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64" w:rsidRDefault="008F7A64" w:rsidP="008F7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sz w:val="24"/>
          <w:vertAlign w:val="superscript"/>
        </w:rPr>
      </w:pPr>
      <w:r>
        <w:rPr>
          <w:rFonts w:ascii="Times New Roman" w:hAnsi="Times New Roman"/>
          <w:sz w:val="24"/>
        </w:rPr>
        <w:t xml:space="preserve">Online Appendix 3: Percent of Responses for Individual Clinical Scenario by Training Duration </w:t>
      </w:r>
    </w:p>
    <w:tbl>
      <w:tblPr>
        <w:tblW w:w="9913" w:type="dxa"/>
        <w:tblInd w:w="95" w:type="dxa"/>
        <w:tblLook w:val="0000"/>
      </w:tblPr>
      <w:tblGrid>
        <w:gridCol w:w="1181"/>
        <w:gridCol w:w="3512"/>
        <w:gridCol w:w="930"/>
        <w:gridCol w:w="930"/>
        <w:gridCol w:w="885"/>
        <w:gridCol w:w="885"/>
        <w:gridCol w:w="885"/>
        <w:gridCol w:w="705"/>
      </w:tblGrid>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r>
              <w:rPr>
                <w:rFonts w:ascii="Times New Roman" w:hAnsi="Times New Roman"/>
                <w:sz w:val="24"/>
              </w:rPr>
              <w:t>Scenario</w:t>
            </w: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jc w:val="center"/>
              <w:rPr>
                <w:rFonts w:ascii="Times New Roman" w:hAnsi="Times New Roman"/>
                <w:sz w:val="24"/>
              </w:rPr>
            </w:pP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4</w:t>
            </w:r>
          </w:p>
        </w:tc>
        <w:tc>
          <w:tcPr>
            <w:tcW w:w="705" w:type="dxa"/>
            <w:tcBorders>
              <w:top w:val="nil"/>
              <w:left w:val="nil"/>
              <w:bottom w:val="nil"/>
              <w:right w:val="nil"/>
            </w:tcBorders>
          </w:tcPr>
          <w:p w:rsidR="008F7A64" w:rsidRDefault="008F7A64" w:rsidP="00F22C6A">
            <w:pPr>
              <w:spacing w:after="0"/>
              <w:jc w:val="center"/>
              <w:rPr>
                <w:rFonts w:ascii="Times New Roman" w:hAnsi="Times New Roman"/>
                <w:sz w:val="24"/>
              </w:rPr>
            </w:pPr>
            <w:r>
              <w:rPr>
                <w:rFonts w:ascii="Times New Roman" w:hAnsi="Times New Roman"/>
                <w:sz w:val="24"/>
              </w:rPr>
              <w:t>5</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r>
              <w:rPr>
                <w:rFonts w:ascii="Times New Roman" w:hAnsi="Times New Roman"/>
                <w:sz w:val="24"/>
              </w:rPr>
              <w:t>1</w:t>
            </w: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r>
              <w:rPr>
                <w:rFonts w:ascii="Times New Roman" w:hAnsi="Times New Roman"/>
                <w:sz w:val="24"/>
              </w:rPr>
              <w:t>Active Cardiac Condition</w:t>
            </w:r>
          </w:p>
        </w:tc>
        <w:tc>
          <w:tcPr>
            <w:tcW w:w="930" w:type="dxa"/>
            <w:tcBorders>
              <w:top w:val="nil"/>
              <w:left w:val="nil"/>
              <w:bottom w:val="nil"/>
              <w:right w:val="nil"/>
            </w:tcBorders>
          </w:tcPr>
          <w:p w:rsidR="008F7A64" w:rsidRDefault="008F7A64" w:rsidP="00F22C6A">
            <w:pPr>
              <w:spacing w:after="0"/>
              <w:jc w:val="center"/>
              <w:rPr>
                <w:rFonts w:ascii="Times New Roman" w:hAnsi="Times New Roman"/>
                <w:sz w:val="24"/>
              </w:rPr>
            </w:pPr>
          </w:p>
        </w:tc>
        <w:tc>
          <w:tcPr>
            <w:tcW w:w="930"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705" w:type="dxa"/>
            <w:tcBorders>
              <w:top w:val="nil"/>
              <w:left w:val="nil"/>
              <w:bottom w:val="nil"/>
              <w:right w:val="nil"/>
            </w:tcBorders>
          </w:tcPr>
          <w:p w:rsidR="008F7A64" w:rsidRDefault="008F7A64" w:rsidP="00F22C6A">
            <w:pPr>
              <w:spacing w:after="0"/>
              <w:jc w:val="center"/>
              <w:rPr>
                <w:rFonts w:ascii="Times New Roman" w:hAnsi="Times New Roman"/>
                <w:sz w:val="24"/>
              </w:rPr>
            </w:pP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PGY-1</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85</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4</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8</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0</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CA-1</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84</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13</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0</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CA-2</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78</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13</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6</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CA-3</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84</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12</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r>
              <w:rPr>
                <w:rFonts w:ascii="Times New Roman" w:hAnsi="Times New Roman"/>
                <w:sz w:val="24"/>
              </w:rPr>
              <w:t>2</w:t>
            </w: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r>
              <w:rPr>
                <w:rFonts w:ascii="Times New Roman" w:hAnsi="Times New Roman"/>
                <w:sz w:val="24"/>
              </w:rPr>
              <w:t>Low-risk surgery</w:t>
            </w:r>
          </w:p>
        </w:tc>
        <w:tc>
          <w:tcPr>
            <w:tcW w:w="930" w:type="dxa"/>
            <w:tcBorders>
              <w:top w:val="nil"/>
              <w:left w:val="nil"/>
              <w:bottom w:val="nil"/>
              <w:right w:val="nil"/>
            </w:tcBorders>
          </w:tcPr>
          <w:p w:rsidR="008F7A64" w:rsidRDefault="008F7A64" w:rsidP="00F22C6A">
            <w:pPr>
              <w:spacing w:after="0"/>
              <w:jc w:val="center"/>
              <w:rPr>
                <w:rFonts w:ascii="Times New Roman" w:hAnsi="Times New Roman"/>
                <w:sz w:val="24"/>
              </w:rPr>
            </w:pPr>
          </w:p>
        </w:tc>
        <w:tc>
          <w:tcPr>
            <w:tcW w:w="930"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705" w:type="dxa"/>
            <w:tcBorders>
              <w:top w:val="nil"/>
              <w:left w:val="nil"/>
              <w:bottom w:val="nil"/>
              <w:right w:val="nil"/>
            </w:tcBorders>
          </w:tcPr>
          <w:p w:rsidR="008F7A64" w:rsidRDefault="008F7A64" w:rsidP="00F22C6A">
            <w:pPr>
              <w:spacing w:after="0"/>
              <w:jc w:val="center"/>
              <w:rPr>
                <w:rFonts w:ascii="Times New Roman" w:hAnsi="Times New Roman"/>
                <w:sz w:val="24"/>
              </w:rPr>
            </w:pP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PGY-1</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40</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8</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4</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15</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33</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CA-1</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34</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9</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4</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5</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48</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CA-2</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43</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5</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4</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44</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CA-3</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47</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5</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9</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37</w:t>
            </w:r>
          </w:p>
        </w:tc>
      </w:tr>
      <w:tr w:rsidR="008F7A64" w:rsidTr="00F22C6A">
        <w:trPr>
          <w:trHeight w:val="648"/>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r>
              <w:rPr>
                <w:rFonts w:ascii="Times New Roman" w:hAnsi="Times New Roman"/>
                <w:sz w:val="24"/>
              </w:rPr>
              <w:t>3</w:t>
            </w: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r>
              <w:rPr>
                <w:rFonts w:ascii="Times New Roman" w:hAnsi="Times New Roman"/>
                <w:sz w:val="24"/>
              </w:rPr>
              <w:t xml:space="preserve">Intermediate-risk surgery, </w:t>
            </w:r>
          </w:p>
          <w:p w:rsidR="008F7A64" w:rsidRDefault="008F7A64" w:rsidP="00F22C6A">
            <w:pPr>
              <w:spacing w:after="0"/>
              <w:rPr>
                <w:rFonts w:ascii="Times New Roman" w:hAnsi="Times New Roman"/>
                <w:sz w:val="24"/>
              </w:rPr>
            </w:pPr>
            <w:r>
              <w:rPr>
                <w:rFonts w:ascii="Times New Roman" w:hAnsi="Times New Roman"/>
                <w:sz w:val="24"/>
              </w:rPr>
              <w:t>good functional capacity,</w:t>
            </w:r>
          </w:p>
          <w:p w:rsidR="008F7A64" w:rsidRDefault="008F7A64" w:rsidP="00F22C6A">
            <w:pPr>
              <w:spacing w:after="0"/>
              <w:rPr>
                <w:rFonts w:ascii="Times New Roman" w:hAnsi="Times New Roman"/>
                <w:sz w:val="24"/>
              </w:rPr>
            </w:pPr>
            <w:r>
              <w:rPr>
                <w:rFonts w:ascii="Times New Roman" w:hAnsi="Times New Roman"/>
                <w:sz w:val="24"/>
              </w:rPr>
              <w:t>1 clinical risk factor</w:t>
            </w:r>
          </w:p>
        </w:tc>
        <w:tc>
          <w:tcPr>
            <w:tcW w:w="930" w:type="dxa"/>
            <w:tcBorders>
              <w:top w:val="nil"/>
              <w:left w:val="nil"/>
              <w:bottom w:val="nil"/>
              <w:right w:val="nil"/>
            </w:tcBorders>
          </w:tcPr>
          <w:p w:rsidR="008F7A64" w:rsidRDefault="008F7A64" w:rsidP="00F22C6A">
            <w:pPr>
              <w:spacing w:after="0"/>
              <w:jc w:val="center"/>
              <w:rPr>
                <w:rFonts w:ascii="Times New Roman" w:hAnsi="Times New Roman"/>
                <w:sz w:val="24"/>
              </w:rPr>
            </w:pPr>
          </w:p>
        </w:tc>
        <w:tc>
          <w:tcPr>
            <w:tcW w:w="930"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705" w:type="dxa"/>
            <w:tcBorders>
              <w:top w:val="nil"/>
              <w:left w:val="nil"/>
              <w:bottom w:val="nil"/>
              <w:right w:val="nil"/>
            </w:tcBorders>
          </w:tcPr>
          <w:p w:rsidR="008F7A64" w:rsidRDefault="008F7A64" w:rsidP="00F22C6A">
            <w:pPr>
              <w:spacing w:after="0"/>
              <w:jc w:val="center"/>
              <w:rPr>
                <w:rFonts w:ascii="Times New Roman" w:hAnsi="Times New Roman"/>
                <w:sz w:val="24"/>
              </w:rPr>
            </w:pP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PGY-1</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13</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13</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23</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38</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15</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CA-1</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25</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11</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29</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33</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CA-2</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24</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11</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26</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35</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4</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CA-3</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25</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11</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26</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35</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w:t>
            </w:r>
          </w:p>
        </w:tc>
      </w:tr>
      <w:tr w:rsidR="008F7A64" w:rsidTr="00F22C6A">
        <w:trPr>
          <w:trHeight w:val="648"/>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r>
              <w:rPr>
                <w:rFonts w:ascii="Times New Roman" w:hAnsi="Times New Roman"/>
                <w:sz w:val="24"/>
              </w:rPr>
              <w:t xml:space="preserve"> 4</w:t>
            </w: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r>
              <w:rPr>
                <w:rFonts w:ascii="Times New Roman" w:hAnsi="Times New Roman"/>
                <w:sz w:val="24"/>
              </w:rPr>
              <w:t>Intermediate-risk surgery, poor/unknown functional capacity, 2 risk factors</w:t>
            </w:r>
          </w:p>
        </w:tc>
        <w:tc>
          <w:tcPr>
            <w:tcW w:w="930" w:type="dxa"/>
            <w:tcBorders>
              <w:top w:val="nil"/>
              <w:left w:val="nil"/>
              <w:bottom w:val="nil"/>
              <w:right w:val="nil"/>
            </w:tcBorders>
          </w:tcPr>
          <w:p w:rsidR="008F7A64" w:rsidRDefault="008F7A64" w:rsidP="00F22C6A">
            <w:pPr>
              <w:spacing w:after="0"/>
              <w:jc w:val="center"/>
              <w:rPr>
                <w:rFonts w:ascii="Times New Roman" w:hAnsi="Times New Roman"/>
                <w:sz w:val="24"/>
              </w:rPr>
            </w:pPr>
          </w:p>
        </w:tc>
        <w:tc>
          <w:tcPr>
            <w:tcW w:w="930"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705" w:type="dxa"/>
            <w:tcBorders>
              <w:top w:val="nil"/>
              <w:left w:val="nil"/>
              <w:bottom w:val="nil"/>
              <w:right w:val="nil"/>
            </w:tcBorders>
          </w:tcPr>
          <w:p w:rsidR="008F7A64" w:rsidRDefault="008F7A64" w:rsidP="00F22C6A">
            <w:pPr>
              <w:spacing w:after="0"/>
              <w:jc w:val="center"/>
              <w:rPr>
                <w:rFonts w:ascii="Times New Roman" w:hAnsi="Times New Roman"/>
                <w:sz w:val="24"/>
              </w:rPr>
            </w:pP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PGY-1</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27</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13</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19</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23</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19</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CA-1</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30</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8</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14</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25</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23</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CA-2</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32</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8</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17</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29</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15</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CA-3</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38</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6</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7</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27</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23</w:t>
            </w:r>
          </w:p>
        </w:tc>
      </w:tr>
      <w:tr w:rsidR="008F7A64" w:rsidTr="00F22C6A">
        <w:trPr>
          <w:trHeight w:val="648"/>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r>
              <w:rPr>
                <w:rFonts w:ascii="Times New Roman" w:hAnsi="Times New Roman"/>
                <w:sz w:val="24"/>
              </w:rPr>
              <w:t xml:space="preserve"> 5</w:t>
            </w: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r>
              <w:rPr>
                <w:rFonts w:ascii="Times New Roman" w:hAnsi="Times New Roman"/>
                <w:sz w:val="24"/>
              </w:rPr>
              <w:t>Vascular surgery</w:t>
            </w:r>
          </w:p>
          <w:p w:rsidR="008F7A64" w:rsidRDefault="008F7A64" w:rsidP="00F22C6A">
            <w:pPr>
              <w:spacing w:after="0"/>
              <w:rPr>
                <w:rFonts w:ascii="Times New Roman" w:hAnsi="Times New Roman"/>
                <w:sz w:val="24"/>
              </w:rPr>
            </w:pPr>
            <w:r>
              <w:rPr>
                <w:rFonts w:ascii="Times New Roman" w:hAnsi="Times New Roman"/>
                <w:sz w:val="24"/>
              </w:rPr>
              <w:t>(1 or 2 risk factors)</w:t>
            </w:r>
          </w:p>
        </w:tc>
        <w:tc>
          <w:tcPr>
            <w:tcW w:w="930" w:type="dxa"/>
            <w:tcBorders>
              <w:top w:val="nil"/>
              <w:left w:val="nil"/>
              <w:bottom w:val="nil"/>
              <w:right w:val="nil"/>
            </w:tcBorders>
          </w:tcPr>
          <w:p w:rsidR="008F7A64" w:rsidRDefault="008F7A64" w:rsidP="00F22C6A">
            <w:pPr>
              <w:jc w:val="center"/>
              <w:rPr>
                <w:rFonts w:ascii="Times New Roman" w:hAnsi="Times New Roman"/>
                <w:sz w:val="24"/>
              </w:rPr>
            </w:pPr>
          </w:p>
        </w:tc>
        <w:tc>
          <w:tcPr>
            <w:tcW w:w="930"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705" w:type="dxa"/>
            <w:tcBorders>
              <w:top w:val="nil"/>
              <w:left w:val="nil"/>
              <w:bottom w:val="nil"/>
              <w:right w:val="nil"/>
            </w:tcBorders>
          </w:tcPr>
          <w:p w:rsidR="008F7A64" w:rsidRDefault="008F7A64" w:rsidP="00F22C6A">
            <w:pPr>
              <w:spacing w:after="0"/>
              <w:jc w:val="center"/>
              <w:rPr>
                <w:rFonts w:ascii="Times New Roman" w:hAnsi="Times New Roman"/>
                <w:sz w:val="24"/>
              </w:rPr>
            </w:pP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PGY-1</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27</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29</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10</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19</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15</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CA-1</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37</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17</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8</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16</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22</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CA-2</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39</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25</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6</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12</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19</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CA-3</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38</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27</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8</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12</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16</w:t>
            </w:r>
          </w:p>
        </w:tc>
      </w:tr>
      <w:tr w:rsidR="008F7A64" w:rsidTr="00F22C6A">
        <w:trPr>
          <w:trHeight w:val="432"/>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r>
              <w:rPr>
                <w:rFonts w:ascii="Times New Roman" w:hAnsi="Times New Roman"/>
                <w:sz w:val="24"/>
              </w:rPr>
              <w:t>6</w:t>
            </w: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r>
              <w:rPr>
                <w:rFonts w:ascii="Times New Roman" w:hAnsi="Times New Roman"/>
                <w:sz w:val="24"/>
              </w:rPr>
              <w:t>Intermediate risk surgery</w:t>
            </w:r>
          </w:p>
          <w:p w:rsidR="008F7A64" w:rsidRDefault="008F7A64" w:rsidP="00F22C6A">
            <w:pPr>
              <w:spacing w:after="0"/>
              <w:rPr>
                <w:rFonts w:ascii="Times New Roman" w:hAnsi="Times New Roman"/>
                <w:sz w:val="24"/>
              </w:rPr>
            </w:pPr>
            <w:r>
              <w:rPr>
                <w:rFonts w:ascii="Times New Roman" w:hAnsi="Times New Roman"/>
                <w:sz w:val="24"/>
              </w:rPr>
              <w:t>No risk factors</w:t>
            </w:r>
          </w:p>
        </w:tc>
        <w:tc>
          <w:tcPr>
            <w:tcW w:w="930"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930"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885" w:type="dxa"/>
            <w:tcBorders>
              <w:top w:val="nil"/>
              <w:left w:val="nil"/>
              <w:bottom w:val="nil"/>
              <w:right w:val="nil"/>
            </w:tcBorders>
          </w:tcPr>
          <w:p w:rsidR="008F7A64" w:rsidRDefault="008F7A64" w:rsidP="00F22C6A">
            <w:pPr>
              <w:spacing w:after="0"/>
              <w:jc w:val="center"/>
              <w:rPr>
                <w:rFonts w:ascii="Times New Roman" w:hAnsi="Times New Roman"/>
                <w:sz w:val="24"/>
              </w:rPr>
            </w:pPr>
          </w:p>
        </w:tc>
        <w:tc>
          <w:tcPr>
            <w:tcW w:w="705"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PGY-1</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13</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19</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33</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27</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8</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CA-1</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25</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16</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37</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10</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11</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CA-2</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31</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14</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36</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12</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7</w:t>
            </w:r>
          </w:p>
        </w:tc>
      </w:tr>
      <w:tr w:rsidR="008F7A64" w:rsidTr="00F22C6A">
        <w:trPr>
          <w:trHeight w:val="300"/>
        </w:trPr>
        <w:tc>
          <w:tcPr>
            <w:tcW w:w="1181" w:type="dxa"/>
            <w:tcBorders>
              <w:top w:val="nil"/>
              <w:left w:val="nil"/>
              <w:bottom w:val="nil"/>
              <w:right w:val="nil"/>
            </w:tcBorders>
            <w:vAlign w:val="center"/>
          </w:tcPr>
          <w:p w:rsidR="008F7A64" w:rsidRDefault="008F7A64" w:rsidP="00F22C6A">
            <w:pPr>
              <w:spacing w:after="0"/>
              <w:jc w:val="center"/>
              <w:rPr>
                <w:rFonts w:ascii="Times New Roman" w:hAnsi="Times New Roman"/>
                <w:sz w:val="24"/>
              </w:rPr>
            </w:pPr>
          </w:p>
        </w:tc>
        <w:tc>
          <w:tcPr>
            <w:tcW w:w="3512" w:type="dxa"/>
            <w:tcBorders>
              <w:top w:val="nil"/>
              <w:left w:val="nil"/>
              <w:bottom w:val="nil"/>
              <w:right w:val="nil"/>
            </w:tcBorders>
            <w:vAlign w:val="center"/>
          </w:tcPr>
          <w:p w:rsidR="008F7A64" w:rsidRDefault="008F7A64" w:rsidP="00F22C6A">
            <w:pPr>
              <w:spacing w:after="0"/>
              <w:rPr>
                <w:rFonts w:ascii="Times New Roman" w:hAnsi="Times New Roman"/>
                <w:sz w:val="24"/>
              </w:rPr>
            </w:pPr>
          </w:p>
        </w:tc>
        <w:tc>
          <w:tcPr>
            <w:tcW w:w="930" w:type="dxa"/>
            <w:tcBorders>
              <w:top w:val="nil"/>
              <w:left w:val="nil"/>
              <w:bottom w:val="nil"/>
              <w:right w:val="nil"/>
            </w:tcBorders>
          </w:tcPr>
          <w:p w:rsidR="008F7A64" w:rsidRDefault="008F7A64" w:rsidP="00F22C6A">
            <w:pPr>
              <w:spacing w:after="0"/>
              <w:rPr>
                <w:rFonts w:ascii="Times New Roman" w:hAnsi="Times New Roman"/>
                <w:sz w:val="24"/>
              </w:rPr>
            </w:pPr>
            <w:r>
              <w:rPr>
                <w:rFonts w:ascii="Times New Roman" w:hAnsi="Times New Roman"/>
                <w:sz w:val="24"/>
              </w:rPr>
              <w:t>CA-3</w:t>
            </w:r>
          </w:p>
        </w:tc>
        <w:tc>
          <w:tcPr>
            <w:tcW w:w="930"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34</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14</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35</w:t>
            </w:r>
          </w:p>
        </w:tc>
        <w:tc>
          <w:tcPr>
            <w:tcW w:w="88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9</w:t>
            </w:r>
          </w:p>
        </w:tc>
        <w:tc>
          <w:tcPr>
            <w:tcW w:w="705" w:type="dxa"/>
            <w:tcBorders>
              <w:top w:val="nil"/>
              <w:left w:val="nil"/>
              <w:bottom w:val="nil"/>
              <w:right w:val="nil"/>
            </w:tcBorders>
            <w:vAlign w:val="bottom"/>
          </w:tcPr>
          <w:p w:rsidR="008F7A64" w:rsidRDefault="008F7A64" w:rsidP="00F22C6A">
            <w:pPr>
              <w:spacing w:after="0"/>
              <w:jc w:val="center"/>
              <w:rPr>
                <w:rFonts w:ascii="Times New Roman" w:hAnsi="Times New Roman"/>
                <w:sz w:val="24"/>
              </w:rPr>
            </w:pPr>
            <w:r>
              <w:rPr>
                <w:rFonts w:ascii="Times New Roman" w:hAnsi="Times New Roman"/>
                <w:sz w:val="24"/>
              </w:rPr>
              <w:t>8</w:t>
            </w:r>
          </w:p>
        </w:tc>
      </w:tr>
    </w:tbl>
    <w:p w:rsidR="008F7A64" w:rsidRDefault="008F7A64" w:rsidP="008F7A64">
      <w:pPr>
        <w:spacing w:after="0"/>
        <w:rPr>
          <w:rFonts w:ascii="Times New Roman" w:hAnsi="Times New Roman"/>
          <w:sz w:val="24"/>
        </w:rPr>
      </w:pPr>
      <w:r>
        <w:rPr>
          <w:rFonts w:ascii="Times New Roman" w:hAnsi="Times New Roman"/>
          <w:sz w:val="24"/>
        </w:rPr>
        <w:br w:type="page"/>
      </w:r>
    </w:p>
    <w:p w:rsidR="008F7A64" w:rsidRDefault="008F7A64" w:rsidP="008F7A64">
      <w:pPr>
        <w:spacing w:after="0"/>
        <w:rPr>
          <w:rFonts w:ascii="Times New Roman" w:hAnsi="Times New Roman"/>
          <w:sz w:val="24"/>
        </w:rPr>
      </w:pPr>
    </w:p>
    <w:p w:rsidR="008F7A64" w:rsidRDefault="008F7A64" w:rsidP="008F7A64">
      <w:pPr>
        <w:spacing w:after="0"/>
        <w:rPr>
          <w:rFonts w:ascii="Times New Roman" w:hAnsi="Times New Roman"/>
          <w:sz w:val="24"/>
        </w:rPr>
      </w:pPr>
    </w:p>
    <w:p w:rsidR="008F7A64" w:rsidRDefault="008F7A64" w:rsidP="008F7A64">
      <w:pPr>
        <w:spacing w:after="0"/>
        <w:rPr>
          <w:rFonts w:ascii="Times New Roman" w:hAnsi="Times New Roman"/>
          <w:sz w:val="24"/>
        </w:rPr>
      </w:pPr>
      <w:r>
        <w:rPr>
          <w:rFonts w:ascii="Times New Roman" w:hAnsi="Times New Roman"/>
          <w:sz w:val="24"/>
        </w:rPr>
        <w:t>Legend for Online Appendix 3</w:t>
      </w:r>
    </w:p>
    <w:p w:rsidR="008F7A64" w:rsidRDefault="008F7A64" w:rsidP="008F7A64">
      <w:pPr>
        <w:spacing w:after="0"/>
        <w:rPr>
          <w:rFonts w:ascii="Times New Roman" w:hAnsi="Times New Roman"/>
          <w:i/>
          <w:sz w:val="24"/>
        </w:rPr>
      </w:pPr>
    </w:p>
    <w:p w:rsidR="008F7A64" w:rsidRDefault="008F7A64" w:rsidP="008F7A64">
      <w:pPr>
        <w:spacing w:after="0"/>
        <w:rPr>
          <w:rFonts w:ascii="Times New Roman" w:hAnsi="Times New Roman"/>
          <w:i/>
          <w:sz w:val="24"/>
        </w:rPr>
      </w:pPr>
    </w:p>
    <w:p w:rsidR="008F7A64" w:rsidRDefault="008F7A64" w:rsidP="008F7A64">
      <w:pPr>
        <w:spacing w:after="0" w:line="480" w:lineRule="auto"/>
        <w:rPr>
          <w:rFonts w:ascii="Times New Roman" w:hAnsi="Times New Roman"/>
          <w:sz w:val="24"/>
        </w:rPr>
      </w:pPr>
      <w:proofErr w:type="gramStart"/>
      <w:r>
        <w:rPr>
          <w:rFonts w:ascii="Times New Roman" w:hAnsi="Times New Roman"/>
          <w:sz w:val="24"/>
        </w:rPr>
        <w:t>Distribution of recommendations stratified by duration of training.</w:t>
      </w:r>
      <w:proofErr w:type="gramEnd"/>
      <w:r>
        <w:rPr>
          <w:rFonts w:ascii="Times New Roman" w:hAnsi="Times New Roman"/>
          <w:sz w:val="24"/>
        </w:rPr>
        <w:t xml:space="preserve"> </w:t>
      </w:r>
    </w:p>
    <w:p w:rsidR="008F7A64" w:rsidRDefault="008F7A64" w:rsidP="008F7A64">
      <w:pPr>
        <w:spacing w:after="0" w:line="480" w:lineRule="auto"/>
        <w:rPr>
          <w:rFonts w:ascii="Times New Roman" w:hAnsi="Times New Roman"/>
          <w:sz w:val="24"/>
        </w:rPr>
      </w:pPr>
      <w:r>
        <w:rPr>
          <w:rFonts w:ascii="Times New Roman" w:hAnsi="Times New Roman"/>
          <w:sz w:val="24"/>
        </w:rPr>
        <w:t>Numbers represent percentage of (residents selecting a specific recommendation / total number of residents in the same year of training). For convenience, we have listed the correct response first.  When residents participated in the study the response order was randomized for each resident.</w:t>
      </w:r>
    </w:p>
    <w:p w:rsidR="008F7A64" w:rsidRDefault="008F7A64" w:rsidP="008F7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sz w:val="24"/>
        </w:rPr>
      </w:pPr>
    </w:p>
    <w:p w:rsidR="007358E6" w:rsidRDefault="008F7A64"/>
    <w:sectPr w:rsidR="007358E6" w:rsidSect="001B37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A64"/>
    <w:rsid w:val="0018461B"/>
    <w:rsid w:val="001B37A5"/>
    <w:rsid w:val="00582FDF"/>
    <w:rsid w:val="008F7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Company>Wolters Kluwer</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Kluwer</dc:creator>
  <cp:keywords/>
  <dc:description/>
  <cp:lastModifiedBy>Wolters Kluwer</cp:lastModifiedBy>
  <cp:revision>1</cp:revision>
  <dcterms:created xsi:type="dcterms:W3CDTF">2010-12-08T15:52:00Z</dcterms:created>
  <dcterms:modified xsi:type="dcterms:W3CDTF">2010-12-08T15:52:00Z</dcterms:modified>
</cp:coreProperties>
</file>