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F9" w:rsidRDefault="007405F9" w:rsidP="007405F9">
      <w:pPr>
        <w:pStyle w:val="Caption"/>
        <w:rPr>
          <w:lang w:val="de-DE"/>
        </w:rPr>
      </w:pPr>
      <w:bookmarkStart w:id="0" w:name="_Ref286851161"/>
      <w:r>
        <w:t>Appendix</w:t>
      </w:r>
      <w:bookmarkEnd w:id="0"/>
      <w:r w:rsidR="00CB36B6">
        <w:t xml:space="preserve"> 3</w:t>
      </w:r>
      <w:r>
        <w:tab/>
        <w:t>Typical Control Files for Pharmacokinetic Models</w:t>
      </w:r>
    </w:p>
    <w:p w:rsidR="007405F9" w:rsidRDefault="007405F9" w:rsidP="007405F9">
      <w:pPr>
        <w:rPr>
          <w:b/>
        </w:rPr>
      </w:pPr>
      <w:r>
        <w:rPr>
          <w:b/>
        </w:rPr>
        <w:t xml:space="preserve">NONMEM </w:t>
      </w:r>
      <w:r w:rsidRPr="00F92923">
        <w:rPr>
          <w:b/>
        </w:rPr>
        <w:t xml:space="preserve">Control File of Final Recirculation Population Pharmacokinetic Model of </w:t>
      </w:r>
      <w:r>
        <w:rPr>
          <w:b/>
        </w:rPr>
        <w:t>Remimazolam</w:t>
      </w:r>
      <w:r w:rsidRPr="00F92923">
        <w:rPr>
          <w:b/>
        </w:rPr>
        <w:t xml:space="preserve"> (CNS7056001PBPK13S)</w:t>
      </w:r>
    </w:p>
    <w:p w:rsidR="007405F9" w:rsidRPr="00F92923" w:rsidRDefault="007405F9" w:rsidP="007405F9">
      <w:pPr>
        <w:rPr>
          <w:b/>
        </w:rPr>
      </w:pPr>
    </w:p>
    <w:p w:rsidR="007405F9" w:rsidRPr="007D7369" w:rsidRDefault="007405F9" w:rsidP="007405F9">
      <w:pPr>
        <w:pStyle w:val="Caption"/>
        <w:spacing w:before="0" w:after="0" w:line="240" w:lineRule="auto"/>
        <w:ind w:left="0" w:firstLine="0"/>
        <w:rPr>
          <w:b w:val="0"/>
          <w:sz w:val="20"/>
        </w:rPr>
      </w:pPr>
      <w:r w:rsidRPr="007D7369">
        <w:rPr>
          <w:b w:val="0"/>
          <w:sz w:val="20"/>
        </w:rPr>
        <w:t xml:space="preserve">$PROB CNS7056B SINGLE ASCENDING DOSE RECIRCULATION MODEL UNFIXED ARTERIAL VOLUME 5 ETAS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>$INPUT ID AMT RATE CMT TIME DV MDV SEX WT AGE HR HR2 HR6 HR10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>$DATA  C:\NMVI\DATAFILES\CNS7056\CNS7056PBPKHR001.CSV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>$SUBROUTINES ADVAN6 TOL=5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>$MODEL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COMP=(CENTRAL,DEFOBS) 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COMP=(LUNG)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COMP=(ARTERY,DEFDOSE)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COMP=(PERIPH)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COMP=(DEEP)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$PK    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IF(AMT.GT.0) THEN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   DOSE=AMT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ELSE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   DOSE=DOSE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ENDIF</w:t>
      </w:r>
    </w:p>
    <w:p w:rsidR="007405F9" w:rsidRPr="007D7369" w:rsidRDefault="007405F9" w:rsidP="007405F9">
      <w:pPr>
        <w:pStyle w:val="Caption"/>
        <w:spacing w:before="0" w:after="0" w:line="240" w:lineRule="auto"/>
        <w:ind w:left="0" w:firstLine="0"/>
        <w:rPr>
          <w:b w:val="0"/>
          <w:sz w:val="20"/>
        </w:rPr>
      </w:pP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V2=WT/70                           </w:t>
      </w:r>
      <w:r>
        <w:rPr>
          <w:b w:val="0"/>
          <w:sz w:val="20"/>
        </w:rPr>
        <w:t xml:space="preserve">      </w:t>
      </w:r>
      <w:r w:rsidRPr="007D7369">
        <w:rPr>
          <w:b w:val="0"/>
          <w:sz w:val="20"/>
        </w:rPr>
        <w:t xml:space="preserve">   ;Volume of Lung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TVQ=THETA(1)                    </w:t>
      </w:r>
      <w:r>
        <w:rPr>
          <w:b w:val="0"/>
          <w:sz w:val="20"/>
        </w:rPr>
        <w:t xml:space="preserve"> </w:t>
      </w:r>
      <w:r w:rsidRPr="007D7369">
        <w:rPr>
          <w:b w:val="0"/>
          <w:sz w:val="20"/>
        </w:rPr>
        <w:t xml:space="preserve">      ;Plasma Flow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TVCL=THETA(2)                         ;Systemic Clearance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TVV1=THETA(3)                         ;Central Volume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TVQ4=THETA(4)                         ;Inter-Tissue Clearance(4)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TVQ5=THETA(5)                         ;Inter-Tissue Clearance(5)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TVV4=THETA(6)                         ;Peripheral Volume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TVV5=THETA(7)                         ;Deep Volume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TVV3=THETA(8)                         ;Arterial Volume</w:t>
      </w:r>
      <w:r w:rsidRPr="007D7369">
        <w:rPr>
          <w:b w:val="0"/>
          <w:sz w:val="20"/>
        </w:rPr>
        <w:tab/>
        <w:t xml:space="preserve"> 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Q=TVQ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CL=TVCL*EXP(ETA(1))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V1=TVV1*EXP(ETA(2))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V3=TVV3*EXP(ETA(5))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V5=TVV5*EXP(ETA(4))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V4=TVV4*EXP(ETA(3))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Q4=TVQ4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Q5=TVQ5                     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AUC=DOSE/CL 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S1=V1/1000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S3=V3/1000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VSS=V1+V2+V3+V4+V5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>$DES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DADT(1)=(Q-Q4-Q5)*A(3)/V3-(Q-Q4-Q5)*A(1)/V1                                ; Central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DADT(2)=(Q-Q4-Q5)*A(1)/V1+Q4*A(4)/V4+Q5*A(5)/V5-Q*A(2)/V2-CL*A(4)/V4       ; Lung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DADT(3)=Q*A(2)/V2-Q*A(3)/V3                                                ; Artery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DADT(4)=Q4*A(3)/V3-Q4*A(4)/V4                                              ; Peripheral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DADT(5)=Q5*A(3)/V3-Q5*A(5)/V5                                              ; Deep  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>$ERROR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SIG1=0.017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SIG2=0.02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IPRED=F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Y=F*EXP(EPS(1))+EPS(2)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IRES=DV-IPRED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lastRenderedPageBreak/>
        <w:t xml:space="preserve">   IWRES=IRES/SQRT(F**2*SIG1+SIG2)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IF(DV.EQ.0) IWRES=0  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$THETA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 (100,219,500)                   ;Plasma Flow   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 (50,67.1,250)                   ;Systemic Clearance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 (0.5,5.99)                      ;Central Volume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 (20,145,200)                    ;Inter-Tissue Clearance(4)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 (1,25.7,70)                     ;Inter-Tissue Clearance(5)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 (0.5,8,30)                      ;Peripheral Volume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 (5,21.7,100)                    ;Deep Volume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 (0.2,1,5)                       ;Arterial Volume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>$OMEGA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 0.0355,1.32,1.5,0.0533,0.1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>$SIGMA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   0.1,5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>$EST MAXEVAL=3000 SIGDIGITS=3 PRINT=20 NOABORT SORT METHOD=1 INTERACTION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>$COV SLOW PRINT=E  MATRIX=S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>$TABLE ID AMT CMT CL ETA1 V1 ETA2 Q4 Q5 V2 V3 ETA5 V4 ETA3 V5 ETA4 Q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 xml:space="preserve"> VSS AUC WT SEX TIME IPRED IWRES NOPRINT </w:t>
      </w:r>
    </w:p>
    <w:p w:rsidR="007405F9" w:rsidRPr="007D7369" w:rsidRDefault="007405F9" w:rsidP="007405F9">
      <w:pPr>
        <w:pStyle w:val="Caption"/>
        <w:spacing w:before="0" w:after="0" w:line="240" w:lineRule="auto"/>
        <w:rPr>
          <w:b w:val="0"/>
          <w:sz w:val="20"/>
        </w:rPr>
      </w:pPr>
      <w:r w:rsidRPr="007D7369">
        <w:rPr>
          <w:b w:val="0"/>
          <w:sz w:val="20"/>
        </w:rPr>
        <w:t>FILE=C:\NMVI\OUTPUT\CNS7056\PBPK\CNS7056001PBPK13S.PAR</w:t>
      </w:r>
    </w:p>
    <w:p w:rsidR="007405F9" w:rsidRDefault="007405F9" w:rsidP="007405F9">
      <w:pPr>
        <w:rPr>
          <w:lang w:val="de-DE"/>
        </w:rPr>
      </w:pPr>
    </w:p>
    <w:p w:rsidR="007405F9" w:rsidRDefault="007405F9" w:rsidP="007405F9">
      <w:pPr>
        <w:pStyle w:val="Caption"/>
        <w:pageBreakBefore/>
        <w:ind w:left="0" w:firstLine="0"/>
      </w:pPr>
      <w:r>
        <w:lastRenderedPageBreak/>
        <w:t>NONMEM Control File of Final 4-Compartment Population Pharmacokinetic Model of Midazolam (MIDAZOLAMCOMP51)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>$PROB MIDAZOLAM 0.075 MG/KG 4 COMPARTMENTS PK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$INPUT ID AMT RATE CMT TIME DV MDV SEX AGE WT 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>$DATA  C:\NMVI\DATAFILES\CNS7056\MIDAZOLAMCOMP.CSV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>$SUBROUTINES ADVAN6 TOL=5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>$MODEL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COMP=(CENTRAL,DEFOBS,DEFDOSE)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COMP=(PERIPH)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COMP=(DEEP)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COMP=(DEEPER)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$PK  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IF(AMT.GT.0) THEN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   DOSE=AMT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ELSE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   DOSE=DOSE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ENDIF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TVCL=THETA(1)                         ;Systemic Clearance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TVQ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>=THETA(2)                         ;Inter-Tissue Clearance(4)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TVV1=THETA(3)                         ;Central Volume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TVV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>=THETA(4)                         ;Peripheral Volume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TVQ</w:t>
      </w:r>
      <w:r>
        <w:rPr>
          <w:rFonts w:ascii="Times New Roman" w:hAnsi="Times New Roman"/>
          <w:b w:val="0"/>
          <w:sz w:val="20"/>
        </w:rPr>
        <w:t>5</w:t>
      </w:r>
      <w:r w:rsidRPr="006667A4">
        <w:rPr>
          <w:rFonts w:ascii="Times New Roman" w:hAnsi="Times New Roman"/>
          <w:b w:val="0"/>
          <w:sz w:val="20"/>
        </w:rPr>
        <w:t>=THETA(5)                         ;Inter-Tissue Clearance(5)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TVV</w:t>
      </w:r>
      <w:r>
        <w:rPr>
          <w:rFonts w:ascii="Times New Roman" w:hAnsi="Times New Roman"/>
          <w:b w:val="0"/>
          <w:sz w:val="20"/>
        </w:rPr>
        <w:t>5</w:t>
      </w:r>
      <w:r w:rsidRPr="006667A4">
        <w:rPr>
          <w:rFonts w:ascii="Times New Roman" w:hAnsi="Times New Roman"/>
          <w:b w:val="0"/>
          <w:sz w:val="20"/>
        </w:rPr>
        <w:t>=THETA(6)                         ;Deep Volume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TVQ</w:t>
      </w:r>
      <w:r>
        <w:rPr>
          <w:rFonts w:ascii="Times New Roman" w:hAnsi="Times New Roman"/>
          <w:b w:val="0"/>
          <w:sz w:val="20"/>
        </w:rPr>
        <w:t>6</w:t>
      </w:r>
      <w:r w:rsidRPr="006667A4">
        <w:rPr>
          <w:rFonts w:ascii="Times New Roman" w:hAnsi="Times New Roman"/>
          <w:b w:val="0"/>
          <w:sz w:val="20"/>
        </w:rPr>
        <w:t>=THETA(7)                         ;Inter-Tissue Clearance(6)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TVV</w:t>
      </w:r>
      <w:r>
        <w:rPr>
          <w:rFonts w:ascii="Times New Roman" w:hAnsi="Times New Roman"/>
          <w:b w:val="0"/>
          <w:sz w:val="20"/>
        </w:rPr>
        <w:t>6</w:t>
      </w:r>
      <w:r w:rsidRPr="006667A4">
        <w:rPr>
          <w:rFonts w:ascii="Times New Roman" w:hAnsi="Times New Roman"/>
          <w:b w:val="0"/>
          <w:sz w:val="20"/>
        </w:rPr>
        <w:t>=THETA(8)                         ;Peripheral Volume(6)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CL=TVCL*EXP(ETA(1))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V1=TVV1*EXP(ETA(2))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V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>=TVV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>*EXP(ETA(3))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V</w:t>
      </w:r>
      <w:r>
        <w:rPr>
          <w:rFonts w:ascii="Times New Roman" w:hAnsi="Times New Roman"/>
          <w:b w:val="0"/>
          <w:sz w:val="20"/>
        </w:rPr>
        <w:t>5</w:t>
      </w:r>
      <w:r w:rsidRPr="006667A4">
        <w:rPr>
          <w:rFonts w:ascii="Times New Roman" w:hAnsi="Times New Roman"/>
          <w:b w:val="0"/>
          <w:sz w:val="20"/>
        </w:rPr>
        <w:t>=TVV</w:t>
      </w:r>
      <w:r>
        <w:rPr>
          <w:rFonts w:ascii="Times New Roman" w:hAnsi="Times New Roman"/>
          <w:b w:val="0"/>
          <w:sz w:val="20"/>
        </w:rPr>
        <w:t>5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Q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>=TVQ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 xml:space="preserve">*EXP(ETA(4)) 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Q</w:t>
      </w:r>
      <w:r>
        <w:rPr>
          <w:rFonts w:ascii="Times New Roman" w:hAnsi="Times New Roman"/>
          <w:b w:val="0"/>
          <w:sz w:val="20"/>
        </w:rPr>
        <w:t>5</w:t>
      </w:r>
      <w:r w:rsidRPr="006667A4">
        <w:rPr>
          <w:rFonts w:ascii="Times New Roman" w:hAnsi="Times New Roman"/>
          <w:b w:val="0"/>
          <w:sz w:val="20"/>
        </w:rPr>
        <w:t>=TVQ</w:t>
      </w:r>
      <w:r>
        <w:rPr>
          <w:rFonts w:ascii="Times New Roman" w:hAnsi="Times New Roman"/>
          <w:b w:val="0"/>
          <w:sz w:val="20"/>
        </w:rPr>
        <w:t>5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V</w:t>
      </w:r>
      <w:r>
        <w:rPr>
          <w:rFonts w:ascii="Times New Roman" w:hAnsi="Times New Roman"/>
          <w:b w:val="0"/>
          <w:sz w:val="20"/>
        </w:rPr>
        <w:t>6</w:t>
      </w:r>
      <w:r w:rsidRPr="006667A4">
        <w:rPr>
          <w:rFonts w:ascii="Times New Roman" w:hAnsi="Times New Roman"/>
          <w:b w:val="0"/>
          <w:sz w:val="20"/>
        </w:rPr>
        <w:t>=TVV</w:t>
      </w:r>
      <w:r>
        <w:rPr>
          <w:rFonts w:ascii="Times New Roman" w:hAnsi="Times New Roman"/>
          <w:b w:val="0"/>
          <w:sz w:val="20"/>
        </w:rPr>
        <w:t>6</w:t>
      </w:r>
      <w:r w:rsidRPr="006667A4">
        <w:rPr>
          <w:rFonts w:ascii="Times New Roman" w:hAnsi="Times New Roman"/>
          <w:b w:val="0"/>
          <w:sz w:val="20"/>
        </w:rPr>
        <w:t>*EXP(ETA(5))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Q</w:t>
      </w:r>
      <w:r>
        <w:rPr>
          <w:rFonts w:ascii="Times New Roman" w:hAnsi="Times New Roman"/>
          <w:b w:val="0"/>
          <w:sz w:val="20"/>
        </w:rPr>
        <w:t>6</w:t>
      </w:r>
      <w:r w:rsidRPr="006667A4">
        <w:rPr>
          <w:rFonts w:ascii="Times New Roman" w:hAnsi="Times New Roman"/>
          <w:b w:val="0"/>
          <w:sz w:val="20"/>
        </w:rPr>
        <w:t>=TVQ</w:t>
      </w:r>
      <w:r>
        <w:rPr>
          <w:rFonts w:ascii="Times New Roman" w:hAnsi="Times New Roman"/>
          <w:b w:val="0"/>
          <w:sz w:val="20"/>
        </w:rPr>
        <w:t>6</w:t>
      </w:r>
      <w:r w:rsidRPr="006667A4">
        <w:rPr>
          <w:rFonts w:ascii="Times New Roman" w:hAnsi="Times New Roman"/>
          <w:b w:val="0"/>
          <w:sz w:val="20"/>
        </w:rPr>
        <w:t xml:space="preserve"> 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                           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S1=V1/1000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VSS=V1+V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>+V</w:t>
      </w:r>
      <w:r>
        <w:rPr>
          <w:rFonts w:ascii="Times New Roman" w:hAnsi="Times New Roman"/>
          <w:b w:val="0"/>
          <w:sz w:val="20"/>
        </w:rPr>
        <w:t>5</w:t>
      </w:r>
      <w:r w:rsidRPr="006667A4">
        <w:rPr>
          <w:rFonts w:ascii="Times New Roman" w:hAnsi="Times New Roman"/>
          <w:b w:val="0"/>
          <w:sz w:val="20"/>
        </w:rPr>
        <w:t>+V</w:t>
      </w:r>
      <w:r>
        <w:rPr>
          <w:rFonts w:ascii="Times New Roman" w:hAnsi="Times New Roman"/>
          <w:b w:val="0"/>
          <w:sz w:val="20"/>
        </w:rPr>
        <w:t>6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AUC=DOSE/CL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MRT=VSS/CL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AUMC=MRT*AUC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>$DES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DADT(1)=-Q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>*A(1)/V1-Q</w:t>
      </w:r>
      <w:r>
        <w:rPr>
          <w:rFonts w:ascii="Times New Roman" w:hAnsi="Times New Roman"/>
          <w:b w:val="0"/>
          <w:sz w:val="20"/>
        </w:rPr>
        <w:t>5</w:t>
      </w:r>
      <w:r w:rsidRPr="006667A4">
        <w:rPr>
          <w:rFonts w:ascii="Times New Roman" w:hAnsi="Times New Roman"/>
          <w:b w:val="0"/>
          <w:sz w:val="20"/>
        </w:rPr>
        <w:t>*A(1)/V1-Q</w:t>
      </w:r>
      <w:r>
        <w:rPr>
          <w:rFonts w:ascii="Times New Roman" w:hAnsi="Times New Roman"/>
          <w:b w:val="0"/>
          <w:sz w:val="20"/>
        </w:rPr>
        <w:t>6</w:t>
      </w:r>
      <w:r w:rsidRPr="006667A4">
        <w:rPr>
          <w:rFonts w:ascii="Times New Roman" w:hAnsi="Times New Roman"/>
          <w:b w:val="0"/>
          <w:sz w:val="20"/>
        </w:rPr>
        <w:t>*A(1)/V1+Q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>*A(2)/V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>+Q</w:t>
      </w:r>
      <w:r>
        <w:rPr>
          <w:rFonts w:ascii="Times New Roman" w:hAnsi="Times New Roman"/>
          <w:b w:val="0"/>
          <w:sz w:val="20"/>
        </w:rPr>
        <w:t>5</w:t>
      </w:r>
      <w:r w:rsidRPr="006667A4">
        <w:rPr>
          <w:rFonts w:ascii="Times New Roman" w:hAnsi="Times New Roman"/>
          <w:b w:val="0"/>
          <w:sz w:val="20"/>
        </w:rPr>
        <w:t>*A(3)/V</w:t>
      </w:r>
      <w:r>
        <w:rPr>
          <w:rFonts w:ascii="Times New Roman" w:hAnsi="Times New Roman"/>
          <w:b w:val="0"/>
          <w:sz w:val="20"/>
        </w:rPr>
        <w:t>5</w:t>
      </w:r>
      <w:r w:rsidRPr="006667A4">
        <w:rPr>
          <w:rFonts w:ascii="Times New Roman" w:hAnsi="Times New Roman"/>
          <w:b w:val="0"/>
          <w:sz w:val="20"/>
        </w:rPr>
        <w:t>+Q</w:t>
      </w:r>
      <w:r>
        <w:rPr>
          <w:rFonts w:ascii="Times New Roman" w:hAnsi="Times New Roman"/>
          <w:b w:val="0"/>
          <w:sz w:val="20"/>
        </w:rPr>
        <w:t>6</w:t>
      </w:r>
      <w:r w:rsidRPr="006667A4">
        <w:rPr>
          <w:rFonts w:ascii="Times New Roman" w:hAnsi="Times New Roman"/>
          <w:b w:val="0"/>
          <w:sz w:val="20"/>
        </w:rPr>
        <w:t>*A(4)/V</w:t>
      </w:r>
      <w:r>
        <w:rPr>
          <w:rFonts w:ascii="Times New Roman" w:hAnsi="Times New Roman"/>
          <w:b w:val="0"/>
          <w:sz w:val="20"/>
        </w:rPr>
        <w:t>6</w:t>
      </w:r>
      <w:r w:rsidRPr="006667A4">
        <w:rPr>
          <w:rFonts w:ascii="Times New Roman" w:hAnsi="Times New Roman"/>
          <w:b w:val="0"/>
          <w:sz w:val="20"/>
        </w:rPr>
        <w:t>-CL*A(1)/V1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DADT(2)=Q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>*A(1)/V1-Q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>*A(2)/V</w:t>
      </w:r>
      <w:r>
        <w:rPr>
          <w:rFonts w:ascii="Times New Roman" w:hAnsi="Times New Roman"/>
          <w:b w:val="0"/>
          <w:sz w:val="20"/>
        </w:rPr>
        <w:t>4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DADT(3)=Q</w:t>
      </w:r>
      <w:r>
        <w:rPr>
          <w:rFonts w:ascii="Times New Roman" w:hAnsi="Times New Roman"/>
          <w:b w:val="0"/>
          <w:sz w:val="20"/>
        </w:rPr>
        <w:t>5</w:t>
      </w:r>
      <w:r w:rsidRPr="006667A4">
        <w:rPr>
          <w:rFonts w:ascii="Times New Roman" w:hAnsi="Times New Roman"/>
          <w:b w:val="0"/>
          <w:sz w:val="20"/>
        </w:rPr>
        <w:t>*A(1)/V1-Q</w:t>
      </w:r>
      <w:r>
        <w:rPr>
          <w:rFonts w:ascii="Times New Roman" w:hAnsi="Times New Roman"/>
          <w:b w:val="0"/>
          <w:sz w:val="20"/>
        </w:rPr>
        <w:t>5</w:t>
      </w:r>
      <w:r w:rsidRPr="006667A4">
        <w:rPr>
          <w:rFonts w:ascii="Times New Roman" w:hAnsi="Times New Roman"/>
          <w:b w:val="0"/>
          <w:sz w:val="20"/>
        </w:rPr>
        <w:t>*A(3)/V</w:t>
      </w:r>
      <w:r>
        <w:rPr>
          <w:rFonts w:ascii="Times New Roman" w:hAnsi="Times New Roman"/>
          <w:b w:val="0"/>
          <w:sz w:val="20"/>
        </w:rPr>
        <w:t>5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DADT(4)=Q</w:t>
      </w:r>
      <w:r>
        <w:rPr>
          <w:rFonts w:ascii="Times New Roman" w:hAnsi="Times New Roman"/>
          <w:b w:val="0"/>
          <w:sz w:val="20"/>
        </w:rPr>
        <w:t>6</w:t>
      </w:r>
      <w:r w:rsidRPr="006667A4">
        <w:rPr>
          <w:rFonts w:ascii="Times New Roman" w:hAnsi="Times New Roman"/>
          <w:b w:val="0"/>
          <w:sz w:val="20"/>
        </w:rPr>
        <w:t>*A(1)/V1-Q</w:t>
      </w:r>
      <w:r>
        <w:rPr>
          <w:rFonts w:ascii="Times New Roman" w:hAnsi="Times New Roman"/>
          <w:b w:val="0"/>
          <w:sz w:val="20"/>
        </w:rPr>
        <w:t>6</w:t>
      </w:r>
      <w:r w:rsidRPr="006667A4">
        <w:rPr>
          <w:rFonts w:ascii="Times New Roman" w:hAnsi="Times New Roman"/>
          <w:b w:val="0"/>
          <w:sz w:val="20"/>
        </w:rPr>
        <w:t>*A(4)/V</w:t>
      </w:r>
      <w:r>
        <w:rPr>
          <w:rFonts w:ascii="Times New Roman" w:hAnsi="Times New Roman"/>
          <w:b w:val="0"/>
          <w:sz w:val="20"/>
        </w:rPr>
        <w:t>6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  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>$ERROR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SIG1=0.026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SIG2=0.16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IPRED=F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Y=F*EXP(EPS(1))+EPS(2)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IRES=DV-IPRED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IWRES=IRES/SQRT(F**2*SIG1+SIG2)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IF(DV.EQ.0) IWRES=0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$THETA 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lastRenderedPageBreak/>
        <w:t xml:space="preserve">    (10,20)                   ;Systemic Clearance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 (10,100)                   ;Inter-Tissue Clearance(4)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 (1,2)                   ;Central Volume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 (1,20)                  ;Peripheral Volume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 (1,50)                  ;Inter-Tissue Clearance(5)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 (4,30)                   ;Deep Volume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 (1,50)                  ;Inter-Tissue Clearance(6)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 (4,10)                   ;Peripheral Volume(6)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>$OMEGA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 0.2,0.2,0.2,0.1,0.2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>$SIGMA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   0.5,20 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 xml:space="preserve"> 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>$EST MAXEVAL=8000 SIGDIGITS=3 PRINT=20 NOABORT SORT METHOD=1 INTERACTION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>$COV SLOW PRINT=E</w:t>
      </w:r>
    </w:p>
    <w:p w:rsidR="007405F9" w:rsidRPr="006667A4" w:rsidRDefault="007405F9" w:rsidP="007405F9">
      <w:pPr>
        <w:pStyle w:val="Caption"/>
        <w:spacing w:before="0" w:after="0" w:line="240" w:lineRule="auto"/>
        <w:ind w:left="0" w:firstLine="0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>$TABLE ID AMT CMT CL ETA1 V1 ETA2 V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 xml:space="preserve"> ETA3 Q</w:t>
      </w:r>
      <w:r>
        <w:rPr>
          <w:rFonts w:ascii="Times New Roman" w:hAnsi="Times New Roman"/>
          <w:b w:val="0"/>
          <w:sz w:val="20"/>
        </w:rPr>
        <w:t>4</w:t>
      </w:r>
      <w:r w:rsidRPr="006667A4">
        <w:rPr>
          <w:rFonts w:ascii="Times New Roman" w:hAnsi="Times New Roman"/>
          <w:b w:val="0"/>
          <w:sz w:val="20"/>
        </w:rPr>
        <w:t xml:space="preserve"> ETA4 Q</w:t>
      </w:r>
      <w:r>
        <w:rPr>
          <w:rFonts w:ascii="Times New Roman" w:hAnsi="Times New Roman"/>
          <w:b w:val="0"/>
          <w:sz w:val="20"/>
        </w:rPr>
        <w:t>5</w:t>
      </w:r>
      <w:r w:rsidRPr="006667A4">
        <w:rPr>
          <w:rFonts w:ascii="Times New Roman" w:hAnsi="Times New Roman"/>
          <w:b w:val="0"/>
          <w:sz w:val="20"/>
        </w:rPr>
        <w:t xml:space="preserve"> V</w:t>
      </w:r>
      <w:r>
        <w:rPr>
          <w:rFonts w:ascii="Times New Roman" w:hAnsi="Times New Roman"/>
          <w:b w:val="0"/>
          <w:sz w:val="20"/>
        </w:rPr>
        <w:t xml:space="preserve">5 Q6 V6 ETA5 VSS AUC MRT AUMC WT </w:t>
      </w:r>
      <w:r w:rsidRPr="006667A4">
        <w:rPr>
          <w:rFonts w:ascii="Times New Roman" w:hAnsi="Times New Roman"/>
          <w:b w:val="0"/>
          <w:sz w:val="20"/>
        </w:rPr>
        <w:t xml:space="preserve">SEX TIME IPRED IWRES NOPRINT </w:t>
      </w:r>
    </w:p>
    <w:p w:rsidR="007405F9" w:rsidRPr="006667A4" w:rsidRDefault="007405F9" w:rsidP="007405F9">
      <w:pPr>
        <w:pStyle w:val="Caption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667A4">
        <w:rPr>
          <w:rFonts w:ascii="Times New Roman" w:hAnsi="Times New Roman"/>
          <w:b w:val="0"/>
          <w:sz w:val="20"/>
        </w:rPr>
        <w:t>FILE=C:\NMVI\OUTPUT\CNS7056\MIDAZPK\MIDAZOLAMCOMP51.PAR</w:t>
      </w:r>
    </w:p>
    <w:p w:rsidR="007405F9" w:rsidRPr="00237A70" w:rsidRDefault="007405F9" w:rsidP="007405F9">
      <w:pPr>
        <w:rPr>
          <w:lang w:val="de-DE"/>
        </w:rPr>
      </w:pPr>
    </w:p>
    <w:p w:rsidR="002C1960" w:rsidRDefault="002C1960"/>
    <w:sectPr w:rsidR="002C1960" w:rsidSect="000365A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F9" w:rsidRDefault="007405F9" w:rsidP="007405F9">
      <w:pPr>
        <w:spacing w:line="240" w:lineRule="auto"/>
      </w:pPr>
      <w:r>
        <w:separator/>
      </w:r>
    </w:p>
  </w:endnote>
  <w:endnote w:type="continuationSeparator" w:id="0">
    <w:p w:rsidR="007405F9" w:rsidRDefault="007405F9" w:rsidP="00740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F9" w:rsidRDefault="007405F9" w:rsidP="007405F9">
    <w:pPr>
      <w:pStyle w:val="Footer"/>
      <w:jc w:val="center"/>
    </w:pPr>
    <w:r>
      <w:t xml:space="preserve">Page </w:t>
    </w:r>
    <w:sdt>
      <w:sdtPr>
        <w:id w:val="40006348"/>
        <w:docPartObj>
          <w:docPartGallery w:val="Page Numbers (Bottom of Page)"/>
          <w:docPartUnique/>
        </w:docPartObj>
      </w:sdtPr>
      <w:sdtContent>
        <w:fldSimple w:instr=" PAGE   \* MERGEFORMAT ">
          <w:r w:rsidR="00CB36B6">
            <w:rPr>
              <w:noProof/>
            </w:rPr>
            <w:t>1</w:t>
          </w:r>
        </w:fldSimple>
        <w:r>
          <w:t xml:space="preserve"> of </w:t>
        </w:r>
        <w:fldSimple w:instr=" NUMPAGES  \* Arabic  \* MERGEFORMAT ">
          <w:r w:rsidR="00CB36B6">
            <w:rPr>
              <w:noProof/>
            </w:rPr>
            <w:t>4</w:t>
          </w:r>
        </w:fldSimple>
      </w:sdtContent>
    </w:sdt>
  </w:p>
  <w:p w:rsidR="007405F9" w:rsidRDefault="007405F9">
    <w:pPr>
      <w:pStyle w:val="Footer"/>
    </w:pPr>
  </w:p>
  <w:p w:rsidR="007405F9" w:rsidRDefault="00740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F9" w:rsidRDefault="007405F9" w:rsidP="007405F9">
      <w:pPr>
        <w:spacing w:line="240" w:lineRule="auto"/>
      </w:pPr>
      <w:r>
        <w:separator/>
      </w:r>
    </w:p>
  </w:footnote>
  <w:footnote w:type="continuationSeparator" w:id="0">
    <w:p w:rsidR="007405F9" w:rsidRDefault="007405F9" w:rsidP="007405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F9"/>
    <w:rsid w:val="00002D10"/>
    <w:rsid w:val="0006609C"/>
    <w:rsid w:val="00081BB0"/>
    <w:rsid w:val="00083245"/>
    <w:rsid w:val="000966B8"/>
    <w:rsid w:val="000B45EB"/>
    <w:rsid w:val="000C2B6B"/>
    <w:rsid w:val="00115D60"/>
    <w:rsid w:val="0019782B"/>
    <w:rsid w:val="001A2ADD"/>
    <w:rsid w:val="002A1A8C"/>
    <w:rsid w:val="002C1960"/>
    <w:rsid w:val="002F3786"/>
    <w:rsid w:val="00301645"/>
    <w:rsid w:val="00342E53"/>
    <w:rsid w:val="00393DDE"/>
    <w:rsid w:val="003D0486"/>
    <w:rsid w:val="003F4D84"/>
    <w:rsid w:val="00413770"/>
    <w:rsid w:val="004269AD"/>
    <w:rsid w:val="00426AA1"/>
    <w:rsid w:val="00436F83"/>
    <w:rsid w:val="00461031"/>
    <w:rsid w:val="00491A5D"/>
    <w:rsid w:val="005030F4"/>
    <w:rsid w:val="0055018D"/>
    <w:rsid w:val="0056560A"/>
    <w:rsid w:val="005D2270"/>
    <w:rsid w:val="00613E67"/>
    <w:rsid w:val="00634F46"/>
    <w:rsid w:val="0064743B"/>
    <w:rsid w:val="00653E91"/>
    <w:rsid w:val="006A031B"/>
    <w:rsid w:val="006E3E57"/>
    <w:rsid w:val="00717C88"/>
    <w:rsid w:val="007405F9"/>
    <w:rsid w:val="00797A4C"/>
    <w:rsid w:val="007B033D"/>
    <w:rsid w:val="007C2DC9"/>
    <w:rsid w:val="007C7033"/>
    <w:rsid w:val="007D5CF1"/>
    <w:rsid w:val="008900C9"/>
    <w:rsid w:val="008A34C7"/>
    <w:rsid w:val="008F745E"/>
    <w:rsid w:val="00904683"/>
    <w:rsid w:val="00934E7F"/>
    <w:rsid w:val="009A3530"/>
    <w:rsid w:val="009E201C"/>
    <w:rsid w:val="00A22F38"/>
    <w:rsid w:val="00A2385C"/>
    <w:rsid w:val="00A45379"/>
    <w:rsid w:val="00A50F8E"/>
    <w:rsid w:val="00A65E06"/>
    <w:rsid w:val="00AC2502"/>
    <w:rsid w:val="00B07D94"/>
    <w:rsid w:val="00B10049"/>
    <w:rsid w:val="00B27C94"/>
    <w:rsid w:val="00B700BF"/>
    <w:rsid w:val="00B91D78"/>
    <w:rsid w:val="00BB46B5"/>
    <w:rsid w:val="00BD2127"/>
    <w:rsid w:val="00CA7DD3"/>
    <w:rsid w:val="00CB36B6"/>
    <w:rsid w:val="00CB4BFB"/>
    <w:rsid w:val="00CD28BC"/>
    <w:rsid w:val="00D010C1"/>
    <w:rsid w:val="00E43372"/>
    <w:rsid w:val="00E67EC3"/>
    <w:rsid w:val="00E8761E"/>
    <w:rsid w:val="00EA7366"/>
    <w:rsid w:val="00F03280"/>
    <w:rsid w:val="00F12DE4"/>
    <w:rsid w:val="00F357B3"/>
    <w:rsid w:val="00F64864"/>
    <w:rsid w:val="00F74BF8"/>
    <w:rsid w:val="00FA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F9"/>
    <w:pPr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405F9"/>
    <w:pPr>
      <w:spacing w:before="113" w:after="57"/>
      <w:ind w:left="1701" w:hanging="1701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7405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5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5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F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Borkett</dc:creator>
  <cp:lastModifiedBy>Keith Borkett</cp:lastModifiedBy>
  <cp:revision>3</cp:revision>
  <dcterms:created xsi:type="dcterms:W3CDTF">2011-09-16T15:43:00Z</dcterms:created>
  <dcterms:modified xsi:type="dcterms:W3CDTF">2011-09-16T15:43:00Z</dcterms:modified>
</cp:coreProperties>
</file>