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3044" w14:textId="0BCB6C11" w:rsidR="00D848AD" w:rsidRPr="00D848AD" w:rsidRDefault="002616EC" w:rsidP="00D848AD">
      <w:pPr>
        <w:spacing w:line="240" w:lineRule="auto"/>
        <w:rPr>
          <w:color w:val="000000"/>
          <w:szCs w:val="24"/>
          <w:lang w:val="en-US"/>
        </w:rPr>
      </w:pPr>
      <w:r>
        <w:rPr>
          <w:b/>
          <w:color w:val="000000"/>
          <w:szCs w:val="24"/>
          <w:u w:val="single"/>
          <w:lang w:val="en-US"/>
        </w:rPr>
        <w:t>Appendix</w:t>
      </w:r>
      <w:r w:rsidR="00910AAD">
        <w:rPr>
          <w:b/>
          <w:color w:val="000000"/>
          <w:szCs w:val="24"/>
          <w:u w:val="single"/>
          <w:lang w:val="en-US"/>
        </w:rPr>
        <w:t xml:space="preserve"> II</w:t>
      </w:r>
      <w:bookmarkStart w:id="0" w:name="_GoBack"/>
      <w:r w:rsidR="00D848AD" w:rsidRPr="00910AAD">
        <w:rPr>
          <w:b/>
          <w:color w:val="000000"/>
          <w:szCs w:val="24"/>
          <w:lang w:val="en-US"/>
        </w:rPr>
        <w:t>:</w:t>
      </w:r>
      <w:bookmarkEnd w:id="0"/>
      <w:r w:rsidR="00D848AD" w:rsidRPr="00D848AD">
        <w:rPr>
          <w:color w:val="000000"/>
          <w:szCs w:val="24"/>
          <w:lang w:val="en-US"/>
        </w:rPr>
        <w:t xml:space="preserve"> Excluded studies</w:t>
      </w:r>
    </w:p>
    <w:p w14:paraId="553F4B90" w14:textId="77777777" w:rsidR="00D848AD" w:rsidRPr="00D848AD" w:rsidRDefault="00D848AD" w:rsidP="00D848AD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  <w:lang w:val="en-US"/>
        </w:rPr>
      </w:pPr>
    </w:p>
    <w:tbl>
      <w:tblPr>
        <w:tblW w:w="10740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5211"/>
      </w:tblGrid>
      <w:tr w:rsidR="00E64A45" w:rsidRPr="002D304E" w14:paraId="06D00CE3" w14:textId="77777777" w:rsidTr="005C1835">
        <w:trPr>
          <w:trHeight w:val="260"/>
        </w:trPr>
        <w:tc>
          <w:tcPr>
            <w:tcW w:w="1276" w:type="dxa"/>
            <w:tcBorders>
              <w:top w:val="single" w:sz="18" w:space="0" w:color="009900"/>
              <w:left w:val="nil"/>
              <w:bottom w:val="single" w:sz="12" w:space="0" w:color="009900"/>
              <w:right w:val="nil"/>
            </w:tcBorders>
            <w:noWrap/>
            <w:vAlign w:val="bottom"/>
            <w:hideMark/>
          </w:tcPr>
          <w:p w14:paraId="1BD2D78B" w14:textId="77777777" w:rsidR="00E64A45" w:rsidRPr="002D304E" w:rsidRDefault="00E64A45" w:rsidP="00987443">
            <w:pPr>
              <w:spacing w:line="480" w:lineRule="auto"/>
              <w:ind w:left="-95" w:right="-108"/>
              <w:jc w:val="center"/>
              <w:rPr>
                <w:b/>
                <w:color w:val="000000"/>
                <w:szCs w:val="24"/>
                <w:lang w:val="en-US"/>
              </w:rPr>
            </w:pPr>
            <w:r w:rsidRPr="002D304E">
              <w:rPr>
                <w:b/>
                <w:color w:val="000000"/>
                <w:szCs w:val="24"/>
                <w:lang w:val="en-US"/>
              </w:rPr>
              <w:t>First author</w:t>
            </w:r>
          </w:p>
        </w:tc>
        <w:tc>
          <w:tcPr>
            <w:tcW w:w="4253" w:type="dxa"/>
            <w:tcBorders>
              <w:top w:val="single" w:sz="18" w:space="0" w:color="009900"/>
              <w:left w:val="nil"/>
              <w:bottom w:val="single" w:sz="12" w:space="0" w:color="009900"/>
              <w:right w:val="nil"/>
            </w:tcBorders>
            <w:hideMark/>
          </w:tcPr>
          <w:p w14:paraId="02A3AA2B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jc w:val="center"/>
              <w:rPr>
                <w:b/>
                <w:color w:val="000000"/>
                <w:szCs w:val="24"/>
                <w:lang w:val="en-US"/>
              </w:rPr>
            </w:pPr>
            <w:r w:rsidRPr="002D304E">
              <w:rPr>
                <w:b/>
                <w:color w:val="000000"/>
                <w:szCs w:val="24"/>
                <w:lang w:val="en-US"/>
              </w:rPr>
              <w:t>Reference</w:t>
            </w:r>
          </w:p>
        </w:tc>
        <w:tc>
          <w:tcPr>
            <w:tcW w:w="5211" w:type="dxa"/>
            <w:tcBorders>
              <w:top w:val="single" w:sz="18" w:space="0" w:color="009900"/>
              <w:left w:val="nil"/>
              <w:bottom w:val="single" w:sz="12" w:space="0" w:color="009900"/>
              <w:right w:val="nil"/>
            </w:tcBorders>
            <w:noWrap/>
            <w:vAlign w:val="bottom"/>
            <w:hideMark/>
          </w:tcPr>
          <w:p w14:paraId="5BC3EFB6" w14:textId="77777777" w:rsidR="00E64A45" w:rsidRPr="002D304E" w:rsidRDefault="00E64A45" w:rsidP="00987443">
            <w:pPr>
              <w:spacing w:line="480" w:lineRule="auto"/>
              <w:ind w:left="-108"/>
              <w:jc w:val="center"/>
              <w:rPr>
                <w:b/>
                <w:color w:val="000000"/>
                <w:szCs w:val="24"/>
                <w:lang w:val="en-US"/>
              </w:rPr>
            </w:pPr>
            <w:r w:rsidRPr="002D304E">
              <w:rPr>
                <w:b/>
                <w:color w:val="000000"/>
                <w:szCs w:val="24"/>
                <w:lang w:val="en-US"/>
              </w:rPr>
              <w:t>Reason for exclusion</w:t>
            </w:r>
          </w:p>
        </w:tc>
      </w:tr>
      <w:tr w:rsidR="00E64A45" w:rsidRPr="002D304E" w14:paraId="15E17FA4" w14:textId="77777777" w:rsidTr="005C1835">
        <w:trPr>
          <w:trHeight w:val="22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8B1CEE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Abdelhamid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1C6B4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2013;29:25-29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0C4F9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Infiltration</w:t>
            </w:r>
          </w:p>
        </w:tc>
      </w:tr>
      <w:tr w:rsidR="00E64A45" w:rsidRPr="002D304E" w14:paraId="3F593E06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EA81BC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Adam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FC3E3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2006;103:1278 –82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ADD50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D304E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>: Oral gabapentin</w:t>
            </w:r>
          </w:p>
        </w:tc>
      </w:tr>
      <w:tr w:rsidR="00E64A45" w:rsidRPr="002D304E" w14:paraId="34DF7DA0" w14:textId="77777777" w:rsidTr="005C1835">
        <w:trPr>
          <w:trHeight w:val="6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AD3E99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Beaudot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76C4A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962CD">
              <w:rPr>
                <w:color w:val="000000"/>
                <w:sz w:val="20"/>
                <w:szCs w:val="20"/>
                <w:lang w:val="en-US"/>
              </w:rPr>
              <w:t>Reg</w:t>
            </w:r>
            <w:proofErr w:type="spellEnd"/>
            <w:r w:rsidRPr="00D962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Anesth Pain Med 2008;33:134-38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1244A1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962CD">
              <w:rPr>
                <w:sz w:val="20"/>
                <w:szCs w:val="20"/>
                <w:lang w:val="en-US"/>
              </w:rPr>
              <w:t>Inappropriate comparator</w:t>
            </w:r>
            <w:r>
              <w:rPr>
                <w:sz w:val="20"/>
                <w:szCs w:val="20"/>
                <w:lang w:val="en-US"/>
              </w:rPr>
              <w:t>: Intra-articular injection</w:t>
            </w:r>
          </w:p>
        </w:tc>
      </w:tr>
      <w:tr w:rsidR="00E64A45" w:rsidRPr="002D304E" w14:paraId="6969A5B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E3323F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Bishop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B9F66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D962CD">
              <w:rPr>
                <w:rFonts w:eastAsia="Times New Roman"/>
                <w:sz w:val="20"/>
                <w:szCs w:val="20"/>
                <w:lang w:val="en-US"/>
              </w:rPr>
              <w:t xml:space="preserve">J Shoulder Elbow </w:t>
            </w:r>
            <w:proofErr w:type="spellStart"/>
            <w:r w:rsidRPr="00D962CD">
              <w:rPr>
                <w:rFonts w:eastAsia="Times New Roman"/>
                <w:sz w:val="20"/>
                <w:szCs w:val="20"/>
                <w:lang w:val="en-US"/>
              </w:rPr>
              <w:t>Surg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2006;15:567-</w:t>
            </w:r>
            <w:r w:rsidRPr="00D962CD"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EDB8D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D304E">
              <w:rPr>
                <w:sz w:val="20"/>
                <w:szCs w:val="20"/>
                <w:lang w:val="en-US"/>
              </w:rPr>
              <w:t xml:space="preserve">Design: </w:t>
            </w:r>
            <w:r>
              <w:rPr>
                <w:sz w:val="20"/>
                <w:szCs w:val="20"/>
                <w:lang w:val="en-US"/>
              </w:rPr>
              <w:t>Retrospective</w:t>
            </w:r>
          </w:p>
        </w:tc>
      </w:tr>
      <w:tr w:rsidR="00E64A45" w:rsidRPr="002D304E" w14:paraId="7DE0E4EB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0709C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D962CD">
              <w:rPr>
                <w:color w:val="000000"/>
                <w:sz w:val="20"/>
                <w:szCs w:val="20"/>
                <w:lang w:val="en-US"/>
              </w:rPr>
              <w:t>Blaivas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0E6517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Acad</w:t>
            </w:r>
            <w:proofErr w:type="spellEnd"/>
            <w:r w:rsidRPr="00D962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2CD"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  <w:lang w:val="en-US"/>
              </w:rPr>
              <w:t>merg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962CD">
              <w:rPr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color w:val="000000"/>
                <w:sz w:val="20"/>
                <w:szCs w:val="20"/>
                <w:lang w:val="en-US"/>
              </w:rPr>
              <w:t>ed 2011;18:922–</w:t>
            </w:r>
            <w:r w:rsidRPr="00D962CD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4908BC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Population: Closed reduction</w:t>
            </w:r>
          </w:p>
        </w:tc>
      </w:tr>
      <w:tr w:rsidR="00E64A45" w:rsidRPr="002D304E" w14:paraId="41A5BDC7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BAF64B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Boezaart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77CE1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FB2D6B">
              <w:rPr>
                <w:color w:val="000000"/>
                <w:sz w:val="20"/>
                <w:szCs w:val="20"/>
                <w:lang w:val="en-US"/>
              </w:rPr>
              <w:t xml:space="preserve">Best </w:t>
            </w:r>
            <w:proofErr w:type="spellStart"/>
            <w:r w:rsidRPr="00FB2D6B">
              <w:rPr>
                <w:color w:val="000000"/>
                <w:sz w:val="20"/>
                <w:szCs w:val="20"/>
                <w:lang w:val="en-US"/>
              </w:rPr>
              <w:t>Pract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Res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Clin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Anaesthesiol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 2002</w:t>
            </w:r>
            <w:r w:rsidRPr="00FB2D6B">
              <w:rPr>
                <w:color w:val="000000"/>
                <w:sz w:val="20"/>
                <w:szCs w:val="20"/>
                <w:lang w:val="en-US"/>
              </w:rPr>
              <w:t>;16:295-310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E9136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Descriptive</w:t>
            </w:r>
          </w:p>
        </w:tc>
      </w:tr>
      <w:tr w:rsidR="00E64A45" w:rsidRPr="002D304E" w14:paraId="2F0B677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6E4A1F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1E3E09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Anesthesiology 1997;87:1343-7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EB0A3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Continuous block</w:t>
            </w:r>
          </w:p>
        </w:tc>
      </w:tr>
      <w:tr w:rsidR="00E64A45" w:rsidRPr="002D304E" w14:paraId="018EABB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8CD249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E3A70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6C321B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Br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1998;81:603-5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B0BC0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Continuous block</w:t>
            </w:r>
          </w:p>
        </w:tc>
      </w:tr>
      <w:tr w:rsidR="00E64A45" w:rsidRPr="002D304E" w14:paraId="179D8EC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5DE1E5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E3A70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AFEF4E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FE3A70">
              <w:rPr>
                <w:color w:val="000000"/>
                <w:sz w:val="20"/>
                <w:szCs w:val="20"/>
                <w:lang w:val="en-US"/>
              </w:rPr>
              <w:t>Anesthesiology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2000;</w:t>
            </w:r>
            <w:r w:rsidRPr="00FE3A70">
              <w:rPr>
                <w:color w:val="000000"/>
                <w:sz w:val="20"/>
                <w:szCs w:val="20"/>
                <w:lang w:val="en-US"/>
              </w:rPr>
              <w:t>92:102–8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C2B7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Continuous block</w:t>
            </w:r>
          </w:p>
        </w:tc>
      </w:tr>
      <w:tr w:rsidR="00E64A45" w:rsidRPr="002D304E" w14:paraId="0B2E2AF3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7AC7B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E3A70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4BF758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2001;92:218–23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CB239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2D304E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>: Continuous block in both groups</w:t>
            </w:r>
          </w:p>
        </w:tc>
      </w:tr>
      <w:tr w:rsidR="00E64A45" w:rsidRPr="002D304E" w14:paraId="50675BEB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325185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E3A70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6E195B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Anesthesiology 2001;</w:t>
            </w:r>
            <w:r w:rsidRPr="00FE3A70">
              <w:rPr>
                <w:color w:val="000000"/>
                <w:sz w:val="20"/>
                <w:szCs w:val="20"/>
                <w:lang w:val="en-US"/>
              </w:rPr>
              <w:t>95:875–80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FA12E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7069677E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3E2A1A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81D4C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E1F837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81D4C">
              <w:rPr>
                <w:bCs/>
                <w:color w:val="000000"/>
                <w:sz w:val="20"/>
                <w:szCs w:val="20"/>
                <w:lang w:val="en-US"/>
              </w:rPr>
              <w:t xml:space="preserve">Best </w:t>
            </w:r>
            <w:proofErr w:type="spellStart"/>
            <w:r w:rsidRPr="00581D4C">
              <w:rPr>
                <w:bCs/>
                <w:color w:val="000000"/>
                <w:sz w:val="20"/>
                <w:szCs w:val="20"/>
                <w:lang w:val="en-US"/>
              </w:rPr>
              <w:t>Pract</w:t>
            </w:r>
            <w:proofErr w:type="spellEnd"/>
            <w:r w:rsidRPr="00581D4C">
              <w:rPr>
                <w:bCs/>
                <w:color w:val="000000"/>
                <w:sz w:val="20"/>
                <w:szCs w:val="20"/>
                <w:lang w:val="en-US"/>
              </w:rPr>
              <w:t xml:space="preserve"> Re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Clin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US"/>
              </w:rPr>
              <w:t>Anaesthesiol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>. 2002;16:211-25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FC4ED7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Review</w:t>
            </w:r>
          </w:p>
        </w:tc>
      </w:tr>
      <w:tr w:rsidR="00E64A45" w:rsidRPr="002D304E" w14:paraId="4EAF7D0E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B4415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81D4C">
              <w:rPr>
                <w:color w:val="000000"/>
                <w:sz w:val="20"/>
                <w:szCs w:val="20"/>
                <w:lang w:val="en-US"/>
              </w:rPr>
              <w:t>Borgeat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3C588A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Anesthesiology 2003;</w:t>
            </w:r>
            <w:r w:rsidRPr="00581D4C">
              <w:rPr>
                <w:rFonts w:eastAsia="Times New Roman"/>
                <w:sz w:val="20"/>
                <w:szCs w:val="20"/>
                <w:lang w:val="en-US"/>
              </w:rPr>
              <w:t>99:436–42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D721C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6EFDF0D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5D569B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Borghi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D04DF4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Eur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2006; 23:1005–</w:t>
            </w:r>
            <w:r w:rsidRPr="00581D4C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B54B9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intervention: Continuous block in both groups</w:t>
            </w:r>
          </w:p>
        </w:tc>
      </w:tr>
      <w:tr w:rsidR="00E64A45" w:rsidRPr="002D304E" w14:paraId="4C1DE54E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0CFAF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Brown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058D0F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Arthroscopy 1993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;9</w:t>
            </w:r>
            <w:r w:rsidRPr="00581D4C">
              <w:rPr>
                <w:rFonts w:eastAsia="Times New Roman"/>
                <w:sz w:val="20"/>
                <w:szCs w:val="20"/>
                <w:lang w:val="en-US"/>
              </w:rPr>
              <w:t>:295</w:t>
            </w:r>
            <w:proofErr w:type="gramEnd"/>
            <w:r w:rsidRPr="00581D4C">
              <w:rPr>
                <w:rFonts w:eastAsia="Times New Roman"/>
                <w:sz w:val="20"/>
                <w:szCs w:val="20"/>
                <w:lang w:val="en-US"/>
              </w:rPr>
              <w:t>-300.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1476E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Retrospective</w:t>
            </w:r>
          </w:p>
        </w:tc>
      </w:tr>
      <w:tr w:rsidR="00E64A45" w:rsidRPr="002D304E" w14:paraId="3E461BDA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F2D0D5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Casati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424781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2003;96:253–9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E0EA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intervention: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6A78D612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A75097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Casati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5025F9" w14:textId="0D302DCF" w:rsidR="00E64A45" w:rsidRPr="002D304E" w:rsidRDefault="00E64A45" w:rsidP="000429A3">
            <w:pPr>
              <w:tabs>
                <w:tab w:val="left" w:pos="5987"/>
              </w:tabs>
              <w:spacing w:before="2" w:after="2"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581D4C">
              <w:rPr>
                <w:color w:val="000000"/>
                <w:sz w:val="20"/>
                <w:szCs w:val="20"/>
                <w:lang w:val="en-US"/>
              </w:rPr>
              <w:br w:type="page"/>
            </w:r>
            <w:proofErr w:type="spellStart"/>
            <w:r w:rsidRPr="00581D4C">
              <w:rPr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z w:val="20"/>
                <w:szCs w:val="20"/>
                <w:lang w:val="en-US"/>
              </w:rPr>
              <w:t>cta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Anaesthesiol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Scand. 2003</w:t>
            </w:r>
            <w:r w:rsidR="000429A3">
              <w:rPr>
                <w:color w:val="000000"/>
                <w:sz w:val="20"/>
                <w:szCs w:val="20"/>
                <w:lang w:val="en-US"/>
              </w:rPr>
              <w:t>;47:355-60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CD7E73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intervention: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559DEB62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B957A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Chelly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640605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Minerva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Anestesiol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 2001</w:t>
            </w:r>
            <w:proofErr w:type="gramStart"/>
            <w:r w:rsidRPr="00581D4C">
              <w:rPr>
                <w:color w:val="000000"/>
                <w:sz w:val="20"/>
                <w:szCs w:val="20"/>
                <w:lang w:val="en-US"/>
              </w:rPr>
              <w:t>;67:613</w:t>
            </w:r>
            <w:proofErr w:type="gramEnd"/>
            <w:r w:rsidRPr="00581D4C">
              <w:rPr>
                <w:color w:val="000000"/>
                <w:sz w:val="20"/>
                <w:szCs w:val="20"/>
                <w:lang w:val="en-US"/>
              </w:rPr>
              <w:t>-9.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7C6AE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4E6DC5C0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5BF73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 w:rsidRPr="00851257">
              <w:rPr>
                <w:color w:val="000000"/>
                <w:sz w:val="20"/>
                <w:szCs w:val="20"/>
                <w:lang w:val="en-US"/>
              </w:rPr>
              <w:t>Contreras-</w:t>
            </w:r>
            <w:proofErr w:type="spellStart"/>
            <w:r w:rsidRPr="00851257">
              <w:rPr>
                <w:color w:val="000000"/>
                <w:sz w:val="20"/>
                <w:szCs w:val="20"/>
                <w:lang w:val="en-US"/>
              </w:rPr>
              <w:t>Domínguez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274F3F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Rev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Esp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Anestesiol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Reanim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2008;55:475-</w:t>
            </w:r>
            <w:r w:rsidRPr="00851257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17F70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Intra-articular injection</w:t>
            </w:r>
          </w:p>
        </w:tc>
      </w:tr>
      <w:tr w:rsidR="00E64A45" w:rsidRPr="002D304E" w14:paraId="70C52F86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4845A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 w:rsidRPr="004A6900">
              <w:rPr>
                <w:color w:val="000000"/>
                <w:sz w:val="20"/>
                <w:szCs w:val="20"/>
                <w:lang w:val="en-US"/>
              </w:rPr>
              <w:t>Delaunay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A49E30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Anesth Pain Med 2005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;30:117</w:t>
            </w:r>
            <w:proofErr w:type="gramEnd"/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Pr="004A6900">
              <w:rPr>
                <w:color w:val="00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569B6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Continuous block</w:t>
            </w:r>
          </w:p>
        </w:tc>
      </w:tr>
      <w:tr w:rsidR="00E64A45" w:rsidRPr="002D304E" w14:paraId="398F922F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BD21A9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</w:t>
            </w:r>
            <w:r w:rsidRPr="004A6900">
              <w:rPr>
                <w:color w:val="000000"/>
                <w:sz w:val="20"/>
                <w:szCs w:val="20"/>
                <w:lang w:val="en-US"/>
              </w:rPr>
              <w:t xml:space="preserve"> D</w:t>
            </w:r>
            <w:r>
              <w:rPr>
                <w:color w:val="000000"/>
                <w:sz w:val="20"/>
                <w:szCs w:val="20"/>
                <w:lang w:val="en-US"/>
              </w:rPr>
              <w:t>onato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C14583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Pain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Clin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A6900">
              <w:rPr>
                <w:color w:val="000000"/>
                <w:sz w:val="20"/>
                <w:szCs w:val="20"/>
                <w:lang w:val="en-US"/>
              </w:rPr>
              <w:t>2006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  <w:r w:rsidRPr="004A6900">
              <w:rPr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Pr="004A6900">
              <w:rPr>
                <w:color w:val="000000"/>
                <w:sz w:val="20"/>
                <w:szCs w:val="20"/>
                <w:lang w:val="en-US"/>
              </w:rPr>
              <w:t>19–24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46265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comparator: </w:t>
            </w:r>
            <w:r w:rsidRPr="004A18BF">
              <w:rPr>
                <w:sz w:val="20"/>
                <w:szCs w:val="20"/>
                <w:lang w:val="en-US"/>
              </w:rPr>
              <w:t>Single-shot block in both groups</w:t>
            </w:r>
          </w:p>
        </w:tc>
      </w:tr>
      <w:tr w:rsidR="00E64A45" w:rsidRPr="002D304E" w14:paraId="38AE2054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E7F894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A6900">
              <w:rPr>
                <w:color w:val="000000"/>
                <w:sz w:val="20"/>
                <w:szCs w:val="20"/>
                <w:lang w:val="en-US"/>
              </w:rPr>
              <w:t>Eroglu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382800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Anesth Pain Med 2004;29:539-43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3407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Single-shot block in both groups</w:t>
            </w:r>
          </w:p>
        </w:tc>
      </w:tr>
      <w:tr w:rsidR="00E64A45" w:rsidRPr="002D304E" w14:paraId="10971FAF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1B0857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Fahmi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1BB292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Resusc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Curr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Res 2013;</w:t>
            </w:r>
            <w:r w:rsidRPr="00667068">
              <w:rPr>
                <w:color w:val="000000"/>
                <w:sz w:val="20"/>
                <w:szCs w:val="20"/>
                <w:lang w:val="en-US"/>
              </w:rPr>
              <w:t xml:space="preserve"> 2:2</w:t>
            </w:r>
            <w:r>
              <w:rPr>
                <w:color w:val="000000"/>
                <w:sz w:val="20"/>
                <w:szCs w:val="20"/>
                <w:lang w:val="en-US"/>
              </w:rPr>
              <w:t>-5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E5105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Suprascapular</w:t>
            </w:r>
          </w:p>
        </w:tc>
      </w:tr>
      <w:tr w:rsidR="00E64A45" w:rsidRPr="002D304E" w14:paraId="0173A361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A74196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Fanelli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8BD621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Eur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2001;18:51-8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2AA7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comparator: </w:t>
            </w:r>
            <w:r w:rsidRPr="004A18BF">
              <w:rPr>
                <w:sz w:val="20"/>
                <w:szCs w:val="20"/>
                <w:lang w:val="en-US"/>
              </w:rPr>
              <w:t>Single-shot block in both groups</w:t>
            </w:r>
          </w:p>
        </w:tc>
      </w:tr>
      <w:tr w:rsidR="00E64A45" w:rsidRPr="002D304E" w14:paraId="0FA7D510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4F8087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92FCD">
              <w:rPr>
                <w:color w:val="000000"/>
                <w:sz w:val="20"/>
                <w:szCs w:val="20"/>
                <w:lang w:val="en-US"/>
              </w:rPr>
              <w:lastRenderedPageBreak/>
              <w:t>Faryniarz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028F0A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F92FCD">
              <w:rPr>
                <w:color w:val="000000"/>
                <w:sz w:val="20"/>
                <w:szCs w:val="20"/>
                <w:lang w:val="en-US"/>
              </w:rPr>
              <w:t>J Shoulder Elbow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Surg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2006;15:686-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64952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3440A2F4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A58D79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Fredrickson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311972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92FCD"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Anesth Pain Med 2008;33:122-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A16FC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4AECF7DD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84993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Fredrickson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EB6B8F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2009;108:1695–700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A4103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intervention: Continuous block in both groups</w:t>
            </w:r>
          </w:p>
        </w:tc>
      </w:tr>
      <w:tr w:rsidR="00E64A45" w:rsidRPr="002D304E" w14:paraId="737D6681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DC913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Fredrickson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47DE67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Br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2009;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103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434–9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C030A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92FCD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0254564D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D254D5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Fredrickson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0D2D7F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92FCD"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Anesth Pain Med 2009;34: 590-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72ADE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92FCD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7E296DDC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7F7EAB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Fredrickson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2B56E4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Anesthesiology 2010;112:1374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–81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14177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92FCD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14887CB4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6885E3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Grossi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E51DC5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Anaesthesia 1998;53:20-1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3F345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253262B9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24C8A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92FCD">
              <w:rPr>
                <w:color w:val="000000"/>
                <w:sz w:val="20"/>
                <w:szCs w:val="20"/>
                <w:lang w:val="en-US"/>
              </w:rPr>
              <w:t>Hartrick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337308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BMC Anesthesiology 2012,</w:t>
            </w:r>
            <w:r w:rsidRPr="00F92FCD">
              <w:rPr>
                <w:color w:val="000000"/>
                <w:sz w:val="20"/>
                <w:szCs w:val="20"/>
                <w:lang w:val="en-US"/>
              </w:rPr>
              <w:t>12:6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0E01B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92FCD">
              <w:rPr>
                <w:sz w:val="20"/>
                <w:szCs w:val="20"/>
                <w:lang w:val="en-US"/>
              </w:rPr>
              <w:t>Inappropriate intervention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4A18BF">
              <w:rPr>
                <w:sz w:val="20"/>
                <w:szCs w:val="20"/>
                <w:lang w:val="en-US"/>
              </w:rPr>
              <w:t>Continuous block in both groups</w:t>
            </w:r>
          </w:p>
        </w:tc>
      </w:tr>
      <w:tr w:rsidR="00E64A45" w:rsidRPr="002D304E" w14:paraId="5BEB6064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0210C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4B47C9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Korean J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Anesthesiol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2009</w:t>
            </w:r>
            <w:r w:rsidRPr="0038030F">
              <w:rPr>
                <w:rFonts w:eastAsia="Times New Roman"/>
                <w:sz w:val="20"/>
                <w:szCs w:val="20"/>
                <w:lang w:val="en-US"/>
              </w:rPr>
              <w:t>;57</w:t>
            </w:r>
            <w:r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38030F">
              <w:rPr>
                <w:rFonts w:eastAsia="Times New Roman"/>
                <w:sz w:val="20"/>
                <w:szCs w:val="20"/>
                <w:lang w:val="en-US"/>
              </w:rPr>
              <w:t>302-7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DD685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comparator: </w:t>
            </w:r>
            <w:r w:rsidRPr="004A18BF">
              <w:rPr>
                <w:sz w:val="20"/>
                <w:szCs w:val="20"/>
                <w:lang w:val="en-US"/>
              </w:rPr>
              <w:t>Single-shot block in both groups</w:t>
            </w:r>
          </w:p>
        </w:tc>
      </w:tr>
      <w:tr w:rsidR="00E64A45" w:rsidRPr="002D304E" w14:paraId="7AF1CB3F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DDBF61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Koh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03F163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J Shoulder Elbow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Surg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2013;22:1325-31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03444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Missing analgesic outcomes</w:t>
            </w:r>
          </w:p>
        </w:tc>
      </w:tr>
      <w:tr w:rsidR="00E64A45" w:rsidRPr="002D304E" w14:paraId="320C2646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0F3915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Krone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0DA495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7B1377">
              <w:rPr>
                <w:rFonts w:eastAsia="Times New Roman"/>
                <w:sz w:val="20"/>
                <w:szCs w:val="20"/>
                <w:lang w:val="en-US"/>
              </w:rPr>
              <w:t>Reg</w:t>
            </w:r>
            <w:proofErr w:type="spellEnd"/>
            <w:r w:rsidRPr="007B1377">
              <w:rPr>
                <w:rFonts w:eastAsia="Times New Roman"/>
                <w:sz w:val="20"/>
                <w:szCs w:val="20"/>
                <w:lang w:val="en-US"/>
              </w:rPr>
              <w:t xml:space="preserve"> Anesth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Pain Med 2001;26:439-</w:t>
            </w:r>
            <w:r w:rsidRPr="007B1377">
              <w:rPr>
                <w:rFonts w:eastAsia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FCCA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Inappropriate comparator: </w:t>
            </w:r>
            <w:r w:rsidRPr="00667068">
              <w:rPr>
                <w:sz w:val="20"/>
                <w:szCs w:val="20"/>
                <w:lang w:val="en-US"/>
              </w:rPr>
              <w:t>Single-shot block in both groups</w:t>
            </w:r>
          </w:p>
        </w:tc>
      </w:tr>
      <w:tr w:rsidR="00E64A45" w:rsidRPr="002D304E" w14:paraId="4CF40738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2516F6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Laurila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EE9272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Acta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Anaesthesiol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Scand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2002;46:1031–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4BFEF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Subacromial injection</w:t>
            </w:r>
          </w:p>
        </w:tc>
      </w:tr>
      <w:tr w:rsidR="00E64A45" w:rsidRPr="002D304E" w14:paraId="654A82C0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C5CF8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McNaught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B836C0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Br J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2011;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106:124–30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95E7C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Dose-sparing</w:t>
            </w:r>
          </w:p>
        </w:tc>
      </w:tr>
      <w:tr w:rsidR="00E64A45" w:rsidRPr="002D304E" w14:paraId="65F67998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86F96E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Misamore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1BF091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J Shoulder Elbow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Surg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2011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 xml:space="preserve"> 20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308-14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8AB0A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1011F705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A3A9B1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Sandefo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B1AD3E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2005;100:1496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–8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FD102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7A35177C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3E44A0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Singelyn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DB5E62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7B1377"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 w:rsidRPr="007B1377"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 w:rsidRPr="007B1377">
              <w:rPr>
                <w:color w:val="000000"/>
                <w:sz w:val="20"/>
                <w:szCs w:val="20"/>
                <w:lang w:val="en-US"/>
              </w:rPr>
              <w:t xml:space="preserve"> 1999;89:1216–20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0882E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intervention: Continuous block in both groups</w:t>
            </w:r>
          </w:p>
        </w:tc>
      </w:tr>
      <w:tr w:rsidR="00E64A45" w:rsidRPr="002D304E" w14:paraId="5258D388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D2FAE3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B1377">
              <w:rPr>
                <w:color w:val="000000"/>
                <w:sz w:val="20"/>
                <w:szCs w:val="20"/>
                <w:lang w:val="en-US"/>
              </w:rPr>
              <w:t>Terrazas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EFC6A1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Acta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Ortopédica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Mexicana 2012;</w:t>
            </w:r>
            <w:r w:rsidRPr="007B1377">
              <w:rPr>
                <w:color w:val="000000"/>
                <w:sz w:val="20"/>
                <w:szCs w:val="20"/>
                <w:lang w:val="en-US"/>
              </w:rPr>
              <w:t>26:358-61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40B79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Cohort</w:t>
            </w:r>
          </w:p>
        </w:tc>
      </w:tr>
      <w:tr w:rsidR="00E64A45" w:rsidRPr="002D304E" w14:paraId="76284DE3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B7F98D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Tuncer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ED5457" w14:textId="77777777" w:rsidR="00E64A45" w:rsidRPr="002D304E" w:rsidRDefault="00E64A45" w:rsidP="00987443">
            <w:pPr>
              <w:tabs>
                <w:tab w:val="left" w:pos="5987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719B4">
              <w:rPr>
                <w:color w:val="000000"/>
                <w:sz w:val="20"/>
                <w:szCs w:val="20"/>
                <w:lang w:val="en-US"/>
              </w:rPr>
              <w:t>Eur</w:t>
            </w:r>
            <w:proofErr w:type="spellEnd"/>
            <w:r w:rsidRPr="001719B4">
              <w:rPr>
                <w:color w:val="000000"/>
                <w:sz w:val="20"/>
                <w:szCs w:val="20"/>
                <w:lang w:val="en-US"/>
              </w:rPr>
              <w:t xml:space="preserve"> J </w:t>
            </w:r>
            <w:proofErr w:type="spellStart"/>
            <w:r w:rsidRPr="001719B4">
              <w:rPr>
                <w:color w:val="000000"/>
                <w:sz w:val="20"/>
                <w:szCs w:val="20"/>
                <w:lang w:val="en-US"/>
              </w:rPr>
              <w:t>Plast</w:t>
            </w:r>
            <w:proofErr w:type="spellEnd"/>
            <w:r w:rsidRPr="001719B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9B4">
              <w:rPr>
                <w:color w:val="000000"/>
                <w:sz w:val="20"/>
                <w:szCs w:val="20"/>
                <w:lang w:val="en-US"/>
              </w:rPr>
              <w:t>Surg</w:t>
            </w:r>
            <w:proofErr w:type="spellEnd"/>
            <w:r w:rsidRPr="001719B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200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25:149–51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95755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Population: Non-shoulder surgery</w:t>
            </w:r>
          </w:p>
        </w:tc>
      </w:tr>
      <w:tr w:rsidR="00E64A45" w:rsidRPr="002D304E" w14:paraId="43F511AE" w14:textId="77777777" w:rsidTr="005C183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4100F8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Webb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CED52D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Arthroscopy 2007;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23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1006-11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D50A32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Subacromial injection</w:t>
            </w:r>
          </w:p>
        </w:tc>
      </w:tr>
      <w:tr w:rsidR="00E64A45" w:rsidRPr="002D304E" w14:paraId="3660F952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B4213F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Winkler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6C29FB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J Shoulder Elbow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Surg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  <w:r w:rsidRPr="001719B4">
              <w:rPr>
                <w:color w:val="000000"/>
                <w:sz w:val="20"/>
                <w:szCs w:val="20"/>
                <w:lang w:val="en-US"/>
              </w:rPr>
              <w:t>18,566-72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34F96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Inappropriate comparator: Subacromial injection</w:t>
            </w:r>
          </w:p>
        </w:tc>
      </w:tr>
      <w:tr w:rsidR="00E64A45" w:rsidRPr="002D304E" w14:paraId="45212C17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4991BC" w14:textId="77777777" w:rsidR="00E64A45" w:rsidRPr="002D304E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Wu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68B60F" w14:textId="77777777" w:rsidR="00E64A45" w:rsidRPr="002D304E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1719B4">
              <w:rPr>
                <w:color w:val="000000"/>
                <w:sz w:val="20"/>
                <w:szCs w:val="20"/>
                <w:lang w:val="en-US"/>
              </w:rPr>
              <w:t xml:space="preserve">Orthopedics </w:t>
            </w:r>
            <w:r>
              <w:rPr>
                <w:color w:val="000000"/>
                <w:sz w:val="20"/>
                <w:szCs w:val="20"/>
                <w:lang w:val="en-US"/>
              </w:rPr>
              <w:t>2002; 25,45-8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D3258" w14:textId="77777777" w:rsidR="00E64A45" w:rsidRPr="002D304E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Design: Retrospective</w:t>
            </w:r>
          </w:p>
        </w:tc>
      </w:tr>
      <w:tr w:rsidR="00E64A45" w:rsidRPr="002D304E" w14:paraId="0AF13CC4" w14:textId="77777777" w:rsidTr="005C1835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24A54B32" w14:textId="77777777" w:rsidR="00E64A45" w:rsidRDefault="00E64A45" w:rsidP="00987443">
            <w:pPr>
              <w:spacing w:line="480" w:lineRule="auto"/>
              <w:ind w:left="-95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Wurm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14:paraId="744272A9" w14:textId="77777777" w:rsidR="00E64A45" w:rsidRDefault="00E64A45" w:rsidP="00987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8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ind w:lef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Anesth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Analg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2003;97:1620</w:t>
            </w:r>
            <w:r w:rsidRPr="00154082">
              <w:rPr>
                <w:color w:val="000000"/>
                <w:sz w:val="20"/>
                <w:szCs w:val="20"/>
                <w:lang w:val="en-US"/>
              </w:rPr>
              <w:t>–6)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12" w:space="0" w:color="008000"/>
              <w:right w:val="nil"/>
            </w:tcBorders>
            <w:noWrap/>
            <w:vAlign w:val="bottom"/>
          </w:tcPr>
          <w:p w14:paraId="3435B1C2" w14:textId="77777777" w:rsidR="00E64A45" w:rsidRPr="00F92FCD" w:rsidRDefault="00E64A45" w:rsidP="00987443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DE1DDD">
              <w:rPr>
                <w:sz w:val="20"/>
                <w:szCs w:val="20"/>
                <w:lang w:val="en-US"/>
              </w:rPr>
              <w:t>Inappropriate comparator: Single-shot block in both groups</w:t>
            </w:r>
          </w:p>
        </w:tc>
      </w:tr>
    </w:tbl>
    <w:p w14:paraId="4DF99C33" w14:textId="77777777" w:rsidR="00D848AD" w:rsidRPr="00D848AD" w:rsidRDefault="00D848AD" w:rsidP="00D848AD"/>
    <w:sectPr w:rsidR="00D848AD" w:rsidRPr="00D848AD" w:rsidSect="00712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3DC31" w14:textId="77777777" w:rsidR="0089380B" w:rsidRDefault="0089380B" w:rsidP="00F547A8">
      <w:pPr>
        <w:spacing w:line="240" w:lineRule="auto"/>
      </w:pPr>
      <w:r>
        <w:separator/>
      </w:r>
    </w:p>
  </w:endnote>
  <w:endnote w:type="continuationSeparator" w:id="0">
    <w:p w14:paraId="60D8A185" w14:textId="77777777" w:rsidR="0089380B" w:rsidRDefault="0089380B" w:rsidP="00F54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B2ED4" w14:textId="77777777" w:rsidR="0089380B" w:rsidRDefault="0089380B" w:rsidP="00F547A8">
      <w:pPr>
        <w:spacing w:line="240" w:lineRule="auto"/>
      </w:pPr>
      <w:r>
        <w:separator/>
      </w:r>
    </w:p>
  </w:footnote>
  <w:footnote w:type="continuationSeparator" w:id="0">
    <w:p w14:paraId="255A7A0F" w14:textId="77777777" w:rsidR="0089380B" w:rsidRDefault="0089380B" w:rsidP="00F547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4F39"/>
    <w:multiLevelType w:val="hybridMultilevel"/>
    <w:tmpl w:val="ED7EA7EC"/>
    <w:lvl w:ilvl="0" w:tplc="903231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D7454"/>
    <w:multiLevelType w:val="hybridMultilevel"/>
    <w:tmpl w:val="AD284554"/>
    <w:lvl w:ilvl="0" w:tplc="B8D2C1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F5"/>
    <w:rsid w:val="000003BD"/>
    <w:rsid w:val="000009A3"/>
    <w:rsid w:val="00002EA9"/>
    <w:rsid w:val="000036E8"/>
    <w:rsid w:val="000037C1"/>
    <w:rsid w:val="00003A7A"/>
    <w:rsid w:val="00003C64"/>
    <w:rsid w:val="000047BF"/>
    <w:rsid w:val="00005271"/>
    <w:rsid w:val="00005D2C"/>
    <w:rsid w:val="00006AE8"/>
    <w:rsid w:val="00006E48"/>
    <w:rsid w:val="00010031"/>
    <w:rsid w:val="00010A14"/>
    <w:rsid w:val="0001180F"/>
    <w:rsid w:val="00011837"/>
    <w:rsid w:val="000124A3"/>
    <w:rsid w:val="00012A12"/>
    <w:rsid w:val="000131F5"/>
    <w:rsid w:val="00013533"/>
    <w:rsid w:val="00013731"/>
    <w:rsid w:val="000142CD"/>
    <w:rsid w:val="00016323"/>
    <w:rsid w:val="00016342"/>
    <w:rsid w:val="000177AA"/>
    <w:rsid w:val="0001790B"/>
    <w:rsid w:val="00020006"/>
    <w:rsid w:val="0002008B"/>
    <w:rsid w:val="00021371"/>
    <w:rsid w:val="0002209F"/>
    <w:rsid w:val="00022928"/>
    <w:rsid w:val="0002307F"/>
    <w:rsid w:val="00023774"/>
    <w:rsid w:val="000244FD"/>
    <w:rsid w:val="0002495B"/>
    <w:rsid w:val="00025694"/>
    <w:rsid w:val="00025C94"/>
    <w:rsid w:val="00025FAA"/>
    <w:rsid w:val="00026960"/>
    <w:rsid w:val="000276ED"/>
    <w:rsid w:val="00030C72"/>
    <w:rsid w:val="000311E9"/>
    <w:rsid w:val="0003164C"/>
    <w:rsid w:val="00032260"/>
    <w:rsid w:val="00032950"/>
    <w:rsid w:val="00033F8E"/>
    <w:rsid w:val="00034408"/>
    <w:rsid w:val="00034699"/>
    <w:rsid w:val="00035992"/>
    <w:rsid w:val="00036F9E"/>
    <w:rsid w:val="00037575"/>
    <w:rsid w:val="00040DDF"/>
    <w:rsid w:val="00040DE5"/>
    <w:rsid w:val="0004292E"/>
    <w:rsid w:val="000429A3"/>
    <w:rsid w:val="00042A7C"/>
    <w:rsid w:val="00043DBB"/>
    <w:rsid w:val="0004431C"/>
    <w:rsid w:val="00044342"/>
    <w:rsid w:val="0004461A"/>
    <w:rsid w:val="000448A8"/>
    <w:rsid w:val="00046883"/>
    <w:rsid w:val="00047659"/>
    <w:rsid w:val="000504E3"/>
    <w:rsid w:val="00050643"/>
    <w:rsid w:val="00051CB1"/>
    <w:rsid w:val="00052D07"/>
    <w:rsid w:val="00052FEF"/>
    <w:rsid w:val="0005350F"/>
    <w:rsid w:val="00054C18"/>
    <w:rsid w:val="00054FD4"/>
    <w:rsid w:val="00055DA7"/>
    <w:rsid w:val="000568BE"/>
    <w:rsid w:val="000606D3"/>
    <w:rsid w:val="00060826"/>
    <w:rsid w:val="000608D5"/>
    <w:rsid w:val="00060CEC"/>
    <w:rsid w:val="0006249D"/>
    <w:rsid w:val="000632B0"/>
    <w:rsid w:val="0006423E"/>
    <w:rsid w:val="00064422"/>
    <w:rsid w:val="00066016"/>
    <w:rsid w:val="0006749E"/>
    <w:rsid w:val="0006775F"/>
    <w:rsid w:val="000707A0"/>
    <w:rsid w:val="00071CBA"/>
    <w:rsid w:val="00071D96"/>
    <w:rsid w:val="00072731"/>
    <w:rsid w:val="00072AA2"/>
    <w:rsid w:val="00074BEC"/>
    <w:rsid w:val="00076941"/>
    <w:rsid w:val="00077DAE"/>
    <w:rsid w:val="00077EAE"/>
    <w:rsid w:val="00077F29"/>
    <w:rsid w:val="000808E5"/>
    <w:rsid w:val="000814DA"/>
    <w:rsid w:val="00082293"/>
    <w:rsid w:val="00082725"/>
    <w:rsid w:val="000833D9"/>
    <w:rsid w:val="00083685"/>
    <w:rsid w:val="00083990"/>
    <w:rsid w:val="00084EE1"/>
    <w:rsid w:val="000854E3"/>
    <w:rsid w:val="00086EA6"/>
    <w:rsid w:val="00087424"/>
    <w:rsid w:val="0008791B"/>
    <w:rsid w:val="00087D4D"/>
    <w:rsid w:val="0009017D"/>
    <w:rsid w:val="0009080F"/>
    <w:rsid w:val="0009153E"/>
    <w:rsid w:val="00091722"/>
    <w:rsid w:val="000920A1"/>
    <w:rsid w:val="000922B4"/>
    <w:rsid w:val="0009261F"/>
    <w:rsid w:val="00093BF1"/>
    <w:rsid w:val="00093EA5"/>
    <w:rsid w:val="00093F30"/>
    <w:rsid w:val="000A0A0D"/>
    <w:rsid w:val="000A207D"/>
    <w:rsid w:val="000A3004"/>
    <w:rsid w:val="000A34C0"/>
    <w:rsid w:val="000A3825"/>
    <w:rsid w:val="000A3BEA"/>
    <w:rsid w:val="000A4613"/>
    <w:rsid w:val="000A4A6A"/>
    <w:rsid w:val="000A62DB"/>
    <w:rsid w:val="000A66B0"/>
    <w:rsid w:val="000A7194"/>
    <w:rsid w:val="000A760D"/>
    <w:rsid w:val="000A7E92"/>
    <w:rsid w:val="000B28A5"/>
    <w:rsid w:val="000B4DEC"/>
    <w:rsid w:val="000B5C7F"/>
    <w:rsid w:val="000C02BE"/>
    <w:rsid w:val="000C1DCB"/>
    <w:rsid w:val="000C1F5B"/>
    <w:rsid w:val="000C21F2"/>
    <w:rsid w:val="000C2A81"/>
    <w:rsid w:val="000C457E"/>
    <w:rsid w:val="000C4FF9"/>
    <w:rsid w:val="000C6C92"/>
    <w:rsid w:val="000D2369"/>
    <w:rsid w:val="000D3AC9"/>
    <w:rsid w:val="000D5160"/>
    <w:rsid w:val="000D6A29"/>
    <w:rsid w:val="000D6A70"/>
    <w:rsid w:val="000E013B"/>
    <w:rsid w:val="000E0420"/>
    <w:rsid w:val="000E1ACE"/>
    <w:rsid w:val="000E3116"/>
    <w:rsid w:val="000E3628"/>
    <w:rsid w:val="000E545B"/>
    <w:rsid w:val="000E562F"/>
    <w:rsid w:val="000E5690"/>
    <w:rsid w:val="000E637A"/>
    <w:rsid w:val="000E6B4C"/>
    <w:rsid w:val="000E6FF1"/>
    <w:rsid w:val="000E718C"/>
    <w:rsid w:val="000E7991"/>
    <w:rsid w:val="000F023A"/>
    <w:rsid w:val="000F19DF"/>
    <w:rsid w:val="000F28BA"/>
    <w:rsid w:val="000F3B30"/>
    <w:rsid w:val="000F45A1"/>
    <w:rsid w:val="000F5940"/>
    <w:rsid w:val="000F61B0"/>
    <w:rsid w:val="000F7047"/>
    <w:rsid w:val="000F70C0"/>
    <w:rsid w:val="000F7CB5"/>
    <w:rsid w:val="00103836"/>
    <w:rsid w:val="00104474"/>
    <w:rsid w:val="0010468B"/>
    <w:rsid w:val="00105381"/>
    <w:rsid w:val="00105384"/>
    <w:rsid w:val="0010648B"/>
    <w:rsid w:val="001073A8"/>
    <w:rsid w:val="00110827"/>
    <w:rsid w:val="00110C5F"/>
    <w:rsid w:val="001115B8"/>
    <w:rsid w:val="00111765"/>
    <w:rsid w:val="00112866"/>
    <w:rsid w:val="00112AD9"/>
    <w:rsid w:val="00112FF6"/>
    <w:rsid w:val="00113E1D"/>
    <w:rsid w:val="00115983"/>
    <w:rsid w:val="00116079"/>
    <w:rsid w:val="001174E7"/>
    <w:rsid w:val="00117C2D"/>
    <w:rsid w:val="0012025C"/>
    <w:rsid w:val="00120893"/>
    <w:rsid w:val="00121850"/>
    <w:rsid w:val="001218C7"/>
    <w:rsid w:val="00122016"/>
    <w:rsid w:val="00123123"/>
    <w:rsid w:val="00123D3D"/>
    <w:rsid w:val="00124191"/>
    <w:rsid w:val="00125C43"/>
    <w:rsid w:val="001267B9"/>
    <w:rsid w:val="0013025D"/>
    <w:rsid w:val="00130CF0"/>
    <w:rsid w:val="00131253"/>
    <w:rsid w:val="001342DA"/>
    <w:rsid w:val="0013497A"/>
    <w:rsid w:val="00134DBC"/>
    <w:rsid w:val="00134E20"/>
    <w:rsid w:val="00135746"/>
    <w:rsid w:val="00137A8D"/>
    <w:rsid w:val="00137E77"/>
    <w:rsid w:val="00140672"/>
    <w:rsid w:val="001415E3"/>
    <w:rsid w:val="00142022"/>
    <w:rsid w:val="001422C2"/>
    <w:rsid w:val="0014310A"/>
    <w:rsid w:val="00145F86"/>
    <w:rsid w:val="00147F85"/>
    <w:rsid w:val="001506F2"/>
    <w:rsid w:val="0015119B"/>
    <w:rsid w:val="0015129E"/>
    <w:rsid w:val="00152ADE"/>
    <w:rsid w:val="00152EC1"/>
    <w:rsid w:val="0015399A"/>
    <w:rsid w:val="00153EF1"/>
    <w:rsid w:val="001549B5"/>
    <w:rsid w:val="00154BA5"/>
    <w:rsid w:val="00154F9A"/>
    <w:rsid w:val="00157381"/>
    <w:rsid w:val="00161147"/>
    <w:rsid w:val="001620C7"/>
    <w:rsid w:val="00162B3E"/>
    <w:rsid w:val="00162D12"/>
    <w:rsid w:val="00162DAB"/>
    <w:rsid w:val="0016303E"/>
    <w:rsid w:val="0016324A"/>
    <w:rsid w:val="001635BE"/>
    <w:rsid w:val="0016360E"/>
    <w:rsid w:val="00164686"/>
    <w:rsid w:val="00164A66"/>
    <w:rsid w:val="001653CC"/>
    <w:rsid w:val="00166C88"/>
    <w:rsid w:val="00167189"/>
    <w:rsid w:val="001678E6"/>
    <w:rsid w:val="00167E29"/>
    <w:rsid w:val="00171A0D"/>
    <w:rsid w:val="00172DE4"/>
    <w:rsid w:val="0017381D"/>
    <w:rsid w:val="00174C7D"/>
    <w:rsid w:val="0017524F"/>
    <w:rsid w:val="001766D4"/>
    <w:rsid w:val="001779A2"/>
    <w:rsid w:val="00181B01"/>
    <w:rsid w:val="00181D84"/>
    <w:rsid w:val="001831EB"/>
    <w:rsid w:val="001841FE"/>
    <w:rsid w:val="00184604"/>
    <w:rsid w:val="001851BE"/>
    <w:rsid w:val="001858BC"/>
    <w:rsid w:val="0018608A"/>
    <w:rsid w:val="0018631A"/>
    <w:rsid w:val="0018683E"/>
    <w:rsid w:val="00186987"/>
    <w:rsid w:val="00187AD4"/>
    <w:rsid w:val="00190493"/>
    <w:rsid w:val="00190E02"/>
    <w:rsid w:val="00191D26"/>
    <w:rsid w:val="001932DC"/>
    <w:rsid w:val="00193693"/>
    <w:rsid w:val="00194777"/>
    <w:rsid w:val="001947FD"/>
    <w:rsid w:val="00194E2E"/>
    <w:rsid w:val="00195FDB"/>
    <w:rsid w:val="00196B10"/>
    <w:rsid w:val="001A0FF2"/>
    <w:rsid w:val="001A1329"/>
    <w:rsid w:val="001A1774"/>
    <w:rsid w:val="001A1B37"/>
    <w:rsid w:val="001A2738"/>
    <w:rsid w:val="001A3C4E"/>
    <w:rsid w:val="001A48EB"/>
    <w:rsid w:val="001A638A"/>
    <w:rsid w:val="001A68B3"/>
    <w:rsid w:val="001A6E28"/>
    <w:rsid w:val="001A7E78"/>
    <w:rsid w:val="001A7EB0"/>
    <w:rsid w:val="001B3752"/>
    <w:rsid w:val="001B53BA"/>
    <w:rsid w:val="001B63DD"/>
    <w:rsid w:val="001B64B5"/>
    <w:rsid w:val="001B7C19"/>
    <w:rsid w:val="001C0348"/>
    <w:rsid w:val="001C0C84"/>
    <w:rsid w:val="001C0DCC"/>
    <w:rsid w:val="001C0EB1"/>
    <w:rsid w:val="001C180F"/>
    <w:rsid w:val="001C53BE"/>
    <w:rsid w:val="001C55F2"/>
    <w:rsid w:val="001C57C6"/>
    <w:rsid w:val="001C60A3"/>
    <w:rsid w:val="001C6C15"/>
    <w:rsid w:val="001C723B"/>
    <w:rsid w:val="001D1520"/>
    <w:rsid w:val="001D15BE"/>
    <w:rsid w:val="001D231E"/>
    <w:rsid w:val="001D24D4"/>
    <w:rsid w:val="001D312A"/>
    <w:rsid w:val="001D3475"/>
    <w:rsid w:val="001D4BDF"/>
    <w:rsid w:val="001D4E06"/>
    <w:rsid w:val="001D4E0D"/>
    <w:rsid w:val="001D5AD2"/>
    <w:rsid w:val="001E017D"/>
    <w:rsid w:val="001E0A4C"/>
    <w:rsid w:val="001E0C53"/>
    <w:rsid w:val="001E4B9B"/>
    <w:rsid w:val="001E5731"/>
    <w:rsid w:val="001E5AD3"/>
    <w:rsid w:val="001E6C9F"/>
    <w:rsid w:val="001E6DBB"/>
    <w:rsid w:val="001E7187"/>
    <w:rsid w:val="001F0FAA"/>
    <w:rsid w:val="001F15C1"/>
    <w:rsid w:val="001F1CF4"/>
    <w:rsid w:val="001F3DF4"/>
    <w:rsid w:val="001F60A8"/>
    <w:rsid w:val="001F6126"/>
    <w:rsid w:val="001F6871"/>
    <w:rsid w:val="001F776E"/>
    <w:rsid w:val="00200978"/>
    <w:rsid w:val="00200A5E"/>
    <w:rsid w:val="0020106F"/>
    <w:rsid w:val="00204E5F"/>
    <w:rsid w:val="002053BE"/>
    <w:rsid w:val="00205646"/>
    <w:rsid w:val="0020627B"/>
    <w:rsid w:val="002069A1"/>
    <w:rsid w:val="00206E3A"/>
    <w:rsid w:val="00207B39"/>
    <w:rsid w:val="002106B5"/>
    <w:rsid w:val="002109C9"/>
    <w:rsid w:val="00210D42"/>
    <w:rsid w:val="00212141"/>
    <w:rsid w:val="002124A9"/>
    <w:rsid w:val="002124D6"/>
    <w:rsid w:val="00212709"/>
    <w:rsid w:val="00214762"/>
    <w:rsid w:val="002169C8"/>
    <w:rsid w:val="0021722B"/>
    <w:rsid w:val="00217946"/>
    <w:rsid w:val="00217A83"/>
    <w:rsid w:val="00220076"/>
    <w:rsid w:val="00220C9D"/>
    <w:rsid w:val="00223F0F"/>
    <w:rsid w:val="00226994"/>
    <w:rsid w:val="00226D53"/>
    <w:rsid w:val="002279A1"/>
    <w:rsid w:val="00227F1E"/>
    <w:rsid w:val="0023105D"/>
    <w:rsid w:val="002310EB"/>
    <w:rsid w:val="00231AD8"/>
    <w:rsid w:val="00232837"/>
    <w:rsid w:val="00232C0D"/>
    <w:rsid w:val="00232D30"/>
    <w:rsid w:val="002334B9"/>
    <w:rsid w:val="00233E83"/>
    <w:rsid w:val="00233F35"/>
    <w:rsid w:val="0023544A"/>
    <w:rsid w:val="00235E4F"/>
    <w:rsid w:val="00240D73"/>
    <w:rsid w:val="00241268"/>
    <w:rsid w:val="0024180D"/>
    <w:rsid w:val="00241D23"/>
    <w:rsid w:val="00241E79"/>
    <w:rsid w:val="002420FB"/>
    <w:rsid w:val="00242BCF"/>
    <w:rsid w:val="002430FC"/>
    <w:rsid w:val="002432BD"/>
    <w:rsid w:val="0024354C"/>
    <w:rsid w:val="00243BB8"/>
    <w:rsid w:val="00244D60"/>
    <w:rsid w:val="00245566"/>
    <w:rsid w:val="00245886"/>
    <w:rsid w:val="0024592F"/>
    <w:rsid w:val="00247BB0"/>
    <w:rsid w:val="002505D4"/>
    <w:rsid w:val="002506EA"/>
    <w:rsid w:val="00250EF2"/>
    <w:rsid w:val="00252D53"/>
    <w:rsid w:val="002531D5"/>
    <w:rsid w:val="00253D66"/>
    <w:rsid w:val="00253F65"/>
    <w:rsid w:val="00255BD4"/>
    <w:rsid w:val="00256909"/>
    <w:rsid w:val="00256A3C"/>
    <w:rsid w:val="00257063"/>
    <w:rsid w:val="00257858"/>
    <w:rsid w:val="002616EC"/>
    <w:rsid w:val="00262410"/>
    <w:rsid w:val="00262D18"/>
    <w:rsid w:val="00263C1E"/>
    <w:rsid w:val="002657C4"/>
    <w:rsid w:val="00265A9F"/>
    <w:rsid w:val="0026600E"/>
    <w:rsid w:val="00266A1E"/>
    <w:rsid w:val="002672ED"/>
    <w:rsid w:val="00267492"/>
    <w:rsid w:val="0027072E"/>
    <w:rsid w:val="00270AE3"/>
    <w:rsid w:val="00273BA2"/>
    <w:rsid w:val="002745A6"/>
    <w:rsid w:val="00275E08"/>
    <w:rsid w:val="00276919"/>
    <w:rsid w:val="002769D6"/>
    <w:rsid w:val="00280C48"/>
    <w:rsid w:val="002812AF"/>
    <w:rsid w:val="00282CB3"/>
    <w:rsid w:val="00283B9F"/>
    <w:rsid w:val="002846B0"/>
    <w:rsid w:val="0028646F"/>
    <w:rsid w:val="002864AC"/>
    <w:rsid w:val="00286512"/>
    <w:rsid w:val="00286918"/>
    <w:rsid w:val="00287190"/>
    <w:rsid w:val="0029163F"/>
    <w:rsid w:val="00291EED"/>
    <w:rsid w:val="00292435"/>
    <w:rsid w:val="0029411A"/>
    <w:rsid w:val="0029694B"/>
    <w:rsid w:val="002A05AB"/>
    <w:rsid w:val="002A1155"/>
    <w:rsid w:val="002A11A7"/>
    <w:rsid w:val="002A2EF4"/>
    <w:rsid w:val="002A54F9"/>
    <w:rsid w:val="002A651B"/>
    <w:rsid w:val="002A6801"/>
    <w:rsid w:val="002A6E24"/>
    <w:rsid w:val="002A7E2B"/>
    <w:rsid w:val="002B03AC"/>
    <w:rsid w:val="002B75DC"/>
    <w:rsid w:val="002B7C5C"/>
    <w:rsid w:val="002C05FC"/>
    <w:rsid w:val="002C0B7C"/>
    <w:rsid w:val="002C298E"/>
    <w:rsid w:val="002C2EDF"/>
    <w:rsid w:val="002C30DB"/>
    <w:rsid w:val="002C3292"/>
    <w:rsid w:val="002C5FA4"/>
    <w:rsid w:val="002C7784"/>
    <w:rsid w:val="002D1185"/>
    <w:rsid w:val="002D2899"/>
    <w:rsid w:val="002D2E87"/>
    <w:rsid w:val="002D41E4"/>
    <w:rsid w:val="002D4F5A"/>
    <w:rsid w:val="002D5C82"/>
    <w:rsid w:val="002D5FE3"/>
    <w:rsid w:val="002D6137"/>
    <w:rsid w:val="002D70F2"/>
    <w:rsid w:val="002E00AC"/>
    <w:rsid w:val="002E1B39"/>
    <w:rsid w:val="002E1FEB"/>
    <w:rsid w:val="002E2325"/>
    <w:rsid w:val="002E3A7D"/>
    <w:rsid w:val="002E3AFD"/>
    <w:rsid w:val="002E46DC"/>
    <w:rsid w:val="002E49D2"/>
    <w:rsid w:val="002E4D1A"/>
    <w:rsid w:val="002E6A69"/>
    <w:rsid w:val="002E6A6F"/>
    <w:rsid w:val="002E7668"/>
    <w:rsid w:val="002E7A5C"/>
    <w:rsid w:val="002F0029"/>
    <w:rsid w:val="002F2123"/>
    <w:rsid w:val="002F2A07"/>
    <w:rsid w:val="002F2DAE"/>
    <w:rsid w:val="002F5C70"/>
    <w:rsid w:val="002F5FBB"/>
    <w:rsid w:val="002F71CF"/>
    <w:rsid w:val="0030039B"/>
    <w:rsid w:val="00302F53"/>
    <w:rsid w:val="00303CC6"/>
    <w:rsid w:val="00304E0D"/>
    <w:rsid w:val="00305B8A"/>
    <w:rsid w:val="0030633D"/>
    <w:rsid w:val="0030707B"/>
    <w:rsid w:val="00310323"/>
    <w:rsid w:val="00310F27"/>
    <w:rsid w:val="003111E3"/>
    <w:rsid w:val="00311FBE"/>
    <w:rsid w:val="003124C1"/>
    <w:rsid w:val="0031354E"/>
    <w:rsid w:val="00315E34"/>
    <w:rsid w:val="00316294"/>
    <w:rsid w:val="00321904"/>
    <w:rsid w:val="00325DD9"/>
    <w:rsid w:val="00326204"/>
    <w:rsid w:val="00326B5D"/>
    <w:rsid w:val="00326FE0"/>
    <w:rsid w:val="00330C8D"/>
    <w:rsid w:val="00330FA9"/>
    <w:rsid w:val="00331ED5"/>
    <w:rsid w:val="003321E8"/>
    <w:rsid w:val="0033285D"/>
    <w:rsid w:val="00332AB8"/>
    <w:rsid w:val="00332CC2"/>
    <w:rsid w:val="0033325E"/>
    <w:rsid w:val="0033347A"/>
    <w:rsid w:val="00334C68"/>
    <w:rsid w:val="0033731D"/>
    <w:rsid w:val="00340746"/>
    <w:rsid w:val="003408D4"/>
    <w:rsid w:val="00341047"/>
    <w:rsid w:val="00341BD2"/>
    <w:rsid w:val="00344B09"/>
    <w:rsid w:val="00345B7B"/>
    <w:rsid w:val="00345EB1"/>
    <w:rsid w:val="00346B26"/>
    <w:rsid w:val="003478FF"/>
    <w:rsid w:val="00350EE2"/>
    <w:rsid w:val="00350F3F"/>
    <w:rsid w:val="003519B0"/>
    <w:rsid w:val="003522FA"/>
    <w:rsid w:val="003525D2"/>
    <w:rsid w:val="00352810"/>
    <w:rsid w:val="00353F0B"/>
    <w:rsid w:val="003551E8"/>
    <w:rsid w:val="003553B3"/>
    <w:rsid w:val="003565B9"/>
    <w:rsid w:val="0035732C"/>
    <w:rsid w:val="0036052D"/>
    <w:rsid w:val="00361F01"/>
    <w:rsid w:val="00361F9F"/>
    <w:rsid w:val="003636F1"/>
    <w:rsid w:val="0036454B"/>
    <w:rsid w:val="003656B3"/>
    <w:rsid w:val="0036671D"/>
    <w:rsid w:val="00367936"/>
    <w:rsid w:val="00367D59"/>
    <w:rsid w:val="00367E5B"/>
    <w:rsid w:val="00370DDE"/>
    <w:rsid w:val="003716B2"/>
    <w:rsid w:val="0037193B"/>
    <w:rsid w:val="00372707"/>
    <w:rsid w:val="00372789"/>
    <w:rsid w:val="003727EF"/>
    <w:rsid w:val="00373317"/>
    <w:rsid w:val="00375418"/>
    <w:rsid w:val="00376A8D"/>
    <w:rsid w:val="003774FA"/>
    <w:rsid w:val="00381791"/>
    <w:rsid w:val="00381DC1"/>
    <w:rsid w:val="003826A4"/>
    <w:rsid w:val="00383C8B"/>
    <w:rsid w:val="00384F60"/>
    <w:rsid w:val="00384F7E"/>
    <w:rsid w:val="0038541D"/>
    <w:rsid w:val="003854AB"/>
    <w:rsid w:val="00385F0D"/>
    <w:rsid w:val="00386292"/>
    <w:rsid w:val="0038739E"/>
    <w:rsid w:val="00387976"/>
    <w:rsid w:val="00387A5C"/>
    <w:rsid w:val="00387FE0"/>
    <w:rsid w:val="0039033B"/>
    <w:rsid w:val="003906EE"/>
    <w:rsid w:val="00390BB7"/>
    <w:rsid w:val="00392D3C"/>
    <w:rsid w:val="00394D6F"/>
    <w:rsid w:val="003A1D38"/>
    <w:rsid w:val="003A2C20"/>
    <w:rsid w:val="003A2FD3"/>
    <w:rsid w:val="003A33C2"/>
    <w:rsid w:val="003A3586"/>
    <w:rsid w:val="003A40EC"/>
    <w:rsid w:val="003A547C"/>
    <w:rsid w:val="003A560C"/>
    <w:rsid w:val="003A592E"/>
    <w:rsid w:val="003B02D7"/>
    <w:rsid w:val="003B376E"/>
    <w:rsid w:val="003B38E7"/>
    <w:rsid w:val="003B3991"/>
    <w:rsid w:val="003B3FB6"/>
    <w:rsid w:val="003B45D7"/>
    <w:rsid w:val="003B52BB"/>
    <w:rsid w:val="003B57CE"/>
    <w:rsid w:val="003B5E70"/>
    <w:rsid w:val="003B6954"/>
    <w:rsid w:val="003B6FEF"/>
    <w:rsid w:val="003B7511"/>
    <w:rsid w:val="003C1829"/>
    <w:rsid w:val="003C2A1B"/>
    <w:rsid w:val="003C31AE"/>
    <w:rsid w:val="003C3BDB"/>
    <w:rsid w:val="003C47B1"/>
    <w:rsid w:val="003C631B"/>
    <w:rsid w:val="003D020B"/>
    <w:rsid w:val="003D1B40"/>
    <w:rsid w:val="003D35F2"/>
    <w:rsid w:val="003D37A5"/>
    <w:rsid w:val="003D44F4"/>
    <w:rsid w:val="003D490B"/>
    <w:rsid w:val="003D521D"/>
    <w:rsid w:val="003D5C65"/>
    <w:rsid w:val="003D6DAC"/>
    <w:rsid w:val="003D701F"/>
    <w:rsid w:val="003D728F"/>
    <w:rsid w:val="003D7B4A"/>
    <w:rsid w:val="003E01C8"/>
    <w:rsid w:val="003E0403"/>
    <w:rsid w:val="003E0767"/>
    <w:rsid w:val="003E09F4"/>
    <w:rsid w:val="003E0BB1"/>
    <w:rsid w:val="003E193D"/>
    <w:rsid w:val="003E19B5"/>
    <w:rsid w:val="003E1BBF"/>
    <w:rsid w:val="003E393B"/>
    <w:rsid w:val="003E3A09"/>
    <w:rsid w:val="003E5A3B"/>
    <w:rsid w:val="003E6424"/>
    <w:rsid w:val="003E6C4A"/>
    <w:rsid w:val="003E7A07"/>
    <w:rsid w:val="003F009E"/>
    <w:rsid w:val="003F35B3"/>
    <w:rsid w:val="003F5DF5"/>
    <w:rsid w:val="003F60DA"/>
    <w:rsid w:val="003F7ACB"/>
    <w:rsid w:val="00400E52"/>
    <w:rsid w:val="004025F3"/>
    <w:rsid w:val="004037FE"/>
    <w:rsid w:val="004044E2"/>
    <w:rsid w:val="00406AC1"/>
    <w:rsid w:val="00410437"/>
    <w:rsid w:val="00410EC9"/>
    <w:rsid w:val="00410FB2"/>
    <w:rsid w:val="00411E58"/>
    <w:rsid w:val="004121CF"/>
    <w:rsid w:val="004131EE"/>
    <w:rsid w:val="004133EC"/>
    <w:rsid w:val="00413F8D"/>
    <w:rsid w:val="00415140"/>
    <w:rsid w:val="004158C5"/>
    <w:rsid w:val="004161E2"/>
    <w:rsid w:val="0041660C"/>
    <w:rsid w:val="00416ADA"/>
    <w:rsid w:val="00417540"/>
    <w:rsid w:val="004177DF"/>
    <w:rsid w:val="00417A70"/>
    <w:rsid w:val="00420A96"/>
    <w:rsid w:val="004211EB"/>
    <w:rsid w:val="00422DCF"/>
    <w:rsid w:val="004234DF"/>
    <w:rsid w:val="00425341"/>
    <w:rsid w:val="004260A5"/>
    <w:rsid w:val="00426200"/>
    <w:rsid w:val="004273AD"/>
    <w:rsid w:val="00427BC3"/>
    <w:rsid w:val="00430875"/>
    <w:rsid w:val="004328B6"/>
    <w:rsid w:val="0043370B"/>
    <w:rsid w:val="00433A9E"/>
    <w:rsid w:val="00433B5C"/>
    <w:rsid w:val="004352AE"/>
    <w:rsid w:val="004366F3"/>
    <w:rsid w:val="0043747C"/>
    <w:rsid w:val="004401CB"/>
    <w:rsid w:val="00440967"/>
    <w:rsid w:val="004418C5"/>
    <w:rsid w:val="00441FBC"/>
    <w:rsid w:val="00442323"/>
    <w:rsid w:val="004434CA"/>
    <w:rsid w:val="004458B4"/>
    <w:rsid w:val="00446236"/>
    <w:rsid w:val="004479FC"/>
    <w:rsid w:val="0045547E"/>
    <w:rsid w:val="00455557"/>
    <w:rsid w:val="00455F67"/>
    <w:rsid w:val="0045606A"/>
    <w:rsid w:val="004575C0"/>
    <w:rsid w:val="00460753"/>
    <w:rsid w:val="00461827"/>
    <w:rsid w:val="00461BCA"/>
    <w:rsid w:val="0046331A"/>
    <w:rsid w:val="00463A51"/>
    <w:rsid w:val="00464A1B"/>
    <w:rsid w:val="00464C3E"/>
    <w:rsid w:val="00465B8E"/>
    <w:rsid w:val="00466E1B"/>
    <w:rsid w:val="00470240"/>
    <w:rsid w:val="00470A88"/>
    <w:rsid w:val="00471F64"/>
    <w:rsid w:val="00473712"/>
    <w:rsid w:val="00475125"/>
    <w:rsid w:val="0047542C"/>
    <w:rsid w:val="004754D8"/>
    <w:rsid w:val="004755FB"/>
    <w:rsid w:val="00475C42"/>
    <w:rsid w:val="00476BB3"/>
    <w:rsid w:val="004779FC"/>
    <w:rsid w:val="00477EE4"/>
    <w:rsid w:val="0048038C"/>
    <w:rsid w:val="00480C95"/>
    <w:rsid w:val="0048163C"/>
    <w:rsid w:val="0048340A"/>
    <w:rsid w:val="004847CD"/>
    <w:rsid w:val="004862B1"/>
    <w:rsid w:val="00486374"/>
    <w:rsid w:val="00486C5B"/>
    <w:rsid w:val="00486CC6"/>
    <w:rsid w:val="0048711D"/>
    <w:rsid w:val="00487435"/>
    <w:rsid w:val="00490049"/>
    <w:rsid w:val="0049026E"/>
    <w:rsid w:val="00491CE0"/>
    <w:rsid w:val="0049247C"/>
    <w:rsid w:val="004946E0"/>
    <w:rsid w:val="00494E3E"/>
    <w:rsid w:val="004951E0"/>
    <w:rsid w:val="0049637B"/>
    <w:rsid w:val="00496AC2"/>
    <w:rsid w:val="00496B63"/>
    <w:rsid w:val="00496D87"/>
    <w:rsid w:val="00497530"/>
    <w:rsid w:val="004A1147"/>
    <w:rsid w:val="004A137B"/>
    <w:rsid w:val="004A181A"/>
    <w:rsid w:val="004A488A"/>
    <w:rsid w:val="004A5B43"/>
    <w:rsid w:val="004A67FA"/>
    <w:rsid w:val="004A6BEF"/>
    <w:rsid w:val="004A72C1"/>
    <w:rsid w:val="004B0041"/>
    <w:rsid w:val="004B0D72"/>
    <w:rsid w:val="004B1AA1"/>
    <w:rsid w:val="004B2CC0"/>
    <w:rsid w:val="004B2ED9"/>
    <w:rsid w:val="004B3160"/>
    <w:rsid w:val="004B58C9"/>
    <w:rsid w:val="004B6DFC"/>
    <w:rsid w:val="004C1306"/>
    <w:rsid w:val="004C16AA"/>
    <w:rsid w:val="004C1DC5"/>
    <w:rsid w:val="004C2FC2"/>
    <w:rsid w:val="004C506B"/>
    <w:rsid w:val="004C5B83"/>
    <w:rsid w:val="004C6C94"/>
    <w:rsid w:val="004C70EE"/>
    <w:rsid w:val="004C7526"/>
    <w:rsid w:val="004C7E02"/>
    <w:rsid w:val="004D0932"/>
    <w:rsid w:val="004D1C54"/>
    <w:rsid w:val="004D2CF1"/>
    <w:rsid w:val="004D44D7"/>
    <w:rsid w:val="004D53FF"/>
    <w:rsid w:val="004D5CDF"/>
    <w:rsid w:val="004D647D"/>
    <w:rsid w:val="004D6A31"/>
    <w:rsid w:val="004D7214"/>
    <w:rsid w:val="004E0F57"/>
    <w:rsid w:val="004E1E72"/>
    <w:rsid w:val="004E2814"/>
    <w:rsid w:val="004E31A8"/>
    <w:rsid w:val="004E3AF8"/>
    <w:rsid w:val="004E3B54"/>
    <w:rsid w:val="004E430A"/>
    <w:rsid w:val="004E4721"/>
    <w:rsid w:val="004E515A"/>
    <w:rsid w:val="004E5247"/>
    <w:rsid w:val="004E5C3B"/>
    <w:rsid w:val="004E651E"/>
    <w:rsid w:val="004E7A2D"/>
    <w:rsid w:val="004F050D"/>
    <w:rsid w:val="004F149B"/>
    <w:rsid w:val="004F324A"/>
    <w:rsid w:val="004F3C54"/>
    <w:rsid w:val="004F52F8"/>
    <w:rsid w:val="004F7549"/>
    <w:rsid w:val="004F77B6"/>
    <w:rsid w:val="004F7BF6"/>
    <w:rsid w:val="005005C4"/>
    <w:rsid w:val="0050185C"/>
    <w:rsid w:val="005037F8"/>
    <w:rsid w:val="00503B65"/>
    <w:rsid w:val="005067FF"/>
    <w:rsid w:val="00506A28"/>
    <w:rsid w:val="00510985"/>
    <w:rsid w:val="0051161F"/>
    <w:rsid w:val="00512707"/>
    <w:rsid w:val="00513166"/>
    <w:rsid w:val="0051318F"/>
    <w:rsid w:val="0051380C"/>
    <w:rsid w:val="00514788"/>
    <w:rsid w:val="005202D6"/>
    <w:rsid w:val="00520487"/>
    <w:rsid w:val="005209FC"/>
    <w:rsid w:val="00521C2B"/>
    <w:rsid w:val="00521FEC"/>
    <w:rsid w:val="0052218D"/>
    <w:rsid w:val="0052266B"/>
    <w:rsid w:val="005241D2"/>
    <w:rsid w:val="005242D1"/>
    <w:rsid w:val="005242FE"/>
    <w:rsid w:val="00525823"/>
    <w:rsid w:val="00527337"/>
    <w:rsid w:val="00527356"/>
    <w:rsid w:val="00527734"/>
    <w:rsid w:val="00531308"/>
    <w:rsid w:val="005318BA"/>
    <w:rsid w:val="00531F0D"/>
    <w:rsid w:val="00531F87"/>
    <w:rsid w:val="005321EA"/>
    <w:rsid w:val="00533C27"/>
    <w:rsid w:val="00534B89"/>
    <w:rsid w:val="00536012"/>
    <w:rsid w:val="00536C25"/>
    <w:rsid w:val="005373A3"/>
    <w:rsid w:val="005374E9"/>
    <w:rsid w:val="00540837"/>
    <w:rsid w:val="00540FC6"/>
    <w:rsid w:val="0054149C"/>
    <w:rsid w:val="005416E9"/>
    <w:rsid w:val="00541A59"/>
    <w:rsid w:val="005423AF"/>
    <w:rsid w:val="00543054"/>
    <w:rsid w:val="00543201"/>
    <w:rsid w:val="0054331C"/>
    <w:rsid w:val="00543F78"/>
    <w:rsid w:val="005440B7"/>
    <w:rsid w:val="005444CE"/>
    <w:rsid w:val="00546AE6"/>
    <w:rsid w:val="0054770A"/>
    <w:rsid w:val="005512CF"/>
    <w:rsid w:val="005529CC"/>
    <w:rsid w:val="00556DA1"/>
    <w:rsid w:val="00557405"/>
    <w:rsid w:val="00557F6D"/>
    <w:rsid w:val="005603A7"/>
    <w:rsid w:val="00561BDD"/>
    <w:rsid w:val="00562313"/>
    <w:rsid w:val="00562438"/>
    <w:rsid w:val="00562489"/>
    <w:rsid w:val="00562F71"/>
    <w:rsid w:val="005630B4"/>
    <w:rsid w:val="00563286"/>
    <w:rsid w:val="00564A89"/>
    <w:rsid w:val="00566C24"/>
    <w:rsid w:val="0056760D"/>
    <w:rsid w:val="005701F6"/>
    <w:rsid w:val="00571FFE"/>
    <w:rsid w:val="0057206B"/>
    <w:rsid w:val="0057397F"/>
    <w:rsid w:val="00573FF1"/>
    <w:rsid w:val="00574258"/>
    <w:rsid w:val="0057484B"/>
    <w:rsid w:val="005750AB"/>
    <w:rsid w:val="00575EB5"/>
    <w:rsid w:val="00576522"/>
    <w:rsid w:val="0057671E"/>
    <w:rsid w:val="00576B97"/>
    <w:rsid w:val="005773BF"/>
    <w:rsid w:val="005774C4"/>
    <w:rsid w:val="005800F0"/>
    <w:rsid w:val="005816C2"/>
    <w:rsid w:val="00581DB4"/>
    <w:rsid w:val="00583EED"/>
    <w:rsid w:val="00584878"/>
    <w:rsid w:val="00584B03"/>
    <w:rsid w:val="00586CC8"/>
    <w:rsid w:val="005907F0"/>
    <w:rsid w:val="00590883"/>
    <w:rsid w:val="00590D50"/>
    <w:rsid w:val="005925E2"/>
    <w:rsid w:val="00592BC2"/>
    <w:rsid w:val="00592D76"/>
    <w:rsid w:val="0059382B"/>
    <w:rsid w:val="00594245"/>
    <w:rsid w:val="005950AE"/>
    <w:rsid w:val="00595264"/>
    <w:rsid w:val="005A09B0"/>
    <w:rsid w:val="005A0A26"/>
    <w:rsid w:val="005A0B14"/>
    <w:rsid w:val="005A0FEA"/>
    <w:rsid w:val="005A1614"/>
    <w:rsid w:val="005A1CE7"/>
    <w:rsid w:val="005A1CFA"/>
    <w:rsid w:val="005A5558"/>
    <w:rsid w:val="005A60DB"/>
    <w:rsid w:val="005A7460"/>
    <w:rsid w:val="005A7670"/>
    <w:rsid w:val="005A7D16"/>
    <w:rsid w:val="005B0F6E"/>
    <w:rsid w:val="005B12B1"/>
    <w:rsid w:val="005B186D"/>
    <w:rsid w:val="005B1DEE"/>
    <w:rsid w:val="005B26E0"/>
    <w:rsid w:val="005B2CEF"/>
    <w:rsid w:val="005B394E"/>
    <w:rsid w:val="005B3B7A"/>
    <w:rsid w:val="005B3D77"/>
    <w:rsid w:val="005B4763"/>
    <w:rsid w:val="005B4BAD"/>
    <w:rsid w:val="005B57A3"/>
    <w:rsid w:val="005B5F4F"/>
    <w:rsid w:val="005B6D4F"/>
    <w:rsid w:val="005B70DE"/>
    <w:rsid w:val="005C0F1E"/>
    <w:rsid w:val="005C1835"/>
    <w:rsid w:val="005C1EE0"/>
    <w:rsid w:val="005C2109"/>
    <w:rsid w:val="005C2641"/>
    <w:rsid w:val="005C3458"/>
    <w:rsid w:val="005C4A1C"/>
    <w:rsid w:val="005C5D38"/>
    <w:rsid w:val="005C649B"/>
    <w:rsid w:val="005C6D48"/>
    <w:rsid w:val="005D0303"/>
    <w:rsid w:val="005D0F67"/>
    <w:rsid w:val="005D10F3"/>
    <w:rsid w:val="005D1C17"/>
    <w:rsid w:val="005D4CB6"/>
    <w:rsid w:val="005D5AEC"/>
    <w:rsid w:val="005D76B8"/>
    <w:rsid w:val="005E0430"/>
    <w:rsid w:val="005E0AD3"/>
    <w:rsid w:val="005E161F"/>
    <w:rsid w:val="005E54B9"/>
    <w:rsid w:val="005E632F"/>
    <w:rsid w:val="005E74AA"/>
    <w:rsid w:val="005F0112"/>
    <w:rsid w:val="005F0E11"/>
    <w:rsid w:val="005F0E41"/>
    <w:rsid w:val="005F10C4"/>
    <w:rsid w:val="005F1668"/>
    <w:rsid w:val="005F1C09"/>
    <w:rsid w:val="005F297C"/>
    <w:rsid w:val="005F3351"/>
    <w:rsid w:val="005F7427"/>
    <w:rsid w:val="005F7804"/>
    <w:rsid w:val="005F7C31"/>
    <w:rsid w:val="006006FB"/>
    <w:rsid w:val="00601D0F"/>
    <w:rsid w:val="006023A5"/>
    <w:rsid w:val="00603DB7"/>
    <w:rsid w:val="00604CA6"/>
    <w:rsid w:val="00604FEB"/>
    <w:rsid w:val="0060501D"/>
    <w:rsid w:val="00606133"/>
    <w:rsid w:val="00606BB8"/>
    <w:rsid w:val="00610A4D"/>
    <w:rsid w:val="00612B0E"/>
    <w:rsid w:val="00613896"/>
    <w:rsid w:val="00613C49"/>
    <w:rsid w:val="00613C64"/>
    <w:rsid w:val="006144F6"/>
    <w:rsid w:val="0061471B"/>
    <w:rsid w:val="00614F5C"/>
    <w:rsid w:val="00616109"/>
    <w:rsid w:val="006165A9"/>
    <w:rsid w:val="0061665F"/>
    <w:rsid w:val="00616819"/>
    <w:rsid w:val="006178CA"/>
    <w:rsid w:val="006204A3"/>
    <w:rsid w:val="006226FF"/>
    <w:rsid w:val="00622B18"/>
    <w:rsid w:val="006233D1"/>
    <w:rsid w:val="00623CBC"/>
    <w:rsid w:val="00626029"/>
    <w:rsid w:val="00626B38"/>
    <w:rsid w:val="00627419"/>
    <w:rsid w:val="00630394"/>
    <w:rsid w:val="006324D5"/>
    <w:rsid w:val="0063290A"/>
    <w:rsid w:val="0063321D"/>
    <w:rsid w:val="00634419"/>
    <w:rsid w:val="006348E6"/>
    <w:rsid w:val="00635643"/>
    <w:rsid w:val="00635855"/>
    <w:rsid w:val="006358A4"/>
    <w:rsid w:val="00635E6C"/>
    <w:rsid w:val="0063616A"/>
    <w:rsid w:val="00636B11"/>
    <w:rsid w:val="00637C9C"/>
    <w:rsid w:val="00640E3B"/>
    <w:rsid w:val="006421DC"/>
    <w:rsid w:val="00644027"/>
    <w:rsid w:val="00644FEF"/>
    <w:rsid w:val="006450F3"/>
    <w:rsid w:val="006464CA"/>
    <w:rsid w:val="00646556"/>
    <w:rsid w:val="00646934"/>
    <w:rsid w:val="00646AD6"/>
    <w:rsid w:val="00646B20"/>
    <w:rsid w:val="0064779E"/>
    <w:rsid w:val="006507FE"/>
    <w:rsid w:val="00651366"/>
    <w:rsid w:val="00652644"/>
    <w:rsid w:val="006551DD"/>
    <w:rsid w:val="00657149"/>
    <w:rsid w:val="00660B17"/>
    <w:rsid w:val="00660C81"/>
    <w:rsid w:val="00661C1E"/>
    <w:rsid w:val="00662396"/>
    <w:rsid w:val="0066321F"/>
    <w:rsid w:val="00663CE3"/>
    <w:rsid w:val="00663DA9"/>
    <w:rsid w:val="00664E2F"/>
    <w:rsid w:val="00670723"/>
    <w:rsid w:val="00670B3F"/>
    <w:rsid w:val="00671D5B"/>
    <w:rsid w:val="006724B1"/>
    <w:rsid w:val="00672847"/>
    <w:rsid w:val="00672EBC"/>
    <w:rsid w:val="00672FA9"/>
    <w:rsid w:val="0067313A"/>
    <w:rsid w:val="006741D8"/>
    <w:rsid w:val="006748DA"/>
    <w:rsid w:val="00674AE3"/>
    <w:rsid w:val="00674D42"/>
    <w:rsid w:val="00675AD5"/>
    <w:rsid w:val="006800B2"/>
    <w:rsid w:val="00680451"/>
    <w:rsid w:val="006804EF"/>
    <w:rsid w:val="006807AE"/>
    <w:rsid w:val="006817AA"/>
    <w:rsid w:val="00684257"/>
    <w:rsid w:val="0068530B"/>
    <w:rsid w:val="006866EB"/>
    <w:rsid w:val="0069035D"/>
    <w:rsid w:val="00692302"/>
    <w:rsid w:val="00692B8F"/>
    <w:rsid w:val="0069388F"/>
    <w:rsid w:val="006942A7"/>
    <w:rsid w:val="006942AC"/>
    <w:rsid w:val="0069436B"/>
    <w:rsid w:val="006953DA"/>
    <w:rsid w:val="00696491"/>
    <w:rsid w:val="00697323"/>
    <w:rsid w:val="00697A02"/>
    <w:rsid w:val="006A00CE"/>
    <w:rsid w:val="006A03FE"/>
    <w:rsid w:val="006A0681"/>
    <w:rsid w:val="006A06F4"/>
    <w:rsid w:val="006A1F0A"/>
    <w:rsid w:val="006A3579"/>
    <w:rsid w:val="006A3D68"/>
    <w:rsid w:val="006A3EE8"/>
    <w:rsid w:val="006A42FE"/>
    <w:rsid w:val="006A52B4"/>
    <w:rsid w:val="006A6313"/>
    <w:rsid w:val="006A6618"/>
    <w:rsid w:val="006A7B93"/>
    <w:rsid w:val="006B09D4"/>
    <w:rsid w:val="006B1303"/>
    <w:rsid w:val="006B185A"/>
    <w:rsid w:val="006B255F"/>
    <w:rsid w:val="006B25B2"/>
    <w:rsid w:val="006B3007"/>
    <w:rsid w:val="006B3718"/>
    <w:rsid w:val="006B5B4A"/>
    <w:rsid w:val="006B5FCF"/>
    <w:rsid w:val="006B6598"/>
    <w:rsid w:val="006B6DDA"/>
    <w:rsid w:val="006B76C3"/>
    <w:rsid w:val="006B7D88"/>
    <w:rsid w:val="006C003F"/>
    <w:rsid w:val="006C0BCD"/>
    <w:rsid w:val="006C0D7C"/>
    <w:rsid w:val="006C2A2F"/>
    <w:rsid w:val="006C3730"/>
    <w:rsid w:val="006C639A"/>
    <w:rsid w:val="006C6B4E"/>
    <w:rsid w:val="006C7020"/>
    <w:rsid w:val="006D0AEF"/>
    <w:rsid w:val="006D32A9"/>
    <w:rsid w:val="006D442C"/>
    <w:rsid w:val="006D4450"/>
    <w:rsid w:val="006D44E9"/>
    <w:rsid w:val="006D5B23"/>
    <w:rsid w:val="006D606F"/>
    <w:rsid w:val="006D6B95"/>
    <w:rsid w:val="006D6FD0"/>
    <w:rsid w:val="006D7E22"/>
    <w:rsid w:val="006E1867"/>
    <w:rsid w:val="006E1D0E"/>
    <w:rsid w:val="006E2C5A"/>
    <w:rsid w:val="006E39EA"/>
    <w:rsid w:val="006E4227"/>
    <w:rsid w:val="006E4EBC"/>
    <w:rsid w:val="006E52CE"/>
    <w:rsid w:val="006E6181"/>
    <w:rsid w:val="006E657A"/>
    <w:rsid w:val="006E71AA"/>
    <w:rsid w:val="006E792E"/>
    <w:rsid w:val="006F00F5"/>
    <w:rsid w:val="006F0492"/>
    <w:rsid w:val="006F07C7"/>
    <w:rsid w:val="006F0AC1"/>
    <w:rsid w:val="006F19D2"/>
    <w:rsid w:val="006F3120"/>
    <w:rsid w:val="006F5B12"/>
    <w:rsid w:val="006F66B7"/>
    <w:rsid w:val="006F7173"/>
    <w:rsid w:val="006F7659"/>
    <w:rsid w:val="007025ED"/>
    <w:rsid w:val="0070265C"/>
    <w:rsid w:val="0070362C"/>
    <w:rsid w:val="0070556F"/>
    <w:rsid w:val="007057C0"/>
    <w:rsid w:val="007058A3"/>
    <w:rsid w:val="00707232"/>
    <w:rsid w:val="007078D1"/>
    <w:rsid w:val="007079B6"/>
    <w:rsid w:val="007105FD"/>
    <w:rsid w:val="00711700"/>
    <w:rsid w:val="0071205D"/>
    <w:rsid w:val="00712F98"/>
    <w:rsid w:val="00714017"/>
    <w:rsid w:val="007165D9"/>
    <w:rsid w:val="00717B86"/>
    <w:rsid w:val="007200B4"/>
    <w:rsid w:val="007205CF"/>
    <w:rsid w:val="00720764"/>
    <w:rsid w:val="0072130B"/>
    <w:rsid w:val="007229E1"/>
    <w:rsid w:val="00722FE4"/>
    <w:rsid w:val="0072320B"/>
    <w:rsid w:val="00725E5B"/>
    <w:rsid w:val="00725F1C"/>
    <w:rsid w:val="00726644"/>
    <w:rsid w:val="00726EC3"/>
    <w:rsid w:val="00727B92"/>
    <w:rsid w:val="00730387"/>
    <w:rsid w:val="00731F2D"/>
    <w:rsid w:val="00732353"/>
    <w:rsid w:val="00734265"/>
    <w:rsid w:val="007342BA"/>
    <w:rsid w:val="00734D9E"/>
    <w:rsid w:val="007356AC"/>
    <w:rsid w:val="00736DA2"/>
    <w:rsid w:val="00737A1C"/>
    <w:rsid w:val="00740294"/>
    <w:rsid w:val="00743543"/>
    <w:rsid w:val="00744DFF"/>
    <w:rsid w:val="00745AAB"/>
    <w:rsid w:val="007462C4"/>
    <w:rsid w:val="00747037"/>
    <w:rsid w:val="00750CB1"/>
    <w:rsid w:val="0075345F"/>
    <w:rsid w:val="00753F5C"/>
    <w:rsid w:val="00754ECC"/>
    <w:rsid w:val="00756AF0"/>
    <w:rsid w:val="007571B8"/>
    <w:rsid w:val="00760383"/>
    <w:rsid w:val="0076123E"/>
    <w:rsid w:val="007617F6"/>
    <w:rsid w:val="00764DAB"/>
    <w:rsid w:val="00765072"/>
    <w:rsid w:val="00765100"/>
    <w:rsid w:val="00765A76"/>
    <w:rsid w:val="00766DDE"/>
    <w:rsid w:val="007672FE"/>
    <w:rsid w:val="00767D54"/>
    <w:rsid w:val="0077043F"/>
    <w:rsid w:val="00770B1F"/>
    <w:rsid w:val="00770DBB"/>
    <w:rsid w:val="00772B09"/>
    <w:rsid w:val="00775780"/>
    <w:rsid w:val="007759FB"/>
    <w:rsid w:val="00776079"/>
    <w:rsid w:val="007767E4"/>
    <w:rsid w:val="0077694E"/>
    <w:rsid w:val="00777CD7"/>
    <w:rsid w:val="007813C2"/>
    <w:rsid w:val="00781487"/>
    <w:rsid w:val="007814C1"/>
    <w:rsid w:val="00782663"/>
    <w:rsid w:val="00783565"/>
    <w:rsid w:val="00783A84"/>
    <w:rsid w:val="00786D0D"/>
    <w:rsid w:val="00786E5C"/>
    <w:rsid w:val="0078798F"/>
    <w:rsid w:val="00787C8F"/>
    <w:rsid w:val="00790180"/>
    <w:rsid w:val="007917A8"/>
    <w:rsid w:val="007920AE"/>
    <w:rsid w:val="007926A5"/>
    <w:rsid w:val="0079290C"/>
    <w:rsid w:val="0079387C"/>
    <w:rsid w:val="00794C7D"/>
    <w:rsid w:val="0079544A"/>
    <w:rsid w:val="00797641"/>
    <w:rsid w:val="007A37EB"/>
    <w:rsid w:val="007A44CF"/>
    <w:rsid w:val="007A6F76"/>
    <w:rsid w:val="007B00F6"/>
    <w:rsid w:val="007B02E6"/>
    <w:rsid w:val="007B17D8"/>
    <w:rsid w:val="007B2184"/>
    <w:rsid w:val="007B2F1F"/>
    <w:rsid w:val="007B34ED"/>
    <w:rsid w:val="007B4D15"/>
    <w:rsid w:val="007C173C"/>
    <w:rsid w:val="007C1E96"/>
    <w:rsid w:val="007C3092"/>
    <w:rsid w:val="007C31FD"/>
    <w:rsid w:val="007C3C9A"/>
    <w:rsid w:val="007C44C0"/>
    <w:rsid w:val="007C55B9"/>
    <w:rsid w:val="007C78CB"/>
    <w:rsid w:val="007C796A"/>
    <w:rsid w:val="007D0759"/>
    <w:rsid w:val="007D2552"/>
    <w:rsid w:val="007D2A8C"/>
    <w:rsid w:val="007D43DA"/>
    <w:rsid w:val="007D4B11"/>
    <w:rsid w:val="007E1264"/>
    <w:rsid w:val="007E25CF"/>
    <w:rsid w:val="007E2DBE"/>
    <w:rsid w:val="007E4D1D"/>
    <w:rsid w:val="007E5666"/>
    <w:rsid w:val="007E6012"/>
    <w:rsid w:val="007E60C8"/>
    <w:rsid w:val="007E6804"/>
    <w:rsid w:val="007F0E77"/>
    <w:rsid w:val="007F1030"/>
    <w:rsid w:val="007F1513"/>
    <w:rsid w:val="007F3F6B"/>
    <w:rsid w:val="007F4435"/>
    <w:rsid w:val="007F6342"/>
    <w:rsid w:val="007F69D2"/>
    <w:rsid w:val="007F7F7B"/>
    <w:rsid w:val="00800DAF"/>
    <w:rsid w:val="008012F7"/>
    <w:rsid w:val="0080140A"/>
    <w:rsid w:val="008021C9"/>
    <w:rsid w:val="00802AEE"/>
    <w:rsid w:val="008031BB"/>
    <w:rsid w:val="00803B63"/>
    <w:rsid w:val="00804114"/>
    <w:rsid w:val="00804E7B"/>
    <w:rsid w:val="00805470"/>
    <w:rsid w:val="00806CFE"/>
    <w:rsid w:val="00810A89"/>
    <w:rsid w:val="00812055"/>
    <w:rsid w:val="00815556"/>
    <w:rsid w:val="00817D65"/>
    <w:rsid w:val="008206DC"/>
    <w:rsid w:val="00822C0F"/>
    <w:rsid w:val="0082373B"/>
    <w:rsid w:val="0082389C"/>
    <w:rsid w:val="0082395E"/>
    <w:rsid w:val="0082460F"/>
    <w:rsid w:val="0082481C"/>
    <w:rsid w:val="00824BBC"/>
    <w:rsid w:val="00824D60"/>
    <w:rsid w:val="0082561B"/>
    <w:rsid w:val="008260C2"/>
    <w:rsid w:val="00826601"/>
    <w:rsid w:val="00826EDB"/>
    <w:rsid w:val="00827587"/>
    <w:rsid w:val="008279D3"/>
    <w:rsid w:val="00827CC6"/>
    <w:rsid w:val="00830117"/>
    <w:rsid w:val="0083013F"/>
    <w:rsid w:val="008318F9"/>
    <w:rsid w:val="008332BA"/>
    <w:rsid w:val="00833EC4"/>
    <w:rsid w:val="00834BC4"/>
    <w:rsid w:val="00835651"/>
    <w:rsid w:val="00835E00"/>
    <w:rsid w:val="008364B5"/>
    <w:rsid w:val="008369B8"/>
    <w:rsid w:val="0084103C"/>
    <w:rsid w:val="00841966"/>
    <w:rsid w:val="0084196E"/>
    <w:rsid w:val="00842A27"/>
    <w:rsid w:val="00842B66"/>
    <w:rsid w:val="008445DF"/>
    <w:rsid w:val="008454FE"/>
    <w:rsid w:val="00846341"/>
    <w:rsid w:val="00846B9B"/>
    <w:rsid w:val="00847449"/>
    <w:rsid w:val="00847D58"/>
    <w:rsid w:val="00847E20"/>
    <w:rsid w:val="008501FC"/>
    <w:rsid w:val="00850988"/>
    <w:rsid w:val="00850EF6"/>
    <w:rsid w:val="0085105C"/>
    <w:rsid w:val="008519A1"/>
    <w:rsid w:val="00851A64"/>
    <w:rsid w:val="00852027"/>
    <w:rsid w:val="0085231B"/>
    <w:rsid w:val="00855FC2"/>
    <w:rsid w:val="008603EA"/>
    <w:rsid w:val="00861730"/>
    <w:rsid w:val="008625E1"/>
    <w:rsid w:val="00863EBF"/>
    <w:rsid w:val="00864485"/>
    <w:rsid w:val="00864882"/>
    <w:rsid w:val="00864B75"/>
    <w:rsid w:val="00864D35"/>
    <w:rsid w:val="00865C84"/>
    <w:rsid w:val="00866209"/>
    <w:rsid w:val="00866805"/>
    <w:rsid w:val="008671C7"/>
    <w:rsid w:val="008674F1"/>
    <w:rsid w:val="008738AB"/>
    <w:rsid w:val="00873974"/>
    <w:rsid w:val="00874357"/>
    <w:rsid w:val="00874F4C"/>
    <w:rsid w:val="0087520C"/>
    <w:rsid w:val="00875598"/>
    <w:rsid w:val="008755A8"/>
    <w:rsid w:val="0087611A"/>
    <w:rsid w:val="00877471"/>
    <w:rsid w:val="00877ADC"/>
    <w:rsid w:val="008814CA"/>
    <w:rsid w:val="0088159A"/>
    <w:rsid w:val="00881889"/>
    <w:rsid w:val="00882110"/>
    <w:rsid w:val="0088283F"/>
    <w:rsid w:val="00883297"/>
    <w:rsid w:val="008838FC"/>
    <w:rsid w:val="008859E8"/>
    <w:rsid w:val="00885C1F"/>
    <w:rsid w:val="00885F0F"/>
    <w:rsid w:val="00886063"/>
    <w:rsid w:val="0088641F"/>
    <w:rsid w:val="008872B8"/>
    <w:rsid w:val="008875C3"/>
    <w:rsid w:val="008877B0"/>
    <w:rsid w:val="00890234"/>
    <w:rsid w:val="00891A14"/>
    <w:rsid w:val="00892BC4"/>
    <w:rsid w:val="0089380B"/>
    <w:rsid w:val="00893BDC"/>
    <w:rsid w:val="008940DA"/>
    <w:rsid w:val="0089482D"/>
    <w:rsid w:val="008A000A"/>
    <w:rsid w:val="008A0011"/>
    <w:rsid w:val="008A0ED0"/>
    <w:rsid w:val="008A180D"/>
    <w:rsid w:val="008A21B5"/>
    <w:rsid w:val="008A36AF"/>
    <w:rsid w:val="008A3E24"/>
    <w:rsid w:val="008A5F11"/>
    <w:rsid w:val="008A7459"/>
    <w:rsid w:val="008B0325"/>
    <w:rsid w:val="008B10C1"/>
    <w:rsid w:val="008B338E"/>
    <w:rsid w:val="008B35E9"/>
    <w:rsid w:val="008B3AB7"/>
    <w:rsid w:val="008B3D6D"/>
    <w:rsid w:val="008B6101"/>
    <w:rsid w:val="008B6902"/>
    <w:rsid w:val="008B7DB0"/>
    <w:rsid w:val="008C0547"/>
    <w:rsid w:val="008C2022"/>
    <w:rsid w:val="008C23DD"/>
    <w:rsid w:val="008C3270"/>
    <w:rsid w:val="008C354F"/>
    <w:rsid w:val="008C35D0"/>
    <w:rsid w:val="008C3784"/>
    <w:rsid w:val="008C41B3"/>
    <w:rsid w:val="008C5986"/>
    <w:rsid w:val="008C619D"/>
    <w:rsid w:val="008C6521"/>
    <w:rsid w:val="008C66A6"/>
    <w:rsid w:val="008C6CF4"/>
    <w:rsid w:val="008D02DA"/>
    <w:rsid w:val="008D05D6"/>
    <w:rsid w:val="008D05E2"/>
    <w:rsid w:val="008D0C20"/>
    <w:rsid w:val="008D0FE6"/>
    <w:rsid w:val="008D1245"/>
    <w:rsid w:val="008D2663"/>
    <w:rsid w:val="008D2B5F"/>
    <w:rsid w:val="008D63E4"/>
    <w:rsid w:val="008D672F"/>
    <w:rsid w:val="008D70BE"/>
    <w:rsid w:val="008D72EC"/>
    <w:rsid w:val="008D79E1"/>
    <w:rsid w:val="008E28B1"/>
    <w:rsid w:val="008E40B1"/>
    <w:rsid w:val="008F1B2D"/>
    <w:rsid w:val="008F26AB"/>
    <w:rsid w:val="008F3A35"/>
    <w:rsid w:val="008F422F"/>
    <w:rsid w:val="008F7F97"/>
    <w:rsid w:val="00900A0D"/>
    <w:rsid w:val="00900B0F"/>
    <w:rsid w:val="009016A2"/>
    <w:rsid w:val="009034E2"/>
    <w:rsid w:val="009050A6"/>
    <w:rsid w:val="009060F7"/>
    <w:rsid w:val="009069BB"/>
    <w:rsid w:val="00910605"/>
    <w:rsid w:val="00910AAD"/>
    <w:rsid w:val="009124F7"/>
    <w:rsid w:val="0091394D"/>
    <w:rsid w:val="0091397F"/>
    <w:rsid w:val="00914627"/>
    <w:rsid w:val="00916DEC"/>
    <w:rsid w:val="00917C01"/>
    <w:rsid w:val="00921358"/>
    <w:rsid w:val="00921489"/>
    <w:rsid w:val="0092161F"/>
    <w:rsid w:val="0092167F"/>
    <w:rsid w:val="009221B0"/>
    <w:rsid w:val="00923FF6"/>
    <w:rsid w:val="00924AC7"/>
    <w:rsid w:val="00924ADD"/>
    <w:rsid w:val="00924F8F"/>
    <w:rsid w:val="00925286"/>
    <w:rsid w:val="0092629D"/>
    <w:rsid w:val="00926856"/>
    <w:rsid w:val="00927579"/>
    <w:rsid w:val="00927EB2"/>
    <w:rsid w:val="0093023C"/>
    <w:rsid w:val="00930333"/>
    <w:rsid w:val="00930729"/>
    <w:rsid w:val="00930FF6"/>
    <w:rsid w:val="009315D3"/>
    <w:rsid w:val="00932ABB"/>
    <w:rsid w:val="00933260"/>
    <w:rsid w:val="00933A51"/>
    <w:rsid w:val="00934F6A"/>
    <w:rsid w:val="009361CB"/>
    <w:rsid w:val="009371DD"/>
    <w:rsid w:val="0094073D"/>
    <w:rsid w:val="009432BD"/>
    <w:rsid w:val="00943512"/>
    <w:rsid w:val="00943CBA"/>
    <w:rsid w:val="00943D38"/>
    <w:rsid w:val="009440C0"/>
    <w:rsid w:val="0094465B"/>
    <w:rsid w:val="00945D3D"/>
    <w:rsid w:val="00946DD4"/>
    <w:rsid w:val="00946E7B"/>
    <w:rsid w:val="00947379"/>
    <w:rsid w:val="00947EDB"/>
    <w:rsid w:val="00950933"/>
    <w:rsid w:val="009509A7"/>
    <w:rsid w:val="00951295"/>
    <w:rsid w:val="00951863"/>
    <w:rsid w:val="00951DFA"/>
    <w:rsid w:val="0095354D"/>
    <w:rsid w:val="0095399C"/>
    <w:rsid w:val="0095420D"/>
    <w:rsid w:val="009553A9"/>
    <w:rsid w:val="00956105"/>
    <w:rsid w:val="0095735E"/>
    <w:rsid w:val="00957787"/>
    <w:rsid w:val="0096029B"/>
    <w:rsid w:val="00960643"/>
    <w:rsid w:val="00960C42"/>
    <w:rsid w:val="00961191"/>
    <w:rsid w:val="009617E4"/>
    <w:rsid w:val="00962D2A"/>
    <w:rsid w:val="00963B5B"/>
    <w:rsid w:val="009644E3"/>
    <w:rsid w:val="00965A14"/>
    <w:rsid w:val="00965C3E"/>
    <w:rsid w:val="00965C5E"/>
    <w:rsid w:val="00965D17"/>
    <w:rsid w:val="009664A2"/>
    <w:rsid w:val="00966DB9"/>
    <w:rsid w:val="009673B3"/>
    <w:rsid w:val="0097028E"/>
    <w:rsid w:val="009702F4"/>
    <w:rsid w:val="00970D68"/>
    <w:rsid w:val="009718A3"/>
    <w:rsid w:val="00973C56"/>
    <w:rsid w:val="00974DB2"/>
    <w:rsid w:val="00974FDD"/>
    <w:rsid w:val="0097547A"/>
    <w:rsid w:val="0097650B"/>
    <w:rsid w:val="00981248"/>
    <w:rsid w:val="009820B0"/>
    <w:rsid w:val="009828EF"/>
    <w:rsid w:val="00983858"/>
    <w:rsid w:val="00983DBB"/>
    <w:rsid w:val="00983E80"/>
    <w:rsid w:val="00983F42"/>
    <w:rsid w:val="0098536F"/>
    <w:rsid w:val="00986BCD"/>
    <w:rsid w:val="00986CCB"/>
    <w:rsid w:val="009870B0"/>
    <w:rsid w:val="00987443"/>
    <w:rsid w:val="00990992"/>
    <w:rsid w:val="009910B8"/>
    <w:rsid w:val="0099369E"/>
    <w:rsid w:val="009944B0"/>
    <w:rsid w:val="00994E7D"/>
    <w:rsid w:val="00994F4C"/>
    <w:rsid w:val="00994F76"/>
    <w:rsid w:val="00995513"/>
    <w:rsid w:val="0099631B"/>
    <w:rsid w:val="009963BB"/>
    <w:rsid w:val="00996731"/>
    <w:rsid w:val="00997049"/>
    <w:rsid w:val="009A0490"/>
    <w:rsid w:val="009A0C6B"/>
    <w:rsid w:val="009A1542"/>
    <w:rsid w:val="009A1E03"/>
    <w:rsid w:val="009A20E8"/>
    <w:rsid w:val="009A28D0"/>
    <w:rsid w:val="009A294C"/>
    <w:rsid w:val="009A30D8"/>
    <w:rsid w:val="009A40F6"/>
    <w:rsid w:val="009A4451"/>
    <w:rsid w:val="009A497B"/>
    <w:rsid w:val="009A60FE"/>
    <w:rsid w:val="009A69CE"/>
    <w:rsid w:val="009B0116"/>
    <w:rsid w:val="009B0FD0"/>
    <w:rsid w:val="009B2736"/>
    <w:rsid w:val="009B2DCB"/>
    <w:rsid w:val="009B3C0B"/>
    <w:rsid w:val="009B4561"/>
    <w:rsid w:val="009B5185"/>
    <w:rsid w:val="009B696F"/>
    <w:rsid w:val="009B7B63"/>
    <w:rsid w:val="009C069F"/>
    <w:rsid w:val="009C0C8A"/>
    <w:rsid w:val="009C1709"/>
    <w:rsid w:val="009C30EB"/>
    <w:rsid w:val="009C3F96"/>
    <w:rsid w:val="009C4C28"/>
    <w:rsid w:val="009C4E7F"/>
    <w:rsid w:val="009C5054"/>
    <w:rsid w:val="009C51BE"/>
    <w:rsid w:val="009C5748"/>
    <w:rsid w:val="009C6788"/>
    <w:rsid w:val="009C7034"/>
    <w:rsid w:val="009C7DBB"/>
    <w:rsid w:val="009D003A"/>
    <w:rsid w:val="009D09DF"/>
    <w:rsid w:val="009D0CB6"/>
    <w:rsid w:val="009D0D62"/>
    <w:rsid w:val="009D135C"/>
    <w:rsid w:val="009D1E79"/>
    <w:rsid w:val="009D2855"/>
    <w:rsid w:val="009D286E"/>
    <w:rsid w:val="009D2F35"/>
    <w:rsid w:val="009D5E83"/>
    <w:rsid w:val="009D60D2"/>
    <w:rsid w:val="009D757E"/>
    <w:rsid w:val="009E01B5"/>
    <w:rsid w:val="009E1BBC"/>
    <w:rsid w:val="009E1D39"/>
    <w:rsid w:val="009E29BA"/>
    <w:rsid w:val="009E3826"/>
    <w:rsid w:val="009E3999"/>
    <w:rsid w:val="009E3A22"/>
    <w:rsid w:val="009E4135"/>
    <w:rsid w:val="009E42D5"/>
    <w:rsid w:val="009E59E6"/>
    <w:rsid w:val="009E65F1"/>
    <w:rsid w:val="009E660F"/>
    <w:rsid w:val="009E6704"/>
    <w:rsid w:val="009F082A"/>
    <w:rsid w:val="009F255A"/>
    <w:rsid w:val="009F2B7C"/>
    <w:rsid w:val="009F2E77"/>
    <w:rsid w:val="009F3076"/>
    <w:rsid w:val="009F35D6"/>
    <w:rsid w:val="009F7041"/>
    <w:rsid w:val="009F7067"/>
    <w:rsid w:val="00A011AD"/>
    <w:rsid w:val="00A0274D"/>
    <w:rsid w:val="00A04088"/>
    <w:rsid w:val="00A0408C"/>
    <w:rsid w:val="00A0434B"/>
    <w:rsid w:val="00A04A53"/>
    <w:rsid w:val="00A057D4"/>
    <w:rsid w:val="00A0683E"/>
    <w:rsid w:val="00A068F5"/>
    <w:rsid w:val="00A07720"/>
    <w:rsid w:val="00A07B67"/>
    <w:rsid w:val="00A11F65"/>
    <w:rsid w:val="00A122BF"/>
    <w:rsid w:val="00A12307"/>
    <w:rsid w:val="00A12654"/>
    <w:rsid w:val="00A12BBB"/>
    <w:rsid w:val="00A1365A"/>
    <w:rsid w:val="00A13F80"/>
    <w:rsid w:val="00A14877"/>
    <w:rsid w:val="00A15D78"/>
    <w:rsid w:val="00A15F16"/>
    <w:rsid w:val="00A16746"/>
    <w:rsid w:val="00A16E95"/>
    <w:rsid w:val="00A17A4A"/>
    <w:rsid w:val="00A20350"/>
    <w:rsid w:val="00A207A9"/>
    <w:rsid w:val="00A20E2B"/>
    <w:rsid w:val="00A20E7C"/>
    <w:rsid w:val="00A215C9"/>
    <w:rsid w:val="00A23FB5"/>
    <w:rsid w:val="00A24651"/>
    <w:rsid w:val="00A26C36"/>
    <w:rsid w:val="00A26CE8"/>
    <w:rsid w:val="00A27398"/>
    <w:rsid w:val="00A32F67"/>
    <w:rsid w:val="00A32F8D"/>
    <w:rsid w:val="00A331EB"/>
    <w:rsid w:val="00A33FED"/>
    <w:rsid w:val="00A3431B"/>
    <w:rsid w:val="00A35E9C"/>
    <w:rsid w:val="00A416DB"/>
    <w:rsid w:val="00A42D26"/>
    <w:rsid w:val="00A43320"/>
    <w:rsid w:val="00A45AA1"/>
    <w:rsid w:val="00A47BBB"/>
    <w:rsid w:val="00A50573"/>
    <w:rsid w:val="00A51DC9"/>
    <w:rsid w:val="00A52006"/>
    <w:rsid w:val="00A53920"/>
    <w:rsid w:val="00A56C35"/>
    <w:rsid w:val="00A57601"/>
    <w:rsid w:val="00A6311C"/>
    <w:rsid w:val="00A64395"/>
    <w:rsid w:val="00A6477E"/>
    <w:rsid w:val="00A65C72"/>
    <w:rsid w:val="00A70255"/>
    <w:rsid w:val="00A7061A"/>
    <w:rsid w:val="00A74670"/>
    <w:rsid w:val="00A75243"/>
    <w:rsid w:val="00A75A0A"/>
    <w:rsid w:val="00A75EE8"/>
    <w:rsid w:val="00A774BC"/>
    <w:rsid w:val="00A80967"/>
    <w:rsid w:val="00A809EF"/>
    <w:rsid w:val="00A815F7"/>
    <w:rsid w:val="00A818E0"/>
    <w:rsid w:val="00A8384D"/>
    <w:rsid w:val="00A83D5F"/>
    <w:rsid w:val="00A83FFF"/>
    <w:rsid w:val="00A84174"/>
    <w:rsid w:val="00A8422C"/>
    <w:rsid w:val="00A84C22"/>
    <w:rsid w:val="00A85018"/>
    <w:rsid w:val="00A86305"/>
    <w:rsid w:val="00A86ECA"/>
    <w:rsid w:val="00A86EE4"/>
    <w:rsid w:val="00A8718F"/>
    <w:rsid w:val="00A900A7"/>
    <w:rsid w:val="00A90530"/>
    <w:rsid w:val="00A9113F"/>
    <w:rsid w:val="00A93221"/>
    <w:rsid w:val="00A93483"/>
    <w:rsid w:val="00A9431E"/>
    <w:rsid w:val="00A97469"/>
    <w:rsid w:val="00AA098E"/>
    <w:rsid w:val="00AA0F72"/>
    <w:rsid w:val="00AA1560"/>
    <w:rsid w:val="00AA6AB2"/>
    <w:rsid w:val="00AA6F73"/>
    <w:rsid w:val="00AB0221"/>
    <w:rsid w:val="00AB0B0C"/>
    <w:rsid w:val="00AB1355"/>
    <w:rsid w:val="00AB2173"/>
    <w:rsid w:val="00AB27BB"/>
    <w:rsid w:val="00AB283E"/>
    <w:rsid w:val="00AB2CDC"/>
    <w:rsid w:val="00AB3BB9"/>
    <w:rsid w:val="00AB4145"/>
    <w:rsid w:val="00AB4C20"/>
    <w:rsid w:val="00AB5BB9"/>
    <w:rsid w:val="00AB71C3"/>
    <w:rsid w:val="00AC177C"/>
    <w:rsid w:val="00AC2B46"/>
    <w:rsid w:val="00AC31D1"/>
    <w:rsid w:val="00AC4363"/>
    <w:rsid w:val="00AC4A2A"/>
    <w:rsid w:val="00AC6A86"/>
    <w:rsid w:val="00AC73A4"/>
    <w:rsid w:val="00AD0241"/>
    <w:rsid w:val="00AD06CB"/>
    <w:rsid w:val="00AD2CF6"/>
    <w:rsid w:val="00AD2F6F"/>
    <w:rsid w:val="00AD500A"/>
    <w:rsid w:val="00AD5AC9"/>
    <w:rsid w:val="00AD6720"/>
    <w:rsid w:val="00AE15DF"/>
    <w:rsid w:val="00AE3962"/>
    <w:rsid w:val="00AE3E98"/>
    <w:rsid w:val="00AE5946"/>
    <w:rsid w:val="00AE5CBB"/>
    <w:rsid w:val="00AE63EB"/>
    <w:rsid w:val="00AE6C57"/>
    <w:rsid w:val="00AE75B7"/>
    <w:rsid w:val="00AF245E"/>
    <w:rsid w:val="00AF29A2"/>
    <w:rsid w:val="00AF2B2D"/>
    <w:rsid w:val="00AF3BC2"/>
    <w:rsid w:val="00AF4882"/>
    <w:rsid w:val="00AF5BAE"/>
    <w:rsid w:val="00AF5D67"/>
    <w:rsid w:val="00B0057D"/>
    <w:rsid w:val="00B005FC"/>
    <w:rsid w:val="00B00B6E"/>
    <w:rsid w:val="00B01D26"/>
    <w:rsid w:val="00B02BA9"/>
    <w:rsid w:val="00B03715"/>
    <w:rsid w:val="00B03EDE"/>
    <w:rsid w:val="00B06D88"/>
    <w:rsid w:val="00B0761A"/>
    <w:rsid w:val="00B10096"/>
    <w:rsid w:val="00B10F0E"/>
    <w:rsid w:val="00B11167"/>
    <w:rsid w:val="00B11FE3"/>
    <w:rsid w:val="00B1248A"/>
    <w:rsid w:val="00B12C43"/>
    <w:rsid w:val="00B13899"/>
    <w:rsid w:val="00B14325"/>
    <w:rsid w:val="00B14F0C"/>
    <w:rsid w:val="00B15BD7"/>
    <w:rsid w:val="00B16AF3"/>
    <w:rsid w:val="00B16D09"/>
    <w:rsid w:val="00B17F6E"/>
    <w:rsid w:val="00B20B15"/>
    <w:rsid w:val="00B21019"/>
    <w:rsid w:val="00B21068"/>
    <w:rsid w:val="00B22E9C"/>
    <w:rsid w:val="00B23254"/>
    <w:rsid w:val="00B23428"/>
    <w:rsid w:val="00B23599"/>
    <w:rsid w:val="00B23CA1"/>
    <w:rsid w:val="00B2582A"/>
    <w:rsid w:val="00B2635B"/>
    <w:rsid w:val="00B26660"/>
    <w:rsid w:val="00B2717E"/>
    <w:rsid w:val="00B272CA"/>
    <w:rsid w:val="00B27577"/>
    <w:rsid w:val="00B31E69"/>
    <w:rsid w:val="00B32A0B"/>
    <w:rsid w:val="00B32C87"/>
    <w:rsid w:val="00B3490F"/>
    <w:rsid w:val="00B363B1"/>
    <w:rsid w:val="00B3730F"/>
    <w:rsid w:val="00B376AB"/>
    <w:rsid w:val="00B37F4A"/>
    <w:rsid w:val="00B40E39"/>
    <w:rsid w:val="00B40EB0"/>
    <w:rsid w:val="00B41723"/>
    <w:rsid w:val="00B429B3"/>
    <w:rsid w:val="00B42F76"/>
    <w:rsid w:val="00B43465"/>
    <w:rsid w:val="00B43751"/>
    <w:rsid w:val="00B44259"/>
    <w:rsid w:val="00B44382"/>
    <w:rsid w:val="00B446E5"/>
    <w:rsid w:val="00B44713"/>
    <w:rsid w:val="00B47892"/>
    <w:rsid w:val="00B51151"/>
    <w:rsid w:val="00B52211"/>
    <w:rsid w:val="00B52D5F"/>
    <w:rsid w:val="00B538F6"/>
    <w:rsid w:val="00B53ABA"/>
    <w:rsid w:val="00B57ECC"/>
    <w:rsid w:val="00B611B1"/>
    <w:rsid w:val="00B614EF"/>
    <w:rsid w:val="00B6189B"/>
    <w:rsid w:val="00B62196"/>
    <w:rsid w:val="00B62B28"/>
    <w:rsid w:val="00B62D53"/>
    <w:rsid w:val="00B6302C"/>
    <w:rsid w:val="00B6500F"/>
    <w:rsid w:val="00B671C6"/>
    <w:rsid w:val="00B675E6"/>
    <w:rsid w:val="00B678CD"/>
    <w:rsid w:val="00B67AA7"/>
    <w:rsid w:val="00B70DDE"/>
    <w:rsid w:val="00B716A4"/>
    <w:rsid w:val="00B72498"/>
    <w:rsid w:val="00B72773"/>
    <w:rsid w:val="00B75C2E"/>
    <w:rsid w:val="00B75F3C"/>
    <w:rsid w:val="00B76326"/>
    <w:rsid w:val="00B76407"/>
    <w:rsid w:val="00B805A0"/>
    <w:rsid w:val="00B80B6F"/>
    <w:rsid w:val="00B81305"/>
    <w:rsid w:val="00B813DF"/>
    <w:rsid w:val="00B82253"/>
    <w:rsid w:val="00B824B8"/>
    <w:rsid w:val="00B827B1"/>
    <w:rsid w:val="00B82A1C"/>
    <w:rsid w:val="00B8413B"/>
    <w:rsid w:val="00B84459"/>
    <w:rsid w:val="00B857E7"/>
    <w:rsid w:val="00B86B9D"/>
    <w:rsid w:val="00B86C87"/>
    <w:rsid w:val="00B87C4F"/>
    <w:rsid w:val="00B903FD"/>
    <w:rsid w:val="00B90742"/>
    <w:rsid w:val="00B91603"/>
    <w:rsid w:val="00B91FE7"/>
    <w:rsid w:val="00B926C6"/>
    <w:rsid w:val="00B937FE"/>
    <w:rsid w:val="00B93AE6"/>
    <w:rsid w:val="00B957C5"/>
    <w:rsid w:val="00B96373"/>
    <w:rsid w:val="00B96875"/>
    <w:rsid w:val="00B973B1"/>
    <w:rsid w:val="00B9767E"/>
    <w:rsid w:val="00B97936"/>
    <w:rsid w:val="00BA074C"/>
    <w:rsid w:val="00BA0EAA"/>
    <w:rsid w:val="00BA1072"/>
    <w:rsid w:val="00BA1DAB"/>
    <w:rsid w:val="00BA26B0"/>
    <w:rsid w:val="00BA2F63"/>
    <w:rsid w:val="00BA5426"/>
    <w:rsid w:val="00BA5558"/>
    <w:rsid w:val="00BA6A4A"/>
    <w:rsid w:val="00BA76A2"/>
    <w:rsid w:val="00BA77BB"/>
    <w:rsid w:val="00BB040E"/>
    <w:rsid w:val="00BB1806"/>
    <w:rsid w:val="00BB227F"/>
    <w:rsid w:val="00BB2749"/>
    <w:rsid w:val="00BB3FFA"/>
    <w:rsid w:val="00BB40D0"/>
    <w:rsid w:val="00BB4A33"/>
    <w:rsid w:val="00BB51DA"/>
    <w:rsid w:val="00BB52AF"/>
    <w:rsid w:val="00BB5D99"/>
    <w:rsid w:val="00BB5FCE"/>
    <w:rsid w:val="00BB62C0"/>
    <w:rsid w:val="00BB666A"/>
    <w:rsid w:val="00BB748E"/>
    <w:rsid w:val="00BC19C8"/>
    <w:rsid w:val="00BC1CBB"/>
    <w:rsid w:val="00BC3767"/>
    <w:rsid w:val="00BC4EEB"/>
    <w:rsid w:val="00BC5838"/>
    <w:rsid w:val="00BC58D4"/>
    <w:rsid w:val="00BC6894"/>
    <w:rsid w:val="00BC77A9"/>
    <w:rsid w:val="00BC7B36"/>
    <w:rsid w:val="00BD07E9"/>
    <w:rsid w:val="00BD09F1"/>
    <w:rsid w:val="00BD1359"/>
    <w:rsid w:val="00BD16E9"/>
    <w:rsid w:val="00BD38CC"/>
    <w:rsid w:val="00BD393F"/>
    <w:rsid w:val="00BD4714"/>
    <w:rsid w:val="00BD58BF"/>
    <w:rsid w:val="00BD5E7B"/>
    <w:rsid w:val="00BD69FB"/>
    <w:rsid w:val="00BE0BA8"/>
    <w:rsid w:val="00BE2813"/>
    <w:rsid w:val="00BE33F8"/>
    <w:rsid w:val="00BE382B"/>
    <w:rsid w:val="00BE3855"/>
    <w:rsid w:val="00BE58E0"/>
    <w:rsid w:val="00BF0ECA"/>
    <w:rsid w:val="00BF2147"/>
    <w:rsid w:val="00BF2909"/>
    <w:rsid w:val="00BF3115"/>
    <w:rsid w:val="00BF35BC"/>
    <w:rsid w:val="00BF50C9"/>
    <w:rsid w:val="00BF5544"/>
    <w:rsid w:val="00BF70A4"/>
    <w:rsid w:val="00BF7F6F"/>
    <w:rsid w:val="00C00AAC"/>
    <w:rsid w:val="00C01F8A"/>
    <w:rsid w:val="00C03D24"/>
    <w:rsid w:val="00C052F0"/>
    <w:rsid w:val="00C05700"/>
    <w:rsid w:val="00C06A06"/>
    <w:rsid w:val="00C07294"/>
    <w:rsid w:val="00C07852"/>
    <w:rsid w:val="00C118D6"/>
    <w:rsid w:val="00C12ADC"/>
    <w:rsid w:val="00C13065"/>
    <w:rsid w:val="00C147D8"/>
    <w:rsid w:val="00C15B3E"/>
    <w:rsid w:val="00C17103"/>
    <w:rsid w:val="00C2067D"/>
    <w:rsid w:val="00C21A1D"/>
    <w:rsid w:val="00C21EDA"/>
    <w:rsid w:val="00C22374"/>
    <w:rsid w:val="00C22896"/>
    <w:rsid w:val="00C2596A"/>
    <w:rsid w:val="00C25A7B"/>
    <w:rsid w:val="00C269A6"/>
    <w:rsid w:val="00C2782D"/>
    <w:rsid w:val="00C302BA"/>
    <w:rsid w:val="00C305B3"/>
    <w:rsid w:val="00C3090D"/>
    <w:rsid w:val="00C32EBE"/>
    <w:rsid w:val="00C33785"/>
    <w:rsid w:val="00C33B14"/>
    <w:rsid w:val="00C34508"/>
    <w:rsid w:val="00C347CE"/>
    <w:rsid w:val="00C34848"/>
    <w:rsid w:val="00C35283"/>
    <w:rsid w:val="00C3571D"/>
    <w:rsid w:val="00C35FB9"/>
    <w:rsid w:val="00C37516"/>
    <w:rsid w:val="00C376DE"/>
    <w:rsid w:val="00C403D7"/>
    <w:rsid w:val="00C403FC"/>
    <w:rsid w:val="00C405C1"/>
    <w:rsid w:val="00C407DD"/>
    <w:rsid w:val="00C4150E"/>
    <w:rsid w:val="00C415DD"/>
    <w:rsid w:val="00C43124"/>
    <w:rsid w:val="00C43CB0"/>
    <w:rsid w:val="00C44F8D"/>
    <w:rsid w:val="00C46828"/>
    <w:rsid w:val="00C4691A"/>
    <w:rsid w:val="00C46D51"/>
    <w:rsid w:val="00C47C5A"/>
    <w:rsid w:val="00C50050"/>
    <w:rsid w:val="00C5092C"/>
    <w:rsid w:val="00C52630"/>
    <w:rsid w:val="00C52AB2"/>
    <w:rsid w:val="00C53606"/>
    <w:rsid w:val="00C538E8"/>
    <w:rsid w:val="00C5400E"/>
    <w:rsid w:val="00C54BA6"/>
    <w:rsid w:val="00C55CF5"/>
    <w:rsid w:val="00C55F2C"/>
    <w:rsid w:val="00C5626E"/>
    <w:rsid w:val="00C56B34"/>
    <w:rsid w:val="00C575C7"/>
    <w:rsid w:val="00C57D17"/>
    <w:rsid w:val="00C57D2B"/>
    <w:rsid w:val="00C603BF"/>
    <w:rsid w:val="00C60912"/>
    <w:rsid w:val="00C60E70"/>
    <w:rsid w:val="00C60FD2"/>
    <w:rsid w:val="00C61734"/>
    <w:rsid w:val="00C63D2D"/>
    <w:rsid w:val="00C63DB6"/>
    <w:rsid w:val="00C646D5"/>
    <w:rsid w:val="00C64D1B"/>
    <w:rsid w:val="00C64D77"/>
    <w:rsid w:val="00C66452"/>
    <w:rsid w:val="00C66EB3"/>
    <w:rsid w:val="00C671E5"/>
    <w:rsid w:val="00C72FA9"/>
    <w:rsid w:val="00C73688"/>
    <w:rsid w:val="00C73CE5"/>
    <w:rsid w:val="00C74B71"/>
    <w:rsid w:val="00C74D06"/>
    <w:rsid w:val="00C75B78"/>
    <w:rsid w:val="00C76A17"/>
    <w:rsid w:val="00C77532"/>
    <w:rsid w:val="00C810ED"/>
    <w:rsid w:val="00C81159"/>
    <w:rsid w:val="00C81722"/>
    <w:rsid w:val="00C81C85"/>
    <w:rsid w:val="00C825C6"/>
    <w:rsid w:val="00C849C5"/>
    <w:rsid w:val="00C84A03"/>
    <w:rsid w:val="00C87039"/>
    <w:rsid w:val="00C872FE"/>
    <w:rsid w:val="00C876F1"/>
    <w:rsid w:val="00C90065"/>
    <w:rsid w:val="00C90A5A"/>
    <w:rsid w:val="00C90FA6"/>
    <w:rsid w:val="00C91994"/>
    <w:rsid w:val="00C93C51"/>
    <w:rsid w:val="00C941F6"/>
    <w:rsid w:val="00C97AD9"/>
    <w:rsid w:val="00CA2445"/>
    <w:rsid w:val="00CA34BC"/>
    <w:rsid w:val="00CA35B1"/>
    <w:rsid w:val="00CA43A0"/>
    <w:rsid w:val="00CA4C94"/>
    <w:rsid w:val="00CA53BE"/>
    <w:rsid w:val="00CA5791"/>
    <w:rsid w:val="00CA5E99"/>
    <w:rsid w:val="00CA6007"/>
    <w:rsid w:val="00CA6BBE"/>
    <w:rsid w:val="00CA7394"/>
    <w:rsid w:val="00CA7728"/>
    <w:rsid w:val="00CA7818"/>
    <w:rsid w:val="00CB06E2"/>
    <w:rsid w:val="00CB0796"/>
    <w:rsid w:val="00CB09E3"/>
    <w:rsid w:val="00CB0DC4"/>
    <w:rsid w:val="00CB188A"/>
    <w:rsid w:val="00CB1A0A"/>
    <w:rsid w:val="00CB2222"/>
    <w:rsid w:val="00CB233C"/>
    <w:rsid w:val="00CB5147"/>
    <w:rsid w:val="00CB5F67"/>
    <w:rsid w:val="00CB7058"/>
    <w:rsid w:val="00CB7463"/>
    <w:rsid w:val="00CB7EA6"/>
    <w:rsid w:val="00CB7EF0"/>
    <w:rsid w:val="00CC0929"/>
    <w:rsid w:val="00CC09CB"/>
    <w:rsid w:val="00CC0DFA"/>
    <w:rsid w:val="00CC238C"/>
    <w:rsid w:val="00CC7C0A"/>
    <w:rsid w:val="00CC7DD1"/>
    <w:rsid w:val="00CD06C6"/>
    <w:rsid w:val="00CD262D"/>
    <w:rsid w:val="00CD2BA6"/>
    <w:rsid w:val="00CD3EC8"/>
    <w:rsid w:val="00CD43A3"/>
    <w:rsid w:val="00CD507E"/>
    <w:rsid w:val="00CD524B"/>
    <w:rsid w:val="00CD5992"/>
    <w:rsid w:val="00CD6888"/>
    <w:rsid w:val="00CD70B0"/>
    <w:rsid w:val="00CD7674"/>
    <w:rsid w:val="00CE02B8"/>
    <w:rsid w:val="00CE0F06"/>
    <w:rsid w:val="00CE1FA1"/>
    <w:rsid w:val="00CE2666"/>
    <w:rsid w:val="00CE4520"/>
    <w:rsid w:val="00CE5EFB"/>
    <w:rsid w:val="00CE6536"/>
    <w:rsid w:val="00CF0924"/>
    <w:rsid w:val="00CF0AA6"/>
    <w:rsid w:val="00CF2F5C"/>
    <w:rsid w:val="00CF32E3"/>
    <w:rsid w:val="00CF379B"/>
    <w:rsid w:val="00CF46B9"/>
    <w:rsid w:val="00CF4CB7"/>
    <w:rsid w:val="00CF65DD"/>
    <w:rsid w:val="00D001CD"/>
    <w:rsid w:val="00D01347"/>
    <w:rsid w:val="00D01433"/>
    <w:rsid w:val="00D01544"/>
    <w:rsid w:val="00D03B6A"/>
    <w:rsid w:val="00D03E01"/>
    <w:rsid w:val="00D03E2B"/>
    <w:rsid w:val="00D05995"/>
    <w:rsid w:val="00D06F17"/>
    <w:rsid w:val="00D07D2A"/>
    <w:rsid w:val="00D07E27"/>
    <w:rsid w:val="00D102DA"/>
    <w:rsid w:val="00D1150A"/>
    <w:rsid w:val="00D11698"/>
    <w:rsid w:val="00D1295A"/>
    <w:rsid w:val="00D13017"/>
    <w:rsid w:val="00D133EE"/>
    <w:rsid w:val="00D14F6A"/>
    <w:rsid w:val="00D15048"/>
    <w:rsid w:val="00D15F4A"/>
    <w:rsid w:val="00D177C5"/>
    <w:rsid w:val="00D20643"/>
    <w:rsid w:val="00D20F4A"/>
    <w:rsid w:val="00D22759"/>
    <w:rsid w:val="00D22B80"/>
    <w:rsid w:val="00D2396B"/>
    <w:rsid w:val="00D25133"/>
    <w:rsid w:val="00D25EDF"/>
    <w:rsid w:val="00D26B84"/>
    <w:rsid w:val="00D27486"/>
    <w:rsid w:val="00D27850"/>
    <w:rsid w:val="00D30044"/>
    <w:rsid w:val="00D30452"/>
    <w:rsid w:val="00D30AD1"/>
    <w:rsid w:val="00D33EA0"/>
    <w:rsid w:val="00D3498A"/>
    <w:rsid w:val="00D34A8E"/>
    <w:rsid w:val="00D35028"/>
    <w:rsid w:val="00D36A59"/>
    <w:rsid w:val="00D3763C"/>
    <w:rsid w:val="00D37B05"/>
    <w:rsid w:val="00D37ED6"/>
    <w:rsid w:val="00D41CDC"/>
    <w:rsid w:val="00D432FE"/>
    <w:rsid w:val="00D43944"/>
    <w:rsid w:val="00D4546E"/>
    <w:rsid w:val="00D461F3"/>
    <w:rsid w:val="00D500F7"/>
    <w:rsid w:val="00D50117"/>
    <w:rsid w:val="00D51489"/>
    <w:rsid w:val="00D51D82"/>
    <w:rsid w:val="00D53B07"/>
    <w:rsid w:val="00D54459"/>
    <w:rsid w:val="00D54DDC"/>
    <w:rsid w:val="00D5549F"/>
    <w:rsid w:val="00D55C0E"/>
    <w:rsid w:val="00D562AB"/>
    <w:rsid w:val="00D568C0"/>
    <w:rsid w:val="00D56BD2"/>
    <w:rsid w:val="00D57065"/>
    <w:rsid w:val="00D57341"/>
    <w:rsid w:val="00D5739A"/>
    <w:rsid w:val="00D62139"/>
    <w:rsid w:val="00D624BD"/>
    <w:rsid w:val="00D6295D"/>
    <w:rsid w:val="00D62C00"/>
    <w:rsid w:val="00D630F3"/>
    <w:rsid w:val="00D63EF4"/>
    <w:rsid w:val="00D64155"/>
    <w:rsid w:val="00D6512F"/>
    <w:rsid w:val="00D65D70"/>
    <w:rsid w:val="00D669C3"/>
    <w:rsid w:val="00D6710B"/>
    <w:rsid w:val="00D67276"/>
    <w:rsid w:val="00D70BA2"/>
    <w:rsid w:val="00D70CD7"/>
    <w:rsid w:val="00D72220"/>
    <w:rsid w:val="00D75A51"/>
    <w:rsid w:val="00D76EA5"/>
    <w:rsid w:val="00D7732B"/>
    <w:rsid w:val="00D77432"/>
    <w:rsid w:val="00D80C5D"/>
    <w:rsid w:val="00D8224F"/>
    <w:rsid w:val="00D832C4"/>
    <w:rsid w:val="00D84183"/>
    <w:rsid w:val="00D842FF"/>
    <w:rsid w:val="00D847AA"/>
    <w:rsid w:val="00D84821"/>
    <w:rsid w:val="00D848AD"/>
    <w:rsid w:val="00D857E9"/>
    <w:rsid w:val="00D86C9E"/>
    <w:rsid w:val="00D8715C"/>
    <w:rsid w:val="00D92FF9"/>
    <w:rsid w:val="00D93C59"/>
    <w:rsid w:val="00D9415E"/>
    <w:rsid w:val="00D9476A"/>
    <w:rsid w:val="00D95AF4"/>
    <w:rsid w:val="00D965D5"/>
    <w:rsid w:val="00D96D56"/>
    <w:rsid w:val="00DA0315"/>
    <w:rsid w:val="00DA0E62"/>
    <w:rsid w:val="00DA1471"/>
    <w:rsid w:val="00DA5A6E"/>
    <w:rsid w:val="00DA63B0"/>
    <w:rsid w:val="00DA6694"/>
    <w:rsid w:val="00DA6745"/>
    <w:rsid w:val="00DB1279"/>
    <w:rsid w:val="00DB12CB"/>
    <w:rsid w:val="00DB25DE"/>
    <w:rsid w:val="00DB2695"/>
    <w:rsid w:val="00DB2B78"/>
    <w:rsid w:val="00DB407A"/>
    <w:rsid w:val="00DB4216"/>
    <w:rsid w:val="00DB4340"/>
    <w:rsid w:val="00DB65B9"/>
    <w:rsid w:val="00DC2A97"/>
    <w:rsid w:val="00DC2E55"/>
    <w:rsid w:val="00DC32CA"/>
    <w:rsid w:val="00DC354B"/>
    <w:rsid w:val="00DC5027"/>
    <w:rsid w:val="00DC53C8"/>
    <w:rsid w:val="00DC6356"/>
    <w:rsid w:val="00DC6EB6"/>
    <w:rsid w:val="00DC721F"/>
    <w:rsid w:val="00DD0277"/>
    <w:rsid w:val="00DD1244"/>
    <w:rsid w:val="00DD1249"/>
    <w:rsid w:val="00DD129D"/>
    <w:rsid w:val="00DD136C"/>
    <w:rsid w:val="00DD13DD"/>
    <w:rsid w:val="00DD2380"/>
    <w:rsid w:val="00DD27D3"/>
    <w:rsid w:val="00DD2987"/>
    <w:rsid w:val="00DD3D66"/>
    <w:rsid w:val="00DD4D37"/>
    <w:rsid w:val="00DD6813"/>
    <w:rsid w:val="00DD6E71"/>
    <w:rsid w:val="00DD6EA4"/>
    <w:rsid w:val="00DE0196"/>
    <w:rsid w:val="00DE0DD6"/>
    <w:rsid w:val="00DE0FE4"/>
    <w:rsid w:val="00DE2C00"/>
    <w:rsid w:val="00DE42F4"/>
    <w:rsid w:val="00DE4D0E"/>
    <w:rsid w:val="00DE6646"/>
    <w:rsid w:val="00DE71EB"/>
    <w:rsid w:val="00DE75EE"/>
    <w:rsid w:val="00DE7A8B"/>
    <w:rsid w:val="00DF027E"/>
    <w:rsid w:val="00DF21D1"/>
    <w:rsid w:val="00DF330D"/>
    <w:rsid w:val="00DF4BBA"/>
    <w:rsid w:val="00DF611D"/>
    <w:rsid w:val="00DF6734"/>
    <w:rsid w:val="00DF6CB7"/>
    <w:rsid w:val="00DF6D41"/>
    <w:rsid w:val="00DF7552"/>
    <w:rsid w:val="00DF7636"/>
    <w:rsid w:val="00DF7D5F"/>
    <w:rsid w:val="00E00D5D"/>
    <w:rsid w:val="00E014E1"/>
    <w:rsid w:val="00E0170A"/>
    <w:rsid w:val="00E017A2"/>
    <w:rsid w:val="00E055AC"/>
    <w:rsid w:val="00E05A2C"/>
    <w:rsid w:val="00E0636E"/>
    <w:rsid w:val="00E1034B"/>
    <w:rsid w:val="00E12A38"/>
    <w:rsid w:val="00E137AE"/>
    <w:rsid w:val="00E16121"/>
    <w:rsid w:val="00E16D72"/>
    <w:rsid w:val="00E16E86"/>
    <w:rsid w:val="00E170D9"/>
    <w:rsid w:val="00E17115"/>
    <w:rsid w:val="00E171E9"/>
    <w:rsid w:val="00E17255"/>
    <w:rsid w:val="00E1747A"/>
    <w:rsid w:val="00E20216"/>
    <w:rsid w:val="00E218F7"/>
    <w:rsid w:val="00E21D9A"/>
    <w:rsid w:val="00E21F4D"/>
    <w:rsid w:val="00E21F58"/>
    <w:rsid w:val="00E229DC"/>
    <w:rsid w:val="00E23155"/>
    <w:rsid w:val="00E23843"/>
    <w:rsid w:val="00E2409F"/>
    <w:rsid w:val="00E242F9"/>
    <w:rsid w:val="00E243DA"/>
    <w:rsid w:val="00E245F3"/>
    <w:rsid w:val="00E24B5D"/>
    <w:rsid w:val="00E25FAF"/>
    <w:rsid w:val="00E2628A"/>
    <w:rsid w:val="00E27097"/>
    <w:rsid w:val="00E2715D"/>
    <w:rsid w:val="00E3092B"/>
    <w:rsid w:val="00E333B4"/>
    <w:rsid w:val="00E33E60"/>
    <w:rsid w:val="00E3577A"/>
    <w:rsid w:val="00E35C46"/>
    <w:rsid w:val="00E36C75"/>
    <w:rsid w:val="00E37396"/>
    <w:rsid w:val="00E37560"/>
    <w:rsid w:val="00E40730"/>
    <w:rsid w:val="00E43158"/>
    <w:rsid w:val="00E45ADA"/>
    <w:rsid w:val="00E45E40"/>
    <w:rsid w:val="00E45FB8"/>
    <w:rsid w:val="00E46561"/>
    <w:rsid w:val="00E471ED"/>
    <w:rsid w:val="00E47E17"/>
    <w:rsid w:val="00E50BC0"/>
    <w:rsid w:val="00E50EB3"/>
    <w:rsid w:val="00E51A63"/>
    <w:rsid w:val="00E51B9B"/>
    <w:rsid w:val="00E52BA5"/>
    <w:rsid w:val="00E53272"/>
    <w:rsid w:val="00E533D3"/>
    <w:rsid w:val="00E537EA"/>
    <w:rsid w:val="00E54116"/>
    <w:rsid w:val="00E54581"/>
    <w:rsid w:val="00E548F8"/>
    <w:rsid w:val="00E555F3"/>
    <w:rsid w:val="00E55CCD"/>
    <w:rsid w:val="00E62A93"/>
    <w:rsid w:val="00E62E43"/>
    <w:rsid w:val="00E6323B"/>
    <w:rsid w:val="00E632F7"/>
    <w:rsid w:val="00E64A45"/>
    <w:rsid w:val="00E6533D"/>
    <w:rsid w:val="00E6545F"/>
    <w:rsid w:val="00E66B2A"/>
    <w:rsid w:val="00E67E69"/>
    <w:rsid w:val="00E70731"/>
    <w:rsid w:val="00E70D9E"/>
    <w:rsid w:val="00E70EF1"/>
    <w:rsid w:val="00E71FE5"/>
    <w:rsid w:val="00E72A0B"/>
    <w:rsid w:val="00E72DE2"/>
    <w:rsid w:val="00E73059"/>
    <w:rsid w:val="00E73977"/>
    <w:rsid w:val="00E73FF3"/>
    <w:rsid w:val="00E75191"/>
    <w:rsid w:val="00E753F4"/>
    <w:rsid w:val="00E7556E"/>
    <w:rsid w:val="00E75815"/>
    <w:rsid w:val="00E75B5D"/>
    <w:rsid w:val="00E76135"/>
    <w:rsid w:val="00E77D58"/>
    <w:rsid w:val="00E80602"/>
    <w:rsid w:val="00E80B65"/>
    <w:rsid w:val="00E825A3"/>
    <w:rsid w:val="00E82789"/>
    <w:rsid w:val="00E836EE"/>
    <w:rsid w:val="00E84378"/>
    <w:rsid w:val="00E849B5"/>
    <w:rsid w:val="00E84DE7"/>
    <w:rsid w:val="00E85150"/>
    <w:rsid w:val="00E85492"/>
    <w:rsid w:val="00E85C0B"/>
    <w:rsid w:val="00E86636"/>
    <w:rsid w:val="00E86867"/>
    <w:rsid w:val="00E86EB4"/>
    <w:rsid w:val="00E878D8"/>
    <w:rsid w:val="00E87E19"/>
    <w:rsid w:val="00E87E71"/>
    <w:rsid w:val="00E90BB8"/>
    <w:rsid w:val="00E91B87"/>
    <w:rsid w:val="00E938A9"/>
    <w:rsid w:val="00E94B02"/>
    <w:rsid w:val="00EA0B3C"/>
    <w:rsid w:val="00EA14C3"/>
    <w:rsid w:val="00EA18AD"/>
    <w:rsid w:val="00EA20B4"/>
    <w:rsid w:val="00EA2662"/>
    <w:rsid w:val="00EA3066"/>
    <w:rsid w:val="00EA3D5F"/>
    <w:rsid w:val="00EA5030"/>
    <w:rsid w:val="00EA7E0A"/>
    <w:rsid w:val="00EB0082"/>
    <w:rsid w:val="00EB02ED"/>
    <w:rsid w:val="00EB11FA"/>
    <w:rsid w:val="00EB168B"/>
    <w:rsid w:val="00EB1CCA"/>
    <w:rsid w:val="00EB30CB"/>
    <w:rsid w:val="00EB3483"/>
    <w:rsid w:val="00EB468C"/>
    <w:rsid w:val="00EB4A72"/>
    <w:rsid w:val="00EB4ED6"/>
    <w:rsid w:val="00EB5342"/>
    <w:rsid w:val="00EB5DDE"/>
    <w:rsid w:val="00EB64B1"/>
    <w:rsid w:val="00EB6FD7"/>
    <w:rsid w:val="00EB7A79"/>
    <w:rsid w:val="00EC076C"/>
    <w:rsid w:val="00EC1724"/>
    <w:rsid w:val="00EC20D8"/>
    <w:rsid w:val="00EC26D2"/>
    <w:rsid w:val="00EC4180"/>
    <w:rsid w:val="00EC5AF0"/>
    <w:rsid w:val="00EC6EE8"/>
    <w:rsid w:val="00EC76B5"/>
    <w:rsid w:val="00ED0377"/>
    <w:rsid w:val="00ED186C"/>
    <w:rsid w:val="00ED1C95"/>
    <w:rsid w:val="00ED24BA"/>
    <w:rsid w:val="00ED2A78"/>
    <w:rsid w:val="00ED55E4"/>
    <w:rsid w:val="00ED567B"/>
    <w:rsid w:val="00ED5891"/>
    <w:rsid w:val="00ED624F"/>
    <w:rsid w:val="00ED78C2"/>
    <w:rsid w:val="00ED7BD2"/>
    <w:rsid w:val="00ED7D07"/>
    <w:rsid w:val="00EE2DC4"/>
    <w:rsid w:val="00EE37A9"/>
    <w:rsid w:val="00EE3A0E"/>
    <w:rsid w:val="00EE3EC5"/>
    <w:rsid w:val="00EE4D2A"/>
    <w:rsid w:val="00EE5296"/>
    <w:rsid w:val="00EE5895"/>
    <w:rsid w:val="00EE6BAD"/>
    <w:rsid w:val="00EF18DB"/>
    <w:rsid w:val="00EF1B23"/>
    <w:rsid w:val="00EF240B"/>
    <w:rsid w:val="00EF4A5D"/>
    <w:rsid w:val="00EF5C0F"/>
    <w:rsid w:val="00EF68F5"/>
    <w:rsid w:val="00EF6BF4"/>
    <w:rsid w:val="00EF6D10"/>
    <w:rsid w:val="00EF7422"/>
    <w:rsid w:val="00F00C2B"/>
    <w:rsid w:val="00F00CDE"/>
    <w:rsid w:val="00F01BE9"/>
    <w:rsid w:val="00F025EF"/>
    <w:rsid w:val="00F02A02"/>
    <w:rsid w:val="00F02C16"/>
    <w:rsid w:val="00F03AE3"/>
    <w:rsid w:val="00F040D7"/>
    <w:rsid w:val="00F045D9"/>
    <w:rsid w:val="00F04C80"/>
    <w:rsid w:val="00F04D32"/>
    <w:rsid w:val="00F05205"/>
    <w:rsid w:val="00F10B89"/>
    <w:rsid w:val="00F10E36"/>
    <w:rsid w:val="00F1158D"/>
    <w:rsid w:val="00F137A3"/>
    <w:rsid w:val="00F13EB6"/>
    <w:rsid w:val="00F14A65"/>
    <w:rsid w:val="00F15DE0"/>
    <w:rsid w:val="00F164F5"/>
    <w:rsid w:val="00F169F0"/>
    <w:rsid w:val="00F178CA"/>
    <w:rsid w:val="00F201A9"/>
    <w:rsid w:val="00F204B8"/>
    <w:rsid w:val="00F205AA"/>
    <w:rsid w:val="00F209DF"/>
    <w:rsid w:val="00F211BA"/>
    <w:rsid w:val="00F22302"/>
    <w:rsid w:val="00F223E1"/>
    <w:rsid w:val="00F22535"/>
    <w:rsid w:val="00F23687"/>
    <w:rsid w:val="00F2444B"/>
    <w:rsid w:val="00F248F3"/>
    <w:rsid w:val="00F251F9"/>
    <w:rsid w:val="00F25583"/>
    <w:rsid w:val="00F258D7"/>
    <w:rsid w:val="00F25B34"/>
    <w:rsid w:val="00F26BF8"/>
    <w:rsid w:val="00F3016C"/>
    <w:rsid w:val="00F31732"/>
    <w:rsid w:val="00F325DE"/>
    <w:rsid w:val="00F339F2"/>
    <w:rsid w:val="00F35363"/>
    <w:rsid w:val="00F35EAD"/>
    <w:rsid w:val="00F36D12"/>
    <w:rsid w:val="00F37BFC"/>
    <w:rsid w:val="00F37C42"/>
    <w:rsid w:val="00F37F6F"/>
    <w:rsid w:val="00F40980"/>
    <w:rsid w:val="00F4161D"/>
    <w:rsid w:val="00F41F37"/>
    <w:rsid w:val="00F42011"/>
    <w:rsid w:val="00F4212E"/>
    <w:rsid w:val="00F42C57"/>
    <w:rsid w:val="00F43933"/>
    <w:rsid w:val="00F44937"/>
    <w:rsid w:val="00F45979"/>
    <w:rsid w:val="00F47A06"/>
    <w:rsid w:val="00F508FC"/>
    <w:rsid w:val="00F515D4"/>
    <w:rsid w:val="00F5213A"/>
    <w:rsid w:val="00F5272C"/>
    <w:rsid w:val="00F527D8"/>
    <w:rsid w:val="00F52835"/>
    <w:rsid w:val="00F5332C"/>
    <w:rsid w:val="00F547A8"/>
    <w:rsid w:val="00F54F82"/>
    <w:rsid w:val="00F565F0"/>
    <w:rsid w:val="00F56E8D"/>
    <w:rsid w:val="00F602C2"/>
    <w:rsid w:val="00F60369"/>
    <w:rsid w:val="00F60E44"/>
    <w:rsid w:val="00F61CEE"/>
    <w:rsid w:val="00F61DA7"/>
    <w:rsid w:val="00F64A3B"/>
    <w:rsid w:val="00F64B42"/>
    <w:rsid w:val="00F64F1E"/>
    <w:rsid w:val="00F65610"/>
    <w:rsid w:val="00F66206"/>
    <w:rsid w:val="00F6671D"/>
    <w:rsid w:val="00F6689E"/>
    <w:rsid w:val="00F726AE"/>
    <w:rsid w:val="00F736A2"/>
    <w:rsid w:val="00F7425E"/>
    <w:rsid w:val="00F74DBB"/>
    <w:rsid w:val="00F758D2"/>
    <w:rsid w:val="00F77253"/>
    <w:rsid w:val="00F77615"/>
    <w:rsid w:val="00F81BAA"/>
    <w:rsid w:val="00F8212A"/>
    <w:rsid w:val="00F82B9F"/>
    <w:rsid w:val="00F82C2F"/>
    <w:rsid w:val="00F843BC"/>
    <w:rsid w:val="00F84635"/>
    <w:rsid w:val="00F86CE0"/>
    <w:rsid w:val="00F92555"/>
    <w:rsid w:val="00F93585"/>
    <w:rsid w:val="00FA12E6"/>
    <w:rsid w:val="00FA28DA"/>
    <w:rsid w:val="00FA2ADB"/>
    <w:rsid w:val="00FA3942"/>
    <w:rsid w:val="00FA4683"/>
    <w:rsid w:val="00FA7359"/>
    <w:rsid w:val="00FA7951"/>
    <w:rsid w:val="00FB030A"/>
    <w:rsid w:val="00FB1166"/>
    <w:rsid w:val="00FB1ACD"/>
    <w:rsid w:val="00FB1D15"/>
    <w:rsid w:val="00FB311B"/>
    <w:rsid w:val="00FB3AE8"/>
    <w:rsid w:val="00FB3C57"/>
    <w:rsid w:val="00FB48AF"/>
    <w:rsid w:val="00FB48DA"/>
    <w:rsid w:val="00FB63BE"/>
    <w:rsid w:val="00FB6C99"/>
    <w:rsid w:val="00FB7C57"/>
    <w:rsid w:val="00FC0504"/>
    <w:rsid w:val="00FC0706"/>
    <w:rsid w:val="00FC35CB"/>
    <w:rsid w:val="00FC4086"/>
    <w:rsid w:val="00FC43D7"/>
    <w:rsid w:val="00FC448D"/>
    <w:rsid w:val="00FC45C4"/>
    <w:rsid w:val="00FC5898"/>
    <w:rsid w:val="00FC618D"/>
    <w:rsid w:val="00FC689B"/>
    <w:rsid w:val="00FD01F0"/>
    <w:rsid w:val="00FD0637"/>
    <w:rsid w:val="00FD0E7B"/>
    <w:rsid w:val="00FD0ECA"/>
    <w:rsid w:val="00FD2C7F"/>
    <w:rsid w:val="00FD33AB"/>
    <w:rsid w:val="00FD3594"/>
    <w:rsid w:val="00FD48C8"/>
    <w:rsid w:val="00FD5E5C"/>
    <w:rsid w:val="00FD5EF5"/>
    <w:rsid w:val="00FD6614"/>
    <w:rsid w:val="00FD7424"/>
    <w:rsid w:val="00FD7A66"/>
    <w:rsid w:val="00FE1FFC"/>
    <w:rsid w:val="00FE240C"/>
    <w:rsid w:val="00FE24B5"/>
    <w:rsid w:val="00FE3065"/>
    <w:rsid w:val="00FE31C8"/>
    <w:rsid w:val="00FE3C12"/>
    <w:rsid w:val="00FE3E88"/>
    <w:rsid w:val="00FE41EC"/>
    <w:rsid w:val="00FE4989"/>
    <w:rsid w:val="00FE5192"/>
    <w:rsid w:val="00FE5F0E"/>
    <w:rsid w:val="00FE6AB9"/>
    <w:rsid w:val="00FF1376"/>
    <w:rsid w:val="00FF1946"/>
    <w:rsid w:val="00FF1C07"/>
    <w:rsid w:val="00FF2F1D"/>
    <w:rsid w:val="00FF3099"/>
    <w:rsid w:val="00FF4058"/>
    <w:rsid w:val="00FF55A8"/>
    <w:rsid w:val="00FF610B"/>
    <w:rsid w:val="00FF652D"/>
    <w:rsid w:val="00FF672E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1C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E3"/>
    <w:pPr>
      <w:spacing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2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38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20E7C"/>
    <w:rPr>
      <w:lang w:val="en-CA"/>
    </w:rPr>
  </w:style>
  <w:style w:type="paragraph" w:styleId="NormalWeb">
    <w:name w:val="Normal (Web)"/>
    <w:basedOn w:val="Normal"/>
    <w:uiPriority w:val="99"/>
    <w:rsid w:val="004D0932"/>
    <w:pPr>
      <w:spacing w:before="100" w:beforeAutospacing="1" w:after="100" w:afterAutospacing="1" w:line="240" w:lineRule="auto"/>
    </w:pPr>
    <w:rPr>
      <w:rFonts w:eastAsia="Times New Roman"/>
      <w:szCs w:val="24"/>
      <w:lang w:eastAsia="en-CA"/>
    </w:rPr>
  </w:style>
  <w:style w:type="character" w:styleId="LineNumber">
    <w:name w:val="line number"/>
    <w:basedOn w:val="DefaultParagraphFont"/>
    <w:uiPriority w:val="99"/>
    <w:semiHidden/>
    <w:rsid w:val="00B97936"/>
    <w:rPr>
      <w:rFonts w:cs="Times New Roman"/>
    </w:rPr>
  </w:style>
  <w:style w:type="character" w:styleId="Hyperlink">
    <w:name w:val="Hyperlink"/>
    <w:basedOn w:val="DefaultParagraphFont"/>
    <w:uiPriority w:val="99"/>
    <w:rsid w:val="00B70D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47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7A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F547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7A8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6F3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3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31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3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3120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uiPriority w:val="99"/>
    <w:rsid w:val="001E0C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E3"/>
    <w:pPr>
      <w:spacing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2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38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20E7C"/>
    <w:rPr>
      <w:lang w:val="en-CA"/>
    </w:rPr>
  </w:style>
  <w:style w:type="paragraph" w:styleId="NormalWeb">
    <w:name w:val="Normal (Web)"/>
    <w:basedOn w:val="Normal"/>
    <w:uiPriority w:val="99"/>
    <w:rsid w:val="004D0932"/>
    <w:pPr>
      <w:spacing w:before="100" w:beforeAutospacing="1" w:after="100" w:afterAutospacing="1" w:line="240" w:lineRule="auto"/>
    </w:pPr>
    <w:rPr>
      <w:rFonts w:eastAsia="Times New Roman"/>
      <w:szCs w:val="24"/>
      <w:lang w:eastAsia="en-CA"/>
    </w:rPr>
  </w:style>
  <w:style w:type="character" w:styleId="LineNumber">
    <w:name w:val="line number"/>
    <w:basedOn w:val="DefaultParagraphFont"/>
    <w:uiPriority w:val="99"/>
    <w:semiHidden/>
    <w:rsid w:val="00B97936"/>
    <w:rPr>
      <w:rFonts w:cs="Times New Roman"/>
    </w:rPr>
  </w:style>
  <w:style w:type="character" w:styleId="Hyperlink">
    <w:name w:val="Hyperlink"/>
    <w:basedOn w:val="DefaultParagraphFont"/>
    <w:uiPriority w:val="99"/>
    <w:rsid w:val="00B70D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47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7A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F547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7A8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6F3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3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312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3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3120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uiPriority w:val="99"/>
    <w:rsid w:val="001E0C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Faraj</dc:creator>
  <cp:lastModifiedBy>Faraj</cp:lastModifiedBy>
  <cp:revision>6</cp:revision>
  <dcterms:created xsi:type="dcterms:W3CDTF">2014-04-23T23:01:00Z</dcterms:created>
  <dcterms:modified xsi:type="dcterms:W3CDTF">2014-10-08T01:03:00Z</dcterms:modified>
</cp:coreProperties>
</file>