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EB5" w:rsidRPr="00D2534D" w:rsidRDefault="00D2534D" w:rsidP="00916EB5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2534D">
        <w:rPr>
          <w:rFonts w:ascii="Times New Roman" w:hAnsi="Times New Roman"/>
          <w:b/>
          <w:noProof/>
          <w:sz w:val="24"/>
          <w:szCs w:val="24"/>
          <w:lang w:eastAsia="pt-BR"/>
        </w:rPr>
        <w:object w:dxaOrig="1440" w:dyaOrig="1440" w14:anchorId="557A9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o 1" o:spid="_x0000_s1028" type="#_x0000_t75" style="position:absolute;left:0;text-align:left;margin-left:-28.55pt;margin-top:31.6pt;width:479pt;height:246.8pt;z-index:251658240;visibility:visible">
            <v:imagedata r:id="rId4" o:title=""/>
          </v:shape>
          <o:OLEObject Type="Embed" ProgID="Prism6.Document" ShapeID="Objeto 1" DrawAspect="Content" ObjectID="_1558190790" r:id="rId5"/>
        </w:object>
      </w:r>
      <w:r w:rsidR="00916EB5" w:rsidRPr="00D2534D">
        <w:rPr>
          <w:rFonts w:ascii="Times New Roman" w:hAnsi="Times New Roman"/>
          <w:b/>
          <w:sz w:val="24"/>
          <w:szCs w:val="24"/>
          <w:lang w:val="en-US"/>
        </w:rPr>
        <w:t>Supplemental Digital Content 1</w:t>
      </w:r>
      <w:r w:rsidR="0038723E" w:rsidRPr="00D2534D">
        <w:rPr>
          <w:rFonts w:ascii="Times New Roman" w:hAnsi="Times New Roman"/>
          <w:b/>
          <w:sz w:val="24"/>
          <w:szCs w:val="24"/>
          <w:lang w:val="en-US"/>
        </w:rPr>
        <w:t>6</w:t>
      </w:r>
    </w:p>
    <w:p w:rsidR="00916EB5" w:rsidRPr="00D2534D" w:rsidRDefault="00916EB5" w:rsidP="00916EB5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16EB5" w:rsidRPr="00D2534D" w:rsidRDefault="00916EB5" w:rsidP="00916EB5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16EB5" w:rsidRPr="00D2534D" w:rsidRDefault="00916EB5" w:rsidP="00916EB5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16EB5" w:rsidRPr="00D2534D" w:rsidRDefault="00916EB5" w:rsidP="00916EB5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16EB5" w:rsidRPr="00D2534D" w:rsidRDefault="00916EB5" w:rsidP="00916EB5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16EB5" w:rsidRPr="00D2534D" w:rsidRDefault="00916EB5" w:rsidP="00916EB5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16EB5" w:rsidRPr="00D2534D" w:rsidRDefault="00916EB5" w:rsidP="00916EB5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16EB5" w:rsidRPr="00D2534D" w:rsidRDefault="004D5398" w:rsidP="00916E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 w:eastAsia="pt-BR"/>
        </w:rPr>
      </w:pPr>
      <w:r w:rsidRPr="00D2534D">
        <w:rPr>
          <w:rFonts w:ascii="Times New Roman" w:hAnsi="Times New Roman"/>
          <w:b/>
          <w:sz w:val="24"/>
          <w:szCs w:val="24"/>
          <w:lang w:val="en-GB"/>
        </w:rPr>
        <w:t xml:space="preserve">Supplemental </w:t>
      </w:r>
      <w:r w:rsidR="00916EB5" w:rsidRPr="00D2534D">
        <w:rPr>
          <w:rFonts w:ascii="Times New Roman" w:hAnsi="Times New Roman"/>
          <w:b/>
          <w:sz w:val="24"/>
          <w:szCs w:val="24"/>
          <w:lang w:val="en-GB"/>
        </w:rPr>
        <w:t xml:space="preserve">Figure </w:t>
      </w:r>
      <w:r w:rsidR="0038723E" w:rsidRPr="00D2534D">
        <w:rPr>
          <w:rFonts w:ascii="Times New Roman" w:hAnsi="Times New Roman"/>
          <w:b/>
          <w:sz w:val="24"/>
          <w:szCs w:val="24"/>
          <w:lang w:val="en-GB"/>
        </w:rPr>
        <w:t>8</w:t>
      </w:r>
      <w:r w:rsidR="00916EB5" w:rsidRPr="00D2534D">
        <w:rPr>
          <w:rFonts w:ascii="Times New Roman" w:hAnsi="Times New Roman"/>
          <w:b/>
          <w:sz w:val="24"/>
          <w:szCs w:val="24"/>
          <w:lang w:val="en-GB"/>
        </w:rPr>
        <w:t>:</w:t>
      </w:r>
      <w:r w:rsidR="00916EB5" w:rsidRPr="00D2534D">
        <w:rPr>
          <w:rFonts w:ascii="Times New Roman" w:hAnsi="Times New Roman"/>
          <w:sz w:val="24"/>
          <w:szCs w:val="24"/>
          <w:lang w:val="en-GB"/>
        </w:rPr>
        <w:t xml:space="preserve"> Expression of biological markers. Real-time polymerase chain reaction analysis of biological markers associated with alveolar </w:t>
      </w:r>
      <w:proofErr w:type="spellStart"/>
      <w:r w:rsidR="00916EB5" w:rsidRPr="00D2534D">
        <w:rPr>
          <w:rFonts w:ascii="Times New Roman" w:hAnsi="Times New Roman"/>
          <w:sz w:val="24"/>
          <w:szCs w:val="24"/>
          <w:lang w:val="en-GB"/>
        </w:rPr>
        <w:t>overdistension</w:t>
      </w:r>
      <w:proofErr w:type="spellEnd"/>
      <w:r w:rsidR="00916EB5" w:rsidRPr="00D2534D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="00916EB5" w:rsidRPr="00D2534D">
        <w:rPr>
          <w:rFonts w:ascii="Times New Roman" w:hAnsi="Times New Roman"/>
          <w:sz w:val="24"/>
          <w:szCs w:val="24"/>
          <w:lang w:val="en-GB"/>
        </w:rPr>
        <w:t>amphiregulin</w:t>
      </w:r>
      <w:proofErr w:type="spellEnd"/>
      <w:r w:rsidR="00916EB5" w:rsidRPr="00D2534D">
        <w:rPr>
          <w:rFonts w:ascii="Times New Roman" w:hAnsi="Times New Roman"/>
          <w:sz w:val="24"/>
          <w:szCs w:val="24"/>
          <w:lang w:val="en-GB"/>
        </w:rPr>
        <w:t xml:space="preserve">), </w:t>
      </w:r>
      <w:proofErr w:type="spellStart"/>
      <w:r w:rsidR="00916EB5" w:rsidRPr="00D2534D">
        <w:rPr>
          <w:rFonts w:ascii="Times New Roman" w:hAnsi="Times New Roman"/>
          <w:sz w:val="24"/>
          <w:szCs w:val="24"/>
          <w:lang w:val="en-GB"/>
        </w:rPr>
        <w:t>fibrogenesis</w:t>
      </w:r>
      <w:proofErr w:type="spellEnd"/>
      <w:r w:rsidR="00916EB5" w:rsidRPr="00D2534D">
        <w:rPr>
          <w:rFonts w:ascii="Times New Roman" w:hAnsi="Times New Roman"/>
          <w:sz w:val="24"/>
          <w:szCs w:val="24"/>
          <w:lang w:val="en-GB"/>
        </w:rPr>
        <w:t xml:space="preserve"> (type III procollagen, PCIII), damage inflicted on alveolar type I epithelial cells (receptor for advanced glycation end products, RAGE), and endothelial cell damage (vascular cell adhesion molecule, VCAM-1). Relative gene expression was calculated as a ratio of the average gene expression levels compared with the reference gene (</w:t>
      </w:r>
      <w:r w:rsidR="00916EB5" w:rsidRPr="00D2534D">
        <w:rPr>
          <w:rFonts w:ascii="Times New Roman" w:hAnsi="Times New Roman"/>
          <w:i/>
          <w:sz w:val="24"/>
          <w:szCs w:val="24"/>
          <w:lang w:val="en-GB"/>
        </w:rPr>
        <w:t>36</w:t>
      </w:r>
      <w:r w:rsidR="00E232AD" w:rsidRPr="00D2534D">
        <w:rPr>
          <w:rFonts w:ascii="Times New Roman" w:hAnsi="Times New Roman"/>
          <w:i/>
          <w:sz w:val="24"/>
          <w:szCs w:val="24"/>
          <w:lang w:val="en-GB"/>
        </w:rPr>
        <w:t>B</w:t>
      </w:r>
      <w:r w:rsidR="00916EB5" w:rsidRPr="00D2534D">
        <w:rPr>
          <w:rFonts w:ascii="Times New Roman" w:hAnsi="Times New Roman"/>
          <w:i/>
          <w:sz w:val="24"/>
          <w:szCs w:val="24"/>
          <w:lang w:val="en-GB"/>
        </w:rPr>
        <w:t>4</w:t>
      </w:r>
      <w:r w:rsidR="00916EB5" w:rsidRPr="00D2534D">
        <w:rPr>
          <w:rFonts w:ascii="Times New Roman" w:hAnsi="Times New Roman"/>
          <w:sz w:val="24"/>
          <w:szCs w:val="24"/>
          <w:lang w:val="en-GB"/>
        </w:rPr>
        <w:t xml:space="preserve">) and expressed as fold change relative to </w:t>
      </w:r>
      <w:bookmarkStart w:id="0" w:name="OLE_LINK24"/>
      <w:r w:rsidR="00453E72" w:rsidRPr="00D2534D">
        <w:rPr>
          <w:rFonts w:ascii="Times New Roman" w:hAnsi="Times New Roman"/>
          <w:sz w:val="24"/>
          <w:szCs w:val="24"/>
          <w:lang w:val="en-US"/>
        </w:rPr>
        <w:t>healthy non-operated and non-ventilated controls</w:t>
      </w:r>
      <w:r w:rsidR="00453E72" w:rsidRPr="00D2534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16EB5" w:rsidRPr="00D2534D">
        <w:rPr>
          <w:rFonts w:ascii="Times New Roman" w:hAnsi="Times New Roman"/>
          <w:sz w:val="24"/>
          <w:szCs w:val="24"/>
          <w:lang w:val="en-GB"/>
        </w:rPr>
        <w:t>(</w:t>
      </w:r>
      <w:r w:rsidR="00F6395F" w:rsidRPr="00D2534D">
        <w:rPr>
          <w:rFonts w:ascii="Times New Roman" w:hAnsi="Times New Roman"/>
          <w:sz w:val="24"/>
          <w:szCs w:val="24"/>
          <w:lang w:val="en-GB"/>
        </w:rPr>
        <w:t>NO-</w:t>
      </w:r>
      <w:r w:rsidR="00916EB5" w:rsidRPr="00D2534D">
        <w:rPr>
          <w:rFonts w:ascii="Times New Roman" w:hAnsi="Times New Roman"/>
          <w:sz w:val="24"/>
          <w:szCs w:val="24"/>
          <w:lang w:val="en-GB"/>
        </w:rPr>
        <w:t>NV).</w:t>
      </w:r>
      <w:bookmarkEnd w:id="0"/>
      <w:r w:rsidR="00916EB5" w:rsidRPr="00D2534D">
        <w:rPr>
          <w:rFonts w:ascii="Times New Roman" w:hAnsi="Times New Roman"/>
          <w:sz w:val="24"/>
          <w:szCs w:val="24"/>
          <w:lang w:val="en-GB"/>
        </w:rPr>
        <w:t xml:space="preserve"> Low-V</w:t>
      </w:r>
      <w:r w:rsidR="00916EB5" w:rsidRPr="00D2534D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="00916EB5" w:rsidRPr="00D2534D">
        <w:rPr>
          <w:rFonts w:ascii="Times New Roman" w:hAnsi="Times New Roman"/>
          <w:sz w:val="24"/>
          <w:szCs w:val="24"/>
          <w:lang w:val="en-GB"/>
        </w:rPr>
        <w:t>/Moderate-PEEP/RM-, V</w:t>
      </w:r>
      <w:r w:rsidR="00916EB5" w:rsidRPr="00D2534D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="00916EB5" w:rsidRPr="00D2534D">
        <w:rPr>
          <w:rFonts w:ascii="Times New Roman" w:hAnsi="Times New Roman"/>
          <w:sz w:val="24"/>
          <w:szCs w:val="24"/>
          <w:lang w:val="en-GB"/>
        </w:rPr>
        <w:t xml:space="preserve"> = 7 mL/kg with PEEP = 3 cmH</w:t>
      </w:r>
      <w:r w:rsidR="00916EB5" w:rsidRPr="00D2534D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="00916EB5" w:rsidRPr="00D2534D">
        <w:rPr>
          <w:rFonts w:ascii="Times New Roman" w:hAnsi="Times New Roman"/>
          <w:sz w:val="24"/>
          <w:szCs w:val="24"/>
          <w:lang w:val="en-GB"/>
        </w:rPr>
        <w:t>O and no RMs; Low-V</w:t>
      </w:r>
      <w:r w:rsidR="00916EB5" w:rsidRPr="00D2534D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="00916EB5" w:rsidRPr="00D2534D">
        <w:rPr>
          <w:rFonts w:ascii="Times New Roman" w:hAnsi="Times New Roman"/>
          <w:sz w:val="24"/>
          <w:szCs w:val="24"/>
          <w:lang w:val="en-GB"/>
        </w:rPr>
        <w:t>/Moderate-PEEP/</w:t>
      </w:r>
      <w:r w:rsidR="005F1389" w:rsidRPr="00D2534D">
        <w:rPr>
          <w:rFonts w:ascii="Times New Roman" w:hAnsi="Times New Roman"/>
          <w:sz w:val="24"/>
          <w:szCs w:val="24"/>
          <w:lang w:val="en-GB"/>
        </w:rPr>
        <w:t>4</w:t>
      </w:r>
      <w:r w:rsidR="00916EB5" w:rsidRPr="00D2534D">
        <w:rPr>
          <w:rFonts w:ascii="Times New Roman" w:hAnsi="Times New Roman"/>
          <w:sz w:val="24"/>
          <w:szCs w:val="24"/>
          <w:lang w:val="en-GB"/>
        </w:rPr>
        <w:t>RM+, V</w:t>
      </w:r>
      <w:r w:rsidR="00916EB5" w:rsidRPr="00D2534D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="00916EB5" w:rsidRPr="00D2534D">
        <w:rPr>
          <w:rFonts w:ascii="Times New Roman" w:hAnsi="Times New Roman"/>
          <w:sz w:val="24"/>
          <w:szCs w:val="24"/>
          <w:lang w:val="en-GB"/>
        </w:rPr>
        <w:t xml:space="preserve"> = 7 mL/kg with PEEP = 3 cmH</w:t>
      </w:r>
      <w:r w:rsidR="00916EB5" w:rsidRPr="00D2534D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="00916EB5" w:rsidRPr="00D2534D">
        <w:rPr>
          <w:rFonts w:ascii="Times New Roman" w:hAnsi="Times New Roman"/>
          <w:sz w:val="24"/>
          <w:szCs w:val="24"/>
          <w:lang w:val="en-GB"/>
        </w:rPr>
        <w:t>O and RMs before laparotomy and every 1 hour thereafter; Low-V</w:t>
      </w:r>
      <w:r w:rsidR="00916EB5" w:rsidRPr="00D2534D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="00916EB5" w:rsidRPr="00D2534D">
        <w:rPr>
          <w:rFonts w:ascii="Times New Roman" w:hAnsi="Times New Roman"/>
          <w:sz w:val="24"/>
          <w:szCs w:val="24"/>
          <w:lang w:val="en-GB"/>
        </w:rPr>
        <w:t>/High-PEEP/RM-, V</w:t>
      </w:r>
      <w:r w:rsidR="00916EB5" w:rsidRPr="00D2534D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="00916EB5" w:rsidRPr="00D2534D">
        <w:rPr>
          <w:rFonts w:ascii="Times New Roman" w:hAnsi="Times New Roman"/>
          <w:sz w:val="24"/>
          <w:szCs w:val="24"/>
          <w:lang w:val="en-GB"/>
        </w:rPr>
        <w:t xml:space="preserve"> = 7 mL/kg with PEEP = 6 cmH</w:t>
      </w:r>
      <w:r w:rsidR="00916EB5" w:rsidRPr="00D2534D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="00916EB5" w:rsidRPr="00D2534D">
        <w:rPr>
          <w:rFonts w:ascii="Times New Roman" w:hAnsi="Times New Roman"/>
          <w:sz w:val="24"/>
          <w:szCs w:val="24"/>
          <w:lang w:val="en-GB"/>
        </w:rPr>
        <w:t>O and no RMs; Low-V</w:t>
      </w:r>
      <w:r w:rsidR="00916EB5" w:rsidRPr="00D2534D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="00916EB5" w:rsidRPr="00D2534D">
        <w:rPr>
          <w:rFonts w:ascii="Times New Roman" w:hAnsi="Times New Roman"/>
          <w:sz w:val="24"/>
          <w:szCs w:val="24"/>
          <w:lang w:val="en-GB"/>
        </w:rPr>
        <w:t>/High-PEEP/</w:t>
      </w:r>
      <w:r w:rsidR="005F1389" w:rsidRPr="00D2534D">
        <w:rPr>
          <w:rFonts w:ascii="Times New Roman" w:hAnsi="Times New Roman"/>
          <w:sz w:val="24"/>
          <w:szCs w:val="24"/>
          <w:lang w:val="en-GB"/>
        </w:rPr>
        <w:t>1</w:t>
      </w:r>
      <w:r w:rsidR="00916EB5" w:rsidRPr="00D2534D">
        <w:rPr>
          <w:rFonts w:ascii="Times New Roman" w:hAnsi="Times New Roman"/>
          <w:sz w:val="24"/>
          <w:szCs w:val="24"/>
          <w:lang w:val="en-GB"/>
        </w:rPr>
        <w:t>RM+, V</w:t>
      </w:r>
      <w:r w:rsidR="00916EB5" w:rsidRPr="00D2534D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="00916EB5" w:rsidRPr="00D2534D">
        <w:rPr>
          <w:rFonts w:ascii="Times New Roman" w:hAnsi="Times New Roman"/>
          <w:sz w:val="24"/>
          <w:szCs w:val="24"/>
          <w:lang w:val="en-GB"/>
        </w:rPr>
        <w:t xml:space="preserve"> = 7 mL/kg with PEEP = 6 cmH</w:t>
      </w:r>
      <w:r w:rsidR="00916EB5" w:rsidRPr="00D2534D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="00916EB5" w:rsidRPr="00D2534D">
        <w:rPr>
          <w:rFonts w:ascii="Times New Roman" w:hAnsi="Times New Roman"/>
          <w:sz w:val="24"/>
          <w:szCs w:val="24"/>
          <w:lang w:val="en-GB"/>
        </w:rPr>
        <w:t>O and RMs before laparotomy. Values represent medians and whiskers represent the 10-90 percentile range of 5 animals in each group. Student</w:t>
      </w:r>
      <w:r w:rsidR="00E232AD" w:rsidRPr="00D2534D">
        <w:rPr>
          <w:rFonts w:ascii="Times New Roman" w:hAnsi="Times New Roman"/>
          <w:sz w:val="24"/>
          <w:szCs w:val="24"/>
          <w:lang w:val="en-GB"/>
        </w:rPr>
        <w:t>’s</w:t>
      </w:r>
      <w:r w:rsidR="00916EB5" w:rsidRPr="00D2534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16EB5" w:rsidRPr="00D2534D">
        <w:rPr>
          <w:rFonts w:ascii="Times New Roman" w:hAnsi="Times New Roman"/>
          <w:i/>
          <w:sz w:val="24"/>
          <w:szCs w:val="24"/>
          <w:lang w:val="en-GB"/>
        </w:rPr>
        <w:t>t</w:t>
      </w:r>
      <w:r w:rsidR="00916EB5" w:rsidRPr="00D2534D">
        <w:rPr>
          <w:rFonts w:ascii="Times New Roman" w:hAnsi="Times New Roman"/>
          <w:sz w:val="24"/>
          <w:szCs w:val="24"/>
          <w:lang w:val="en-GB"/>
        </w:rPr>
        <w:t xml:space="preserve">-test was used for comparison of groups with </w:t>
      </w:r>
      <w:r w:rsidR="0051760B" w:rsidRPr="00D2534D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916EB5" w:rsidRPr="00D2534D">
        <w:rPr>
          <w:rFonts w:ascii="Times New Roman" w:hAnsi="Times New Roman"/>
          <w:sz w:val="24"/>
          <w:szCs w:val="24"/>
          <w:lang w:val="en-GB"/>
        </w:rPr>
        <w:t xml:space="preserve">same PEEP and with or without </w:t>
      </w:r>
      <w:proofErr w:type="spellStart"/>
      <w:r w:rsidR="00916EB5" w:rsidRPr="00D2534D">
        <w:rPr>
          <w:rFonts w:ascii="Times New Roman" w:hAnsi="Times New Roman"/>
          <w:sz w:val="24"/>
          <w:szCs w:val="24"/>
          <w:lang w:val="en-GB"/>
        </w:rPr>
        <w:t>RMs.</w:t>
      </w:r>
      <w:proofErr w:type="spellEnd"/>
    </w:p>
    <w:p w:rsidR="00916EB5" w:rsidRPr="00D2534D" w:rsidRDefault="00916EB5" w:rsidP="00916EB5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916EB5" w:rsidRPr="00D2534D" w:rsidRDefault="00916EB5" w:rsidP="00916EB5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819F4" w:rsidRPr="00D2534D" w:rsidRDefault="004819F4">
      <w:pPr>
        <w:rPr>
          <w:lang w:val="en-US"/>
        </w:rPr>
      </w:pPr>
      <w:bookmarkStart w:id="1" w:name="_GoBack"/>
      <w:bookmarkEnd w:id="1"/>
    </w:p>
    <w:sectPr w:rsidR="004819F4" w:rsidRPr="00D253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B5"/>
    <w:rsid w:val="001D4193"/>
    <w:rsid w:val="0038723E"/>
    <w:rsid w:val="003B41BE"/>
    <w:rsid w:val="003E147E"/>
    <w:rsid w:val="00453E72"/>
    <w:rsid w:val="004819F4"/>
    <w:rsid w:val="004D5398"/>
    <w:rsid w:val="0051760B"/>
    <w:rsid w:val="005F1389"/>
    <w:rsid w:val="00824950"/>
    <w:rsid w:val="00916EB5"/>
    <w:rsid w:val="00B86CEF"/>
    <w:rsid w:val="00BC78F4"/>
    <w:rsid w:val="00D2534D"/>
    <w:rsid w:val="00E232AD"/>
    <w:rsid w:val="00EE0E3E"/>
    <w:rsid w:val="00F6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DA01CCD-EFA8-4A86-8C1F-1127DEDD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Lígia Maia</dc:creator>
  <cp:keywords/>
  <dc:description/>
  <cp:lastModifiedBy>Patricia Rocco</cp:lastModifiedBy>
  <cp:revision>2</cp:revision>
  <dcterms:created xsi:type="dcterms:W3CDTF">2017-06-05T20:59:00Z</dcterms:created>
  <dcterms:modified xsi:type="dcterms:W3CDTF">2017-06-05T20:59:00Z</dcterms:modified>
</cp:coreProperties>
</file>