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AD9" w:rsidRPr="00261684" w:rsidRDefault="00462AD9"/>
    <w:p w:rsidR="000B75BC" w:rsidRDefault="000B75BC">
      <w:r>
        <w:t>Supplementary Data 3</w:t>
      </w:r>
    </w:p>
    <w:p w:rsidR="000B75BC" w:rsidRDefault="000B75BC"/>
    <w:p w:rsidR="00D7344D" w:rsidRPr="00261684" w:rsidRDefault="00D7344D">
      <w:r w:rsidRPr="00261684">
        <w:t>Characteristics of women lost to follow up at 6 weeks compared to women called at 6 weeks</w:t>
      </w:r>
    </w:p>
    <w:p w:rsidR="00D7344D" w:rsidRPr="00261684" w:rsidRDefault="00D7344D"/>
    <w:p w:rsidR="00C82E0F" w:rsidRDefault="00C82E0F" w:rsidP="00D7344D">
      <w:pPr>
        <w:pStyle w:val="western"/>
        <w:spacing w:before="0" w:beforeAutospac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Supplemental</w:t>
      </w:r>
      <w:bookmarkStart w:id="0" w:name="_GoBack"/>
      <w:bookmarkEnd w:id="0"/>
      <w:r w:rsidR="000B75BC">
        <w:rPr>
          <w:rFonts w:ascii="Times" w:hAnsi="Times"/>
          <w:sz w:val="24"/>
          <w:szCs w:val="24"/>
        </w:rPr>
        <w:t xml:space="preserve"> </w:t>
      </w:r>
      <w:r w:rsidR="00D7344D" w:rsidRPr="00261684">
        <w:rPr>
          <w:rFonts w:ascii="Times" w:hAnsi="Times"/>
          <w:sz w:val="24"/>
          <w:szCs w:val="24"/>
        </w:rPr>
        <w:t xml:space="preserve">Table </w:t>
      </w:r>
      <w:r>
        <w:rPr>
          <w:rFonts w:ascii="Times" w:hAnsi="Times"/>
          <w:sz w:val="24"/>
          <w:szCs w:val="24"/>
        </w:rPr>
        <w:t>2</w:t>
      </w:r>
    </w:p>
    <w:p w:rsidR="00D7344D" w:rsidRPr="00261684" w:rsidRDefault="00D7344D" w:rsidP="00D7344D">
      <w:pPr>
        <w:pStyle w:val="western"/>
        <w:spacing w:before="0" w:beforeAutospacing="0"/>
        <w:rPr>
          <w:rFonts w:ascii="Times" w:hAnsi="Times"/>
          <w:sz w:val="24"/>
          <w:szCs w:val="24"/>
        </w:rPr>
      </w:pPr>
      <w:r w:rsidRPr="00261684">
        <w:rPr>
          <w:rFonts w:ascii="Times" w:hAnsi="Times"/>
          <w:sz w:val="24"/>
          <w:szCs w:val="24"/>
        </w:rPr>
        <w:t xml:space="preserve">- Demographic and obstetric data according </w:t>
      </w:r>
      <w:r w:rsidR="000B75BC">
        <w:rPr>
          <w:rFonts w:ascii="Times" w:hAnsi="Times"/>
          <w:sz w:val="24"/>
          <w:szCs w:val="24"/>
        </w:rPr>
        <w:t>lost to follow up versus reached at 6 weeks</w:t>
      </w:r>
    </w:p>
    <w:tbl>
      <w:tblPr>
        <w:tblW w:w="80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891"/>
        <w:gridCol w:w="2069"/>
        <w:gridCol w:w="1064"/>
      </w:tblGrid>
      <w:tr w:rsidR="00261684" w:rsidRPr="00261684" w:rsidTr="00D7344D">
        <w:trPr>
          <w:trHeight w:val="54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D" w:rsidRPr="00261684" w:rsidRDefault="00D7344D">
            <w:pPr>
              <w:spacing w:line="256" w:lineRule="auto"/>
              <w:rPr>
                <w:rFonts w:ascii="Times" w:hAnsi="Times"/>
                <w:sz w:val="24"/>
                <w:szCs w:val="24"/>
              </w:rPr>
            </w:pPr>
          </w:p>
          <w:p w:rsidR="00D7344D" w:rsidRPr="00261684" w:rsidRDefault="00D7344D">
            <w:pPr>
              <w:spacing w:line="256" w:lineRule="auto"/>
              <w:rPr>
                <w:rFonts w:ascii="Times" w:hAnsi="Time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D" w:rsidRPr="00261684" w:rsidRDefault="00D7344D">
            <w:pPr>
              <w:spacing w:line="256" w:lineRule="auto"/>
              <w:jc w:val="center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Lost to follow up</w:t>
            </w:r>
          </w:p>
          <w:p w:rsidR="00D7344D" w:rsidRPr="00261684" w:rsidRDefault="00D7344D">
            <w:pPr>
              <w:spacing w:line="256" w:lineRule="auto"/>
              <w:jc w:val="center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N=171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D" w:rsidRPr="00261684" w:rsidRDefault="00D7344D">
            <w:pPr>
              <w:spacing w:line="256" w:lineRule="auto"/>
              <w:ind w:left="24"/>
              <w:jc w:val="center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Called at 6 weeks</w:t>
            </w:r>
          </w:p>
          <w:p w:rsidR="00D7344D" w:rsidRPr="00261684" w:rsidRDefault="00D7344D">
            <w:pPr>
              <w:spacing w:line="256" w:lineRule="auto"/>
              <w:ind w:left="24"/>
              <w:jc w:val="center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N=1326</w:t>
            </w:r>
          </w:p>
          <w:p w:rsidR="00D7344D" w:rsidRPr="00261684" w:rsidRDefault="00D7344D">
            <w:pPr>
              <w:spacing w:line="256" w:lineRule="auto"/>
              <w:ind w:left="24"/>
              <w:jc w:val="center"/>
              <w:rPr>
                <w:rFonts w:ascii="Times" w:hAnsi="Times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D" w:rsidRPr="00261684" w:rsidRDefault="00D7344D">
            <w:pPr>
              <w:spacing w:line="256" w:lineRule="auto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P values</w:t>
            </w:r>
          </w:p>
        </w:tc>
      </w:tr>
      <w:tr w:rsidR="00261684" w:rsidRPr="00261684" w:rsidTr="00D7344D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D" w:rsidRPr="00261684" w:rsidRDefault="00D7344D">
            <w:pPr>
              <w:spacing w:line="256" w:lineRule="auto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Maternal age (years)</w:t>
            </w:r>
          </w:p>
          <w:p w:rsidR="00D7344D" w:rsidRPr="00261684" w:rsidRDefault="00D7344D">
            <w:pPr>
              <w:spacing w:line="256" w:lineRule="auto"/>
              <w:rPr>
                <w:rFonts w:ascii="Times" w:hAnsi="Times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D" w:rsidRPr="00261684" w:rsidRDefault="00E8202C">
            <w:pPr>
              <w:spacing w:line="256" w:lineRule="auto"/>
              <w:jc w:val="center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30.2</w:t>
            </w:r>
            <w:r w:rsidRPr="00261684">
              <w:rPr>
                <w:rFonts w:ascii="Times" w:hAnsi="Times" w:cs="Times"/>
              </w:rPr>
              <w:t>±</w:t>
            </w:r>
            <w:r w:rsidRPr="00261684">
              <w:rPr>
                <w:rFonts w:ascii="Times" w:hAnsi="Times"/>
              </w:rPr>
              <w:t>5.3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D" w:rsidRPr="00261684" w:rsidRDefault="00E8202C">
            <w:pPr>
              <w:spacing w:line="256" w:lineRule="auto"/>
              <w:jc w:val="center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31.2</w:t>
            </w:r>
            <w:r w:rsidRPr="00261684">
              <w:rPr>
                <w:rFonts w:ascii="Times" w:hAnsi="Times" w:cs="Times"/>
              </w:rPr>
              <w:t>±</w:t>
            </w:r>
            <w:r w:rsidRPr="00261684">
              <w:rPr>
                <w:rFonts w:ascii="Times" w:hAnsi="Times"/>
              </w:rPr>
              <w:t>4.9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D" w:rsidRPr="00261684" w:rsidRDefault="00E8202C">
            <w:pPr>
              <w:spacing w:line="256" w:lineRule="auto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0.009</w:t>
            </w:r>
          </w:p>
        </w:tc>
      </w:tr>
      <w:tr w:rsidR="00261684" w:rsidRPr="00261684" w:rsidTr="00D7344D">
        <w:trPr>
          <w:trHeight w:val="56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D" w:rsidRPr="00261684" w:rsidRDefault="00D7344D" w:rsidP="00E8202C">
            <w:pPr>
              <w:spacing w:line="256" w:lineRule="auto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 xml:space="preserve">Married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D" w:rsidRPr="00261684" w:rsidRDefault="00E8202C">
            <w:pPr>
              <w:spacing w:line="256" w:lineRule="auto"/>
              <w:jc w:val="center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166(97%)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D" w:rsidRPr="00261684" w:rsidRDefault="00830436">
            <w:pPr>
              <w:spacing w:line="256" w:lineRule="auto"/>
              <w:jc w:val="center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1278</w:t>
            </w:r>
            <w:r w:rsidR="00E8202C" w:rsidRPr="00261684">
              <w:rPr>
                <w:rFonts w:ascii="Times" w:hAnsi="Times"/>
              </w:rPr>
              <w:t>(96.4%)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D" w:rsidRPr="00261684" w:rsidRDefault="00830436">
            <w:pPr>
              <w:spacing w:line="256" w:lineRule="auto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0.66</w:t>
            </w:r>
          </w:p>
        </w:tc>
      </w:tr>
      <w:tr w:rsidR="00261684" w:rsidRPr="00261684" w:rsidTr="00D7344D">
        <w:trPr>
          <w:trHeight w:val="5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D" w:rsidRPr="00261684" w:rsidRDefault="00D7344D" w:rsidP="00830436">
            <w:pPr>
              <w:spacing w:line="256" w:lineRule="auto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 xml:space="preserve">Jewish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D" w:rsidRPr="00261684" w:rsidRDefault="00830436">
            <w:pPr>
              <w:spacing w:line="256" w:lineRule="auto"/>
              <w:jc w:val="center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137 (80.1%)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D" w:rsidRPr="00261684" w:rsidRDefault="00830436">
            <w:pPr>
              <w:spacing w:line="256" w:lineRule="auto"/>
              <w:jc w:val="center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1099(82.3%)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D" w:rsidRPr="00261684" w:rsidRDefault="00830436">
            <w:pPr>
              <w:spacing w:line="256" w:lineRule="auto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0.62</w:t>
            </w:r>
          </w:p>
        </w:tc>
      </w:tr>
      <w:tr w:rsidR="00261684" w:rsidRPr="00261684" w:rsidTr="00D7344D">
        <w:trPr>
          <w:trHeight w:val="4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44D" w:rsidRPr="00261684" w:rsidRDefault="00D7344D" w:rsidP="00EF3D70">
            <w:pPr>
              <w:spacing w:line="256" w:lineRule="auto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 xml:space="preserve">Israeli born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D" w:rsidRPr="00261684" w:rsidRDefault="00830436">
            <w:pPr>
              <w:spacing w:line="256" w:lineRule="auto"/>
              <w:jc w:val="center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152(88.9%)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D" w:rsidRPr="00261684" w:rsidRDefault="00830436">
            <w:pPr>
              <w:spacing w:line="256" w:lineRule="auto"/>
              <w:jc w:val="center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1196 (90.2%)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4D" w:rsidRPr="00261684" w:rsidRDefault="00830436">
            <w:pPr>
              <w:spacing w:line="256" w:lineRule="auto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0.84</w:t>
            </w:r>
          </w:p>
        </w:tc>
      </w:tr>
      <w:tr w:rsidR="00261684" w:rsidRPr="00261684" w:rsidTr="00CA7988">
        <w:trPr>
          <w:trHeight w:val="4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0" w:rsidRPr="00261684" w:rsidRDefault="00EF3D70" w:rsidP="00EF3D70">
            <w:pPr>
              <w:spacing w:line="256" w:lineRule="auto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Nulliparas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D70" w:rsidRPr="00261684" w:rsidRDefault="00EF3D70" w:rsidP="00EF3D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1684">
              <w:rPr>
                <w:rFonts w:ascii="Calibri" w:eastAsia="Times New Roman" w:hAnsi="Calibri" w:cs="Calibri"/>
              </w:rPr>
              <w:t>55(32.2%)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D70" w:rsidRPr="00261684" w:rsidRDefault="00EF3D70" w:rsidP="00EF3D7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61684">
              <w:rPr>
                <w:rFonts w:ascii="Calibri" w:eastAsia="Times New Roman" w:hAnsi="Calibri" w:cs="Calibri"/>
              </w:rPr>
              <w:t>422 (31.2%)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D70" w:rsidRPr="00261684" w:rsidRDefault="00EF3D70" w:rsidP="00EF3D7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1684">
              <w:rPr>
                <w:rFonts w:ascii="Calibri" w:eastAsia="Times New Roman" w:hAnsi="Calibri" w:cs="Calibri"/>
              </w:rPr>
              <w:t>0.93</w:t>
            </w:r>
          </w:p>
        </w:tc>
      </w:tr>
      <w:tr w:rsidR="00261684" w:rsidRPr="00261684" w:rsidTr="00D7344D">
        <w:trPr>
          <w:trHeight w:val="562"/>
        </w:trPr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3D70" w:rsidRPr="00261684" w:rsidRDefault="00EF3D70" w:rsidP="00EF3D70">
            <w:pPr>
              <w:spacing w:line="256" w:lineRule="auto"/>
              <w:rPr>
                <w:rFonts w:ascii="Times" w:hAnsi="Times"/>
                <w:i/>
              </w:rPr>
            </w:pPr>
          </w:p>
        </w:tc>
      </w:tr>
      <w:tr w:rsidR="00261684" w:rsidRPr="00261684" w:rsidTr="00D7344D">
        <w:trPr>
          <w:trHeight w:val="562"/>
        </w:trPr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3D70" w:rsidRPr="00261684" w:rsidRDefault="00EF3D70" w:rsidP="00EF3D70">
            <w:pPr>
              <w:spacing w:line="256" w:lineRule="auto"/>
              <w:rPr>
                <w:rFonts w:ascii="Times" w:hAnsi="Times"/>
                <w:i/>
              </w:rPr>
            </w:pPr>
          </w:p>
        </w:tc>
      </w:tr>
      <w:tr w:rsidR="00261684" w:rsidRPr="00261684" w:rsidTr="00D7344D">
        <w:trPr>
          <w:trHeight w:val="56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0" w:rsidRPr="00261684" w:rsidRDefault="00EF3D70" w:rsidP="00EF3D70">
            <w:pPr>
              <w:spacing w:line="256" w:lineRule="auto"/>
              <w:rPr>
                <w:rFonts w:ascii="Times" w:hAnsi="Times"/>
                <w:highlight w:val="yellow"/>
              </w:rPr>
            </w:pPr>
            <w:r w:rsidRPr="00261684">
              <w:rPr>
                <w:rFonts w:ascii="Times" w:hAnsi="Times"/>
              </w:rPr>
              <w:t xml:space="preserve">Hypertension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0" w:rsidRPr="00261684" w:rsidRDefault="00EF3D70" w:rsidP="00EF3D70">
            <w:pPr>
              <w:spacing w:line="256" w:lineRule="auto"/>
              <w:jc w:val="center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3 (1.8%)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0" w:rsidRPr="00261684" w:rsidRDefault="00EF3D70" w:rsidP="00EF3D70">
            <w:pPr>
              <w:spacing w:line="256" w:lineRule="auto"/>
              <w:jc w:val="center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32 (2.4%)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0" w:rsidRPr="00261684" w:rsidRDefault="00EF3D70" w:rsidP="00EF3D70">
            <w:pPr>
              <w:spacing w:line="256" w:lineRule="auto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0.59</w:t>
            </w:r>
          </w:p>
        </w:tc>
      </w:tr>
      <w:tr w:rsidR="00261684" w:rsidRPr="00261684" w:rsidTr="00D7344D">
        <w:trPr>
          <w:trHeight w:val="5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0" w:rsidRPr="00261684" w:rsidRDefault="00EF3D70" w:rsidP="00EF3D70">
            <w:pPr>
              <w:spacing w:line="256" w:lineRule="auto"/>
              <w:rPr>
                <w:rFonts w:ascii="Times" w:hAnsi="Times"/>
                <w:highlight w:val="yellow"/>
              </w:rPr>
            </w:pPr>
            <w:r w:rsidRPr="00261684">
              <w:rPr>
                <w:rFonts w:ascii="Times" w:hAnsi="Times"/>
              </w:rPr>
              <w:t xml:space="preserve">Diabetes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0" w:rsidRPr="00261684" w:rsidRDefault="00EF3D70" w:rsidP="00EF3D70">
            <w:pPr>
              <w:spacing w:line="256" w:lineRule="auto"/>
              <w:jc w:val="center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10 (5.8%)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0" w:rsidRPr="00261684" w:rsidRDefault="00EF3D70" w:rsidP="00EF3D70">
            <w:pPr>
              <w:spacing w:line="256" w:lineRule="auto"/>
              <w:jc w:val="center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87 (6.6%)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0" w:rsidRPr="00261684" w:rsidRDefault="00EF3D70" w:rsidP="00EF3D70">
            <w:pPr>
              <w:spacing w:line="256" w:lineRule="auto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0.73</w:t>
            </w:r>
          </w:p>
        </w:tc>
      </w:tr>
      <w:tr w:rsidR="00261684" w:rsidRPr="00261684" w:rsidTr="00D7344D">
        <w:trPr>
          <w:trHeight w:val="56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0" w:rsidRPr="00261684" w:rsidRDefault="00EF3D70" w:rsidP="00EF3D70">
            <w:pPr>
              <w:spacing w:line="256" w:lineRule="auto"/>
              <w:rPr>
                <w:rFonts w:ascii="Times" w:hAnsi="Times"/>
                <w:highlight w:val="yellow"/>
              </w:rPr>
            </w:pPr>
            <w:r w:rsidRPr="00261684">
              <w:rPr>
                <w:rFonts w:ascii="Times" w:hAnsi="Times"/>
              </w:rPr>
              <w:t xml:space="preserve">Hypothyroidism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0" w:rsidRPr="00261684" w:rsidRDefault="00EF3D70" w:rsidP="00EF3D70">
            <w:pPr>
              <w:spacing w:line="256" w:lineRule="auto"/>
              <w:jc w:val="center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7(4.1%)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0" w:rsidRPr="00261684" w:rsidRDefault="00EF3D70" w:rsidP="00EF3D70">
            <w:pPr>
              <w:spacing w:line="256" w:lineRule="auto"/>
              <w:jc w:val="center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65(4.9%)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0" w:rsidRPr="00261684" w:rsidRDefault="00EF3D70" w:rsidP="00EF3D70">
            <w:pPr>
              <w:spacing w:line="256" w:lineRule="auto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0.63</w:t>
            </w:r>
          </w:p>
        </w:tc>
      </w:tr>
      <w:tr w:rsidR="00261684" w:rsidRPr="00261684" w:rsidTr="00D7344D">
        <w:trPr>
          <w:trHeight w:val="56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0" w:rsidRPr="00261684" w:rsidRDefault="00EF3D70" w:rsidP="00EF3D70">
            <w:pPr>
              <w:spacing w:line="256" w:lineRule="auto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 xml:space="preserve">Chronic anxiety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0" w:rsidRPr="00261684" w:rsidRDefault="00EF3D70" w:rsidP="00EF3D70">
            <w:pPr>
              <w:spacing w:line="256" w:lineRule="auto"/>
              <w:jc w:val="center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0(0%)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0" w:rsidRPr="00261684" w:rsidRDefault="00EF3D70" w:rsidP="00EF3D70">
            <w:pPr>
              <w:spacing w:line="256" w:lineRule="auto"/>
              <w:jc w:val="center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3(2.2%)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0" w:rsidRPr="00261684" w:rsidRDefault="00EF3D70" w:rsidP="00EF3D70">
            <w:pPr>
              <w:spacing w:line="256" w:lineRule="auto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0.53</w:t>
            </w:r>
          </w:p>
        </w:tc>
      </w:tr>
      <w:tr w:rsidR="00261684" w:rsidRPr="00261684" w:rsidTr="00D7344D">
        <w:trPr>
          <w:trHeight w:val="55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0" w:rsidRPr="00261684" w:rsidRDefault="00EF3D70" w:rsidP="00EF3D70">
            <w:pPr>
              <w:spacing w:line="256" w:lineRule="auto"/>
              <w:rPr>
                <w:rFonts w:ascii="Times" w:hAnsi="Times"/>
                <w:highlight w:val="yellow"/>
              </w:rPr>
            </w:pPr>
            <w:r w:rsidRPr="00261684">
              <w:rPr>
                <w:rFonts w:ascii="Times" w:hAnsi="Times"/>
              </w:rPr>
              <w:t xml:space="preserve">Chronic medication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0" w:rsidRPr="00261684" w:rsidRDefault="00EF3D70" w:rsidP="00EF3D70">
            <w:pPr>
              <w:spacing w:line="256" w:lineRule="auto"/>
              <w:jc w:val="center"/>
              <w:rPr>
                <w:rFonts w:ascii="Times" w:hAnsi="Times"/>
                <w:rtl/>
              </w:rPr>
            </w:pPr>
            <w:r w:rsidRPr="00261684">
              <w:rPr>
                <w:rFonts w:ascii="Times" w:hAnsi="Times"/>
              </w:rPr>
              <w:t>11(6.4%)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0" w:rsidRPr="00261684" w:rsidRDefault="00EF3D70" w:rsidP="00EF3D70">
            <w:pPr>
              <w:spacing w:line="256" w:lineRule="auto"/>
              <w:jc w:val="center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117(8.8%)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0" w:rsidRPr="00261684" w:rsidRDefault="00EF3D70" w:rsidP="00EF3D70">
            <w:pPr>
              <w:spacing w:line="256" w:lineRule="auto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0.36</w:t>
            </w:r>
          </w:p>
        </w:tc>
      </w:tr>
      <w:tr w:rsidR="00261684" w:rsidRPr="00261684" w:rsidTr="003A4972">
        <w:trPr>
          <w:trHeight w:val="55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0" w:rsidRPr="00261684" w:rsidRDefault="00EF3D70" w:rsidP="00EF3D70">
            <w:pPr>
              <w:spacing w:line="256" w:lineRule="auto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Intention to breast feed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D70" w:rsidRPr="00261684" w:rsidRDefault="00EF3D70" w:rsidP="00EF3D7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1684">
              <w:rPr>
                <w:rFonts w:ascii="Calibri" w:eastAsia="Times New Roman" w:hAnsi="Calibri" w:cs="Calibri"/>
              </w:rPr>
              <w:t>26(15.2%)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D70" w:rsidRPr="00261684" w:rsidRDefault="00EF3D70" w:rsidP="00EF3D7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1684">
              <w:rPr>
                <w:rFonts w:ascii="Calibri" w:eastAsia="Times New Roman" w:hAnsi="Calibri" w:cs="Calibri"/>
              </w:rPr>
              <w:t>148 (11.2%)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D70" w:rsidRPr="00261684" w:rsidRDefault="00EF3D70" w:rsidP="00EF3D7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1684">
              <w:rPr>
                <w:rFonts w:ascii="Calibri" w:eastAsia="Times New Roman" w:hAnsi="Calibri" w:cs="Calibri"/>
              </w:rPr>
              <w:t>0.12</w:t>
            </w:r>
          </w:p>
        </w:tc>
      </w:tr>
      <w:tr w:rsidR="00261684" w:rsidRPr="00261684" w:rsidTr="00D7344D">
        <w:trPr>
          <w:trHeight w:val="562"/>
        </w:trPr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3D70" w:rsidRPr="00261684" w:rsidRDefault="00EF3D70" w:rsidP="00EF3D70">
            <w:pPr>
              <w:spacing w:line="256" w:lineRule="auto"/>
              <w:rPr>
                <w:rFonts w:ascii="Times" w:hAnsi="Times"/>
              </w:rPr>
            </w:pPr>
          </w:p>
        </w:tc>
      </w:tr>
      <w:tr w:rsidR="00261684" w:rsidRPr="00261684" w:rsidTr="00D7344D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0" w:rsidRPr="00261684" w:rsidRDefault="00EF3D70" w:rsidP="00EF3D70">
            <w:pPr>
              <w:spacing w:line="256" w:lineRule="auto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Labor Epidural Analgesia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0" w:rsidRPr="00261684" w:rsidRDefault="00433704" w:rsidP="00EF3D70">
            <w:pPr>
              <w:spacing w:line="256" w:lineRule="auto"/>
              <w:jc w:val="center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127(74.3%)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0" w:rsidRPr="00261684" w:rsidRDefault="00433704" w:rsidP="00EF3D70">
            <w:pPr>
              <w:spacing w:line="256" w:lineRule="auto"/>
              <w:jc w:val="center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932(70.3%)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0" w:rsidRPr="00261684" w:rsidRDefault="00433704" w:rsidP="00EF3D70">
            <w:pPr>
              <w:spacing w:line="256" w:lineRule="auto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0.32</w:t>
            </w:r>
          </w:p>
        </w:tc>
      </w:tr>
      <w:tr w:rsidR="00261684" w:rsidRPr="00261684" w:rsidTr="0060131E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0" w:rsidRPr="00261684" w:rsidRDefault="00EF3D70" w:rsidP="00EF3D70">
            <w:pPr>
              <w:spacing w:line="256" w:lineRule="auto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Instrumental delivery (N=)</w:t>
            </w:r>
          </w:p>
          <w:p w:rsidR="00EF3D70" w:rsidRPr="00261684" w:rsidRDefault="00EF3D70" w:rsidP="00EF3D70">
            <w:pPr>
              <w:spacing w:line="256" w:lineRule="auto"/>
              <w:rPr>
                <w:rFonts w:ascii="Times" w:hAnsi="Times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D70" w:rsidRPr="00261684" w:rsidRDefault="00EF3D70" w:rsidP="00EF3D7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1684">
              <w:rPr>
                <w:rFonts w:ascii="Calibri" w:eastAsia="Times New Roman" w:hAnsi="Calibri" w:cs="Calibri"/>
              </w:rPr>
              <w:t>26(15.2%)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D70" w:rsidRPr="00261684" w:rsidRDefault="00EF3D70" w:rsidP="00EF3D7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1684">
              <w:rPr>
                <w:rFonts w:ascii="Calibri" w:eastAsia="Times New Roman" w:hAnsi="Calibri" w:cs="Calibri"/>
              </w:rPr>
              <w:t>148(11.2%)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D70" w:rsidRPr="00261684" w:rsidRDefault="00EF3D70" w:rsidP="00EF3D70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261684">
              <w:rPr>
                <w:rFonts w:ascii="Calibri" w:eastAsia="Times New Roman" w:hAnsi="Calibri" w:cs="Calibri"/>
              </w:rPr>
              <w:t>0.12</w:t>
            </w:r>
          </w:p>
        </w:tc>
      </w:tr>
      <w:tr w:rsidR="00261684" w:rsidRPr="00261684" w:rsidTr="00D7344D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0" w:rsidRPr="00261684" w:rsidRDefault="00EF3D70" w:rsidP="00EF3D70">
            <w:pPr>
              <w:spacing w:line="256" w:lineRule="auto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Neonatal birth weight (kilograms)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0" w:rsidRPr="00261684" w:rsidRDefault="00433704" w:rsidP="00EF3D70">
            <w:pPr>
              <w:spacing w:line="256" w:lineRule="auto"/>
              <w:jc w:val="center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3.3</w:t>
            </w:r>
            <w:r w:rsidRPr="00261684">
              <w:rPr>
                <w:rFonts w:ascii="Times" w:hAnsi="Times" w:cs="Times"/>
              </w:rPr>
              <w:t>±</w:t>
            </w:r>
            <w:r w:rsidRPr="00261684">
              <w:rPr>
                <w:rFonts w:ascii="Times" w:hAnsi="Times"/>
              </w:rPr>
              <w:t>0.5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0" w:rsidRPr="00261684" w:rsidRDefault="00433704" w:rsidP="00EF3D70">
            <w:pPr>
              <w:spacing w:line="256" w:lineRule="auto"/>
              <w:jc w:val="center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3.3</w:t>
            </w:r>
            <w:r w:rsidRPr="00261684">
              <w:rPr>
                <w:rFonts w:ascii="Times" w:hAnsi="Times" w:cs="Times"/>
              </w:rPr>
              <w:t>±</w:t>
            </w:r>
            <w:r w:rsidRPr="00261684">
              <w:rPr>
                <w:rFonts w:ascii="Times" w:hAnsi="Times"/>
              </w:rPr>
              <w:t>0.4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70" w:rsidRPr="00261684" w:rsidRDefault="00433704" w:rsidP="00EF3D70">
            <w:pPr>
              <w:spacing w:line="256" w:lineRule="auto"/>
              <w:rPr>
                <w:rFonts w:ascii="Times" w:hAnsi="Times"/>
              </w:rPr>
            </w:pPr>
            <w:r w:rsidRPr="00261684">
              <w:rPr>
                <w:rFonts w:ascii="Times" w:hAnsi="Times"/>
              </w:rPr>
              <w:t>0.73</w:t>
            </w:r>
          </w:p>
        </w:tc>
      </w:tr>
    </w:tbl>
    <w:p w:rsidR="00D7344D" w:rsidRPr="00261684" w:rsidRDefault="00D7344D" w:rsidP="00D7344D">
      <w:pPr>
        <w:spacing w:line="360" w:lineRule="auto"/>
        <w:rPr>
          <w:rFonts w:ascii="Times" w:eastAsia="Times New Roman" w:hAnsi="Times"/>
          <w:lang w:bidi="he-IL"/>
        </w:rPr>
      </w:pPr>
      <w:r w:rsidRPr="00261684">
        <w:rPr>
          <w:rFonts w:ascii="Times" w:hAnsi="Times"/>
        </w:rPr>
        <w:t>Data presented as mean ± standard deviation or number (%)</w:t>
      </w:r>
    </w:p>
    <w:p w:rsidR="00D7344D" w:rsidRPr="00B920B0" w:rsidRDefault="00D7344D" w:rsidP="00D7344D">
      <w:pPr>
        <w:rPr>
          <w:rFonts w:ascii="Times" w:hAnsi="Times"/>
          <w:color w:val="00B0F0"/>
        </w:rPr>
      </w:pPr>
    </w:p>
    <w:p w:rsidR="00D7344D" w:rsidRPr="00B920B0" w:rsidRDefault="00D7344D">
      <w:pPr>
        <w:rPr>
          <w:color w:val="00B0F0"/>
        </w:rPr>
      </w:pPr>
    </w:p>
    <w:sectPr w:rsidR="00D7344D" w:rsidRPr="00B92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44D"/>
    <w:rsid w:val="000B75BC"/>
    <w:rsid w:val="002602FE"/>
    <w:rsid w:val="00261684"/>
    <w:rsid w:val="00433704"/>
    <w:rsid w:val="00462AD9"/>
    <w:rsid w:val="00830436"/>
    <w:rsid w:val="009F4729"/>
    <w:rsid w:val="00B920B0"/>
    <w:rsid w:val="00C82E0F"/>
    <w:rsid w:val="00D7344D"/>
    <w:rsid w:val="00E8202C"/>
    <w:rsid w:val="00E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29A9"/>
  <w15:chartTrackingRefBased/>
  <w15:docId w15:val="{71F483FA-6EAB-4D04-9080-9F4E31C2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D7344D"/>
    <w:pPr>
      <w:spacing w:before="100" w:beforeAutospacing="1" w:line="48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Michael J Orbach</cp:lastModifiedBy>
  <cp:revision>3</cp:revision>
  <dcterms:created xsi:type="dcterms:W3CDTF">2018-03-30T12:46:00Z</dcterms:created>
  <dcterms:modified xsi:type="dcterms:W3CDTF">2018-03-30T12:47:00Z</dcterms:modified>
</cp:coreProperties>
</file>