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1C290" w14:textId="77777777" w:rsidR="00162256" w:rsidRPr="00CE14FA" w:rsidRDefault="00162256" w:rsidP="00162256">
      <w:pPr>
        <w:spacing w:line="480" w:lineRule="auto"/>
        <w:rPr>
          <w:rFonts w:ascii="Times New Roman" w:hAnsi="Times New Roman" w:cs="Times New Roman"/>
          <w:i/>
          <w:sz w:val="24"/>
          <w:szCs w:val="24"/>
        </w:rPr>
      </w:pPr>
      <w:r w:rsidRPr="00CE14FA">
        <w:rPr>
          <w:rFonts w:ascii="Times New Roman" w:hAnsi="Times New Roman" w:cs="Times New Roman"/>
          <w:sz w:val="24"/>
          <w:szCs w:val="24"/>
        </w:rPr>
        <w:t xml:space="preserve">Table 1. </w:t>
      </w:r>
      <w:r w:rsidRPr="00CE14FA">
        <w:rPr>
          <w:rFonts w:ascii="Times New Roman" w:hAnsi="Times New Roman" w:cs="Times New Roman"/>
          <w:i/>
          <w:sz w:val="24"/>
          <w:szCs w:val="24"/>
        </w:rPr>
        <w:t>Epidemiology of Marijuana in the Driving Public</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425"/>
        <w:gridCol w:w="1260"/>
        <w:gridCol w:w="3060"/>
        <w:gridCol w:w="1080"/>
        <w:gridCol w:w="990"/>
      </w:tblGrid>
      <w:tr w:rsidR="00162256" w:rsidRPr="0060387E" w14:paraId="1B14C991" w14:textId="77777777" w:rsidTr="00CE14FA">
        <w:trPr>
          <w:trHeight w:val="285"/>
          <w:jc w:val="center"/>
        </w:trPr>
        <w:tc>
          <w:tcPr>
            <w:tcW w:w="8815" w:type="dxa"/>
            <w:gridSpan w:val="5"/>
            <w:noWrap/>
            <w:vAlign w:val="bottom"/>
          </w:tcPr>
          <w:p w14:paraId="0AE1FF88"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b/>
                <w:bCs/>
                <w:sz w:val="24"/>
                <w:szCs w:val="24"/>
              </w:rPr>
              <w:t>Incidence of Marijuana Use in the General Population of Drivers</w:t>
            </w:r>
          </w:p>
        </w:tc>
      </w:tr>
      <w:tr w:rsidR="00162256" w:rsidRPr="0060387E" w14:paraId="3DCBC1C5" w14:textId="77777777" w:rsidTr="00CE14FA">
        <w:trPr>
          <w:trHeight w:val="285"/>
          <w:jc w:val="center"/>
        </w:trPr>
        <w:tc>
          <w:tcPr>
            <w:tcW w:w="2425" w:type="dxa"/>
            <w:noWrap/>
            <w:vAlign w:val="bottom"/>
            <w:hideMark/>
          </w:tcPr>
          <w:p w14:paraId="07858C42"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Valen et al 2017 (</w:t>
            </w:r>
            <w:r>
              <w:rPr>
                <w:rFonts w:ascii="Times New Roman" w:eastAsia="Times New Roman" w:hAnsi="Times New Roman" w:cs="Times New Roman"/>
                <w:sz w:val="24"/>
                <w:szCs w:val="24"/>
              </w:rPr>
              <w:t>9</w:t>
            </w:r>
            <w:r w:rsidRPr="00CE14FA">
              <w:rPr>
                <w:rFonts w:ascii="Times New Roman" w:eastAsia="Times New Roman" w:hAnsi="Times New Roman" w:cs="Times New Roman"/>
                <w:sz w:val="24"/>
                <w:szCs w:val="24"/>
              </w:rPr>
              <w:t>)</w:t>
            </w:r>
          </w:p>
        </w:tc>
        <w:tc>
          <w:tcPr>
            <w:tcW w:w="1260" w:type="dxa"/>
            <w:noWrap/>
            <w:vAlign w:val="bottom"/>
            <w:hideMark/>
          </w:tcPr>
          <w:p w14:paraId="29626584"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2000-2015</w:t>
            </w:r>
          </w:p>
        </w:tc>
        <w:tc>
          <w:tcPr>
            <w:tcW w:w="3060" w:type="dxa"/>
            <w:noWrap/>
            <w:vAlign w:val="bottom"/>
            <w:hideMark/>
          </w:tcPr>
          <w:p w14:paraId="3EDD52DE"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Norway</w:t>
            </w:r>
          </w:p>
        </w:tc>
        <w:tc>
          <w:tcPr>
            <w:tcW w:w="1080" w:type="dxa"/>
            <w:noWrap/>
            <w:vAlign w:val="bottom"/>
            <w:hideMark/>
          </w:tcPr>
          <w:p w14:paraId="4BC0E74A"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74,859</w:t>
            </w:r>
          </w:p>
        </w:tc>
        <w:tc>
          <w:tcPr>
            <w:tcW w:w="990" w:type="dxa"/>
            <w:noWrap/>
            <w:vAlign w:val="bottom"/>
            <w:hideMark/>
          </w:tcPr>
          <w:p w14:paraId="4275D727"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25.0%</w:t>
            </w:r>
          </w:p>
        </w:tc>
      </w:tr>
      <w:tr w:rsidR="00162256" w:rsidRPr="0060387E" w14:paraId="472D1646" w14:textId="77777777" w:rsidTr="00CE14FA">
        <w:trPr>
          <w:trHeight w:val="285"/>
          <w:jc w:val="center"/>
        </w:trPr>
        <w:tc>
          <w:tcPr>
            <w:tcW w:w="2425" w:type="dxa"/>
            <w:noWrap/>
            <w:vAlign w:val="bottom"/>
            <w:hideMark/>
          </w:tcPr>
          <w:p w14:paraId="4CD56ACC"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Institóris et al 2017 (</w:t>
            </w:r>
            <w:r>
              <w:rPr>
                <w:rFonts w:ascii="Times New Roman" w:eastAsia="Times New Roman" w:hAnsi="Times New Roman" w:cs="Times New Roman"/>
                <w:sz w:val="24"/>
                <w:szCs w:val="24"/>
              </w:rPr>
              <w:t>10</w:t>
            </w:r>
            <w:r w:rsidRPr="00CE14FA">
              <w:rPr>
                <w:rFonts w:ascii="Times New Roman" w:eastAsia="Times New Roman" w:hAnsi="Times New Roman" w:cs="Times New Roman"/>
                <w:sz w:val="24"/>
                <w:szCs w:val="24"/>
              </w:rPr>
              <w:t>)</w:t>
            </w:r>
          </w:p>
        </w:tc>
        <w:tc>
          <w:tcPr>
            <w:tcW w:w="1260" w:type="dxa"/>
            <w:noWrap/>
            <w:vAlign w:val="bottom"/>
            <w:hideMark/>
          </w:tcPr>
          <w:p w14:paraId="326EF1D9"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2014-2015</w:t>
            </w:r>
          </w:p>
        </w:tc>
        <w:tc>
          <w:tcPr>
            <w:tcW w:w="3060" w:type="dxa"/>
            <w:noWrap/>
            <w:vAlign w:val="bottom"/>
            <w:hideMark/>
          </w:tcPr>
          <w:p w14:paraId="6540CE39"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Hungary</w:t>
            </w:r>
          </w:p>
        </w:tc>
        <w:tc>
          <w:tcPr>
            <w:tcW w:w="1080" w:type="dxa"/>
            <w:noWrap/>
            <w:vAlign w:val="bottom"/>
            <w:hideMark/>
          </w:tcPr>
          <w:p w14:paraId="023449FC"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1,252</w:t>
            </w:r>
          </w:p>
        </w:tc>
        <w:tc>
          <w:tcPr>
            <w:tcW w:w="990" w:type="dxa"/>
            <w:noWrap/>
            <w:vAlign w:val="bottom"/>
            <w:hideMark/>
          </w:tcPr>
          <w:p w14:paraId="2B0703E4"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34.5%</w:t>
            </w:r>
          </w:p>
        </w:tc>
      </w:tr>
      <w:tr w:rsidR="00162256" w:rsidRPr="0060387E" w14:paraId="2012194A" w14:textId="77777777" w:rsidTr="00CE14FA">
        <w:trPr>
          <w:trHeight w:val="285"/>
          <w:jc w:val="center"/>
        </w:trPr>
        <w:tc>
          <w:tcPr>
            <w:tcW w:w="2425" w:type="dxa"/>
            <w:noWrap/>
            <w:vAlign w:val="bottom"/>
            <w:hideMark/>
          </w:tcPr>
          <w:p w14:paraId="27BC611C"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Rooney et al 2017 (</w:t>
            </w:r>
            <w:r>
              <w:rPr>
                <w:rFonts w:ascii="Times New Roman" w:eastAsia="Times New Roman" w:hAnsi="Times New Roman" w:cs="Times New Roman"/>
                <w:sz w:val="24"/>
                <w:szCs w:val="24"/>
              </w:rPr>
              <w:t>11</w:t>
            </w:r>
            <w:r w:rsidRPr="00CE14FA">
              <w:rPr>
                <w:rFonts w:ascii="Times New Roman" w:eastAsia="Times New Roman" w:hAnsi="Times New Roman" w:cs="Times New Roman"/>
                <w:sz w:val="24"/>
                <w:szCs w:val="24"/>
              </w:rPr>
              <w:t>)</w:t>
            </w:r>
          </w:p>
        </w:tc>
        <w:tc>
          <w:tcPr>
            <w:tcW w:w="1260" w:type="dxa"/>
            <w:noWrap/>
            <w:vAlign w:val="bottom"/>
            <w:hideMark/>
          </w:tcPr>
          <w:p w14:paraId="00E6354F"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2010-2012</w:t>
            </w:r>
          </w:p>
        </w:tc>
        <w:tc>
          <w:tcPr>
            <w:tcW w:w="3060" w:type="dxa"/>
            <w:noWrap/>
            <w:vAlign w:val="bottom"/>
            <w:hideMark/>
          </w:tcPr>
          <w:p w14:paraId="1A97CBC7"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England and Wales</w:t>
            </w:r>
          </w:p>
        </w:tc>
        <w:tc>
          <w:tcPr>
            <w:tcW w:w="1080" w:type="dxa"/>
            <w:noWrap/>
            <w:vAlign w:val="bottom"/>
            <w:hideMark/>
          </w:tcPr>
          <w:p w14:paraId="4C714DFC"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4,684</w:t>
            </w:r>
          </w:p>
        </w:tc>
        <w:tc>
          <w:tcPr>
            <w:tcW w:w="990" w:type="dxa"/>
            <w:noWrap/>
            <w:vAlign w:val="bottom"/>
            <w:hideMark/>
          </w:tcPr>
          <w:p w14:paraId="31C9A6D5"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29.7%</w:t>
            </w:r>
          </w:p>
        </w:tc>
      </w:tr>
      <w:tr w:rsidR="00162256" w:rsidRPr="0060387E" w14:paraId="1175D5B5" w14:textId="77777777" w:rsidTr="00CE14FA">
        <w:trPr>
          <w:trHeight w:val="672"/>
          <w:jc w:val="center"/>
        </w:trPr>
        <w:tc>
          <w:tcPr>
            <w:tcW w:w="2425" w:type="dxa"/>
            <w:vMerge w:val="restart"/>
            <w:noWrap/>
            <w:vAlign w:val="bottom"/>
            <w:hideMark/>
          </w:tcPr>
          <w:p w14:paraId="7160F28A"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Lemos et al 2015 (</w:t>
            </w:r>
            <w:r>
              <w:rPr>
                <w:rFonts w:ascii="Times New Roman" w:eastAsia="Times New Roman" w:hAnsi="Times New Roman" w:cs="Times New Roman"/>
                <w:sz w:val="24"/>
                <w:szCs w:val="24"/>
              </w:rPr>
              <w:t>12</w:t>
            </w:r>
            <w:r w:rsidRPr="00CE14FA">
              <w:rPr>
                <w:rFonts w:ascii="Times New Roman" w:eastAsia="Times New Roman" w:hAnsi="Times New Roman" w:cs="Times New Roman"/>
                <w:sz w:val="24"/>
                <w:szCs w:val="24"/>
              </w:rPr>
              <w:t>)</w:t>
            </w:r>
          </w:p>
        </w:tc>
        <w:tc>
          <w:tcPr>
            <w:tcW w:w="1260" w:type="dxa"/>
            <w:vMerge w:val="restart"/>
            <w:noWrap/>
            <w:vAlign w:val="bottom"/>
            <w:hideMark/>
          </w:tcPr>
          <w:p w14:paraId="2F457CFD"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2010-2013</w:t>
            </w:r>
          </w:p>
        </w:tc>
        <w:tc>
          <w:tcPr>
            <w:tcW w:w="3060" w:type="dxa"/>
            <w:vMerge w:val="restart"/>
            <w:noWrap/>
            <w:vAlign w:val="bottom"/>
            <w:hideMark/>
          </w:tcPr>
          <w:p w14:paraId="17D8BC45"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arrested for suspected of driving under the influence and deceased drivers with cannabinoids in their postmortem blood in Orange County, California</w:t>
            </w:r>
          </w:p>
        </w:tc>
        <w:tc>
          <w:tcPr>
            <w:tcW w:w="1080" w:type="dxa"/>
            <w:noWrap/>
            <w:vAlign w:val="bottom"/>
            <w:hideMark/>
          </w:tcPr>
          <w:p w14:paraId="70BB6C0B"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Arrested - 3,565</w:t>
            </w:r>
          </w:p>
        </w:tc>
        <w:tc>
          <w:tcPr>
            <w:tcW w:w="990" w:type="dxa"/>
            <w:noWrap/>
            <w:vAlign w:val="bottom"/>
            <w:hideMark/>
          </w:tcPr>
          <w:p w14:paraId="612CDF0D"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8.9%</w:t>
            </w:r>
          </w:p>
        </w:tc>
      </w:tr>
      <w:tr w:rsidR="00162256" w:rsidRPr="0060387E" w14:paraId="1EBB2A2E" w14:textId="77777777" w:rsidTr="00CE14FA">
        <w:trPr>
          <w:trHeight w:val="285"/>
          <w:jc w:val="center"/>
        </w:trPr>
        <w:tc>
          <w:tcPr>
            <w:tcW w:w="2425" w:type="dxa"/>
            <w:vMerge/>
            <w:vAlign w:val="center"/>
            <w:hideMark/>
          </w:tcPr>
          <w:p w14:paraId="70944E61"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260" w:type="dxa"/>
            <w:vMerge/>
            <w:vAlign w:val="center"/>
            <w:hideMark/>
          </w:tcPr>
          <w:p w14:paraId="048FBFFA"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3060" w:type="dxa"/>
            <w:vMerge/>
            <w:vAlign w:val="center"/>
            <w:hideMark/>
          </w:tcPr>
          <w:p w14:paraId="19C47A1E"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080" w:type="dxa"/>
            <w:noWrap/>
            <w:vAlign w:val="bottom"/>
            <w:hideMark/>
          </w:tcPr>
          <w:p w14:paraId="218D8F64"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Deceased - 81</w:t>
            </w:r>
          </w:p>
        </w:tc>
        <w:tc>
          <w:tcPr>
            <w:tcW w:w="990" w:type="dxa"/>
            <w:noWrap/>
            <w:vAlign w:val="bottom"/>
            <w:hideMark/>
          </w:tcPr>
          <w:p w14:paraId="4EC2B589"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28.4%</w:t>
            </w:r>
          </w:p>
        </w:tc>
      </w:tr>
      <w:tr w:rsidR="00162256" w:rsidRPr="0060387E" w14:paraId="00BA62FA" w14:textId="77777777" w:rsidTr="00CE14FA">
        <w:trPr>
          <w:trHeight w:val="285"/>
          <w:jc w:val="center"/>
        </w:trPr>
        <w:tc>
          <w:tcPr>
            <w:tcW w:w="2425" w:type="dxa"/>
            <w:noWrap/>
            <w:vAlign w:val="bottom"/>
            <w:hideMark/>
          </w:tcPr>
          <w:p w14:paraId="0D4DDF49" w14:textId="77777777" w:rsidR="00162256" w:rsidRPr="00CE14FA" w:rsidRDefault="00162256" w:rsidP="00CE14F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Couper et al 2014 (13</w:t>
            </w:r>
            <w:r w:rsidRPr="00CE14FA">
              <w:rPr>
                <w:rFonts w:ascii="Times New Roman" w:eastAsia="Times New Roman" w:hAnsi="Times New Roman" w:cs="Times New Roman"/>
                <w:sz w:val="24"/>
                <w:szCs w:val="24"/>
              </w:rPr>
              <w:t>)</w:t>
            </w:r>
          </w:p>
        </w:tc>
        <w:tc>
          <w:tcPr>
            <w:tcW w:w="1260" w:type="dxa"/>
            <w:noWrap/>
            <w:vAlign w:val="bottom"/>
            <w:hideMark/>
          </w:tcPr>
          <w:p w14:paraId="7F7BAC50"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2009-2013</w:t>
            </w:r>
          </w:p>
        </w:tc>
        <w:tc>
          <w:tcPr>
            <w:tcW w:w="3060" w:type="dxa"/>
            <w:noWrap/>
            <w:vAlign w:val="bottom"/>
            <w:hideMark/>
          </w:tcPr>
          <w:p w14:paraId="468E6D20"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Washington State</w:t>
            </w:r>
          </w:p>
        </w:tc>
        <w:tc>
          <w:tcPr>
            <w:tcW w:w="1080" w:type="dxa"/>
            <w:noWrap/>
            <w:vAlign w:val="bottom"/>
            <w:hideMark/>
          </w:tcPr>
          <w:p w14:paraId="60FD4C66"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25,719</w:t>
            </w:r>
          </w:p>
        </w:tc>
        <w:tc>
          <w:tcPr>
            <w:tcW w:w="990" w:type="dxa"/>
            <w:noWrap/>
            <w:vAlign w:val="bottom"/>
            <w:hideMark/>
          </w:tcPr>
          <w:p w14:paraId="7068D4D8"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20.3%</w:t>
            </w:r>
          </w:p>
        </w:tc>
      </w:tr>
      <w:tr w:rsidR="00162256" w:rsidRPr="0060387E" w14:paraId="27ACFAA3" w14:textId="77777777" w:rsidTr="00CE14FA">
        <w:trPr>
          <w:trHeight w:val="285"/>
          <w:jc w:val="center"/>
        </w:trPr>
        <w:tc>
          <w:tcPr>
            <w:tcW w:w="2425" w:type="dxa"/>
            <w:noWrap/>
            <w:vAlign w:val="bottom"/>
            <w:hideMark/>
          </w:tcPr>
          <w:p w14:paraId="0973B1B8" w14:textId="77777777" w:rsidR="00162256" w:rsidRPr="00CE14FA" w:rsidRDefault="00162256" w:rsidP="00CE14F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Bezemer et al 2014 (14</w:t>
            </w:r>
            <w:r w:rsidRPr="00CE14FA">
              <w:rPr>
                <w:rFonts w:ascii="Times New Roman" w:eastAsia="Times New Roman" w:hAnsi="Times New Roman" w:cs="Times New Roman"/>
                <w:sz w:val="24"/>
                <w:szCs w:val="24"/>
              </w:rPr>
              <w:t>)</w:t>
            </w:r>
          </w:p>
        </w:tc>
        <w:tc>
          <w:tcPr>
            <w:tcW w:w="1260" w:type="dxa"/>
            <w:noWrap/>
            <w:vAlign w:val="bottom"/>
            <w:hideMark/>
          </w:tcPr>
          <w:p w14:paraId="3675895B"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2009-2012</w:t>
            </w:r>
          </w:p>
        </w:tc>
        <w:tc>
          <w:tcPr>
            <w:tcW w:w="3060" w:type="dxa"/>
            <w:noWrap/>
            <w:vAlign w:val="bottom"/>
            <w:hideMark/>
          </w:tcPr>
          <w:p w14:paraId="56233F29"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the Netherlands</w:t>
            </w:r>
          </w:p>
        </w:tc>
        <w:tc>
          <w:tcPr>
            <w:tcW w:w="1080" w:type="dxa"/>
            <w:noWrap/>
            <w:vAlign w:val="bottom"/>
            <w:hideMark/>
          </w:tcPr>
          <w:p w14:paraId="213AFAFD"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3,038</w:t>
            </w:r>
          </w:p>
        </w:tc>
        <w:tc>
          <w:tcPr>
            <w:tcW w:w="990" w:type="dxa"/>
            <w:noWrap/>
            <w:vAlign w:val="bottom"/>
            <w:hideMark/>
          </w:tcPr>
          <w:p w14:paraId="6EBB6F62"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54.0%</w:t>
            </w:r>
          </w:p>
        </w:tc>
      </w:tr>
      <w:tr w:rsidR="00162256" w:rsidRPr="0060387E" w14:paraId="63FC6357" w14:textId="77777777" w:rsidTr="00CE14FA">
        <w:trPr>
          <w:trHeight w:val="483"/>
          <w:jc w:val="center"/>
        </w:trPr>
        <w:tc>
          <w:tcPr>
            <w:tcW w:w="2425" w:type="dxa"/>
            <w:vMerge w:val="restart"/>
            <w:noWrap/>
            <w:vAlign w:val="bottom"/>
            <w:hideMark/>
          </w:tcPr>
          <w:p w14:paraId="321818C1"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Bogstra</w:t>
            </w:r>
            <w:r>
              <w:rPr>
                <w:rFonts w:ascii="Times New Roman" w:eastAsia="Times New Roman" w:hAnsi="Times New Roman" w:cs="Times New Roman"/>
                <w:sz w:val="24"/>
                <w:szCs w:val="24"/>
              </w:rPr>
              <w:t>nd et al 2014 (15</w:t>
            </w:r>
            <w:r w:rsidRPr="00CE14FA">
              <w:rPr>
                <w:rFonts w:ascii="Times New Roman" w:eastAsia="Times New Roman" w:hAnsi="Times New Roman" w:cs="Times New Roman"/>
                <w:sz w:val="24"/>
                <w:szCs w:val="24"/>
              </w:rPr>
              <w:t>)</w:t>
            </w:r>
          </w:p>
        </w:tc>
        <w:tc>
          <w:tcPr>
            <w:tcW w:w="1260" w:type="dxa"/>
            <w:vMerge w:val="restart"/>
            <w:noWrap/>
            <w:vAlign w:val="bottom"/>
            <w:hideMark/>
          </w:tcPr>
          <w:p w14:paraId="617A8046"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2008-2009</w:t>
            </w:r>
          </w:p>
        </w:tc>
        <w:tc>
          <w:tcPr>
            <w:tcW w:w="3060" w:type="dxa"/>
            <w:vMerge w:val="restart"/>
            <w:noWrap/>
            <w:vAlign w:val="bottom"/>
            <w:hideMark/>
          </w:tcPr>
          <w:p w14:paraId="3397E74E"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arrested for suspected of driving under the influence, crashed drivers and random drivers in the general population in Norway</w:t>
            </w:r>
          </w:p>
        </w:tc>
        <w:tc>
          <w:tcPr>
            <w:tcW w:w="1080" w:type="dxa"/>
            <w:noWrap/>
            <w:vAlign w:val="bottom"/>
            <w:hideMark/>
          </w:tcPr>
          <w:p w14:paraId="6591680F"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General - 9,375</w:t>
            </w:r>
          </w:p>
        </w:tc>
        <w:tc>
          <w:tcPr>
            <w:tcW w:w="990" w:type="dxa"/>
            <w:noWrap/>
            <w:vAlign w:val="bottom"/>
            <w:hideMark/>
          </w:tcPr>
          <w:p w14:paraId="165207A8"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0.6%</w:t>
            </w:r>
          </w:p>
        </w:tc>
      </w:tr>
      <w:tr w:rsidR="00162256" w:rsidRPr="0060387E" w14:paraId="7FCDC0FE" w14:textId="77777777" w:rsidTr="00CE14FA">
        <w:trPr>
          <w:trHeight w:val="591"/>
          <w:jc w:val="center"/>
        </w:trPr>
        <w:tc>
          <w:tcPr>
            <w:tcW w:w="2425" w:type="dxa"/>
            <w:vMerge/>
            <w:vAlign w:val="center"/>
            <w:hideMark/>
          </w:tcPr>
          <w:p w14:paraId="647BD9FE"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260" w:type="dxa"/>
            <w:vMerge/>
            <w:vAlign w:val="center"/>
            <w:hideMark/>
          </w:tcPr>
          <w:p w14:paraId="7E66D9DC"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3060" w:type="dxa"/>
            <w:vMerge/>
            <w:vAlign w:val="center"/>
            <w:hideMark/>
          </w:tcPr>
          <w:p w14:paraId="4AC0BF0A"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080" w:type="dxa"/>
            <w:noWrap/>
            <w:vAlign w:val="bottom"/>
            <w:hideMark/>
          </w:tcPr>
          <w:p w14:paraId="5F6DAEAF"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Arrested - 1,944</w:t>
            </w:r>
          </w:p>
        </w:tc>
        <w:tc>
          <w:tcPr>
            <w:tcW w:w="990" w:type="dxa"/>
            <w:noWrap/>
            <w:vAlign w:val="bottom"/>
            <w:hideMark/>
          </w:tcPr>
          <w:p w14:paraId="0DD3576E"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21.8%</w:t>
            </w:r>
          </w:p>
        </w:tc>
      </w:tr>
      <w:tr w:rsidR="00162256" w:rsidRPr="0060387E" w14:paraId="336039B9" w14:textId="77777777" w:rsidTr="00CE14FA">
        <w:trPr>
          <w:trHeight w:val="285"/>
          <w:jc w:val="center"/>
        </w:trPr>
        <w:tc>
          <w:tcPr>
            <w:tcW w:w="2425" w:type="dxa"/>
            <w:vMerge/>
            <w:vAlign w:val="center"/>
            <w:hideMark/>
          </w:tcPr>
          <w:p w14:paraId="1371CCA8"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260" w:type="dxa"/>
            <w:vMerge/>
            <w:vAlign w:val="center"/>
            <w:hideMark/>
          </w:tcPr>
          <w:p w14:paraId="0FC51097"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3060" w:type="dxa"/>
            <w:vMerge/>
            <w:vAlign w:val="center"/>
            <w:hideMark/>
          </w:tcPr>
          <w:p w14:paraId="161A363E"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080" w:type="dxa"/>
            <w:noWrap/>
            <w:vAlign w:val="bottom"/>
            <w:hideMark/>
          </w:tcPr>
          <w:p w14:paraId="069FA3A5"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Crashed - 794</w:t>
            </w:r>
          </w:p>
        </w:tc>
        <w:tc>
          <w:tcPr>
            <w:tcW w:w="990" w:type="dxa"/>
            <w:noWrap/>
            <w:vAlign w:val="bottom"/>
            <w:hideMark/>
          </w:tcPr>
          <w:p w14:paraId="3555B07B"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15.6%</w:t>
            </w:r>
          </w:p>
        </w:tc>
      </w:tr>
      <w:tr w:rsidR="00162256" w:rsidRPr="0060387E" w14:paraId="350F6FCE" w14:textId="77777777" w:rsidTr="00CE14FA">
        <w:trPr>
          <w:trHeight w:val="366"/>
          <w:jc w:val="center"/>
        </w:trPr>
        <w:tc>
          <w:tcPr>
            <w:tcW w:w="2425" w:type="dxa"/>
            <w:vMerge w:val="restart"/>
            <w:noWrap/>
            <w:vAlign w:val="bottom"/>
            <w:hideMark/>
          </w:tcPr>
          <w:p w14:paraId="0D933C49"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Gjerde et al 2014 (1</w:t>
            </w:r>
            <w:r>
              <w:rPr>
                <w:rFonts w:ascii="Times New Roman" w:eastAsia="Times New Roman" w:hAnsi="Times New Roman" w:cs="Times New Roman"/>
                <w:sz w:val="24"/>
                <w:szCs w:val="24"/>
              </w:rPr>
              <w:t>6</w:t>
            </w:r>
            <w:r w:rsidRPr="00CE14FA">
              <w:rPr>
                <w:rFonts w:ascii="Times New Roman" w:eastAsia="Times New Roman" w:hAnsi="Times New Roman" w:cs="Times New Roman"/>
                <w:sz w:val="24"/>
                <w:szCs w:val="24"/>
              </w:rPr>
              <w:t>)</w:t>
            </w:r>
          </w:p>
        </w:tc>
        <w:tc>
          <w:tcPr>
            <w:tcW w:w="1260" w:type="dxa"/>
            <w:vMerge w:val="restart"/>
            <w:noWrap/>
            <w:vAlign w:val="bottom"/>
            <w:hideMark/>
          </w:tcPr>
          <w:p w14:paraId="647C7A55"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2008-2009</w:t>
            </w:r>
          </w:p>
        </w:tc>
        <w:tc>
          <w:tcPr>
            <w:tcW w:w="3060" w:type="dxa"/>
            <w:vMerge w:val="restart"/>
            <w:noWrap/>
            <w:vAlign w:val="bottom"/>
            <w:hideMark/>
          </w:tcPr>
          <w:p w14:paraId="166E0977"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of the general population of Norway and Brazil</w:t>
            </w:r>
          </w:p>
        </w:tc>
        <w:tc>
          <w:tcPr>
            <w:tcW w:w="1080" w:type="dxa"/>
            <w:noWrap/>
            <w:vAlign w:val="bottom"/>
            <w:hideMark/>
          </w:tcPr>
          <w:p w14:paraId="166DD401"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Brazil -  3,326</w:t>
            </w:r>
          </w:p>
        </w:tc>
        <w:tc>
          <w:tcPr>
            <w:tcW w:w="990" w:type="dxa"/>
            <w:noWrap/>
            <w:vAlign w:val="bottom"/>
            <w:hideMark/>
          </w:tcPr>
          <w:p w14:paraId="0E6ADF91"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0.4%</w:t>
            </w:r>
          </w:p>
        </w:tc>
      </w:tr>
      <w:tr w:rsidR="00162256" w:rsidRPr="0060387E" w14:paraId="1C124247" w14:textId="77777777" w:rsidTr="00CE14FA">
        <w:trPr>
          <w:trHeight w:val="285"/>
          <w:jc w:val="center"/>
        </w:trPr>
        <w:tc>
          <w:tcPr>
            <w:tcW w:w="2425" w:type="dxa"/>
            <w:vMerge/>
            <w:vAlign w:val="center"/>
            <w:hideMark/>
          </w:tcPr>
          <w:p w14:paraId="2C40F92B"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260" w:type="dxa"/>
            <w:vMerge/>
            <w:vAlign w:val="center"/>
            <w:hideMark/>
          </w:tcPr>
          <w:p w14:paraId="53A3BD76"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3060" w:type="dxa"/>
            <w:vMerge/>
            <w:vAlign w:val="center"/>
            <w:hideMark/>
          </w:tcPr>
          <w:p w14:paraId="4BA845B6"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080" w:type="dxa"/>
            <w:noWrap/>
            <w:vAlign w:val="bottom"/>
            <w:hideMark/>
          </w:tcPr>
          <w:p w14:paraId="11873BE6"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Norway - 2,038</w:t>
            </w:r>
          </w:p>
        </w:tc>
        <w:tc>
          <w:tcPr>
            <w:tcW w:w="990" w:type="dxa"/>
            <w:noWrap/>
            <w:vAlign w:val="bottom"/>
            <w:hideMark/>
          </w:tcPr>
          <w:p w14:paraId="0C11A5CC"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1.0%</w:t>
            </w:r>
          </w:p>
        </w:tc>
      </w:tr>
      <w:tr w:rsidR="00162256" w:rsidRPr="0060387E" w14:paraId="1A8754FE" w14:textId="77777777" w:rsidTr="00CE14FA">
        <w:trPr>
          <w:trHeight w:val="501"/>
          <w:jc w:val="center"/>
        </w:trPr>
        <w:tc>
          <w:tcPr>
            <w:tcW w:w="2425" w:type="dxa"/>
            <w:vMerge w:val="restart"/>
            <w:noWrap/>
            <w:vAlign w:val="bottom"/>
            <w:hideMark/>
          </w:tcPr>
          <w:p w14:paraId="038555FE" w14:textId="77777777" w:rsidR="00162256" w:rsidRPr="00CE14FA" w:rsidRDefault="00162256" w:rsidP="00CE14F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 et al 2013 (17</w:t>
            </w:r>
            <w:r w:rsidRPr="00CE14FA">
              <w:rPr>
                <w:rFonts w:ascii="Times New Roman" w:eastAsia="Times New Roman" w:hAnsi="Times New Roman" w:cs="Times New Roman"/>
                <w:sz w:val="24"/>
                <w:szCs w:val="24"/>
              </w:rPr>
              <w:t>)</w:t>
            </w:r>
          </w:p>
        </w:tc>
        <w:tc>
          <w:tcPr>
            <w:tcW w:w="1260" w:type="dxa"/>
            <w:vMerge w:val="restart"/>
            <w:noWrap/>
            <w:vAlign w:val="bottom"/>
            <w:hideMark/>
          </w:tcPr>
          <w:p w14:paraId="2D40AD98"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2007</w:t>
            </w:r>
          </w:p>
        </w:tc>
        <w:tc>
          <w:tcPr>
            <w:tcW w:w="3060" w:type="dxa"/>
            <w:vMerge w:val="restart"/>
            <w:noWrap/>
            <w:vAlign w:val="bottom"/>
            <w:hideMark/>
          </w:tcPr>
          <w:p w14:paraId="25505C2A"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 xml:space="preserve">Drivers involved in fatal crashes and participants in the </w:t>
            </w:r>
            <w:r w:rsidRPr="00CE14FA">
              <w:rPr>
                <w:rFonts w:ascii="Times New Roman" w:hAnsi="Times New Roman" w:cs="Times New Roman"/>
                <w:sz w:val="24"/>
                <w:szCs w:val="24"/>
              </w:rPr>
              <w:t xml:space="preserve">National Roadside Survey of Alcohol and Drug Use by Drivers in the continental </w:t>
            </w:r>
            <w:r w:rsidRPr="00CE14FA">
              <w:rPr>
                <w:rFonts w:ascii="Times New Roman" w:eastAsia="Times New Roman" w:hAnsi="Times New Roman" w:cs="Times New Roman"/>
                <w:sz w:val="24"/>
                <w:szCs w:val="24"/>
              </w:rPr>
              <w:t>United States</w:t>
            </w:r>
          </w:p>
        </w:tc>
        <w:tc>
          <w:tcPr>
            <w:tcW w:w="1080" w:type="dxa"/>
            <w:noWrap/>
            <w:vAlign w:val="bottom"/>
            <w:hideMark/>
          </w:tcPr>
          <w:p w14:paraId="16EC76BA"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Participants - 7,719</w:t>
            </w:r>
          </w:p>
        </w:tc>
        <w:tc>
          <w:tcPr>
            <w:tcW w:w="990" w:type="dxa"/>
            <w:noWrap/>
            <w:vAlign w:val="bottom"/>
            <w:hideMark/>
          </w:tcPr>
          <w:p w14:paraId="08936B48"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9.8%</w:t>
            </w:r>
          </w:p>
        </w:tc>
      </w:tr>
      <w:tr w:rsidR="00162256" w:rsidRPr="0060387E" w14:paraId="48C0F818" w14:textId="77777777" w:rsidTr="00CE14FA">
        <w:trPr>
          <w:trHeight w:val="285"/>
          <w:jc w:val="center"/>
        </w:trPr>
        <w:tc>
          <w:tcPr>
            <w:tcW w:w="2425" w:type="dxa"/>
            <w:vMerge/>
            <w:vAlign w:val="center"/>
            <w:hideMark/>
          </w:tcPr>
          <w:p w14:paraId="54D451B7"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260" w:type="dxa"/>
            <w:vMerge/>
            <w:vAlign w:val="center"/>
            <w:hideMark/>
          </w:tcPr>
          <w:p w14:paraId="704FB138"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3060" w:type="dxa"/>
            <w:vMerge/>
            <w:vAlign w:val="center"/>
            <w:hideMark/>
          </w:tcPr>
          <w:p w14:paraId="3C4EA615"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080" w:type="dxa"/>
            <w:noWrap/>
            <w:vAlign w:val="bottom"/>
            <w:hideMark/>
          </w:tcPr>
          <w:p w14:paraId="30464D78"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Crashed -  737</w:t>
            </w:r>
          </w:p>
        </w:tc>
        <w:tc>
          <w:tcPr>
            <w:tcW w:w="990" w:type="dxa"/>
            <w:noWrap/>
            <w:vAlign w:val="bottom"/>
            <w:hideMark/>
          </w:tcPr>
          <w:p w14:paraId="1416C645"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5.6%</w:t>
            </w:r>
          </w:p>
        </w:tc>
      </w:tr>
      <w:tr w:rsidR="00162256" w:rsidRPr="0060387E" w14:paraId="6EE390AC" w14:textId="77777777" w:rsidTr="00CE14FA">
        <w:trPr>
          <w:trHeight w:val="285"/>
          <w:jc w:val="center"/>
        </w:trPr>
        <w:tc>
          <w:tcPr>
            <w:tcW w:w="2425" w:type="dxa"/>
            <w:noWrap/>
            <w:vAlign w:val="bottom"/>
            <w:hideMark/>
          </w:tcPr>
          <w:p w14:paraId="2DFA7EF2" w14:textId="77777777" w:rsidR="00162256" w:rsidRPr="00CE14FA" w:rsidRDefault="00162256" w:rsidP="00CE14F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Gjerde et al 2013 (18</w:t>
            </w:r>
            <w:r w:rsidRPr="00CE14FA">
              <w:rPr>
                <w:rFonts w:ascii="Times New Roman" w:eastAsia="Times New Roman" w:hAnsi="Times New Roman" w:cs="Times New Roman"/>
                <w:sz w:val="24"/>
                <w:szCs w:val="24"/>
              </w:rPr>
              <w:t>)</w:t>
            </w:r>
          </w:p>
        </w:tc>
        <w:tc>
          <w:tcPr>
            <w:tcW w:w="1260" w:type="dxa"/>
            <w:noWrap/>
            <w:vAlign w:val="bottom"/>
            <w:hideMark/>
          </w:tcPr>
          <w:p w14:paraId="7DE4D5AA"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2005-2006</w:t>
            </w:r>
          </w:p>
        </w:tc>
        <w:tc>
          <w:tcPr>
            <w:tcW w:w="3060" w:type="dxa"/>
            <w:noWrap/>
            <w:vAlign w:val="bottom"/>
            <w:hideMark/>
          </w:tcPr>
          <w:p w14:paraId="4EE5CD19"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of the general population of Norway</w:t>
            </w:r>
          </w:p>
        </w:tc>
        <w:tc>
          <w:tcPr>
            <w:tcW w:w="1080" w:type="dxa"/>
            <w:noWrap/>
            <w:vAlign w:val="bottom"/>
            <w:hideMark/>
          </w:tcPr>
          <w:p w14:paraId="60FA191D"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9,410</w:t>
            </w:r>
          </w:p>
        </w:tc>
        <w:tc>
          <w:tcPr>
            <w:tcW w:w="990" w:type="dxa"/>
            <w:noWrap/>
            <w:vAlign w:val="bottom"/>
            <w:hideMark/>
          </w:tcPr>
          <w:p w14:paraId="75A24FFD"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1.1%</w:t>
            </w:r>
          </w:p>
        </w:tc>
      </w:tr>
      <w:tr w:rsidR="00162256" w:rsidRPr="0060387E" w14:paraId="2B5B5096" w14:textId="77777777" w:rsidTr="00CE14FA">
        <w:trPr>
          <w:trHeight w:val="285"/>
          <w:jc w:val="center"/>
        </w:trPr>
        <w:tc>
          <w:tcPr>
            <w:tcW w:w="2425" w:type="dxa"/>
            <w:noWrap/>
            <w:vAlign w:val="bottom"/>
            <w:hideMark/>
          </w:tcPr>
          <w:p w14:paraId="2B3208C0" w14:textId="77777777" w:rsidR="00162256" w:rsidRPr="00CE14FA" w:rsidRDefault="00162256" w:rsidP="00CE14F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Vindenes et al 2013 (19</w:t>
            </w:r>
            <w:r w:rsidRPr="00CE14FA">
              <w:rPr>
                <w:rFonts w:ascii="Times New Roman" w:eastAsia="Times New Roman" w:hAnsi="Times New Roman" w:cs="Times New Roman"/>
                <w:sz w:val="24"/>
                <w:szCs w:val="24"/>
              </w:rPr>
              <w:t>)</w:t>
            </w:r>
          </w:p>
        </w:tc>
        <w:tc>
          <w:tcPr>
            <w:tcW w:w="1260" w:type="dxa"/>
            <w:noWrap/>
            <w:vAlign w:val="bottom"/>
            <w:hideMark/>
          </w:tcPr>
          <w:p w14:paraId="398687BD"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2000-2010</w:t>
            </w:r>
          </w:p>
        </w:tc>
        <w:tc>
          <w:tcPr>
            <w:tcW w:w="3060" w:type="dxa"/>
            <w:noWrap/>
            <w:vAlign w:val="bottom"/>
            <w:hideMark/>
          </w:tcPr>
          <w:p w14:paraId="79123D44"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Norway</w:t>
            </w:r>
          </w:p>
        </w:tc>
        <w:tc>
          <w:tcPr>
            <w:tcW w:w="1080" w:type="dxa"/>
            <w:noWrap/>
            <w:vAlign w:val="bottom"/>
            <w:hideMark/>
          </w:tcPr>
          <w:p w14:paraId="4BC55137"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82,615</w:t>
            </w:r>
          </w:p>
        </w:tc>
        <w:tc>
          <w:tcPr>
            <w:tcW w:w="990" w:type="dxa"/>
            <w:noWrap/>
            <w:vAlign w:val="bottom"/>
            <w:hideMark/>
          </w:tcPr>
          <w:p w14:paraId="6BC97A07"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2.1%</w:t>
            </w:r>
          </w:p>
        </w:tc>
      </w:tr>
      <w:tr w:rsidR="00162256" w:rsidRPr="0060387E" w14:paraId="44702185" w14:textId="77777777" w:rsidTr="00CE14FA">
        <w:trPr>
          <w:trHeight w:val="285"/>
          <w:jc w:val="center"/>
        </w:trPr>
        <w:tc>
          <w:tcPr>
            <w:tcW w:w="2425" w:type="dxa"/>
            <w:noWrap/>
            <w:vAlign w:val="bottom"/>
            <w:hideMark/>
          </w:tcPr>
          <w:p w14:paraId="692F4FA6"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Institóris et al 2013 (</w:t>
            </w:r>
            <w:r>
              <w:rPr>
                <w:rFonts w:ascii="Times New Roman" w:eastAsia="Times New Roman" w:hAnsi="Times New Roman" w:cs="Times New Roman"/>
                <w:sz w:val="24"/>
                <w:szCs w:val="24"/>
              </w:rPr>
              <w:t>20</w:t>
            </w:r>
            <w:r w:rsidRPr="00CE14FA">
              <w:rPr>
                <w:rFonts w:ascii="Times New Roman" w:eastAsia="Times New Roman" w:hAnsi="Times New Roman" w:cs="Times New Roman"/>
                <w:sz w:val="24"/>
                <w:szCs w:val="24"/>
              </w:rPr>
              <w:t>)</w:t>
            </w:r>
          </w:p>
        </w:tc>
        <w:tc>
          <w:tcPr>
            <w:tcW w:w="1260" w:type="dxa"/>
            <w:noWrap/>
            <w:vAlign w:val="bottom"/>
            <w:hideMark/>
          </w:tcPr>
          <w:p w14:paraId="570F863E"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2008-2009</w:t>
            </w:r>
          </w:p>
        </w:tc>
        <w:tc>
          <w:tcPr>
            <w:tcW w:w="3060" w:type="dxa"/>
            <w:noWrap/>
            <w:vAlign w:val="bottom"/>
            <w:hideMark/>
          </w:tcPr>
          <w:p w14:paraId="099DEACB"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of the general population of Hungary</w:t>
            </w:r>
          </w:p>
        </w:tc>
        <w:tc>
          <w:tcPr>
            <w:tcW w:w="1080" w:type="dxa"/>
            <w:vAlign w:val="bottom"/>
            <w:hideMark/>
          </w:tcPr>
          <w:p w14:paraId="0A45214D"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2,738</w:t>
            </w:r>
          </w:p>
        </w:tc>
        <w:tc>
          <w:tcPr>
            <w:tcW w:w="990" w:type="dxa"/>
            <w:noWrap/>
            <w:vAlign w:val="bottom"/>
            <w:hideMark/>
          </w:tcPr>
          <w:p w14:paraId="191B3941"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0.6%</w:t>
            </w:r>
          </w:p>
        </w:tc>
      </w:tr>
      <w:tr w:rsidR="00162256" w:rsidRPr="0060387E" w14:paraId="3203F0D5" w14:textId="77777777" w:rsidTr="00CE14FA">
        <w:trPr>
          <w:trHeight w:val="285"/>
          <w:jc w:val="center"/>
        </w:trPr>
        <w:tc>
          <w:tcPr>
            <w:tcW w:w="2425" w:type="dxa"/>
            <w:noWrap/>
            <w:vAlign w:val="bottom"/>
            <w:hideMark/>
          </w:tcPr>
          <w:p w14:paraId="1CC2B9EB"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Gómez-Talegón et al 2012 (</w:t>
            </w:r>
            <w:r>
              <w:rPr>
                <w:rFonts w:ascii="Times New Roman" w:eastAsia="Times New Roman" w:hAnsi="Times New Roman" w:cs="Times New Roman"/>
                <w:sz w:val="24"/>
                <w:szCs w:val="24"/>
              </w:rPr>
              <w:t>21</w:t>
            </w:r>
            <w:r w:rsidRPr="00CE14FA">
              <w:rPr>
                <w:rFonts w:ascii="Times New Roman" w:eastAsia="Times New Roman" w:hAnsi="Times New Roman" w:cs="Times New Roman"/>
                <w:sz w:val="24"/>
                <w:szCs w:val="24"/>
              </w:rPr>
              <w:t>)</w:t>
            </w:r>
          </w:p>
        </w:tc>
        <w:tc>
          <w:tcPr>
            <w:tcW w:w="1260" w:type="dxa"/>
            <w:noWrap/>
            <w:vAlign w:val="bottom"/>
            <w:hideMark/>
          </w:tcPr>
          <w:p w14:paraId="75633499"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2008-2009</w:t>
            </w:r>
          </w:p>
        </w:tc>
        <w:tc>
          <w:tcPr>
            <w:tcW w:w="3060" w:type="dxa"/>
            <w:noWrap/>
            <w:vAlign w:val="bottom"/>
            <w:hideMark/>
          </w:tcPr>
          <w:p w14:paraId="79E5D5AD"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of the general population of Spain</w:t>
            </w:r>
          </w:p>
        </w:tc>
        <w:tc>
          <w:tcPr>
            <w:tcW w:w="1080" w:type="dxa"/>
            <w:vAlign w:val="bottom"/>
            <w:hideMark/>
          </w:tcPr>
          <w:p w14:paraId="0143570C"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3,302</w:t>
            </w:r>
          </w:p>
        </w:tc>
        <w:tc>
          <w:tcPr>
            <w:tcW w:w="990" w:type="dxa"/>
            <w:noWrap/>
            <w:vAlign w:val="bottom"/>
            <w:hideMark/>
          </w:tcPr>
          <w:p w14:paraId="0F6F0AF4"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7.7%</w:t>
            </w:r>
          </w:p>
        </w:tc>
      </w:tr>
      <w:tr w:rsidR="00162256" w:rsidRPr="0060387E" w14:paraId="17052D4D" w14:textId="77777777" w:rsidTr="00CE14FA">
        <w:trPr>
          <w:trHeight w:val="285"/>
          <w:jc w:val="center"/>
        </w:trPr>
        <w:tc>
          <w:tcPr>
            <w:tcW w:w="2425" w:type="dxa"/>
            <w:noWrap/>
            <w:vAlign w:val="bottom"/>
            <w:hideMark/>
          </w:tcPr>
          <w:p w14:paraId="5C3AF794"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Vindenes et al 2012 (</w:t>
            </w:r>
            <w:r>
              <w:rPr>
                <w:rFonts w:ascii="Times New Roman" w:eastAsia="Times New Roman" w:hAnsi="Times New Roman" w:cs="Times New Roman"/>
                <w:sz w:val="24"/>
                <w:szCs w:val="24"/>
              </w:rPr>
              <w:t>22</w:t>
            </w:r>
            <w:r w:rsidRPr="00CE14FA">
              <w:rPr>
                <w:rFonts w:ascii="Times New Roman" w:eastAsia="Times New Roman" w:hAnsi="Times New Roman" w:cs="Times New Roman"/>
                <w:sz w:val="24"/>
                <w:szCs w:val="24"/>
              </w:rPr>
              <w:t>)</w:t>
            </w:r>
          </w:p>
        </w:tc>
        <w:tc>
          <w:tcPr>
            <w:tcW w:w="1260" w:type="dxa"/>
            <w:noWrap/>
            <w:vAlign w:val="bottom"/>
            <w:hideMark/>
          </w:tcPr>
          <w:p w14:paraId="5D38C2F1"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2006-2008</w:t>
            </w:r>
          </w:p>
        </w:tc>
        <w:tc>
          <w:tcPr>
            <w:tcW w:w="3060" w:type="dxa"/>
            <w:noWrap/>
            <w:vAlign w:val="bottom"/>
            <w:hideMark/>
          </w:tcPr>
          <w:p w14:paraId="659B755C"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Norway</w:t>
            </w:r>
          </w:p>
        </w:tc>
        <w:tc>
          <w:tcPr>
            <w:tcW w:w="1080" w:type="dxa"/>
            <w:vAlign w:val="bottom"/>
            <w:hideMark/>
          </w:tcPr>
          <w:p w14:paraId="17F23426"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13,315</w:t>
            </w:r>
          </w:p>
        </w:tc>
        <w:tc>
          <w:tcPr>
            <w:tcW w:w="990" w:type="dxa"/>
            <w:noWrap/>
            <w:vAlign w:val="bottom"/>
            <w:hideMark/>
          </w:tcPr>
          <w:p w14:paraId="41C75498"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22.2%</w:t>
            </w:r>
          </w:p>
        </w:tc>
      </w:tr>
      <w:tr w:rsidR="00162256" w:rsidRPr="0060387E" w14:paraId="31284793" w14:textId="77777777" w:rsidTr="00CE14FA">
        <w:trPr>
          <w:trHeight w:val="285"/>
          <w:jc w:val="center"/>
        </w:trPr>
        <w:tc>
          <w:tcPr>
            <w:tcW w:w="2425" w:type="dxa"/>
            <w:noWrap/>
            <w:vAlign w:val="bottom"/>
            <w:hideMark/>
          </w:tcPr>
          <w:p w14:paraId="3CA7B3E5"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Steentoft et al 2010 (2</w:t>
            </w:r>
            <w:r>
              <w:rPr>
                <w:rFonts w:ascii="Times New Roman" w:eastAsia="Times New Roman" w:hAnsi="Times New Roman" w:cs="Times New Roman"/>
                <w:sz w:val="24"/>
                <w:szCs w:val="24"/>
              </w:rPr>
              <w:t>3</w:t>
            </w:r>
            <w:r w:rsidRPr="00CE14FA">
              <w:rPr>
                <w:rFonts w:ascii="Times New Roman" w:eastAsia="Times New Roman" w:hAnsi="Times New Roman" w:cs="Times New Roman"/>
                <w:sz w:val="24"/>
                <w:szCs w:val="24"/>
              </w:rPr>
              <w:t>)</w:t>
            </w:r>
          </w:p>
        </w:tc>
        <w:tc>
          <w:tcPr>
            <w:tcW w:w="1260" w:type="dxa"/>
            <w:noWrap/>
            <w:vAlign w:val="bottom"/>
            <w:hideMark/>
          </w:tcPr>
          <w:p w14:paraId="08AD38A1"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1997-2006</w:t>
            </w:r>
          </w:p>
        </w:tc>
        <w:tc>
          <w:tcPr>
            <w:tcW w:w="3060" w:type="dxa"/>
            <w:noWrap/>
            <w:vAlign w:val="bottom"/>
            <w:hideMark/>
          </w:tcPr>
          <w:p w14:paraId="78622332"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Denmark</w:t>
            </w:r>
          </w:p>
        </w:tc>
        <w:tc>
          <w:tcPr>
            <w:tcW w:w="1080" w:type="dxa"/>
            <w:vAlign w:val="bottom"/>
            <w:hideMark/>
          </w:tcPr>
          <w:p w14:paraId="67ED2388"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2,340</w:t>
            </w:r>
          </w:p>
        </w:tc>
        <w:tc>
          <w:tcPr>
            <w:tcW w:w="990" w:type="dxa"/>
            <w:noWrap/>
            <w:vAlign w:val="bottom"/>
            <w:hideMark/>
          </w:tcPr>
          <w:p w14:paraId="0F7907AE"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27%</w:t>
            </w:r>
          </w:p>
        </w:tc>
      </w:tr>
      <w:tr w:rsidR="00162256" w:rsidRPr="0060387E" w14:paraId="787FB7E0" w14:textId="77777777" w:rsidTr="00CE14FA">
        <w:trPr>
          <w:trHeight w:val="285"/>
          <w:jc w:val="center"/>
        </w:trPr>
        <w:tc>
          <w:tcPr>
            <w:tcW w:w="2425" w:type="dxa"/>
            <w:noWrap/>
            <w:vAlign w:val="bottom"/>
            <w:hideMark/>
          </w:tcPr>
          <w:p w14:paraId="714E9011"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Senna et al 2010 (2</w:t>
            </w:r>
            <w:r>
              <w:rPr>
                <w:rFonts w:ascii="Times New Roman" w:eastAsia="Times New Roman" w:hAnsi="Times New Roman" w:cs="Times New Roman"/>
                <w:sz w:val="24"/>
                <w:szCs w:val="24"/>
              </w:rPr>
              <w:t>4</w:t>
            </w:r>
            <w:r w:rsidRPr="00CE14FA">
              <w:rPr>
                <w:rFonts w:ascii="Times New Roman" w:eastAsia="Times New Roman" w:hAnsi="Times New Roman" w:cs="Times New Roman"/>
                <w:sz w:val="24"/>
                <w:szCs w:val="24"/>
              </w:rPr>
              <w:t>)</w:t>
            </w:r>
          </w:p>
        </w:tc>
        <w:tc>
          <w:tcPr>
            <w:tcW w:w="1260" w:type="dxa"/>
            <w:noWrap/>
            <w:vAlign w:val="bottom"/>
            <w:hideMark/>
          </w:tcPr>
          <w:p w14:paraId="6DF9C8D2"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2005</w:t>
            </w:r>
          </w:p>
        </w:tc>
        <w:tc>
          <w:tcPr>
            <w:tcW w:w="3060" w:type="dxa"/>
            <w:noWrap/>
            <w:vAlign w:val="bottom"/>
            <w:hideMark/>
          </w:tcPr>
          <w:p w14:paraId="229A08D1"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Switzerland</w:t>
            </w:r>
          </w:p>
        </w:tc>
        <w:tc>
          <w:tcPr>
            <w:tcW w:w="1080" w:type="dxa"/>
            <w:vAlign w:val="bottom"/>
            <w:hideMark/>
          </w:tcPr>
          <w:p w14:paraId="0A50FC64"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4,794</w:t>
            </w:r>
          </w:p>
        </w:tc>
        <w:tc>
          <w:tcPr>
            <w:tcW w:w="990" w:type="dxa"/>
            <w:noWrap/>
            <w:vAlign w:val="bottom"/>
            <w:hideMark/>
          </w:tcPr>
          <w:p w14:paraId="5FEF4039"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48%</w:t>
            </w:r>
          </w:p>
        </w:tc>
      </w:tr>
      <w:tr w:rsidR="00162256" w:rsidRPr="0060387E" w14:paraId="3DA461A4" w14:textId="77777777" w:rsidTr="00CE14FA">
        <w:trPr>
          <w:trHeight w:val="285"/>
          <w:jc w:val="center"/>
        </w:trPr>
        <w:tc>
          <w:tcPr>
            <w:tcW w:w="2425" w:type="dxa"/>
            <w:noWrap/>
            <w:vAlign w:val="bottom"/>
            <w:hideMark/>
          </w:tcPr>
          <w:p w14:paraId="56BDFF2A"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Holmgren et al 2007 (2</w:t>
            </w:r>
            <w:r>
              <w:rPr>
                <w:rFonts w:ascii="Times New Roman" w:eastAsia="Times New Roman" w:hAnsi="Times New Roman" w:cs="Times New Roman"/>
                <w:sz w:val="24"/>
                <w:szCs w:val="24"/>
              </w:rPr>
              <w:t>5</w:t>
            </w:r>
            <w:r w:rsidRPr="00CE14FA">
              <w:rPr>
                <w:rFonts w:ascii="Times New Roman" w:eastAsia="Times New Roman" w:hAnsi="Times New Roman" w:cs="Times New Roman"/>
                <w:sz w:val="24"/>
                <w:szCs w:val="24"/>
              </w:rPr>
              <w:t>)</w:t>
            </w:r>
          </w:p>
        </w:tc>
        <w:tc>
          <w:tcPr>
            <w:tcW w:w="1260" w:type="dxa"/>
            <w:noWrap/>
            <w:vAlign w:val="bottom"/>
            <w:hideMark/>
          </w:tcPr>
          <w:p w14:paraId="51F2D296"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2001-2004</w:t>
            </w:r>
          </w:p>
        </w:tc>
        <w:tc>
          <w:tcPr>
            <w:tcW w:w="3060" w:type="dxa"/>
            <w:noWrap/>
            <w:vAlign w:val="bottom"/>
            <w:hideMark/>
          </w:tcPr>
          <w:p w14:paraId="6B85A6A5"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Sweden</w:t>
            </w:r>
          </w:p>
        </w:tc>
        <w:tc>
          <w:tcPr>
            <w:tcW w:w="1080" w:type="dxa"/>
            <w:vAlign w:val="bottom"/>
            <w:hideMark/>
          </w:tcPr>
          <w:p w14:paraId="01570633"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22,777</w:t>
            </w:r>
          </w:p>
        </w:tc>
        <w:tc>
          <w:tcPr>
            <w:tcW w:w="990" w:type="dxa"/>
            <w:noWrap/>
            <w:vAlign w:val="bottom"/>
            <w:hideMark/>
          </w:tcPr>
          <w:p w14:paraId="0295888E"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4%</w:t>
            </w:r>
          </w:p>
        </w:tc>
      </w:tr>
      <w:tr w:rsidR="00162256" w:rsidRPr="0060387E" w14:paraId="4FE2B56A" w14:textId="77777777" w:rsidTr="00CE14FA">
        <w:trPr>
          <w:trHeight w:val="285"/>
          <w:jc w:val="center"/>
        </w:trPr>
        <w:tc>
          <w:tcPr>
            <w:tcW w:w="2425" w:type="dxa"/>
            <w:noWrap/>
            <w:vAlign w:val="bottom"/>
            <w:hideMark/>
          </w:tcPr>
          <w:p w14:paraId="66429C70"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Khiabani et al 2006 (2</w:t>
            </w:r>
            <w:r>
              <w:rPr>
                <w:rFonts w:ascii="Times New Roman" w:eastAsia="Times New Roman" w:hAnsi="Times New Roman" w:cs="Times New Roman"/>
                <w:sz w:val="24"/>
                <w:szCs w:val="24"/>
              </w:rPr>
              <w:t>6</w:t>
            </w:r>
            <w:r w:rsidRPr="00CE14FA">
              <w:rPr>
                <w:rFonts w:ascii="Times New Roman" w:eastAsia="Times New Roman" w:hAnsi="Times New Roman" w:cs="Times New Roman"/>
                <w:sz w:val="24"/>
                <w:szCs w:val="24"/>
              </w:rPr>
              <w:t>)</w:t>
            </w:r>
          </w:p>
        </w:tc>
        <w:tc>
          <w:tcPr>
            <w:tcW w:w="1260" w:type="dxa"/>
            <w:noWrap/>
            <w:vAlign w:val="bottom"/>
            <w:hideMark/>
          </w:tcPr>
          <w:p w14:paraId="24786DB3"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1997-1999</w:t>
            </w:r>
          </w:p>
        </w:tc>
        <w:tc>
          <w:tcPr>
            <w:tcW w:w="3060" w:type="dxa"/>
            <w:noWrap/>
            <w:vAlign w:val="bottom"/>
            <w:hideMark/>
          </w:tcPr>
          <w:p w14:paraId="3B152CEA"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Norway</w:t>
            </w:r>
          </w:p>
        </w:tc>
        <w:tc>
          <w:tcPr>
            <w:tcW w:w="1080" w:type="dxa"/>
            <w:vAlign w:val="bottom"/>
            <w:hideMark/>
          </w:tcPr>
          <w:p w14:paraId="3668F263"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30,000</w:t>
            </w:r>
          </w:p>
        </w:tc>
        <w:tc>
          <w:tcPr>
            <w:tcW w:w="990" w:type="dxa"/>
            <w:noWrap/>
            <w:vAlign w:val="bottom"/>
            <w:hideMark/>
          </w:tcPr>
          <w:p w14:paraId="73279096"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1.96%</w:t>
            </w:r>
          </w:p>
        </w:tc>
      </w:tr>
      <w:tr w:rsidR="00162256" w:rsidRPr="0060387E" w14:paraId="21848AAC" w14:textId="77777777" w:rsidTr="00CE14FA">
        <w:trPr>
          <w:trHeight w:val="479"/>
          <w:jc w:val="center"/>
        </w:trPr>
        <w:tc>
          <w:tcPr>
            <w:tcW w:w="2425" w:type="dxa"/>
            <w:vMerge w:val="restart"/>
            <w:noWrap/>
            <w:vAlign w:val="bottom"/>
            <w:hideMark/>
          </w:tcPr>
          <w:p w14:paraId="47568524"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Laumon et al 2005 (2</w:t>
            </w:r>
            <w:r>
              <w:rPr>
                <w:rFonts w:ascii="Times New Roman" w:eastAsia="Times New Roman" w:hAnsi="Times New Roman" w:cs="Times New Roman"/>
                <w:sz w:val="24"/>
                <w:szCs w:val="24"/>
              </w:rPr>
              <w:t>7</w:t>
            </w:r>
            <w:r w:rsidRPr="00CE14FA">
              <w:rPr>
                <w:rFonts w:ascii="Times New Roman" w:eastAsia="Times New Roman" w:hAnsi="Times New Roman" w:cs="Times New Roman"/>
                <w:sz w:val="24"/>
                <w:szCs w:val="24"/>
              </w:rPr>
              <w:t>)</w:t>
            </w:r>
          </w:p>
        </w:tc>
        <w:tc>
          <w:tcPr>
            <w:tcW w:w="1260" w:type="dxa"/>
            <w:vMerge w:val="restart"/>
            <w:noWrap/>
            <w:vAlign w:val="bottom"/>
            <w:hideMark/>
          </w:tcPr>
          <w:p w14:paraId="5D3E838D"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2001-2003</w:t>
            </w:r>
          </w:p>
        </w:tc>
        <w:tc>
          <w:tcPr>
            <w:tcW w:w="3060" w:type="dxa"/>
            <w:vMerge w:val="restart"/>
            <w:noWrap/>
            <w:vAlign w:val="bottom"/>
            <w:hideMark/>
          </w:tcPr>
          <w:p w14:paraId="4249B162"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Fatally injured drivers considered at fault with known drug or alcohol concentrations in their blood and fatally injured drivers not at fault with known drug or alcohol concentrations in their blood in France</w:t>
            </w:r>
          </w:p>
        </w:tc>
        <w:tc>
          <w:tcPr>
            <w:tcW w:w="1080" w:type="dxa"/>
            <w:noWrap/>
            <w:vAlign w:val="bottom"/>
            <w:hideMark/>
          </w:tcPr>
          <w:p w14:paraId="2026CB6E"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Not at fault - 3,006</w:t>
            </w:r>
          </w:p>
        </w:tc>
        <w:tc>
          <w:tcPr>
            <w:tcW w:w="990" w:type="dxa"/>
            <w:noWrap/>
            <w:vAlign w:val="bottom"/>
            <w:hideMark/>
          </w:tcPr>
          <w:p w14:paraId="0B56F1BD"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2.8%</w:t>
            </w:r>
          </w:p>
        </w:tc>
      </w:tr>
      <w:tr w:rsidR="00162256" w:rsidRPr="0060387E" w14:paraId="2A580536" w14:textId="77777777" w:rsidTr="00CE14FA">
        <w:trPr>
          <w:trHeight w:val="285"/>
          <w:jc w:val="center"/>
        </w:trPr>
        <w:tc>
          <w:tcPr>
            <w:tcW w:w="2425" w:type="dxa"/>
            <w:vMerge/>
            <w:vAlign w:val="center"/>
            <w:hideMark/>
          </w:tcPr>
          <w:p w14:paraId="74C8A5FF"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260" w:type="dxa"/>
            <w:vMerge/>
            <w:vAlign w:val="center"/>
            <w:hideMark/>
          </w:tcPr>
          <w:p w14:paraId="50952CB5"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3060" w:type="dxa"/>
            <w:vMerge/>
            <w:vAlign w:val="center"/>
            <w:hideMark/>
          </w:tcPr>
          <w:p w14:paraId="05E10C60" w14:textId="77777777" w:rsidR="00162256" w:rsidRPr="00CE14FA" w:rsidRDefault="00162256" w:rsidP="00CE14FA">
            <w:pPr>
              <w:spacing w:after="0" w:line="480" w:lineRule="auto"/>
              <w:rPr>
                <w:rFonts w:ascii="Times New Roman" w:eastAsia="Times New Roman" w:hAnsi="Times New Roman" w:cs="Times New Roman"/>
                <w:sz w:val="24"/>
                <w:szCs w:val="24"/>
              </w:rPr>
            </w:pPr>
          </w:p>
        </w:tc>
        <w:tc>
          <w:tcPr>
            <w:tcW w:w="1080" w:type="dxa"/>
            <w:noWrap/>
            <w:vAlign w:val="bottom"/>
            <w:hideMark/>
          </w:tcPr>
          <w:p w14:paraId="25A47294"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At fault -  6,766</w:t>
            </w:r>
          </w:p>
        </w:tc>
        <w:tc>
          <w:tcPr>
            <w:tcW w:w="990" w:type="dxa"/>
            <w:noWrap/>
            <w:vAlign w:val="bottom"/>
            <w:hideMark/>
          </w:tcPr>
          <w:p w14:paraId="30CC57FB"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8.8%</w:t>
            </w:r>
          </w:p>
        </w:tc>
      </w:tr>
      <w:tr w:rsidR="00162256" w:rsidRPr="0060387E" w14:paraId="4EC5C8B7" w14:textId="77777777" w:rsidTr="00CE14FA">
        <w:trPr>
          <w:trHeight w:val="285"/>
          <w:jc w:val="center"/>
        </w:trPr>
        <w:tc>
          <w:tcPr>
            <w:tcW w:w="2425" w:type="dxa"/>
            <w:noWrap/>
            <w:vAlign w:val="bottom"/>
            <w:hideMark/>
          </w:tcPr>
          <w:p w14:paraId="0DCCB7F8"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Augsburger et al 2005 (2</w:t>
            </w:r>
            <w:r>
              <w:rPr>
                <w:rFonts w:ascii="Times New Roman" w:eastAsia="Times New Roman" w:hAnsi="Times New Roman" w:cs="Times New Roman"/>
                <w:sz w:val="24"/>
                <w:szCs w:val="24"/>
              </w:rPr>
              <w:t>8</w:t>
            </w:r>
            <w:r w:rsidRPr="00CE14FA">
              <w:rPr>
                <w:rFonts w:ascii="Times New Roman" w:eastAsia="Times New Roman" w:hAnsi="Times New Roman" w:cs="Times New Roman"/>
                <w:sz w:val="24"/>
                <w:szCs w:val="24"/>
              </w:rPr>
              <w:t>)</w:t>
            </w:r>
          </w:p>
        </w:tc>
        <w:tc>
          <w:tcPr>
            <w:tcW w:w="1260" w:type="dxa"/>
            <w:noWrap/>
            <w:vAlign w:val="bottom"/>
            <w:hideMark/>
          </w:tcPr>
          <w:p w14:paraId="01BA6649"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2002-2003</w:t>
            </w:r>
          </w:p>
        </w:tc>
        <w:tc>
          <w:tcPr>
            <w:tcW w:w="3060" w:type="dxa"/>
            <w:noWrap/>
            <w:vAlign w:val="bottom"/>
            <w:hideMark/>
          </w:tcPr>
          <w:p w14:paraId="66F2B30B"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Switzerland</w:t>
            </w:r>
          </w:p>
        </w:tc>
        <w:tc>
          <w:tcPr>
            <w:tcW w:w="1080" w:type="dxa"/>
            <w:vAlign w:val="bottom"/>
            <w:hideMark/>
          </w:tcPr>
          <w:p w14:paraId="07CB9381"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440</w:t>
            </w:r>
          </w:p>
        </w:tc>
        <w:tc>
          <w:tcPr>
            <w:tcW w:w="990" w:type="dxa"/>
            <w:noWrap/>
            <w:vAlign w:val="bottom"/>
            <w:hideMark/>
          </w:tcPr>
          <w:p w14:paraId="27E67290"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59%</w:t>
            </w:r>
          </w:p>
        </w:tc>
      </w:tr>
      <w:tr w:rsidR="00162256" w:rsidRPr="0060387E" w14:paraId="7255343C" w14:textId="77777777" w:rsidTr="00CE14FA">
        <w:trPr>
          <w:trHeight w:val="285"/>
          <w:jc w:val="center"/>
        </w:trPr>
        <w:tc>
          <w:tcPr>
            <w:tcW w:w="2425" w:type="dxa"/>
            <w:noWrap/>
            <w:vAlign w:val="bottom"/>
            <w:hideMark/>
          </w:tcPr>
          <w:p w14:paraId="14B1FC7C"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Brookoff et al 1994 (2</w:t>
            </w:r>
            <w:r>
              <w:rPr>
                <w:rFonts w:ascii="Times New Roman" w:eastAsia="Times New Roman" w:hAnsi="Times New Roman" w:cs="Times New Roman"/>
                <w:sz w:val="24"/>
                <w:szCs w:val="24"/>
              </w:rPr>
              <w:t>9</w:t>
            </w:r>
            <w:r w:rsidRPr="00CE14FA">
              <w:rPr>
                <w:rFonts w:ascii="Times New Roman" w:eastAsia="Times New Roman" w:hAnsi="Times New Roman" w:cs="Times New Roman"/>
                <w:sz w:val="24"/>
                <w:szCs w:val="24"/>
              </w:rPr>
              <w:t>)</w:t>
            </w:r>
          </w:p>
        </w:tc>
        <w:tc>
          <w:tcPr>
            <w:tcW w:w="1260" w:type="dxa"/>
            <w:noWrap/>
            <w:vAlign w:val="bottom"/>
            <w:hideMark/>
          </w:tcPr>
          <w:p w14:paraId="0B2FD906"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1993</w:t>
            </w:r>
          </w:p>
        </w:tc>
        <w:tc>
          <w:tcPr>
            <w:tcW w:w="3060" w:type="dxa"/>
            <w:noWrap/>
            <w:vAlign w:val="bottom"/>
            <w:hideMark/>
          </w:tcPr>
          <w:p w14:paraId="45A56298"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suspected of driving under the influence in Memphis, Tennessee</w:t>
            </w:r>
          </w:p>
        </w:tc>
        <w:tc>
          <w:tcPr>
            <w:tcW w:w="1080" w:type="dxa"/>
            <w:vAlign w:val="bottom"/>
            <w:hideMark/>
          </w:tcPr>
          <w:p w14:paraId="74C42986"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150</w:t>
            </w:r>
          </w:p>
        </w:tc>
        <w:tc>
          <w:tcPr>
            <w:tcW w:w="990" w:type="dxa"/>
            <w:noWrap/>
            <w:vAlign w:val="bottom"/>
            <w:hideMark/>
          </w:tcPr>
          <w:p w14:paraId="2479DE63"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33%</w:t>
            </w:r>
          </w:p>
        </w:tc>
      </w:tr>
      <w:tr w:rsidR="00162256" w:rsidRPr="0060387E" w14:paraId="2AA6B2C0" w14:textId="77777777" w:rsidTr="00CE14FA">
        <w:trPr>
          <w:trHeight w:val="285"/>
          <w:jc w:val="center"/>
        </w:trPr>
        <w:tc>
          <w:tcPr>
            <w:tcW w:w="8815" w:type="dxa"/>
            <w:gridSpan w:val="5"/>
            <w:noWrap/>
            <w:vAlign w:val="bottom"/>
          </w:tcPr>
          <w:p w14:paraId="49C1CB72" w14:textId="77777777" w:rsidR="00162256" w:rsidRPr="00CE14FA" w:rsidRDefault="00162256" w:rsidP="00CE14FA">
            <w:pPr>
              <w:spacing w:after="0" w:line="480" w:lineRule="auto"/>
              <w:rPr>
                <w:rFonts w:ascii="Times New Roman" w:eastAsia="Times New Roman" w:hAnsi="Times New Roman" w:cs="Times New Roman"/>
                <w:b/>
                <w:bCs/>
                <w:sz w:val="24"/>
                <w:szCs w:val="24"/>
              </w:rPr>
            </w:pPr>
            <w:r w:rsidRPr="00CE14FA">
              <w:rPr>
                <w:rFonts w:ascii="Times New Roman" w:eastAsia="Times New Roman" w:hAnsi="Times New Roman" w:cs="Times New Roman"/>
                <w:b/>
                <w:bCs/>
                <w:sz w:val="24"/>
                <w:szCs w:val="24"/>
              </w:rPr>
              <w:t>Incidence of Marijuana Use in Drivers Involved in Traffic Accidents</w:t>
            </w:r>
          </w:p>
        </w:tc>
      </w:tr>
      <w:tr w:rsidR="00162256" w:rsidRPr="0060387E" w14:paraId="7208B212" w14:textId="77777777" w:rsidTr="00CE14FA">
        <w:trPr>
          <w:trHeight w:val="285"/>
          <w:jc w:val="center"/>
        </w:trPr>
        <w:tc>
          <w:tcPr>
            <w:tcW w:w="2425" w:type="dxa"/>
            <w:noWrap/>
            <w:vAlign w:val="bottom"/>
            <w:hideMark/>
          </w:tcPr>
          <w:p w14:paraId="58243D86"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Robertson et al 2017 (</w:t>
            </w:r>
            <w:r>
              <w:rPr>
                <w:rFonts w:ascii="Times New Roman" w:eastAsia="Times New Roman" w:hAnsi="Times New Roman" w:cs="Times New Roman"/>
                <w:sz w:val="24"/>
                <w:szCs w:val="24"/>
              </w:rPr>
              <w:t>30</w:t>
            </w:r>
            <w:r w:rsidRPr="00CE14FA">
              <w:rPr>
                <w:rFonts w:ascii="Times New Roman" w:eastAsia="Times New Roman" w:hAnsi="Times New Roman" w:cs="Times New Roman"/>
                <w:sz w:val="24"/>
                <w:szCs w:val="24"/>
              </w:rPr>
              <w:t>)</w:t>
            </w:r>
          </w:p>
        </w:tc>
        <w:tc>
          <w:tcPr>
            <w:tcW w:w="1260" w:type="dxa"/>
            <w:noWrap/>
            <w:vAlign w:val="bottom"/>
            <w:hideMark/>
          </w:tcPr>
          <w:p w14:paraId="01592C5A"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2000-2012</w:t>
            </w:r>
          </w:p>
        </w:tc>
        <w:tc>
          <w:tcPr>
            <w:tcW w:w="3060" w:type="dxa"/>
            <w:noWrap/>
            <w:vAlign w:val="bottom"/>
            <w:hideMark/>
          </w:tcPr>
          <w:p w14:paraId="55073709"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Fatally injured drivers in Canada</w:t>
            </w:r>
          </w:p>
        </w:tc>
        <w:tc>
          <w:tcPr>
            <w:tcW w:w="1080" w:type="dxa"/>
            <w:noWrap/>
            <w:vAlign w:val="bottom"/>
            <w:hideMark/>
          </w:tcPr>
          <w:p w14:paraId="10D732E9"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Unspecified</w:t>
            </w:r>
          </w:p>
        </w:tc>
        <w:tc>
          <w:tcPr>
            <w:tcW w:w="990" w:type="dxa"/>
            <w:noWrap/>
            <w:vAlign w:val="bottom"/>
            <w:hideMark/>
          </w:tcPr>
          <w:p w14:paraId="2AC8BD08"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15.5%</w:t>
            </w:r>
          </w:p>
        </w:tc>
      </w:tr>
      <w:tr w:rsidR="00162256" w:rsidRPr="0060387E" w14:paraId="7A3DE791" w14:textId="77777777" w:rsidTr="00CE14FA">
        <w:trPr>
          <w:trHeight w:val="285"/>
          <w:jc w:val="center"/>
        </w:trPr>
        <w:tc>
          <w:tcPr>
            <w:tcW w:w="2425" w:type="dxa"/>
            <w:noWrap/>
            <w:vAlign w:val="bottom"/>
            <w:hideMark/>
          </w:tcPr>
          <w:p w14:paraId="52A45865"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Christophersen et al 2014 (</w:t>
            </w:r>
            <w:r>
              <w:rPr>
                <w:rFonts w:ascii="Times New Roman" w:eastAsia="Times New Roman" w:hAnsi="Times New Roman" w:cs="Times New Roman"/>
                <w:sz w:val="24"/>
                <w:szCs w:val="24"/>
              </w:rPr>
              <w:t>31</w:t>
            </w:r>
            <w:r w:rsidRPr="00CE14FA">
              <w:rPr>
                <w:rFonts w:ascii="Times New Roman" w:eastAsia="Times New Roman" w:hAnsi="Times New Roman" w:cs="Times New Roman"/>
                <w:sz w:val="24"/>
                <w:szCs w:val="24"/>
              </w:rPr>
              <w:t>)</w:t>
            </w:r>
          </w:p>
        </w:tc>
        <w:tc>
          <w:tcPr>
            <w:tcW w:w="1260" w:type="dxa"/>
            <w:noWrap/>
            <w:vAlign w:val="bottom"/>
            <w:hideMark/>
          </w:tcPr>
          <w:p w14:paraId="05DFFE46"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2001-2010</w:t>
            </w:r>
          </w:p>
        </w:tc>
        <w:tc>
          <w:tcPr>
            <w:tcW w:w="3060" w:type="dxa"/>
            <w:noWrap/>
            <w:vAlign w:val="bottom"/>
            <w:hideMark/>
          </w:tcPr>
          <w:p w14:paraId="7D2A8643"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killed in road accidents in Norway</w:t>
            </w:r>
          </w:p>
        </w:tc>
        <w:tc>
          <w:tcPr>
            <w:tcW w:w="1080" w:type="dxa"/>
            <w:noWrap/>
            <w:vAlign w:val="bottom"/>
            <w:hideMark/>
          </w:tcPr>
          <w:p w14:paraId="636DB971"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676</w:t>
            </w:r>
          </w:p>
        </w:tc>
        <w:tc>
          <w:tcPr>
            <w:tcW w:w="990" w:type="dxa"/>
            <w:noWrap/>
            <w:vAlign w:val="bottom"/>
            <w:hideMark/>
          </w:tcPr>
          <w:p w14:paraId="036FFCB2"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7.2%</w:t>
            </w:r>
          </w:p>
        </w:tc>
      </w:tr>
      <w:tr w:rsidR="00162256" w:rsidRPr="0060387E" w14:paraId="7D1F65B4" w14:textId="77777777" w:rsidTr="00CE14FA">
        <w:trPr>
          <w:trHeight w:val="285"/>
          <w:jc w:val="center"/>
        </w:trPr>
        <w:tc>
          <w:tcPr>
            <w:tcW w:w="2425" w:type="dxa"/>
            <w:noWrap/>
            <w:vAlign w:val="bottom"/>
            <w:hideMark/>
          </w:tcPr>
          <w:p w14:paraId="33E99AA4"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Asbridge et al 2014 (</w:t>
            </w:r>
            <w:r>
              <w:rPr>
                <w:rFonts w:ascii="Times New Roman" w:eastAsia="Times New Roman" w:hAnsi="Times New Roman" w:cs="Times New Roman"/>
                <w:sz w:val="24"/>
                <w:szCs w:val="24"/>
              </w:rPr>
              <w:t>32</w:t>
            </w:r>
            <w:r w:rsidRPr="00CE14FA">
              <w:rPr>
                <w:rFonts w:ascii="Times New Roman" w:eastAsia="Times New Roman" w:hAnsi="Times New Roman" w:cs="Times New Roman"/>
                <w:sz w:val="24"/>
                <w:szCs w:val="24"/>
              </w:rPr>
              <w:t>)</w:t>
            </w:r>
          </w:p>
        </w:tc>
        <w:tc>
          <w:tcPr>
            <w:tcW w:w="1260" w:type="dxa"/>
            <w:noWrap/>
            <w:vAlign w:val="bottom"/>
            <w:hideMark/>
          </w:tcPr>
          <w:p w14:paraId="23DE4DE3"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2009-2011</w:t>
            </w:r>
          </w:p>
        </w:tc>
        <w:tc>
          <w:tcPr>
            <w:tcW w:w="3060" w:type="dxa"/>
            <w:noWrap/>
            <w:vAlign w:val="bottom"/>
            <w:hideMark/>
          </w:tcPr>
          <w:p w14:paraId="225EBBCF"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involved in crashes presenting to emergency department in Toronto and Halifax, Canada</w:t>
            </w:r>
          </w:p>
        </w:tc>
        <w:tc>
          <w:tcPr>
            <w:tcW w:w="1080" w:type="dxa"/>
            <w:noWrap/>
            <w:vAlign w:val="bottom"/>
            <w:hideMark/>
          </w:tcPr>
          <w:p w14:paraId="2757AC79"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368</w:t>
            </w:r>
          </w:p>
        </w:tc>
        <w:tc>
          <w:tcPr>
            <w:tcW w:w="990" w:type="dxa"/>
            <w:noWrap/>
            <w:vAlign w:val="bottom"/>
            <w:hideMark/>
          </w:tcPr>
          <w:p w14:paraId="6980613E"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19.8%</w:t>
            </w:r>
          </w:p>
        </w:tc>
      </w:tr>
      <w:tr w:rsidR="00162256" w:rsidRPr="0060387E" w14:paraId="7703A348" w14:textId="77777777" w:rsidTr="00CE14FA">
        <w:trPr>
          <w:trHeight w:val="285"/>
          <w:jc w:val="center"/>
        </w:trPr>
        <w:tc>
          <w:tcPr>
            <w:tcW w:w="2425" w:type="dxa"/>
            <w:noWrap/>
            <w:vAlign w:val="bottom"/>
            <w:hideMark/>
          </w:tcPr>
          <w:p w14:paraId="388DB6F5"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Legrand et al 2013 (3</w:t>
            </w:r>
            <w:r>
              <w:rPr>
                <w:rFonts w:ascii="Times New Roman" w:eastAsia="Times New Roman" w:hAnsi="Times New Roman" w:cs="Times New Roman"/>
                <w:sz w:val="24"/>
                <w:szCs w:val="24"/>
              </w:rPr>
              <w:t>3</w:t>
            </w:r>
            <w:r w:rsidRPr="00CE14FA">
              <w:rPr>
                <w:rFonts w:ascii="Times New Roman" w:eastAsia="Times New Roman" w:hAnsi="Times New Roman" w:cs="Times New Roman"/>
                <w:sz w:val="24"/>
                <w:szCs w:val="24"/>
              </w:rPr>
              <w:t>)</w:t>
            </w:r>
          </w:p>
        </w:tc>
        <w:tc>
          <w:tcPr>
            <w:tcW w:w="1260" w:type="dxa"/>
            <w:noWrap/>
            <w:vAlign w:val="bottom"/>
            <w:hideMark/>
          </w:tcPr>
          <w:p w14:paraId="2FB0A58E"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2008-2010</w:t>
            </w:r>
          </w:p>
        </w:tc>
        <w:tc>
          <w:tcPr>
            <w:tcW w:w="3060" w:type="dxa"/>
            <w:noWrap/>
            <w:vAlign w:val="bottom"/>
            <w:hideMark/>
          </w:tcPr>
          <w:p w14:paraId="26CBF62E"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involved in crashes in Belgium</w:t>
            </w:r>
          </w:p>
        </w:tc>
        <w:tc>
          <w:tcPr>
            <w:tcW w:w="1080" w:type="dxa"/>
            <w:noWrap/>
            <w:vAlign w:val="bottom"/>
            <w:hideMark/>
          </w:tcPr>
          <w:p w14:paraId="79B00206"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1078</w:t>
            </w:r>
          </w:p>
        </w:tc>
        <w:tc>
          <w:tcPr>
            <w:tcW w:w="990" w:type="dxa"/>
            <w:noWrap/>
            <w:vAlign w:val="bottom"/>
            <w:hideMark/>
          </w:tcPr>
          <w:p w14:paraId="704A8CAC"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5.3%</w:t>
            </w:r>
          </w:p>
        </w:tc>
      </w:tr>
      <w:tr w:rsidR="00162256" w:rsidRPr="0060387E" w14:paraId="2C7A06F2" w14:textId="77777777" w:rsidTr="00CE14FA">
        <w:trPr>
          <w:trHeight w:val="285"/>
          <w:jc w:val="center"/>
        </w:trPr>
        <w:tc>
          <w:tcPr>
            <w:tcW w:w="2425" w:type="dxa"/>
            <w:noWrap/>
            <w:vAlign w:val="bottom"/>
            <w:hideMark/>
          </w:tcPr>
          <w:p w14:paraId="619C0AA6"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Wiese et al 2013 (3</w:t>
            </w:r>
            <w:r>
              <w:rPr>
                <w:rFonts w:ascii="Times New Roman" w:eastAsia="Times New Roman" w:hAnsi="Times New Roman" w:cs="Times New Roman"/>
                <w:sz w:val="24"/>
                <w:szCs w:val="24"/>
              </w:rPr>
              <w:t>4</w:t>
            </w:r>
            <w:r w:rsidRPr="00CE14FA">
              <w:rPr>
                <w:rFonts w:ascii="Times New Roman" w:eastAsia="Times New Roman" w:hAnsi="Times New Roman" w:cs="Times New Roman"/>
                <w:sz w:val="24"/>
                <w:szCs w:val="24"/>
              </w:rPr>
              <w:t>)</w:t>
            </w:r>
          </w:p>
        </w:tc>
        <w:tc>
          <w:tcPr>
            <w:tcW w:w="1260" w:type="dxa"/>
            <w:noWrap/>
            <w:vAlign w:val="bottom"/>
            <w:hideMark/>
          </w:tcPr>
          <w:p w14:paraId="3A516822"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2007-2010</w:t>
            </w:r>
          </w:p>
        </w:tc>
        <w:tc>
          <w:tcPr>
            <w:tcW w:w="3060" w:type="dxa"/>
            <w:noWrap/>
            <w:vAlign w:val="bottom"/>
            <w:hideMark/>
          </w:tcPr>
          <w:p w14:paraId="6014B46B"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Seriously injured drivers in Denmark</w:t>
            </w:r>
          </w:p>
        </w:tc>
        <w:tc>
          <w:tcPr>
            <w:tcW w:w="1080" w:type="dxa"/>
            <w:noWrap/>
            <w:vAlign w:val="bottom"/>
            <w:hideMark/>
          </w:tcPr>
          <w:p w14:paraId="155A656F"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840</w:t>
            </w:r>
          </w:p>
        </w:tc>
        <w:tc>
          <w:tcPr>
            <w:tcW w:w="990" w:type="dxa"/>
            <w:noWrap/>
            <w:vAlign w:val="bottom"/>
            <w:hideMark/>
          </w:tcPr>
          <w:p w14:paraId="47F210C4"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3.7%</w:t>
            </w:r>
          </w:p>
        </w:tc>
      </w:tr>
      <w:tr w:rsidR="00162256" w:rsidRPr="0060387E" w14:paraId="2B88D625" w14:textId="77777777" w:rsidTr="00CE14FA">
        <w:trPr>
          <w:trHeight w:val="285"/>
          <w:jc w:val="center"/>
        </w:trPr>
        <w:tc>
          <w:tcPr>
            <w:tcW w:w="2425" w:type="dxa"/>
            <w:noWrap/>
            <w:vAlign w:val="bottom"/>
            <w:hideMark/>
          </w:tcPr>
          <w:p w14:paraId="6069404A"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Giovanardi et al 2005 (3</w:t>
            </w:r>
            <w:r>
              <w:rPr>
                <w:rFonts w:ascii="Times New Roman" w:eastAsia="Times New Roman" w:hAnsi="Times New Roman" w:cs="Times New Roman"/>
                <w:sz w:val="24"/>
                <w:szCs w:val="24"/>
              </w:rPr>
              <w:t>5</w:t>
            </w:r>
            <w:r w:rsidRPr="00CE14FA">
              <w:rPr>
                <w:rFonts w:ascii="Times New Roman" w:eastAsia="Times New Roman" w:hAnsi="Times New Roman" w:cs="Times New Roman"/>
                <w:sz w:val="24"/>
                <w:szCs w:val="24"/>
              </w:rPr>
              <w:t>)</w:t>
            </w:r>
          </w:p>
        </w:tc>
        <w:tc>
          <w:tcPr>
            <w:tcW w:w="1260" w:type="dxa"/>
            <w:noWrap/>
            <w:vAlign w:val="bottom"/>
            <w:hideMark/>
          </w:tcPr>
          <w:p w14:paraId="40D43092"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2002</w:t>
            </w:r>
          </w:p>
        </w:tc>
        <w:tc>
          <w:tcPr>
            <w:tcW w:w="3060" w:type="dxa"/>
            <w:noWrap/>
            <w:vAlign w:val="bottom"/>
            <w:hideMark/>
          </w:tcPr>
          <w:p w14:paraId="27583B24"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Drivers involved in crashes presenting to emergency department of the University Hospital in Modena, Italy</w:t>
            </w:r>
          </w:p>
        </w:tc>
        <w:tc>
          <w:tcPr>
            <w:tcW w:w="1080" w:type="dxa"/>
            <w:noWrap/>
            <w:vAlign w:val="bottom"/>
            <w:hideMark/>
          </w:tcPr>
          <w:p w14:paraId="7EE18F58"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115</w:t>
            </w:r>
          </w:p>
        </w:tc>
        <w:tc>
          <w:tcPr>
            <w:tcW w:w="990" w:type="dxa"/>
            <w:noWrap/>
            <w:vAlign w:val="bottom"/>
            <w:hideMark/>
          </w:tcPr>
          <w:p w14:paraId="2E4516CF"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19%</w:t>
            </w:r>
          </w:p>
        </w:tc>
      </w:tr>
      <w:tr w:rsidR="00162256" w:rsidRPr="0060387E" w14:paraId="3285B02A" w14:textId="77777777" w:rsidTr="00CE14FA">
        <w:trPr>
          <w:trHeight w:val="285"/>
          <w:jc w:val="center"/>
        </w:trPr>
        <w:tc>
          <w:tcPr>
            <w:tcW w:w="2425" w:type="dxa"/>
            <w:noWrap/>
            <w:vAlign w:val="bottom"/>
            <w:hideMark/>
          </w:tcPr>
          <w:p w14:paraId="3B8C2634"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Bédard et al 2007 (3</w:t>
            </w:r>
            <w:r>
              <w:rPr>
                <w:rFonts w:ascii="Times New Roman" w:eastAsia="Times New Roman" w:hAnsi="Times New Roman" w:cs="Times New Roman"/>
                <w:sz w:val="24"/>
                <w:szCs w:val="24"/>
              </w:rPr>
              <w:t>6</w:t>
            </w:r>
            <w:r w:rsidRPr="00CE14FA">
              <w:rPr>
                <w:rFonts w:ascii="Times New Roman" w:eastAsia="Times New Roman" w:hAnsi="Times New Roman" w:cs="Times New Roman"/>
                <w:sz w:val="24"/>
                <w:szCs w:val="24"/>
              </w:rPr>
              <w:t>)</w:t>
            </w:r>
          </w:p>
        </w:tc>
        <w:tc>
          <w:tcPr>
            <w:tcW w:w="1260" w:type="dxa"/>
            <w:noWrap/>
            <w:vAlign w:val="bottom"/>
            <w:hideMark/>
          </w:tcPr>
          <w:p w14:paraId="0AA26DCA"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1993-2003</w:t>
            </w:r>
          </w:p>
        </w:tc>
        <w:tc>
          <w:tcPr>
            <w:tcW w:w="3060" w:type="dxa"/>
            <w:noWrap/>
            <w:vAlign w:val="bottom"/>
            <w:hideMark/>
          </w:tcPr>
          <w:p w14:paraId="145A8A25" w14:textId="77777777" w:rsidR="00162256" w:rsidRPr="00CE14FA" w:rsidRDefault="00162256" w:rsidP="00CE14FA">
            <w:pPr>
              <w:spacing w:after="0" w:line="480" w:lineRule="auto"/>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 xml:space="preserve">Drivers aged 20-49 who were involved in a fatal crash in the United States </w:t>
            </w:r>
          </w:p>
        </w:tc>
        <w:tc>
          <w:tcPr>
            <w:tcW w:w="1080" w:type="dxa"/>
            <w:noWrap/>
            <w:vAlign w:val="bottom"/>
            <w:hideMark/>
          </w:tcPr>
          <w:p w14:paraId="707263E9"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32,543</w:t>
            </w:r>
          </w:p>
        </w:tc>
        <w:tc>
          <w:tcPr>
            <w:tcW w:w="990" w:type="dxa"/>
            <w:noWrap/>
            <w:vAlign w:val="bottom"/>
            <w:hideMark/>
          </w:tcPr>
          <w:p w14:paraId="6F6FE3DE" w14:textId="77777777" w:rsidR="00162256" w:rsidRPr="00CE14FA" w:rsidRDefault="00162256" w:rsidP="00CE14FA">
            <w:pPr>
              <w:spacing w:after="0" w:line="480" w:lineRule="auto"/>
              <w:jc w:val="right"/>
              <w:rPr>
                <w:rFonts w:ascii="Times New Roman" w:eastAsia="Times New Roman" w:hAnsi="Times New Roman" w:cs="Times New Roman"/>
                <w:sz w:val="24"/>
                <w:szCs w:val="24"/>
              </w:rPr>
            </w:pPr>
            <w:r w:rsidRPr="00CE14FA">
              <w:rPr>
                <w:rFonts w:ascii="Times New Roman" w:eastAsia="Times New Roman" w:hAnsi="Times New Roman" w:cs="Times New Roman"/>
                <w:sz w:val="24"/>
                <w:szCs w:val="24"/>
              </w:rPr>
              <w:t>5%</w:t>
            </w:r>
          </w:p>
        </w:tc>
      </w:tr>
    </w:tbl>
    <w:p w14:paraId="4DC4001E" w14:textId="77777777" w:rsidR="00162256" w:rsidRPr="00CE14FA" w:rsidRDefault="00162256" w:rsidP="00162256">
      <w:pPr>
        <w:spacing w:line="480" w:lineRule="auto"/>
        <w:rPr>
          <w:rFonts w:ascii="Times New Roman" w:hAnsi="Times New Roman" w:cs="Times New Roman"/>
          <w:sz w:val="24"/>
          <w:szCs w:val="24"/>
        </w:rPr>
      </w:pPr>
    </w:p>
    <w:p w14:paraId="734555F6" w14:textId="77777777" w:rsidR="00162256" w:rsidRPr="00CE14FA" w:rsidRDefault="00162256" w:rsidP="00162256">
      <w:pPr>
        <w:spacing w:line="480" w:lineRule="auto"/>
        <w:rPr>
          <w:rFonts w:ascii="Times New Roman" w:hAnsi="Times New Roman" w:cs="Times New Roman"/>
          <w:sz w:val="24"/>
          <w:szCs w:val="24"/>
        </w:rPr>
      </w:pPr>
    </w:p>
    <w:p w14:paraId="45FFC11E" w14:textId="77777777" w:rsidR="00162256" w:rsidRPr="00CE14FA" w:rsidRDefault="00162256" w:rsidP="00162256">
      <w:pPr>
        <w:spacing w:line="480" w:lineRule="auto"/>
        <w:rPr>
          <w:rFonts w:ascii="Times New Roman" w:hAnsi="Times New Roman" w:cs="Times New Roman"/>
          <w:sz w:val="24"/>
          <w:szCs w:val="24"/>
        </w:rPr>
      </w:pPr>
    </w:p>
    <w:p w14:paraId="7FA07463" w14:textId="77777777" w:rsidR="00162256" w:rsidRPr="00CE14FA" w:rsidRDefault="00162256" w:rsidP="00162256">
      <w:pPr>
        <w:spacing w:line="480" w:lineRule="auto"/>
        <w:rPr>
          <w:rFonts w:ascii="Times New Roman" w:hAnsi="Times New Roman" w:cs="Times New Roman"/>
          <w:sz w:val="24"/>
          <w:szCs w:val="24"/>
        </w:rPr>
      </w:pPr>
    </w:p>
    <w:p w14:paraId="499DE7A9" w14:textId="77777777" w:rsidR="00162256" w:rsidRPr="00CE14FA" w:rsidRDefault="00162256" w:rsidP="00162256">
      <w:pPr>
        <w:spacing w:line="480" w:lineRule="auto"/>
        <w:rPr>
          <w:rFonts w:ascii="Times New Roman" w:hAnsi="Times New Roman" w:cs="Times New Roman"/>
          <w:sz w:val="24"/>
          <w:szCs w:val="24"/>
        </w:rPr>
      </w:pPr>
    </w:p>
    <w:p w14:paraId="49CD153C" w14:textId="77777777" w:rsidR="00162256" w:rsidRPr="00CE14FA" w:rsidRDefault="00162256" w:rsidP="00162256">
      <w:pPr>
        <w:spacing w:line="480" w:lineRule="auto"/>
        <w:rPr>
          <w:rFonts w:ascii="Times New Roman" w:hAnsi="Times New Roman" w:cs="Times New Roman"/>
          <w:sz w:val="24"/>
          <w:szCs w:val="24"/>
        </w:rPr>
      </w:pPr>
    </w:p>
    <w:p w14:paraId="5DC0671C" w14:textId="77777777" w:rsidR="007E04AE" w:rsidRPr="00162256" w:rsidRDefault="007E04AE" w:rsidP="00162256">
      <w:bookmarkStart w:id="0" w:name="_GoBack"/>
      <w:bookmarkEnd w:id="0"/>
    </w:p>
    <w:sectPr w:rsidR="007E04AE" w:rsidRPr="00162256" w:rsidSect="0057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85"/>
    <w:rsid w:val="00143260"/>
    <w:rsid w:val="00162256"/>
    <w:rsid w:val="0057235E"/>
    <w:rsid w:val="007E04AE"/>
    <w:rsid w:val="00B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9F4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6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Words>
  <Characters>3218</Characters>
  <Application>Microsoft Macintosh Word</Application>
  <DocSecurity>0</DocSecurity>
  <Lines>26</Lines>
  <Paragraphs>7</Paragraphs>
  <ScaleCrop>false</ScaleCrop>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2018-02-07T17:34:00Z</dcterms:created>
  <dcterms:modified xsi:type="dcterms:W3CDTF">2018-04-13T23:50:00Z</dcterms:modified>
</cp:coreProperties>
</file>