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79895" w14:textId="06EED1E3" w:rsidR="004B0A6A" w:rsidRDefault="004B0A6A">
      <w:pPr>
        <w:widowControl/>
        <w:wordWrap/>
        <w:autoSpaceDE/>
        <w:autoSpaceDN/>
        <w:rPr>
          <w:rFonts w:ascii="Times New Roman" w:hAnsi="Times New Roman" w:cs="Times New Roman"/>
          <w:b/>
          <w:sz w:val="24"/>
          <w:szCs w:val="24"/>
        </w:rPr>
      </w:pPr>
      <w:r w:rsidRPr="004B0A6A">
        <w:rPr>
          <w:rFonts w:ascii="Times New Roman" w:hAnsi="Times New Roman" w:cs="Times New Roman"/>
          <w:b/>
          <w:sz w:val="24"/>
          <w:szCs w:val="24"/>
        </w:rPr>
        <w:t xml:space="preserve">Supplemental Figure 1. </w:t>
      </w:r>
      <w:r w:rsidRPr="004B0A6A">
        <w:rPr>
          <w:rFonts w:ascii="Times New Roman" w:hAnsi="Times New Roman" w:cs="Times New Roman"/>
          <w:bCs/>
          <w:sz w:val="24"/>
          <w:szCs w:val="24"/>
        </w:rPr>
        <w:t>The s</w:t>
      </w:r>
      <w:bookmarkStart w:id="0" w:name="_GoBack"/>
      <w:bookmarkEnd w:id="0"/>
      <w:r w:rsidRPr="004B0A6A">
        <w:rPr>
          <w:rFonts w:ascii="Times New Roman" w:hAnsi="Times New Roman" w:cs="Times New Roman"/>
          <w:bCs/>
          <w:sz w:val="24"/>
          <w:szCs w:val="24"/>
        </w:rPr>
        <w:t>imple radiologic images of the lumbar spine of representative study participants with anatomical alterations of the spine. A, Lumbar scoliosis. B, Previous spine surgery.</w:t>
      </w:r>
    </w:p>
    <w:p w14:paraId="06D12BC3" w14:textId="12F6962F" w:rsidR="004B0A6A" w:rsidRDefault="004B0A6A">
      <w:pPr>
        <w:widowControl/>
        <w:wordWrap/>
        <w:autoSpaceDE/>
        <w:autoSpaceDN/>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14:anchorId="300F1B53" wp14:editId="18EC3CB4">
            <wp:simplePos x="0" y="0"/>
            <wp:positionH relativeFrom="page">
              <wp:align>center</wp:align>
            </wp:positionH>
            <wp:positionV relativeFrom="paragraph">
              <wp:posOffset>510540</wp:posOffset>
            </wp:positionV>
            <wp:extent cx="5297805" cy="47244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97805" cy="472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4"/>
          <w:szCs w:val="24"/>
        </w:rPr>
        <w:br w:type="page"/>
      </w:r>
    </w:p>
    <w:p w14:paraId="7B98DDD0" w14:textId="5675F8A8" w:rsidR="00544E52" w:rsidRPr="000F4970" w:rsidRDefault="000F4970" w:rsidP="000F4970">
      <w:pPr>
        <w:widowControl/>
        <w:wordWrap/>
        <w:autoSpaceDE/>
        <w:autoSpaceDN/>
        <w:spacing w:after="0" w:line="480" w:lineRule="auto"/>
        <w:contextualSpacing/>
        <w:jc w:val="left"/>
        <w:rPr>
          <w:rFonts w:ascii="Times New Roman" w:hAnsi="Times New Roman" w:cs="Times New Roman"/>
          <w:sz w:val="24"/>
          <w:szCs w:val="24"/>
        </w:rPr>
      </w:pPr>
      <w:r>
        <w:rPr>
          <w:rFonts w:ascii="Times New Roman" w:hAnsi="Times New Roman" w:cs="Times New Roman" w:hint="eastAsia"/>
          <w:b/>
          <w:sz w:val="24"/>
          <w:szCs w:val="24"/>
        </w:rPr>
        <w:lastRenderedPageBreak/>
        <w:t>Supplemental</w:t>
      </w:r>
      <w:r w:rsidR="00E24F12">
        <w:rPr>
          <w:rFonts w:ascii="Times New Roman" w:hAnsi="Times New Roman" w:cs="Times New Roman"/>
          <w:b/>
          <w:sz w:val="24"/>
          <w:szCs w:val="24"/>
        </w:rPr>
        <w:t xml:space="preserve"> Table 1</w:t>
      </w:r>
      <w:r w:rsidRPr="001D2FEB">
        <w:rPr>
          <w:rFonts w:ascii="Times New Roman" w:hAnsi="Times New Roman" w:cs="Times New Roman"/>
          <w:sz w:val="24"/>
          <w:szCs w:val="24"/>
        </w:rPr>
        <w:t xml:space="preserve">. Analysis of number of </w:t>
      </w:r>
      <w:proofErr w:type="gramStart"/>
      <w:r w:rsidRPr="001D2FEB">
        <w:rPr>
          <w:rFonts w:ascii="Times New Roman" w:hAnsi="Times New Roman" w:cs="Times New Roman"/>
          <w:sz w:val="24"/>
          <w:szCs w:val="24"/>
        </w:rPr>
        <w:t>needle</w:t>
      </w:r>
      <w:proofErr w:type="gramEnd"/>
      <w:r w:rsidRPr="001D2FEB">
        <w:rPr>
          <w:rFonts w:ascii="Times New Roman" w:hAnsi="Times New Roman" w:cs="Times New Roman"/>
          <w:sz w:val="24"/>
          <w:szCs w:val="24"/>
        </w:rPr>
        <w:t xml:space="preserve"> passes and attempts by anesthesiologists w</w:t>
      </w:r>
      <w:r>
        <w:rPr>
          <w:rFonts w:ascii="Times New Roman" w:hAnsi="Times New Roman" w:cs="Times New Roman"/>
          <w:sz w:val="24"/>
          <w:szCs w:val="24"/>
        </w:rPr>
        <w:t>ho performed spinal anesthesia.</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3"/>
        <w:gridCol w:w="2632"/>
        <w:gridCol w:w="2632"/>
        <w:gridCol w:w="2632"/>
        <w:gridCol w:w="1273"/>
      </w:tblGrid>
      <w:tr w:rsidR="008732E5" w:rsidRPr="00103F5B" w14:paraId="7B98DDD6" w14:textId="77777777" w:rsidTr="005F541A">
        <w:tc>
          <w:tcPr>
            <w:tcW w:w="2268" w:type="dxa"/>
            <w:tcBorders>
              <w:top w:val="double" w:sz="4" w:space="0" w:color="auto"/>
              <w:bottom w:val="single" w:sz="4" w:space="0" w:color="auto"/>
            </w:tcBorders>
          </w:tcPr>
          <w:p w14:paraId="3621AB39" w14:textId="1771273E" w:rsidR="0052092E" w:rsidRPr="00103F5B" w:rsidRDefault="002362F2" w:rsidP="00103F5B">
            <w:pPr>
              <w:spacing w:line="480" w:lineRule="auto"/>
              <w:contextualSpacing/>
              <w:jc w:val="left"/>
              <w:rPr>
                <w:rFonts w:ascii="Times New Roman" w:hAnsi="Times New Roman" w:cs="Times New Roman"/>
                <w:sz w:val="24"/>
                <w:szCs w:val="24"/>
              </w:rPr>
            </w:pPr>
            <w:r w:rsidRPr="00103F5B">
              <w:rPr>
                <w:rFonts w:ascii="Times New Roman" w:hAnsi="Times New Roman" w:cs="Times New Roman"/>
                <w:sz w:val="24"/>
                <w:szCs w:val="24"/>
              </w:rPr>
              <w:t>Both groups</w:t>
            </w:r>
          </w:p>
        </w:tc>
        <w:tc>
          <w:tcPr>
            <w:tcW w:w="2268" w:type="dxa"/>
            <w:tcBorders>
              <w:top w:val="double" w:sz="4" w:space="0" w:color="auto"/>
              <w:bottom w:val="single" w:sz="4" w:space="0" w:color="auto"/>
            </w:tcBorders>
          </w:tcPr>
          <w:p w14:paraId="7B98DDD1" w14:textId="7B9249AF" w:rsidR="0052092E" w:rsidRPr="00103F5B" w:rsidRDefault="0052092E" w:rsidP="00103F5B">
            <w:pPr>
              <w:spacing w:line="480" w:lineRule="auto"/>
              <w:contextualSpacing/>
              <w:jc w:val="left"/>
              <w:rPr>
                <w:rFonts w:ascii="Times New Roman" w:hAnsi="Times New Roman" w:cs="Times New Roman"/>
                <w:sz w:val="24"/>
                <w:szCs w:val="24"/>
              </w:rPr>
            </w:pPr>
          </w:p>
        </w:tc>
        <w:tc>
          <w:tcPr>
            <w:tcW w:w="2635" w:type="dxa"/>
            <w:tcBorders>
              <w:top w:val="double" w:sz="4" w:space="0" w:color="auto"/>
              <w:bottom w:val="single" w:sz="4" w:space="0" w:color="auto"/>
            </w:tcBorders>
          </w:tcPr>
          <w:p w14:paraId="7B98DDD2" w14:textId="21F0483B" w:rsidR="0052092E" w:rsidRPr="00103F5B" w:rsidRDefault="00B65699" w:rsidP="00103F5B">
            <w:pPr>
              <w:spacing w:line="480" w:lineRule="auto"/>
              <w:contextualSpacing/>
              <w:jc w:val="left"/>
              <w:rPr>
                <w:rFonts w:ascii="Times New Roman" w:hAnsi="Times New Roman" w:cs="Times New Roman"/>
                <w:sz w:val="24"/>
                <w:szCs w:val="24"/>
              </w:rPr>
            </w:pPr>
            <w:r w:rsidRPr="00103F5B">
              <w:rPr>
                <w:rFonts w:ascii="Times New Roman" w:hAnsi="Times New Roman" w:cs="Times New Roman"/>
                <w:sz w:val="24"/>
                <w:szCs w:val="24"/>
              </w:rPr>
              <w:t>Anesthesiologist</w:t>
            </w:r>
            <w:r w:rsidR="0052092E" w:rsidRPr="00103F5B">
              <w:rPr>
                <w:rFonts w:ascii="Times New Roman" w:hAnsi="Times New Roman" w:cs="Times New Roman"/>
                <w:sz w:val="24"/>
                <w:szCs w:val="24"/>
              </w:rPr>
              <w:t xml:space="preserve"> A (n=15)</w:t>
            </w:r>
          </w:p>
        </w:tc>
        <w:tc>
          <w:tcPr>
            <w:tcW w:w="2635" w:type="dxa"/>
            <w:tcBorders>
              <w:top w:val="double" w:sz="4" w:space="0" w:color="auto"/>
              <w:bottom w:val="single" w:sz="4" w:space="0" w:color="auto"/>
            </w:tcBorders>
          </w:tcPr>
          <w:p w14:paraId="7B98DDD3" w14:textId="6A96C08D" w:rsidR="0052092E" w:rsidRPr="00103F5B" w:rsidRDefault="00B65699" w:rsidP="00103F5B">
            <w:pPr>
              <w:spacing w:line="480" w:lineRule="auto"/>
              <w:contextualSpacing/>
              <w:jc w:val="left"/>
              <w:rPr>
                <w:rFonts w:ascii="Times New Roman" w:hAnsi="Times New Roman" w:cs="Times New Roman"/>
                <w:sz w:val="24"/>
                <w:szCs w:val="24"/>
              </w:rPr>
            </w:pPr>
            <w:r w:rsidRPr="00103F5B">
              <w:rPr>
                <w:rFonts w:ascii="Times New Roman" w:hAnsi="Times New Roman" w:cs="Times New Roman"/>
                <w:sz w:val="24"/>
                <w:szCs w:val="24"/>
              </w:rPr>
              <w:t>Anesthesiologist</w:t>
            </w:r>
            <w:r w:rsidR="0052092E" w:rsidRPr="00103F5B">
              <w:rPr>
                <w:rFonts w:ascii="Times New Roman" w:hAnsi="Times New Roman" w:cs="Times New Roman"/>
                <w:sz w:val="24"/>
                <w:szCs w:val="24"/>
              </w:rPr>
              <w:t xml:space="preserve"> B (n=15)</w:t>
            </w:r>
          </w:p>
        </w:tc>
        <w:tc>
          <w:tcPr>
            <w:tcW w:w="2635" w:type="dxa"/>
            <w:tcBorders>
              <w:top w:val="double" w:sz="4" w:space="0" w:color="auto"/>
              <w:bottom w:val="single" w:sz="4" w:space="0" w:color="auto"/>
            </w:tcBorders>
          </w:tcPr>
          <w:p w14:paraId="7B98DDD4" w14:textId="41583D5C" w:rsidR="0052092E" w:rsidRPr="00103F5B" w:rsidRDefault="00B65699" w:rsidP="00103F5B">
            <w:pPr>
              <w:spacing w:line="480" w:lineRule="auto"/>
              <w:contextualSpacing/>
              <w:jc w:val="left"/>
              <w:rPr>
                <w:rFonts w:ascii="Times New Roman" w:hAnsi="Times New Roman" w:cs="Times New Roman"/>
                <w:sz w:val="24"/>
                <w:szCs w:val="24"/>
              </w:rPr>
            </w:pPr>
            <w:r w:rsidRPr="00103F5B">
              <w:rPr>
                <w:rFonts w:ascii="Times New Roman" w:hAnsi="Times New Roman" w:cs="Times New Roman"/>
                <w:sz w:val="24"/>
                <w:szCs w:val="24"/>
              </w:rPr>
              <w:t>Anesthesiologist</w:t>
            </w:r>
            <w:r w:rsidR="0052092E" w:rsidRPr="00103F5B">
              <w:rPr>
                <w:rFonts w:ascii="Times New Roman" w:hAnsi="Times New Roman" w:cs="Times New Roman"/>
                <w:sz w:val="24"/>
                <w:szCs w:val="24"/>
              </w:rPr>
              <w:t xml:space="preserve"> C (n=14)</w:t>
            </w:r>
          </w:p>
        </w:tc>
        <w:tc>
          <w:tcPr>
            <w:tcW w:w="1275" w:type="dxa"/>
            <w:tcBorders>
              <w:top w:val="double" w:sz="4" w:space="0" w:color="auto"/>
              <w:bottom w:val="single" w:sz="4" w:space="0" w:color="auto"/>
            </w:tcBorders>
          </w:tcPr>
          <w:p w14:paraId="7B98DDD5" w14:textId="23A96BD0" w:rsidR="0052092E" w:rsidRPr="00103F5B" w:rsidRDefault="0052092E" w:rsidP="00103F5B">
            <w:pPr>
              <w:spacing w:line="480" w:lineRule="auto"/>
              <w:contextualSpacing/>
              <w:jc w:val="left"/>
              <w:rPr>
                <w:rFonts w:ascii="Times New Roman" w:hAnsi="Times New Roman" w:cs="Times New Roman"/>
                <w:sz w:val="24"/>
                <w:szCs w:val="24"/>
              </w:rPr>
            </w:pPr>
            <w:r w:rsidRPr="00103F5B">
              <w:rPr>
                <w:rFonts w:ascii="Times New Roman" w:hAnsi="Times New Roman" w:cs="Times New Roman"/>
                <w:i/>
                <w:sz w:val="24"/>
                <w:szCs w:val="24"/>
              </w:rPr>
              <w:t>P</w:t>
            </w:r>
            <w:r w:rsidRPr="00103F5B">
              <w:rPr>
                <w:rFonts w:ascii="Times New Roman" w:hAnsi="Times New Roman" w:cs="Times New Roman"/>
                <w:sz w:val="24"/>
                <w:szCs w:val="24"/>
              </w:rPr>
              <w:t xml:space="preserve"> value</w:t>
            </w:r>
          </w:p>
        </w:tc>
      </w:tr>
      <w:tr w:rsidR="008732E5" w:rsidRPr="00103F5B" w14:paraId="7B98DDDC" w14:textId="77777777" w:rsidTr="005F541A">
        <w:tc>
          <w:tcPr>
            <w:tcW w:w="2268" w:type="dxa"/>
            <w:vMerge w:val="restart"/>
            <w:tcBorders>
              <w:top w:val="single" w:sz="4" w:space="0" w:color="auto"/>
            </w:tcBorders>
          </w:tcPr>
          <w:p w14:paraId="0BE10C67" w14:textId="77777777" w:rsidR="005F541A" w:rsidRPr="00103F5B" w:rsidRDefault="005F541A" w:rsidP="00103F5B">
            <w:pPr>
              <w:spacing w:line="480" w:lineRule="auto"/>
              <w:jc w:val="left"/>
              <w:rPr>
                <w:rFonts w:ascii="Times New Roman" w:hAnsi="Times New Roman" w:cs="Times New Roman"/>
                <w:sz w:val="24"/>
                <w:szCs w:val="24"/>
              </w:rPr>
            </w:pPr>
          </w:p>
        </w:tc>
        <w:tc>
          <w:tcPr>
            <w:tcW w:w="2268" w:type="dxa"/>
            <w:tcBorders>
              <w:top w:val="single" w:sz="4" w:space="0" w:color="auto"/>
            </w:tcBorders>
          </w:tcPr>
          <w:p w14:paraId="7B98DDD7" w14:textId="44B26BDE" w:rsidR="005F541A" w:rsidRPr="00103F5B" w:rsidRDefault="005F541A"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Number of passes</w:t>
            </w:r>
          </w:p>
        </w:tc>
        <w:tc>
          <w:tcPr>
            <w:tcW w:w="2635" w:type="dxa"/>
            <w:tcBorders>
              <w:top w:val="single" w:sz="4" w:space="0" w:color="auto"/>
            </w:tcBorders>
          </w:tcPr>
          <w:p w14:paraId="7B98DDD8" w14:textId="3FB819B4" w:rsidR="005F541A" w:rsidRPr="00103F5B" w:rsidRDefault="00073C91"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2</w:t>
            </w:r>
            <w:r w:rsidR="00E973F6" w:rsidRPr="00103F5B">
              <w:rPr>
                <w:rFonts w:ascii="Times New Roman" w:hAnsi="Times New Roman" w:cs="Times New Roman"/>
                <w:sz w:val="24"/>
                <w:szCs w:val="24"/>
              </w:rPr>
              <w:t xml:space="preserve"> (</w:t>
            </w:r>
            <w:r w:rsidRPr="00103F5B">
              <w:rPr>
                <w:rFonts w:ascii="Times New Roman" w:hAnsi="Times New Roman" w:cs="Times New Roman"/>
                <w:sz w:val="24"/>
                <w:szCs w:val="24"/>
              </w:rPr>
              <w:t>1-4</w:t>
            </w:r>
            <w:r w:rsidR="00E973F6" w:rsidRPr="00103F5B">
              <w:rPr>
                <w:rFonts w:ascii="Times New Roman" w:hAnsi="Times New Roman" w:cs="Times New Roman"/>
                <w:sz w:val="24"/>
                <w:szCs w:val="24"/>
              </w:rPr>
              <w:t xml:space="preserve"> [1-15]</w:t>
            </w:r>
            <w:r w:rsidRPr="00103F5B">
              <w:rPr>
                <w:rFonts w:ascii="Times New Roman" w:hAnsi="Times New Roman" w:cs="Times New Roman"/>
                <w:sz w:val="24"/>
                <w:szCs w:val="24"/>
              </w:rPr>
              <w:t>)</w:t>
            </w:r>
          </w:p>
        </w:tc>
        <w:tc>
          <w:tcPr>
            <w:tcW w:w="2635" w:type="dxa"/>
            <w:tcBorders>
              <w:top w:val="single" w:sz="4" w:space="0" w:color="auto"/>
            </w:tcBorders>
          </w:tcPr>
          <w:p w14:paraId="7B98DDD9" w14:textId="0ED90E93" w:rsidR="005F541A" w:rsidRPr="00103F5B" w:rsidRDefault="00073C91"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2 (1-8 [1-12</w:t>
            </w:r>
            <w:r w:rsidR="005F541A" w:rsidRPr="00103F5B">
              <w:rPr>
                <w:rFonts w:ascii="Times New Roman" w:hAnsi="Times New Roman" w:cs="Times New Roman"/>
                <w:sz w:val="24"/>
                <w:szCs w:val="24"/>
              </w:rPr>
              <w:t>]</w:t>
            </w:r>
            <w:r w:rsidRPr="00103F5B">
              <w:rPr>
                <w:rFonts w:ascii="Times New Roman" w:hAnsi="Times New Roman" w:cs="Times New Roman"/>
                <w:sz w:val="24"/>
                <w:szCs w:val="24"/>
              </w:rPr>
              <w:t>)</w:t>
            </w:r>
          </w:p>
        </w:tc>
        <w:tc>
          <w:tcPr>
            <w:tcW w:w="2635" w:type="dxa"/>
            <w:tcBorders>
              <w:top w:val="single" w:sz="4" w:space="0" w:color="auto"/>
            </w:tcBorders>
          </w:tcPr>
          <w:p w14:paraId="7B98DDDA" w14:textId="5AA81324" w:rsidR="005F541A" w:rsidRPr="00103F5B" w:rsidRDefault="00073C91"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3 (</w:t>
            </w:r>
            <w:r w:rsidR="005F541A" w:rsidRPr="00103F5B">
              <w:rPr>
                <w:rFonts w:ascii="Times New Roman" w:hAnsi="Times New Roman" w:cs="Times New Roman"/>
                <w:sz w:val="24"/>
                <w:szCs w:val="24"/>
              </w:rPr>
              <w:t>1.8-9.2</w:t>
            </w:r>
            <w:r w:rsidRPr="00103F5B">
              <w:rPr>
                <w:rFonts w:ascii="Times New Roman" w:hAnsi="Times New Roman" w:cs="Times New Roman"/>
                <w:sz w:val="24"/>
                <w:szCs w:val="24"/>
              </w:rPr>
              <w:t xml:space="preserve"> [1-15</w:t>
            </w:r>
            <w:r w:rsidR="005F541A" w:rsidRPr="00103F5B">
              <w:rPr>
                <w:rFonts w:ascii="Times New Roman" w:hAnsi="Times New Roman" w:cs="Times New Roman"/>
                <w:sz w:val="24"/>
                <w:szCs w:val="24"/>
              </w:rPr>
              <w:t>]</w:t>
            </w:r>
            <w:r w:rsidRPr="00103F5B">
              <w:rPr>
                <w:rFonts w:ascii="Times New Roman" w:hAnsi="Times New Roman" w:cs="Times New Roman"/>
                <w:sz w:val="24"/>
                <w:szCs w:val="24"/>
              </w:rPr>
              <w:t>)</w:t>
            </w:r>
          </w:p>
        </w:tc>
        <w:tc>
          <w:tcPr>
            <w:tcW w:w="1275" w:type="dxa"/>
            <w:tcBorders>
              <w:top w:val="single" w:sz="4" w:space="0" w:color="auto"/>
            </w:tcBorders>
          </w:tcPr>
          <w:p w14:paraId="7B98DDDB" w14:textId="0272A74E" w:rsidR="005F541A" w:rsidRPr="00103F5B" w:rsidRDefault="005F541A"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0.561</w:t>
            </w:r>
          </w:p>
        </w:tc>
      </w:tr>
      <w:tr w:rsidR="008732E5" w:rsidRPr="00103F5B" w14:paraId="7B98DDE2" w14:textId="77777777" w:rsidTr="005F541A">
        <w:tc>
          <w:tcPr>
            <w:tcW w:w="2268" w:type="dxa"/>
            <w:vMerge/>
            <w:tcBorders>
              <w:bottom w:val="single" w:sz="4" w:space="0" w:color="auto"/>
            </w:tcBorders>
          </w:tcPr>
          <w:p w14:paraId="0EA02D43" w14:textId="77777777" w:rsidR="005F541A" w:rsidRPr="00103F5B" w:rsidRDefault="005F541A" w:rsidP="00103F5B">
            <w:pPr>
              <w:spacing w:line="480" w:lineRule="auto"/>
              <w:jc w:val="left"/>
              <w:rPr>
                <w:rFonts w:ascii="Times New Roman" w:hAnsi="Times New Roman" w:cs="Times New Roman"/>
                <w:sz w:val="24"/>
                <w:szCs w:val="24"/>
              </w:rPr>
            </w:pPr>
          </w:p>
        </w:tc>
        <w:tc>
          <w:tcPr>
            <w:tcW w:w="2268" w:type="dxa"/>
            <w:tcBorders>
              <w:bottom w:val="single" w:sz="4" w:space="0" w:color="auto"/>
            </w:tcBorders>
          </w:tcPr>
          <w:p w14:paraId="7B98DDDD" w14:textId="53A57C58" w:rsidR="005F541A" w:rsidRPr="00103F5B" w:rsidRDefault="005F541A"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Number of attempts</w:t>
            </w:r>
          </w:p>
        </w:tc>
        <w:tc>
          <w:tcPr>
            <w:tcW w:w="2635" w:type="dxa"/>
            <w:tcBorders>
              <w:bottom w:val="single" w:sz="4" w:space="0" w:color="auto"/>
            </w:tcBorders>
          </w:tcPr>
          <w:p w14:paraId="7B98DDDE" w14:textId="0F54D837" w:rsidR="005F541A" w:rsidRPr="00103F5B" w:rsidRDefault="00073C91"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1 (1-1 [1-5])</w:t>
            </w:r>
          </w:p>
        </w:tc>
        <w:tc>
          <w:tcPr>
            <w:tcW w:w="2635" w:type="dxa"/>
            <w:tcBorders>
              <w:bottom w:val="single" w:sz="4" w:space="0" w:color="auto"/>
            </w:tcBorders>
          </w:tcPr>
          <w:p w14:paraId="7B98DDDF" w14:textId="4D64A47C" w:rsidR="005F541A" w:rsidRPr="00103F5B" w:rsidRDefault="00073C91"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1 (1-3 [1-4</w:t>
            </w:r>
            <w:r w:rsidR="005F541A" w:rsidRPr="00103F5B">
              <w:rPr>
                <w:rFonts w:ascii="Times New Roman" w:hAnsi="Times New Roman" w:cs="Times New Roman"/>
                <w:sz w:val="24"/>
                <w:szCs w:val="24"/>
              </w:rPr>
              <w:t>]</w:t>
            </w:r>
            <w:r w:rsidRPr="00103F5B">
              <w:rPr>
                <w:rFonts w:ascii="Times New Roman" w:hAnsi="Times New Roman" w:cs="Times New Roman"/>
                <w:sz w:val="24"/>
                <w:szCs w:val="24"/>
              </w:rPr>
              <w:t>)</w:t>
            </w:r>
          </w:p>
        </w:tc>
        <w:tc>
          <w:tcPr>
            <w:tcW w:w="2635" w:type="dxa"/>
            <w:tcBorders>
              <w:bottom w:val="single" w:sz="4" w:space="0" w:color="auto"/>
            </w:tcBorders>
          </w:tcPr>
          <w:p w14:paraId="7B98DDE0" w14:textId="34E999A2" w:rsidR="005F541A" w:rsidRPr="00103F5B" w:rsidRDefault="00073C91"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1 (1</w:t>
            </w:r>
            <w:r w:rsidR="005F541A" w:rsidRPr="00103F5B">
              <w:rPr>
                <w:rFonts w:ascii="Times New Roman" w:hAnsi="Times New Roman" w:cs="Times New Roman"/>
                <w:sz w:val="24"/>
                <w:szCs w:val="24"/>
              </w:rPr>
              <w:t>-3.2</w:t>
            </w:r>
            <w:r w:rsidRPr="00103F5B">
              <w:rPr>
                <w:rFonts w:ascii="Times New Roman" w:hAnsi="Times New Roman" w:cs="Times New Roman"/>
                <w:sz w:val="24"/>
                <w:szCs w:val="24"/>
              </w:rPr>
              <w:t xml:space="preserve"> [1-5</w:t>
            </w:r>
            <w:r w:rsidR="005F541A" w:rsidRPr="00103F5B">
              <w:rPr>
                <w:rFonts w:ascii="Times New Roman" w:hAnsi="Times New Roman" w:cs="Times New Roman"/>
                <w:sz w:val="24"/>
                <w:szCs w:val="24"/>
              </w:rPr>
              <w:t>]</w:t>
            </w:r>
            <w:r w:rsidRPr="00103F5B">
              <w:rPr>
                <w:rFonts w:ascii="Times New Roman" w:hAnsi="Times New Roman" w:cs="Times New Roman"/>
                <w:sz w:val="24"/>
                <w:szCs w:val="24"/>
              </w:rPr>
              <w:t>)</w:t>
            </w:r>
          </w:p>
        </w:tc>
        <w:tc>
          <w:tcPr>
            <w:tcW w:w="1275" w:type="dxa"/>
            <w:tcBorders>
              <w:bottom w:val="single" w:sz="4" w:space="0" w:color="auto"/>
            </w:tcBorders>
          </w:tcPr>
          <w:p w14:paraId="7B98DDE1" w14:textId="0AA51EEA" w:rsidR="005F541A" w:rsidRPr="00103F5B" w:rsidRDefault="005F541A"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0.484</w:t>
            </w:r>
          </w:p>
        </w:tc>
      </w:tr>
      <w:tr w:rsidR="008732E5" w:rsidRPr="00103F5B" w14:paraId="4EB6E1C5" w14:textId="77777777" w:rsidTr="005F541A">
        <w:tc>
          <w:tcPr>
            <w:tcW w:w="2268" w:type="dxa"/>
            <w:tcBorders>
              <w:top w:val="single" w:sz="4" w:space="0" w:color="auto"/>
              <w:bottom w:val="single" w:sz="4" w:space="0" w:color="auto"/>
            </w:tcBorders>
          </w:tcPr>
          <w:p w14:paraId="0EA0A24B" w14:textId="5CEE931C" w:rsidR="0052092E" w:rsidRPr="00103F5B" w:rsidRDefault="002362F2"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Landmark group</w:t>
            </w:r>
          </w:p>
        </w:tc>
        <w:tc>
          <w:tcPr>
            <w:tcW w:w="2268" w:type="dxa"/>
            <w:tcBorders>
              <w:top w:val="single" w:sz="4" w:space="0" w:color="auto"/>
              <w:bottom w:val="single" w:sz="4" w:space="0" w:color="auto"/>
            </w:tcBorders>
          </w:tcPr>
          <w:p w14:paraId="437EDB0E" w14:textId="77777777" w:rsidR="0052092E" w:rsidRPr="00103F5B" w:rsidRDefault="0052092E" w:rsidP="00103F5B">
            <w:pPr>
              <w:spacing w:line="480" w:lineRule="auto"/>
              <w:jc w:val="left"/>
              <w:rPr>
                <w:rFonts w:ascii="Times New Roman" w:hAnsi="Times New Roman" w:cs="Times New Roman"/>
                <w:sz w:val="24"/>
                <w:szCs w:val="24"/>
              </w:rPr>
            </w:pPr>
          </w:p>
        </w:tc>
        <w:tc>
          <w:tcPr>
            <w:tcW w:w="2635" w:type="dxa"/>
            <w:tcBorders>
              <w:top w:val="single" w:sz="4" w:space="0" w:color="auto"/>
              <w:bottom w:val="single" w:sz="4" w:space="0" w:color="auto"/>
            </w:tcBorders>
          </w:tcPr>
          <w:p w14:paraId="74A690AF" w14:textId="5D4A0364" w:rsidR="0052092E" w:rsidRPr="00103F5B" w:rsidRDefault="00B65699"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Anesthesiologist</w:t>
            </w:r>
            <w:r w:rsidR="0052092E" w:rsidRPr="00103F5B">
              <w:rPr>
                <w:rFonts w:ascii="Times New Roman" w:hAnsi="Times New Roman" w:cs="Times New Roman"/>
                <w:sz w:val="24"/>
                <w:szCs w:val="24"/>
              </w:rPr>
              <w:t xml:space="preserve"> A (n=7)</w:t>
            </w:r>
          </w:p>
        </w:tc>
        <w:tc>
          <w:tcPr>
            <w:tcW w:w="2635" w:type="dxa"/>
            <w:tcBorders>
              <w:top w:val="single" w:sz="4" w:space="0" w:color="auto"/>
              <w:bottom w:val="single" w:sz="4" w:space="0" w:color="auto"/>
            </w:tcBorders>
          </w:tcPr>
          <w:p w14:paraId="3509794B" w14:textId="38D6BECF" w:rsidR="0052092E" w:rsidRPr="00103F5B" w:rsidRDefault="00B65699"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Anesthesiologist</w:t>
            </w:r>
            <w:r w:rsidR="0052092E" w:rsidRPr="00103F5B">
              <w:rPr>
                <w:rFonts w:ascii="Times New Roman" w:hAnsi="Times New Roman" w:cs="Times New Roman"/>
                <w:sz w:val="24"/>
                <w:szCs w:val="24"/>
              </w:rPr>
              <w:t xml:space="preserve"> B (n=8)</w:t>
            </w:r>
          </w:p>
        </w:tc>
        <w:tc>
          <w:tcPr>
            <w:tcW w:w="2635" w:type="dxa"/>
            <w:tcBorders>
              <w:top w:val="single" w:sz="4" w:space="0" w:color="auto"/>
              <w:bottom w:val="single" w:sz="4" w:space="0" w:color="auto"/>
            </w:tcBorders>
          </w:tcPr>
          <w:p w14:paraId="477F057E" w14:textId="6719A369" w:rsidR="0052092E" w:rsidRPr="00103F5B" w:rsidRDefault="00B65699"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Anesthesiologist</w:t>
            </w:r>
            <w:r w:rsidR="0052092E" w:rsidRPr="00103F5B">
              <w:rPr>
                <w:rFonts w:ascii="Times New Roman" w:hAnsi="Times New Roman" w:cs="Times New Roman"/>
                <w:sz w:val="24"/>
                <w:szCs w:val="24"/>
              </w:rPr>
              <w:t xml:space="preserve"> C (n=7)</w:t>
            </w:r>
          </w:p>
        </w:tc>
        <w:tc>
          <w:tcPr>
            <w:tcW w:w="1275" w:type="dxa"/>
            <w:tcBorders>
              <w:top w:val="single" w:sz="4" w:space="0" w:color="auto"/>
              <w:bottom w:val="single" w:sz="4" w:space="0" w:color="auto"/>
            </w:tcBorders>
          </w:tcPr>
          <w:p w14:paraId="6F02850B" w14:textId="77777777" w:rsidR="0052092E" w:rsidRPr="00103F5B" w:rsidRDefault="0052092E" w:rsidP="00103F5B">
            <w:pPr>
              <w:spacing w:line="480" w:lineRule="auto"/>
              <w:jc w:val="left"/>
              <w:rPr>
                <w:rFonts w:ascii="Times New Roman" w:hAnsi="Times New Roman" w:cs="Times New Roman"/>
                <w:sz w:val="24"/>
                <w:szCs w:val="24"/>
              </w:rPr>
            </w:pPr>
          </w:p>
        </w:tc>
      </w:tr>
      <w:tr w:rsidR="008732E5" w:rsidRPr="00103F5B" w14:paraId="5B2070CD" w14:textId="77777777" w:rsidTr="005F541A">
        <w:tc>
          <w:tcPr>
            <w:tcW w:w="2268" w:type="dxa"/>
            <w:vMerge w:val="restart"/>
            <w:tcBorders>
              <w:top w:val="single" w:sz="4" w:space="0" w:color="auto"/>
            </w:tcBorders>
          </w:tcPr>
          <w:p w14:paraId="48774551" w14:textId="72C3CF24" w:rsidR="0052092E" w:rsidRPr="00103F5B" w:rsidRDefault="0052092E" w:rsidP="00103F5B">
            <w:pPr>
              <w:spacing w:line="480" w:lineRule="auto"/>
              <w:jc w:val="left"/>
              <w:rPr>
                <w:rFonts w:ascii="Times New Roman" w:hAnsi="Times New Roman" w:cs="Times New Roman"/>
                <w:sz w:val="24"/>
                <w:szCs w:val="24"/>
              </w:rPr>
            </w:pPr>
          </w:p>
        </w:tc>
        <w:tc>
          <w:tcPr>
            <w:tcW w:w="2268" w:type="dxa"/>
            <w:tcBorders>
              <w:top w:val="single" w:sz="4" w:space="0" w:color="auto"/>
            </w:tcBorders>
          </w:tcPr>
          <w:p w14:paraId="22AB1A68" w14:textId="1BE3D754" w:rsidR="0052092E" w:rsidRPr="00103F5B" w:rsidRDefault="0052092E"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Number of passes</w:t>
            </w:r>
          </w:p>
        </w:tc>
        <w:tc>
          <w:tcPr>
            <w:tcW w:w="2635" w:type="dxa"/>
            <w:tcBorders>
              <w:top w:val="single" w:sz="4" w:space="0" w:color="auto"/>
            </w:tcBorders>
          </w:tcPr>
          <w:p w14:paraId="1920C36D" w14:textId="22B369A0" w:rsidR="0052092E" w:rsidRPr="00103F5B" w:rsidRDefault="001E1EB1"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2 (1-9 [1-15])</w:t>
            </w:r>
          </w:p>
        </w:tc>
        <w:tc>
          <w:tcPr>
            <w:tcW w:w="2635" w:type="dxa"/>
            <w:tcBorders>
              <w:top w:val="single" w:sz="4" w:space="0" w:color="auto"/>
            </w:tcBorders>
          </w:tcPr>
          <w:p w14:paraId="18F5F68E" w14:textId="5A1B10A0" w:rsidR="0052092E" w:rsidRPr="00103F5B" w:rsidRDefault="001E1EB1"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7.5 (4.3-8.8 [2-12])</w:t>
            </w:r>
          </w:p>
        </w:tc>
        <w:tc>
          <w:tcPr>
            <w:tcW w:w="2635" w:type="dxa"/>
            <w:tcBorders>
              <w:top w:val="single" w:sz="4" w:space="0" w:color="auto"/>
            </w:tcBorders>
          </w:tcPr>
          <w:p w14:paraId="2F0063C7" w14:textId="119A035A" w:rsidR="0052092E" w:rsidRPr="00103F5B" w:rsidRDefault="001E1EB1"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9 (3-10 [2-15</w:t>
            </w:r>
            <w:r w:rsidR="0052092E" w:rsidRPr="00103F5B">
              <w:rPr>
                <w:rFonts w:ascii="Times New Roman" w:hAnsi="Times New Roman" w:cs="Times New Roman"/>
                <w:sz w:val="24"/>
                <w:szCs w:val="24"/>
              </w:rPr>
              <w:t>]</w:t>
            </w:r>
            <w:r w:rsidRPr="00103F5B">
              <w:rPr>
                <w:rFonts w:ascii="Times New Roman" w:hAnsi="Times New Roman" w:cs="Times New Roman"/>
                <w:sz w:val="24"/>
                <w:szCs w:val="24"/>
              </w:rPr>
              <w:t>)</w:t>
            </w:r>
          </w:p>
        </w:tc>
        <w:tc>
          <w:tcPr>
            <w:tcW w:w="1275" w:type="dxa"/>
            <w:tcBorders>
              <w:top w:val="single" w:sz="4" w:space="0" w:color="auto"/>
            </w:tcBorders>
          </w:tcPr>
          <w:p w14:paraId="3D0099FE" w14:textId="588905F6" w:rsidR="0052092E" w:rsidRPr="00103F5B" w:rsidRDefault="0052092E"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0.234</w:t>
            </w:r>
          </w:p>
        </w:tc>
      </w:tr>
      <w:tr w:rsidR="008732E5" w:rsidRPr="00103F5B" w14:paraId="224A054E" w14:textId="77777777" w:rsidTr="005F541A">
        <w:tc>
          <w:tcPr>
            <w:tcW w:w="2268" w:type="dxa"/>
            <w:vMerge/>
            <w:tcBorders>
              <w:bottom w:val="single" w:sz="4" w:space="0" w:color="auto"/>
            </w:tcBorders>
          </w:tcPr>
          <w:p w14:paraId="2CDC77A0" w14:textId="77777777" w:rsidR="0052092E" w:rsidRPr="00103F5B" w:rsidRDefault="0052092E" w:rsidP="00103F5B">
            <w:pPr>
              <w:spacing w:line="480" w:lineRule="auto"/>
              <w:jc w:val="left"/>
              <w:rPr>
                <w:rFonts w:ascii="Times New Roman" w:hAnsi="Times New Roman" w:cs="Times New Roman"/>
                <w:sz w:val="24"/>
                <w:szCs w:val="24"/>
              </w:rPr>
            </w:pPr>
          </w:p>
        </w:tc>
        <w:tc>
          <w:tcPr>
            <w:tcW w:w="2268" w:type="dxa"/>
            <w:tcBorders>
              <w:bottom w:val="single" w:sz="4" w:space="0" w:color="auto"/>
            </w:tcBorders>
          </w:tcPr>
          <w:p w14:paraId="20E60659" w14:textId="0EC88032" w:rsidR="0052092E" w:rsidRPr="00103F5B" w:rsidRDefault="0052092E"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Number of attempts</w:t>
            </w:r>
          </w:p>
        </w:tc>
        <w:tc>
          <w:tcPr>
            <w:tcW w:w="2635" w:type="dxa"/>
            <w:tcBorders>
              <w:bottom w:val="single" w:sz="4" w:space="0" w:color="auto"/>
            </w:tcBorders>
          </w:tcPr>
          <w:p w14:paraId="338E5A47" w14:textId="394DC9BE" w:rsidR="0052092E" w:rsidRPr="00103F5B" w:rsidRDefault="00EE4822"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1</w:t>
            </w:r>
            <w:r w:rsidR="0052092E" w:rsidRPr="00103F5B">
              <w:rPr>
                <w:rFonts w:ascii="Times New Roman" w:hAnsi="Times New Roman" w:cs="Times New Roman"/>
                <w:sz w:val="24"/>
                <w:szCs w:val="24"/>
              </w:rPr>
              <w:t xml:space="preserve"> </w:t>
            </w:r>
            <w:r w:rsidRPr="00103F5B">
              <w:rPr>
                <w:rFonts w:ascii="Times New Roman" w:hAnsi="Times New Roman" w:cs="Times New Roman"/>
                <w:sz w:val="24"/>
                <w:szCs w:val="24"/>
              </w:rPr>
              <w:t>(</w:t>
            </w:r>
            <w:r w:rsidR="00E9352A" w:rsidRPr="00103F5B">
              <w:rPr>
                <w:rFonts w:ascii="Times New Roman" w:hAnsi="Times New Roman" w:cs="Times New Roman"/>
                <w:sz w:val="24"/>
                <w:szCs w:val="24"/>
              </w:rPr>
              <w:t>1-5 [1-5</w:t>
            </w:r>
            <w:r w:rsidR="0052092E" w:rsidRPr="00103F5B">
              <w:rPr>
                <w:rFonts w:ascii="Times New Roman" w:hAnsi="Times New Roman" w:cs="Times New Roman"/>
                <w:sz w:val="24"/>
                <w:szCs w:val="24"/>
              </w:rPr>
              <w:t>]</w:t>
            </w:r>
            <w:r w:rsidR="00E9352A" w:rsidRPr="00103F5B">
              <w:rPr>
                <w:rFonts w:ascii="Times New Roman" w:hAnsi="Times New Roman" w:cs="Times New Roman"/>
                <w:sz w:val="24"/>
                <w:szCs w:val="24"/>
              </w:rPr>
              <w:t>)</w:t>
            </w:r>
          </w:p>
        </w:tc>
        <w:tc>
          <w:tcPr>
            <w:tcW w:w="2635" w:type="dxa"/>
            <w:tcBorders>
              <w:bottom w:val="single" w:sz="4" w:space="0" w:color="auto"/>
            </w:tcBorders>
          </w:tcPr>
          <w:p w14:paraId="772A1661" w14:textId="200C39FC" w:rsidR="0052092E" w:rsidRPr="00103F5B" w:rsidRDefault="00E9352A"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2.5 (1.3-3 [1-4</w:t>
            </w:r>
            <w:r w:rsidR="0052092E" w:rsidRPr="00103F5B">
              <w:rPr>
                <w:rFonts w:ascii="Times New Roman" w:hAnsi="Times New Roman" w:cs="Times New Roman"/>
                <w:sz w:val="24"/>
                <w:szCs w:val="24"/>
              </w:rPr>
              <w:t>]</w:t>
            </w:r>
            <w:r w:rsidRPr="00103F5B">
              <w:rPr>
                <w:rFonts w:ascii="Times New Roman" w:hAnsi="Times New Roman" w:cs="Times New Roman"/>
                <w:sz w:val="24"/>
                <w:szCs w:val="24"/>
              </w:rPr>
              <w:t>)</w:t>
            </w:r>
          </w:p>
        </w:tc>
        <w:tc>
          <w:tcPr>
            <w:tcW w:w="2635" w:type="dxa"/>
            <w:tcBorders>
              <w:bottom w:val="single" w:sz="4" w:space="0" w:color="auto"/>
            </w:tcBorders>
          </w:tcPr>
          <w:p w14:paraId="24A9771C" w14:textId="3CA7718B" w:rsidR="0052092E" w:rsidRPr="00103F5B" w:rsidRDefault="00E9352A"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3 (1-4 [1-5</w:t>
            </w:r>
            <w:r w:rsidR="0052092E" w:rsidRPr="00103F5B">
              <w:rPr>
                <w:rFonts w:ascii="Times New Roman" w:hAnsi="Times New Roman" w:cs="Times New Roman"/>
                <w:sz w:val="24"/>
                <w:szCs w:val="24"/>
              </w:rPr>
              <w:t>]</w:t>
            </w:r>
            <w:r w:rsidRPr="00103F5B">
              <w:rPr>
                <w:rFonts w:ascii="Times New Roman" w:hAnsi="Times New Roman" w:cs="Times New Roman"/>
                <w:sz w:val="24"/>
                <w:szCs w:val="24"/>
              </w:rPr>
              <w:t>)</w:t>
            </w:r>
          </w:p>
        </w:tc>
        <w:tc>
          <w:tcPr>
            <w:tcW w:w="1275" w:type="dxa"/>
            <w:tcBorders>
              <w:bottom w:val="single" w:sz="4" w:space="0" w:color="auto"/>
            </w:tcBorders>
          </w:tcPr>
          <w:p w14:paraId="144B27FE" w14:textId="1BB684C3" w:rsidR="0052092E" w:rsidRPr="00103F5B" w:rsidRDefault="0052092E"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0.546</w:t>
            </w:r>
          </w:p>
        </w:tc>
      </w:tr>
      <w:tr w:rsidR="008732E5" w:rsidRPr="00103F5B" w14:paraId="7B870C69" w14:textId="77777777" w:rsidTr="005F541A">
        <w:tc>
          <w:tcPr>
            <w:tcW w:w="2268" w:type="dxa"/>
            <w:tcBorders>
              <w:top w:val="single" w:sz="4" w:space="0" w:color="auto"/>
              <w:bottom w:val="single" w:sz="4" w:space="0" w:color="auto"/>
            </w:tcBorders>
          </w:tcPr>
          <w:p w14:paraId="583482AE" w14:textId="0E42101F" w:rsidR="0052092E" w:rsidRPr="00103F5B" w:rsidRDefault="002362F2"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Ultrasound group</w:t>
            </w:r>
          </w:p>
        </w:tc>
        <w:tc>
          <w:tcPr>
            <w:tcW w:w="2268" w:type="dxa"/>
            <w:tcBorders>
              <w:top w:val="single" w:sz="4" w:space="0" w:color="auto"/>
              <w:bottom w:val="single" w:sz="4" w:space="0" w:color="auto"/>
            </w:tcBorders>
          </w:tcPr>
          <w:p w14:paraId="71862C84" w14:textId="77777777" w:rsidR="0052092E" w:rsidRPr="00103F5B" w:rsidRDefault="0052092E" w:rsidP="00103F5B">
            <w:pPr>
              <w:spacing w:line="480" w:lineRule="auto"/>
              <w:jc w:val="left"/>
              <w:rPr>
                <w:rFonts w:ascii="Times New Roman" w:hAnsi="Times New Roman" w:cs="Times New Roman"/>
                <w:sz w:val="24"/>
                <w:szCs w:val="24"/>
              </w:rPr>
            </w:pPr>
          </w:p>
        </w:tc>
        <w:tc>
          <w:tcPr>
            <w:tcW w:w="2635" w:type="dxa"/>
            <w:tcBorders>
              <w:top w:val="single" w:sz="4" w:space="0" w:color="auto"/>
              <w:bottom w:val="single" w:sz="4" w:space="0" w:color="auto"/>
            </w:tcBorders>
          </w:tcPr>
          <w:p w14:paraId="4366C5F4" w14:textId="32F950E3" w:rsidR="0052092E" w:rsidRPr="00103F5B" w:rsidRDefault="00B65699"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Anesthesiologist</w:t>
            </w:r>
            <w:r w:rsidR="0052092E" w:rsidRPr="00103F5B">
              <w:rPr>
                <w:rFonts w:ascii="Times New Roman" w:hAnsi="Times New Roman" w:cs="Times New Roman"/>
                <w:sz w:val="24"/>
                <w:szCs w:val="24"/>
              </w:rPr>
              <w:t xml:space="preserve"> A (n=</w:t>
            </w:r>
            <w:r w:rsidR="005F541A" w:rsidRPr="00103F5B">
              <w:rPr>
                <w:rFonts w:ascii="Times New Roman" w:hAnsi="Times New Roman" w:cs="Times New Roman"/>
                <w:sz w:val="24"/>
                <w:szCs w:val="24"/>
              </w:rPr>
              <w:t>8</w:t>
            </w:r>
            <w:r w:rsidR="0052092E" w:rsidRPr="00103F5B">
              <w:rPr>
                <w:rFonts w:ascii="Times New Roman" w:hAnsi="Times New Roman" w:cs="Times New Roman"/>
                <w:sz w:val="24"/>
                <w:szCs w:val="24"/>
              </w:rPr>
              <w:t>)</w:t>
            </w:r>
          </w:p>
        </w:tc>
        <w:tc>
          <w:tcPr>
            <w:tcW w:w="2635" w:type="dxa"/>
            <w:tcBorders>
              <w:top w:val="single" w:sz="4" w:space="0" w:color="auto"/>
              <w:bottom w:val="single" w:sz="4" w:space="0" w:color="auto"/>
            </w:tcBorders>
          </w:tcPr>
          <w:p w14:paraId="58C5012C" w14:textId="36A66F37" w:rsidR="0052092E" w:rsidRPr="00103F5B" w:rsidRDefault="00B65699"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Anesthesiologist</w:t>
            </w:r>
            <w:r w:rsidR="0052092E" w:rsidRPr="00103F5B">
              <w:rPr>
                <w:rFonts w:ascii="Times New Roman" w:hAnsi="Times New Roman" w:cs="Times New Roman"/>
                <w:sz w:val="24"/>
                <w:szCs w:val="24"/>
              </w:rPr>
              <w:t xml:space="preserve"> B (n=</w:t>
            </w:r>
            <w:r w:rsidR="005F541A" w:rsidRPr="00103F5B">
              <w:rPr>
                <w:rFonts w:ascii="Times New Roman" w:hAnsi="Times New Roman" w:cs="Times New Roman"/>
                <w:sz w:val="24"/>
                <w:szCs w:val="24"/>
              </w:rPr>
              <w:t>7</w:t>
            </w:r>
            <w:r w:rsidR="0052092E" w:rsidRPr="00103F5B">
              <w:rPr>
                <w:rFonts w:ascii="Times New Roman" w:hAnsi="Times New Roman" w:cs="Times New Roman"/>
                <w:sz w:val="24"/>
                <w:szCs w:val="24"/>
              </w:rPr>
              <w:t>)</w:t>
            </w:r>
          </w:p>
        </w:tc>
        <w:tc>
          <w:tcPr>
            <w:tcW w:w="2635" w:type="dxa"/>
            <w:tcBorders>
              <w:top w:val="single" w:sz="4" w:space="0" w:color="auto"/>
              <w:bottom w:val="single" w:sz="4" w:space="0" w:color="auto"/>
            </w:tcBorders>
          </w:tcPr>
          <w:p w14:paraId="18CAE588" w14:textId="2B0E20EA" w:rsidR="0052092E" w:rsidRPr="00103F5B" w:rsidRDefault="00B65699"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Anesthesiologist</w:t>
            </w:r>
            <w:r w:rsidR="0052092E" w:rsidRPr="00103F5B">
              <w:rPr>
                <w:rFonts w:ascii="Times New Roman" w:hAnsi="Times New Roman" w:cs="Times New Roman"/>
                <w:sz w:val="24"/>
                <w:szCs w:val="24"/>
              </w:rPr>
              <w:t xml:space="preserve"> C (n=7)</w:t>
            </w:r>
          </w:p>
        </w:tc>
        <w:tc>
          <w:tcPr>
            <w:tcW w:w="1275" w:type="dxa"/>
            <w:tcBorders>
              <w:top w:val="single" w:sz="4" w:space="0" w:color="auto"/>
              <w:bottom w:val="single" w:sz="4" w:space="0" w:color="auto"/>
            </w:tcBorders>
          </w:tcPr>
          <w:p w14:paraId="3AD43F24" w14:textId="77777777" w:rsidR="0052092E" w:rsidRPr="00103F5B" w:rsidRDefault="0052092E" w:rsidP="00103F5B">
            <w:pPr>
              <w:spacing w:line="480" w:lineRule="auto"/>
              <w:jc w:val="left"/>
              <w:rPr>
                <w:rFonts w:ascii="Times New Roman" w:hAnsi="Times New Roman" w:cs="Times New Roman"/>
                <w:sz w:val="24"/>
                <w:szCs w:val="24"/>
              </w:rPr>
            </w:pPr>
          </w:p>
        </w:tc>
      </w:tr>
      <w:tr w:rsidR="008732E5" w:rsidRPr="00103F5B" w14:paraId="50C90025" w14:textId="77777777" w:rsidTr="005F541A">
        <w:tc>
          <w:tcPr>
            <w:tcW w:w="2268" w:type="dxa"/>
            <w:vMerge w:val="restart"/>
            <w:tcBorders>
              <w:top w:val="single" w:sz="4" w:space="0" w:color="auto"/>
            </w:tcBorders>
          </w:tcPr>
          <w:p w14:paraId="69D0E0A8" w14:textId="24C40009" w:rsidR="0069179C" w:rsidRPr="00103F5B" w:rsidRDefault="0069179C" w:rsidP="00103F5B">
            <w:pPr>
              <w:spacing w:line="480" w:lineRule="auto"/>
              <w:jc w:val="left"/>
              <w:rPr>
                <w:rFonts w:ascii="Times New Roman" w:hAnsi="Times New Roman" w:cs="Times New Roman"/>
                <w:sz w:val="24"/>
                <w:szCs w:val="24"/>
              </w:rPr>
            </w:pPr>
          </w:p>
        </w:tc>
        <w:tc>
          <w:tcPr>
            <w:tcW w:w="2268" w:type="dxa"/>
            <w:tcBorders>
              <w:top w:val="single" w:sz="4" w:space="0" w:color="auto"/>
            </w:tcBorders>
          </w:tcPr>
          <w:p w14:paraId="0D47818C" w14:textId="21177210" w:rsidR="0069179C" w:rsidRPr="00103F5B" w:rsidRDefault="0069179C"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Number of passes</w:t>
            </w:r>
          </w:p>
        </w:tc>
        <w:tc>
          <w:tcPr>
            <w:tcW w:w="2635" w:type="dxa"/>
            <w:tcBorders>
              <w:top w:val="single" w:sz="4" w:space="0" w:color="auto"/>
            </w:tcBorders>
          </w:tcPr>
          <w:p w14:paraId="0B419CA6" w14:textId="5E288994" w:rsidR="0069179C" w:rsidRPr="00103F5B" w:rsidRDefault="0038487C"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2 (</w:t>
            </w:r>
            <w:r w:rsidR="005F541A" w:rsidRPr="00103F5B">
              <w:rPr>
                <w:rFonts w:ascii="Times New Roman" w:hAnsi="Times New Roman" w:cs="Times New Roman"/>
                <w:sz w:val="24"/>
                <w:szCs w:val="24"/>
              </w:rPr>
              <w:t>1.3-3.8</w:t>
            </w:r>
            <w:r w:rsidRPr="00103F5B">
              <w:rPr>
                <w:rFonts w:ascii="Times New Roman" w:hAnsi="Times New Roman" w:cs="Times New Roman"/>
                <w:sz w:val="24"/>
                <w:szCs w:val="24"/>
              </w:rPr>
              <w:t xml:space="preserve"> [1-5</w:t>
            </w:r>
            <w:r w:rsidR="005F541A" w:rsidRPr="00103F5B">
              <w:rPr>
                <w:rFonts w:ascii="Times New Roman" w:hAnsi="Times New Roman" w:cs="Times New Roman"/>
                <w:sz w:val="24"/>
                <w:szCs w:val="24"/>
              </w:rPr>
              <w:t>]</w:t>
            </w:r>
            <w:r w:rsidRPr="00103F5B">
              <w:rPr>
                <w:rFonts w:ascii="Times New Roman" w:hAnsi="Times New Roman" w:cs="Times New Roman"/>
                <w:sz w:val="24"/>
                <w:szCs w:val="24"/>
              </w:rPr>
              <w:t>)</w:t>
            </w:r>
          </w:p>
        </w:tc>
        <w:tc>
          <w:tcPr>
            <w:tcW w:w="2635" w:type="dxa"/>
            <w:tcBorders>
              <w:top w:val="single" w:sz="4" w:space="0" w:color="auto"/>
            </w:tcBorders>
          </w:tcPr>
          <w:p w14:paraId="6F23360A" w14:textId="0FC22110" w:rsidR="0069179C" w:rsidRPr="00103F5B" w:rsidRDefault="0038487C"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1 (1-1 [1-2])</w:t>
            </w:r>
          </w:p>
        </w:tc>
        <w:tc>
          <w:tcPr>
            <w:tcW w:w="2635" w:type="dxa"/>
            <w:tcBorders>
              <w:top w:val="single" w:sz="4" w:space="0" w:color="auto"/>
            </w:tcBorders>
          </w:tcPr>
          <w:p w14:paraId="34DCFE24" w14:textId="7DFED669" w:rsidR="0069179C" w:rsidRPr="00103F5B" w:rsidRDefault="0038487C"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3 (1-3 [1-3])</w:t>
            </w:r>
          </w:p>
        </w:tc>
        <w:tc>
          <w:tcPr>
            <w:tcW w:w="1275" w:type="dxa"/>
            <w:tcBorders>
              <w:top w:val="single" w:sz="4" w:space="0" w:color="auto"/>
            </w:tcBorders>
          </w:tcPr>
          <w:p w14:paraId="1D0E831F" w14:textId="75837B0C" w:rsidR="0069179C" w:rsidRPr="00103F5B" w:rsidRDefault="005F541A"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0.057</w:t>
            </w:r>
          </w:p>
        </w:tc>
      </w:tr>
      <w:tr w:rsidR="008732E5" w:rsidRPr="00103F5B" w14:paraId="3D61806F" w14:textId="77777777" w:rsidTr="005F541A">
        <w:tc>
          <w:tcPr>
            <w:tcW w:w="2268" w:type="dxa"/>
            <w:vMerge/>
          </w:tcPr>
          <w:p w14:paraId="14C11582" w14:textId="77777777" w:rsidR="0069179C" w:rsidRPr="00103F5B" w:rsidRDefault="0069179C" w:rsidP="00103F5B">
            <w:pPr>
              <w:spacing w:line="480" w:lineRule="auto"/>
              <w:jc w:val="left"/>
              <w:rPr>
                <w:rFonts w:ascii="Times New Roman" w:hAnsi="Times New Roman" w:cs="Times New Roman"/>
                <w:sz w:val="24"/>
                <w:szCs w:val="24"/>
              </w:rPr>
            </w:pPr>
          </w:p>
        </w:tc>
        <w:tc>
          <w:tcPr>
            <w:tcW w:w="2268" w:type="dxa"/>
          </w:tcPr>
          <w:p w14:paraId="4E62C643" w14:textId="1B7F9E44" w:rsidR="0069179C" w:rsidRPr="00103F5B" w:rsidRDefault="0069179C"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Number of attempts</w:t>
            </w:r>
          </w:p>
        </w:tc>
        <w:tc>
          <w:tcPr>
            <w:tcW w:w="2635" w:type="dxa"/>
          </w:tcPr>
          <w:p w14:paraId="3E5CCE5C" w14:textId="7BFC0371" w:rsidR="0069179C" w:rsidRPr="00103F5B" w:rsidRDefault="0038487C"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1 (1-1 [1-2])</w:t>
            </w:r>
          </w:p>
        </w:tc>
        <w:tc>
          <w:tcPr>
            <w:tcW w:w="2635" w:type="dxa"/>
          </w:tcPr>
          <w:p w14:paraId="096566FB" w14:textId="13939798" w:rsidR="0069179C" w:rsidRPr="00103F5B" w:rsidRDefault="0038487C"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1 (1-1 [1-1])</w:t>
            </w:r>
          </w:p>
        </w:tc>
        <w:tc>
          <w:tcPr>
            <w:tcW w:w="2635" w:type="dxa"/>
          </w:tcPr>
          <w:p w14:paraId="122C7092" w14:textId="512DCF2A" w:rsidR="0069179C" w:rsidRPr="00103F5B" w:rsidRDefault="0038487C"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1 (1-1 [1-2])</w:t>
            </w:r>
          </w:p>
        </w:tc>
        <w:tc>
          <w:tcPr>
            <w:tcW w:w="1275" w:type="dxa"/>
          </w:tcPr>
          <w:p w14:paraId="4DE74C28" w14:textId="50146FDF" w:rsidR="0069179C" w:rsidRPr="00103F5B" w:rsidRDefault="005F541A"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0.608</w:t>
            </w:r>
          </w:p>
        </w:tc>
      </w:tr>
    </w:tbl>
    <w:p w14:paraId="45412C99" w14:textId="2FD5A7B2" w:rsidR="000F4970" w:rsidRDefault="000F4970" w:rsidP="00103F5B">
      <w:pPr>
        <w:spacing w:line="480" w:lineRule="auto"/>
        <w:contextualSpacing/>
        <w:jc w:val="left"/>
        <w:rPr>
          <w:rFonts w:ascii="Times New Roman" w:hAnsi="Times New Roman" w:cs="Times New Roman"/>
          <w:sz w:val="24"/>
          <w:szCs w:val="24"/>
        </w:rPr>
      </w:pPr>
      <w:r w:rsidRPr="00103F5B">
        <w:rPr>
          <w:rFonts w:ascii="Times New Roman" w:hAnsi="Times New Roman" w:cs="Times New Roman"/>
          <w:sz w:val="24"/>
          <w:szCs w:val="24"/>
        </w:rPr>
        <w:t xml:space="preserve">Values are </w:t>
      </w:r>
      <w:r w:rsidRPr="001D2FEB">
        <w:rPr>
          <w:rFonts w:ascii="Times New Roman" w:hAnsi="Times New Roman" w:cs="Times New Roman"/>
          <w:sz w:val="24"/>
          <w:szCs w:val="24"/>
        </w:rPr>
        <w:t>median (IQR [range])</w:t>
      </w:r>
      <w:r>
        <w:rPr>
          <w:rFonts w:ascii="Times New Roman" w:hAnsi="Times New Roman" w:cs="Times New Roman" w:hint="eastAsia"/>
          <w:sz w:val="24"/>
          <w:szCs w:val="24"/>
        </w:rPr>
        <w:t>.</w:t>
      </w:r>
    </w:p>
    <w:p w14:paraId="7B98DDE4" w14:textId="3762D674" w:rsidR="00697BFD" w:rsidRPr="00103F5B" w:rsidRDefault="00217E1E" w:rsidP="00103F5B">
      <w:pPr>
        <w:spacing w:line="480" w:lineRule="auto"/>
        <w:contextualSpacing/>
        <w:jc w:val="left"/>
        <w:rPr>
          <w:rFonts w:ascii="Times New Roman" w:hAnsi="Times New Roman" w:cs="Times New Roman"/>
          <w:sz w:val="24"/>
          <w:szCs w:val="24"/>
        </w:rPr>
      </w:pPr>
      <w:r w:rsidRPr="00103F5B">
        <w:rPr>
          <w:rFonts w:ascii="Times New Roman" w:eastAsia="Batang" w:hAnsi="Times New Roman" w:cs="Times New Roman"/>
          <w:i/>
          <w:kern w:val="0"/>
          <w:sz w:val="24"/>
          <w:szCs w:val="24"/>
          <w:lang w:bidi="bn-IN"/>
        </w:rPr>
        <w:t>P</w:t>
      </w:r>
      <w:r w:rsidR="000F4970">
        <w:rPr>
          <w:rFonts w:ascii="Times New Roman" w:eastAsia="Batang" w:hAnsi="Times New Roman" w:cs="Times New Roman" w:hint="eastAsia"/>
          <w:kern w:val="0"/>
          <w:sz w:val="24"/>
          <w:szCs w:val="24"/>
          <w:lang w:bidi="bn-IN"/>
        </w:rPr>
        <w:t xml:space="preserve"> </w:t>
      </w:r>
      <w:r w:rsidRPr="00103F5B">
        <w:rPr>
          <w:rFonts w:ascii="Times New Roman" w:eastAsia="Batang" w:hAnsi="Times New Roman" w:cs="Times New Roman"/>
          <w:kern w:val="0"/>
          <w:sz w:val="24"/>
          <w:szCs w:val="24"/>
          <w:lang w:bidi="bn-IN"/>
        </w:rPr>
        <w:t xml:space="preserve">values are the results of </w:t>
      </w:r>
      <w:r w:rsidR="00544E52" w:rsidRPr="00103F5B">
        <w:rPr>
          <w:rFonts w:ascii="Times New Roman" w:hAnsi="Times New Roman" w:cs="Times New Roman"/>
          <w:sz w:val="24"/>
          <w:szCs w:val="24"/>
        </w:rPr>
        <w:t>Kruskal–Wallis test</w:t>
      </w:r>
      <w:r w:rsidRPr="00103F5B">
        <w:rPr>
          <w:rFonts w:ascii="Times New Roman" w:hAnsi="Times New Roman" w:cs="Times New Roman"/>
          <w:sz w:val="24"/>
          <w:szCs w:val="24"/>
        </w:rPr>
        <w:t>.</w:t>
      </w:r>
      <w:r w:rsidR="00697BFD" w:rsidRPr="00103F5B">
        <w:rPr>
          <w:rFonts w:ascii="Times New Roman" w:hAnsi="Times New Roman" w:cs="Times New Roman"/>
          <w:sz w:val="24"/>
          <w:szCs w:val="24"/>
        </w:rPr>
        <w:br w:type="page"/>
      </w:r>
    </w:p>
    <w:p w14:paraId="7B98DDE6" w14:textId="6B4E49D3" w:rsidR="00D45672" w:rsidRPr="00235F1A" w:rsidRDefault="00235F1A" w:rsidP="00235F1A">
      <w:pPr>
        <w:widowControl/>
        <w:wordWrap/>
        <w:autoSpaceDE/>
        <w:autoSpaceDN/>
        <w:spacing w:after="0" w:line="480" w:lineRule="auto"/>
        <w:contextualSpacing/>
        <w:jc w:val="left"/>
        <w:rPr>
          <w:rFonts w:ascii="Times New Roman" w:hAnsi="Times New Roman" w:cs="Times New Roman"/>
          <w:sz w:val="24"/>
          <w:szCs w:val="24"/>
        </w:rPr>
      </w:pPr>
      <w:r>
        <w:rPr>
          <w:rFonts w:ascii="Times New Roman" w:hAnsi="Times New Roman" w:cs="Times New Roman" w:hint="eastAsia"/>
          <w:b/>
          <w:sz w:val="24"/>
          <w:szCs w:val="24"/>
        </w:rPr>
        <w:lastRenderedPageBreak/>
        <w:t>Supplemental</w:t>
      </w:r>
      <w:r w:rsidR="00E24F12">
        <w:rPr>
          <w:rFonts w:ascii="Times New Roman" w:hAnsi="Times New Roman" w:cs="Times New Roman"/>
          <w:b/>
          <w:sz w:val="24"/>
          <w:szCs w:val="24"/>
        </w:rPr>
        <w:t xml:space="preserve"> Table 2</w:t>
      </w:r>
      <w:r w:rsidRPr="001D2FEB">
        <w:rPr>
          <w:rFonts w:ascii="Times New Roman" w:hAnsi="Times New Roman" w:cs="Times New Roman"/>
          <w:sz w:val="24"/>
          <w:szCs w:val="24"/>
        </w:rPr>
        <w:t xml:space="preserve">. </w:t>
      </w:r>
      <w:r>
        <w:rPr>
          <w:rFonts w:ascii="Times New Roman" w:hAnsi="Times New Roman" w:cs="Times New Roman" w:hint="eastAsia"/>
          <w:sz w:val="24"/>
          <w:szCs w:val="24"/>
        </w:rPr>
        <w:t>Adverse events related to</w:t>
      </w:r>
      <w:r w:rsidRPr="001D2FEB">
        <w:rPr>
          <w:rFonts w:ascii="Times New Roman" w:hAnsi="Times New Roman" w:cs="Times New Roman"/>
          <w:sz w:val="24"/>
          <w:szCs w:val="24"/>
        </w:rPr>
        <w:t xml:space="preserve"> the </w:t>
      </w:r>
      <w:r>
        <w:rPr>
          <w:rFonts w:ascii="Times New Roman" w:hAnsi="Times New Roman" w:cs="Times New Roman" w:hint="eastAsia"/>
          <w:sz w:val="24"/>
          <w:szCs w:val="24"/>
        </w:rPr>
        <w:t xml:space="preserve">neuraxial </w:t>
      </w:r>
      <w:r w:rsidRPr="001D2FEB">
        <w:rPr>
          <w:rFonts w:ascii="Times New Roman" w:hAnsi="Times New Roman" w:cs="Times New Roman"/>
          <w:sz w:val="24"/>
          <w:szCs w:val="24"/>
        </w:rPr>
        <w:t>procedure</w:t>
      </w:r>
      <w:r>
        <w:rPr>
          <w:rFonts w:ascii="Times New Roman" w:hAnsi="Times New Roman" w:cs="Times New Roman"/>
          <w:sz w:val="24"/>
          <w:szCs w:val="24"/>
        </w:rPr>
        <w: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693"/>
        <w:gridCol w:w="2694"/>
        <w:gridCol w:w="2551"/>
        <w:gridCol w:w="1168"/>
      </w:tblGrid>
      <w:tr w:rsidR="008732E5" w:rsidRPr="00103F5B" w14:paraId="7B98DDEC" w14:textId="77777777" w:rsidTr="00BD3A4F">
        <w:tc>
          <w:tcPr>
            <w:tcW w:w="4219" w:type="dxa"/>
            <w:tcBorders>
              <w:top w:val="double" w:sz="4" w:space="0" w:color="auto"/>
              <w:bottom w:val="single" w:sz="4" w:space="0" w:color="auto"/>
            </w:tcBorders>
          </w:tcPr>
          <w:p w14:paraId="7B98DDE7" w14:textId="77777777" w:rsidR="00D45672" w:rsidRPr="00E24F12" w:rsidRDefault="00D45672" w:rsidP="00103F5B">
            <w:pPr>
              <w:spacing w:line="480" w:lineRule="auto"/>
              <w:contextualSpacing/>
              <w:jc w:val="left"/>
              <w:rPr>
                <w:rFonts w:ascii="Times New Roman" w:hAnsi="Times New Roman" w:cs="Times New Roman"/>
                <w:sz w:val="24"/>
                <w:szCs w:val="24"/>
              </w:rPr>
            </w:pPr>
          </w:p>
        </w:tc>
        <w:tc>
          <w:tcPr>
            <w:tcW w:w="2693" w:type="dxa"/>
            <w:tcBorders>
              <w:top w:val="double" w:sz="4" w:space="0" w:color="auto"/>
              <w:bottom w:val="single" w:sz="4" w:space="0" w:color="auto"/>
            </w:tcBorders>
          </w:tcPr>
          <w:p w14:paraId="7B98DDE8" w14:textId="5A54B58E" w:rsidR="00D45672" w:rsidRPr="00103F5B" w:rsidRDefault="006309AF" w:rsidP="00103F5B">
            <w:pPr>
              <w:spacing w:line="480" w:lineRule="auto"/>
              <w:contextualSpacing/>
              <w:jc w:val="left"/>
              <w:rPr>
                <w:rFonts w:ascii="Times New Roman" w:hAnsi="Times New Roman" w:cs="Times New Roman"/>
                <w:sz w:val="24"/>
                <w:szCs w:val="24"/>
              </w:rPr>
            </w:pPr>
            <w:r w:rsidRPr="00103F5B">
              <w:rPr>
                <w:rFonts w:ascii="Times New Roman" w:hAnsi="Times New Roman" w:cs="Times New Roman"/>
                <w:sz w:val="24"/>
                <w:szCs w:val="24"/>
              </w:rPr>
              <w:t>Landmark group (n=22</w:t>
            </w:r>
            <w:r w:rsidR="00D45672" w:rsidRPr="00103F5B">
              <w:rPr>
                <w:rFonts w:ascii="Times New Roman" w:hAnsi="Times New Roman" w:cs="Times New Roman"/>
                <w:sz w:val="24"/>
                <w:szCs w:val="24"/>
              </w:rPr>
              <w:t>)</w:t>
            </w:r>
          </w:p>
        </w:tc>
        <w:tc>
          <w:tcPr>
            <w:tcW w:w="2694" w:type="dxa"/>
            <w:tcBorders>
              <w:top w:val="double" w:sz="4" w:space="0" w:color="auto"/>
              <w:bottom w:val="single" w:sz="4" w:space="0" w:color="auto"/>
            </w:tcBorders>
          </w:tcPr>
          <w:p w14:paraId="7B98DDE9" w14:textId="5A631E0E" w:rsidR="00D45672" w:rsidRPr="00103F5B" w:rsidRDefault="006309AF" w:rsidP="00103F5B">
            <w:pPr>
              <w:spacing w:line="480" w:lineRule="auto"/>
              <w:contextualSpacing/>
              <w:jc w:val="left"/>
              <w:rPr>
                <w:rFonts w:ascii="Times New Roman" w:hAnsi="Times New Roman" w:cs="Times New Roman"/>
                <w:sz w:val="24"/>
                <w:szCs w:val="24"/>
              </w:rPr>
            </w:pPr>
            <w:r w:rsidRPr="00103F5B">
              <w:rPr>
                <w:rFonts w:ascii="Times New Roman" w:hAnsi="Times New Roman" w:cs="Times New Roman"/>
                <w:sz w:val="24"/>
                <w:szCs w:val="24"/>
              </w:rPr>
              <w:t>Ultrasound group (n=22</w:t>
            </w:r>
            <w:r w:rsidR="00D45672" w:rsidRPr="00103F5B">
              <w:rPr>
                <w:rFonts w:ascii="Times New Roman" w:hAnsi="Times New Roman" w:cs="Times New Roman"/>
                <w:sz w:val="24"/>
                <w:szCs w:val="24"/>
              </w:rPr>
              <w:t>)</w:t>
            </w:r>
          </w:p>
        </w:tc>
        <w:tc>
          <w:tcPr>
            <w:tcW w:w="2551" w:type="dxa"/>
            <w:tcBorders>
              <w:top w:val="double" w:sz="4" w:space="0" w:color="auto"/>
              <w:bottom w:val="single" w:sz="4" w:space="0" w:color="auto"/>
            </w:tcBorders>
          </w:tcPr>
          <w:p w14:paraId="7B98DDEA" w14:textId="77777777" w:rsidR="00D45672" w:rsidRPr="00103F5B" w:rsidRDefault="00D45672" w:rsidP="00103F5B">
            <w:pPr>
              <w:spacing w:line="480" w:lineRule="auto"/>
              <w:contextualSpacing/>
              <w:jc w:val="left"/>
              <w:rPr>
                <w:rFonts w:ascii="Times New Roman" w:hAnsi="Times New Roman" w:cs="Times New Roman"/>
                <w:sz w:val="24"/>
                <w:szCs w:val="24"/>
              </w:rPr>
            </w:pPr>
            <w:r w:rsidRPr="00103F5B">
              <w:rPr>
                <w:rFonts w:ascii="Times New Roman" w:hAnsi="Times New Roman" w:cs="Times New Roman"/>
                <w:sz w:val="24"/>
                <w:szCs w:val="24"/>
              </w:rPr>
              <w:t>Relative Risk (95% CI)</w:t>
            </w:r>
          </w:p>
        </w:tc>
        <w:tc>
          <w:tcPr>
            <w:tcW w:w="1168" w:type="dxa"/>
            <w:tcBorders>
              <w:top w:val="double" w:sz="4" w:space="0" w:color="auto"/>
              <w:bottom w:val="single" w:sz="4" w:space="0" w:color="auto"/>
            </w:tcBorders>
          </w:tcPr>
          <w:p w14:paraId="7B98DDEB" w14:textId="7791AD22" w:rsidR="00D45672" w:rsidRPr="00103F5B" w:rsidRDefault="00D45672" w:rsidP="00103F5B">
            <w:pPr>
              <w:spacing w:line="480" w:lineRule="auto"/>
              <w:contextualSpacing/>
              <w:jc w:val="left"/>
              <w:rPr>
                <w:rFonts w:ascii="Times New Roman" w:hAnsi="Times New Roman" w:cs="Times New Roman"/>
                <w:sz w:val="24"/>
                <w:szCs w:val="24"/>
              </w:rPr>
            </w:pPr>
            <w:r w:rsidRPr="00103F5B">
              <w:rPr>
                <w:rFonts w:ascii="Times New Roman" w:hAnsi="Times New Roman" w:cs="Times New Roman"/>
                <w:i/>
                <w:sz w:val="24"/>
                <w:szCs w:val="24"/>
              </w:rPr>
              <w:t>P</w:t>
            </w:r>
            <w:r w:rsidRPr="00103F5B">
              <w:rPr>
                <w:rFonts w:ascii="Times New Roman" w:hAnsi="Times New Roman" w:cs="Times New Roman"/>
                <w:sz w:val="24"/>
                <w:szCs w:val="24"/>
              </w:rPr>
              <w:t xml:space="preserve"> value</w:t>
            </w:r>
          </w:p>
        </w:tc>
      </w:tr>
      <w:tr w:rsidR="008732E5" w:rsidRPr="00103F5B" w14:paraId="7B98DDF2" w14:textId="77777777" w:rsidTr="00BD3A4F">
        <w:tc>
          <w:tcPr>
            <w:tcW w:w="4219" w:type="dxa"/>
            <w:tcBorders>
              <w:top w:val="single" w:sz="4" w:space="0" w:color="auto"/>
            </w:tcBorders>
          </w:tcPr>
          <w:p w14:paraId="7B98DDED" w14:textId="77777777" w:rsidR="00D45672" w:rsidRPr="00103F5B" w:rsidRDefault="00D45672"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Radicular pain</w:t>
            </w:r>
          </w:p>
        </w:tc>
        <w:tc>
          <w:tcPr>
            <w:tcW w:w="2693" w:type="dxa"/>
            <w:tcBorders>
              <w:top w:val="single" w:sz="4" w:space="0" w:color="auto"/>
            </w:tcBorders>
          </w:tcPr>
          <w:p w14:paraId="7B98DDEE" w14:textId="7200B745" w:rsidR="00D45672" w:rsidRPr="00103F5B" w:rsidRDefault="00A332D2"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1 (4.5</w:t>
            </w:r>
            <w:r w:rsidR="009F5F4F" w:rsidRPr="00103F5B">
              <w:rPr>
                <w:rFonts w:ascii="Times New Roman" w:hAnsi="Times New Roman" w:cs="Times New Roman"/>
                <w:sz w:val="24"/>
                <w:szCs w:val="24"/>
              </w:rPr>
              <w:t>%</w:t>
            </w:r>
            <w:r w:rsidR="00D45672" w:rsidRPr="00103F5B">
              <w:rPr>
                <w:rFonts w:ascii="Times New Roman" w:hAnsi="Times New Roman" w:cs="Times New Roman"/>
                <w:sz w:val="24"/>
                <w:szCs w:val="24"/>
              </w:rPr>
              <w:t>)</w:t>
            </w:r>
          </w:p>
        </w:tc>
        <w:tc>
          <w:tcPr>
            <w:tcW w:w="2694" w:type="dxa"/>
            <w:tcBorders>
              <w:top w:val="single" w:sz="4" w:space="0" w:color="auto"/>
            </w:tcBorders>
          </w:tcPr>
          <w:p w14:paraId="7B98DDEF" w14:textId="01ED4FB5" w:rsidR="00D45672" w:rsidRPr="00103F5B" w:rsidRDefault="00A332D2"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0 (</w:t>
            </w:r>
            <w:r w:rsidR="00D45672" w:rsidRPr="00103F5B">
              <w:rPr>
                <w:rFonts w:ascii="Times New Roman" w:hAnsi="Times New Roman" w:cs="Times New Roman"/>
                <w:sz w:val="24"/>
                <w:szCs w:val="24"/>
              </w:rPr>
              <w:t>0</w:t>
            </w:r>
            <w:r w:rsidR="009F5F4F" w:rsidRPr="00103F5B">
              <w:rPr>
                <w:rFonts w:ascii="Times New Roman" w:hAnsi="Times New Roman" w:cs="Times New Roman"/>
                <w:sz w:val="24"/>
                <w:szCs w:val="24"/>
              </w:rPr>
              <w:t>%</w:t>
            </w:r>
            <w:r w:rsidR="00D45672" w:rsidRPr="00103F5B">
              <w:rPr>
                <w:rFonts w:ascii="Times New Roman" w:hAnsi="Times New Roman" w:cs="Times New Roman"/>
                <w:sz w:val="24"/>
                <w:szCs w:val="24"/>
              </w:rPr>
              <w:t>)</w:t>
            </w:r>
          </w:p>
        </w:tc>
        <w:tc>
          <w:tcPr>
            <w:tcW w:w="2551" w:type="dxa"/>
            <w:tcBorders>
              <w:top w:val="single" w:sz="4" w:space="0" w:color="auto"/>
            </w:tcBorders>
          </w:tcPr>
          <w:p w14:paraId="7B98DDF0" w14:textId="53C3F6E2" w:rsidR="00D45672" w:rsidRPr="00103F5B" w:rsidRDefault="00E14A94" w:rsidP="00103F5B">
            <w:pPr>
              <w:spacing w:line="480" w:lineRule="auto"/>
              <w:contextualSpacing/>
              <w:jc w:val="left"/>
              <w:rPr>
                <w:rFonts w:ascii="Times New Roman" w:hAnsi="Times New Roman" w:cs="Times New Roman"/>
                <w:sz w:val="24"/>
                <w:szCs w:val="24"/>
              </w:rPr>
            </w:pPr>
            <w:r w:rsidRPr="00103F5B">
              <w:rPr>
                <w:rFonts w:ascii="Times New Roman" w:hAnsi="Times New Roman" w:cs="Times New Roman"/>
                <w:sz w:val="24"/>
                <w:szCs w:val="24"/>
              </w:rPr>
              <w:t>-</w:t>
            </w:r>
          </w:p>
        </w:tc>
        <w:tc>
          <w:tcPr>
            <w:tcW w:w="1168" w:type="dxa"/>
            <w:tcBorders>
              <w:top w:val="single" w:sz="4" w:space="0" w:color="auto"/>
            </w:tcBorders>
          </w:tcPr>
          <w:p w14:paraId="7B98DDF1" w14:textId="2C2EA723" w:rsidR="00D45672" w:rsidRPr="00103F5B" w:rsidRDefault="00A332D2" w:rsidP="00103F5B">
            <w:pPr>
              <w:spacing w:line="480" w:lineRule="auto"/>
              <w:contextualSpacing/>
              <w:jc w:val="left"/>
              <w:rPr>
                <w:rFonts w:ascii="Times New Roman" w:hAnsi="Times New Roman" w:cs="Times New Roman"/>
                <w:sz w:val="24"/>
                <w:szCs w:val="24"/>
              </w:rPr>
            </w:pPr>
            <w:r w:rsidRPr="00103F5B">
              <w:rPr>
                <w:rFonts w:ascii="Times New Roman" w:hAnsi="Times New Roman" w:cs="Times New Roman"/>
                <w:sz w:val="24"/>
                <w:szCs w:val="24"/>
              </w:rPr>
              <w:t>1.000</w:t>
            </w:r>
          </w:p>
        </w:tc>
      </w:tr>
      <w:tr w:rsidR="008732E5" w:rsidRPr="00103F5B" w14:paraId="7B98DDF8" w14:textId="77777777" w:rsidTr="00BD3A4F">
        <w:tc>
          <w:tcPr>
            <w:tcW w:w="4219" w:type="dxa"/>
          </w:tcPr>
          <w:p w14:paraId="7B98DDF3" w14:textId="77777777" w:rsidR="00D45672" w:rsidRPr="00103F5B" w:rsidRDefault="00D45672"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Paresthesia</w:t>
            </w:r>
          </w:p>
        </w:tc>
        <w:tc>
          <w:tcPr>
            <w:tcW w:w="2693" w:type="dxa"/>
          </w:tcPr>
          <w:p w14:paraId="7B98DDF4" w14:textId="2083D4F8" w:rsidR="00D45672" w:rsidRPr="00103F5B" w:rsidRDefault="00A332D2"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3 (13.6</w:t>
            </w:r>
            <w:r w:rsidR="009F5F4F" w:rsidRPr="00103F5B">
              <w:rPr>
                <w:rFonts w:ascii="Times New Roman" w:hAnsi="Times New Roman" w:cs="Times New Roman"/>
                <w:sz w:val="24"/>
                <w:szCs w:val="24"/>
              </w:rPr>
              <w:t>%</w:t>
            </w:r>
            <w:r w:rsidR="00D45672" w:rsidRPr="00103F5B">
              <w:rPr>
                <w:rFonts w:ascii="Times New Roman" w:hAnsi="Times New Roman" w:cs="Times New Roman"/>
                <w:sz w:val="24"/>
                <w:szCs w:val="24"/>
              </w:rPr>
              <w:t>)</w:t>
            </w:r>
          </w:p>
        </w:tc>
        <w:tc>
          <w:tcPr>
            <w:tcW w:w="2694" w:type="dxa"/>
          </w:tcPr>
          <w:p w14:paraId="7B98DDF5" w14:textId="1064B12A" w:rsidR="00D45672" w:rsidRPr="00103F5B" w:rsidRDefault="00A332D2"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1 (4.5</w:t>
            </w:r>
            <w:r w:rsidR="009F5F4F" w:rsidRPr="00103F5B">
              <w:rPr>
                <w:rFonts w:ascii="Times New Roman" w:hAnsi="Times New Roman" w:cs="Times New Roman"/>
                <w:sz w:val="24"/>
                <w:szCs w:val="24"/>
              </w:rPr>
              <w:t>%</w:t>
            </w:r>
            <w:r w:rsidR="00D45672" w:rsidRPr="00103F5B">
              <w:rPr>
                <w:rFonts w:ascii="Times New Roman" w:hAnsi="Times New Roman" w:cs="Times New Roman"/>
                <w:sz w:val="24"/>
                <w:szCs w:val="24"/>
              </w:rPr>
              <w:t>)</w:t>
            </w:r>
          </w:p>
        </w:tc>
        <w:tc>
          <w:tcPr>
            <w:tcW w:w="2551" w:type="dxa"/>
          </w:tcPr>
          <w:p w14:paraId="7B98DDF6" w14:textId="68D17BB1" w:rsidR="00D45672" w:rsidRPr="00103F5B" w:rsidRDefault="008268D5" w:rsidP="00103F5B">
            <w:pPr>
              <w:spacing w:line="480" w:lineRule="auto"/>
              <w:contextualSpacing/>
              <w:jc w:val="left"/>
              <w:rPr>
                <w:rFonts w:ascii="Times New Roman" w:hAnsi="Times New Roman" w:cs="Times New Roman"/>
                <w:sz w:val="24"/>
                <w:szCs w:val="24"/>
              </w:rPr>
            </w:pPr>
            <w:r w:rsidRPr="00103F5B">
              <w:rPr>
                <w:rFonts w:ascii="Times New Roman" w:hAnsi="Times New Roman" w:cs="Times New Roman"/>
                <w:sz w:val="24"/>
                <w:szCs w:val="24"/>
              </w:rPr>
              <w:t>0.6 (0.3-1.2</w:t>
            </w:r>
            <w:r w:rsidR="000A5BEB" w:rsidRPr="00103F5B">
              <w:rPr>
                <w:rFonts w:ascii="Times New Roman" w:hAnsi="Times New Roman" w:cs="Times New Roman"/>
                <w:sz w:val="24"/>
                <w:szCs w:val="24"/>
              </w:rPr>
              <w:t>)</w:t>
            </w:r>
          </w:p>
        </w:tc>
        <w:tc>
          <w:tcPr>
            <w:tcW w:w="1168" w:type="dxa"/>
          </w:tcPr>
          <w:p w14:paraId="7B98DDF7" w14:textId="3D60DD27" w:rsidR="00D45672" w:rsidRPr="00103F5B" w:rsidRDefault="00A332D2" w:rsidP="00103F5B">
            <w:pPr>
              <w:spacing w:line="480" w:lineRule="auto"/>
              <w:contextualSpacing/>
              <w:jc w:val="left"/>
              <w:rPr>
                <w:rFonts w:ascii="Times New Roman" w:hAnsi="Times New Roman" w:cs="Times New Roman"/>
                <w:sz w:val="24"/>
                <w:szCs w:val="24"/>
              </w:rPr>
            </w:pPr>
            <w:r w:rsidRPr="00103F5B">
              <w:rPr>
                <w:rFonts w:ascii="Times New Roman" w:hAnsi="Times New Roman" w:cs="Times New Roman"/>
                <w:sz w:val="24"/>
                <w:szCs w:val="24"/>
              </w:rPr>
              <w:t>0.607</w:t>
            </w:r>
          </w:p>
        </w:tc>
      </w:tr>
      <w:tr w:rsidR="008732E5" w:rsidRPr="00103F5B" w14:paraId="7B98DDFE" w14:textId="77777777" w:rsidTr="00BD3A4F">
        <w:tc>
          <w:tcPr>
            <w:tcW w:w="4219" w:type="dxa"/>
          </w:tcPr>
          <w:p w14:paraId="7B98DDF9" w14:textId="77777777" w:rsidR="00D45672" w:rsidRPr="00103F5B" w:rsidRDefault="00D45672"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Bloody tap</w:t>
            </w:r>
          </w:p>
        </w:tc>
        <w:tc>
          <w:tcPr>
            <w:tcW w:w="2693" w:type="dxa"/>
          </w:tcPr>
          <w:p w14:paraId="7B98DDFA" w14:textId="7C8DEE27" w:rsidR="00D45672" w:rsidRPr="00103F5B" w:rsidRDefault="00A332D2"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2 (9.1</w:t>
            </w:r>
            <w:r w:rsidR="009F5F4F" w:rsidRPr="00103F5B">
              <w:rPr>
                <w:rFonts w:ascii="Times New Roman" w:hAnsi="Times New Roman" w:cs="Times New Roman"/>
                <w:sz w:val="24"/>
                <w:szCs w:val="24"/>
              </w:rPr>
              <w:t>%</w:t>
            </w:r>
            <w:r w:rsidR="00D45672" w:rsidRPr="00103F5B">
              <w:rPr>
                <w:rFonts w:ascii="Times New Roman" w:hAnsi="Times New Roman" w:cs="Times New Roman"/>
                <w:sz w:val="24"/>
                <w:szCs w:val="24"/>
              </w:rPr>
              <w:t>)</w:t>
            </w:r>
          </w:p>
        </w:tc>
        <w:tc>
          <w:tcPr>
            <w:tcW w:w="2694" w:type="dxa"/>
          </w:tcPr>
          <w:p w14:paraId="7B98DDFB" w14:textId="378F52B5" w:rsidR="00D45672" w:rsidRPr="00103F5B" w:rsidRDefault="00D45672"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 xml:space="preserve">1 </w:t>
            </w:r>
            <w:r w:rsidR="00A332D2" w:rsidRPr="00103F5B">
              <w:rPr>
                <w:rFonts w:ascii="Times New Roman" w:hAnsi="Times New Roman" w:cs="Times New Roman"/>
                <w:sz w:val="24"/>
                <w:szCs w:val="24"/>
              </w:rPr>
              <w:t>(4.5</w:t>
            </w:r>
            <w:r w:rsidR="009F5F4F" w:rsidRPr="00103F5B">
              <w:rPr>
                <w:rFonts w:ascii="Times New Roman" w:hAnsi="Times New Roman" w:cs="Times New Roman"/>
                <w:sz w:val="24"/>
                <w:szCs w:val="24"/>
              </w:rPr>
              <w:t>%</w:t>
            </w:r>
            <w:r w:rsidRPr="00103F5B">
              <w:rPr>
                <w:rFonts w:ascii="Times New Roman" w:hAnsi="Times New Roman" w:cs="Times New Roman"/>
                <w:sz w:val="24"/>
                <w:szCs w:val="24"/>
              </w:rPr>
              <w:t>)</w:t>
            </w:r>
          </w:p>
        </w:tc>
        <w:tc>
          <w:tcPr>
            <w:tcW w:w="2551" w:type="dxa"/>
          </w:tcPr>
          <w:p w14:paraId="7B98DDFC" w14:textId="4800950F" w:rsidR="00D45672" w:rsidRPr="00103F5B" w:rsidRDefault="008268D5" w:rsidP="00103F5B">
            <w:pPr>
              <w:spacing w:line="480" w:lineRule="auto"/>
              <w:contextualSpacing/>
              <w:jc w:val="left"/>
              <w:rPr>
                <w:rFonts w:ascii="Times New Roman" w:hAnsi="Times New Roman" w:cs="Times New Roman"/>
                <w:sz w:val="24"/>
                <w:szCs w:val="24"/>
              </w:rPr>
            </w:pPr>
            <w:r w:rsidRPr="00103F5B">
              <w:rPr>
                <w:rFonts w:ascii="Times New Roman" w:hAnsi="Times New Roman" w:cs="Times New Roman"/>
                <w:sz w:val="24"/>
                <w:szCs w:val="24"/>
              </w:rPr>
              <w:t>0.7 (0.3-1.7</w:t>
            </w:r>
            <w:r w:rsidR="00D45672" w:rsidRPr="00103F5B">
              <w:rPr>
                <w:rFonts w:ascii="Times New Roman" w:hAnsi="Times New Roman" w:cs="Times New Roman"/>
                <w:sz w:val="24"/>
                <w:szCs w:val="24"/>
              </w:rPr>
              <w:t>)</w:t>
            </w:r>
          </w:p>
        </w:tc>
        <w:tc>
          <w:tcPr>
            <w:tcW w:w="1168" w:type="dxa"/>
          </w:tcPr>
          <w:p w14:paraId="7B98DDFD" w14:textId="0D996C7B" w:rsidR="00D45672" w:rsidRPr="00103F5B" w:rsidRDefault="00A332D2" w:rsidP="00103F5B">
            <w:pPr>
              <w:spacing w:line="480" w:lineRule="auto"/>
              <w:contextualSpacing/>
              <w:jc w:val="left"/>
              <w:rPr>
                <w:rFonts w:ascii="Times New Roman" w:hAnsi="Times New Roman" w:cs="Times New Roman"/>
                <w:sz w:val="24"/>
                <w:szCs w:val="24"/>
              </w:rPr>
            </w:pPr>
            <w:r w:rsidRPr="00103F5B">
              <w:rPr>
                <w:rFonts w:ascii="Times New Roman" w:hAnsi="Times New Roman" w:cs="Times New Roman"/>
                <w:sz w:val="24"/>
                <w:szCs w:val="24"/>
              </w:rPr>
              <w:t>1.000</w:t>
            </w:r>
          </w:p>
        </w:tc>
      </w:tr>
      <w:tr w:rsidR="008732E5" w:rsidRPr="00103F5B" w14:paraId="044DB2EC" w14:textId="77777777" w:rsidTr="00BD3A4F">
        <w:tc>
          <w:tcPr>
            <w:tcW w:w="4219" w:type="dxa"/>
          </w:tcPr>
          <w:p w14:paraId="20123518" w14:textId="50B1566D" w:rsidR="00596788" w:rsidRPr="00103F5B" w:rsidRDefault="00596788"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Periprocedural composite complications</w:t>
            </w:r>
          </w:p>
        </w:tc>
        <w:tc>
          <w:tcPr>
            <w:tcW w:w="2693" w:type="dxa"/>
          </w:tcPr>
          <w:p w14:paraId="758B8BB1" w14:textId="6BF659FB" w:rsidR="00596788" w:rsidRPr="00103F5B" w:rsidRDefault="001348C8"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4 (18.2</w:t>
            </w:r>
            <w:r w:rsidR="009F5F4F" w:rsidRPr="00103F5B">
              <w:rPr>
                <w:rFonts w:ascii="Times New Roman" w:hAnsi="Times New Roman" w:cs="Times New Roman"/>
                <w:sz w:val="24"/>
                <w:szCs w:val="24"/>
              </w:rPr>
              <w:t>%</w:t>
            </w:r>
            <w:r w:rsidR="00596788" w:rsidRPr="00103F5B">
              <w:rPr>
                <w:rFonts w:ascii="Times New Roman" w:hAnsi="Times New Roman" w:cs="Times New Roman"/>
                <w:sz w:val="24"/>
                <w:szCs w:val="24"/>
              </w:rPr>
              <w:t>)</w:t>
            </w:r>
          </w:p>
        </w:tc>
        <w:tc>
          <w:tcPr>
            <w:tcW w:w="2694" w:type="dxa"/>
          </w:tcPr>
          <w:p w14:paraId="057B0B6D" w14:textId="4EE16292" w:rsidR="00596788" w:rsidRPr="00103F5B" w:rsidRDefault="001348C8"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2 (9.1</w:t>
            </w:r>
            <w:r w:rsidR="009F5F4F" w:rsidRPr="00103F5B">
              <w:rPr>
                <w:rFonts w:ascii="Times New Roman" w:hAnsi="Times New Roman" w:cs="Times New Roman"/>
                <w:sz w:val="24"/>
                <w:szCs w:val="24"/>
              </w:rPr>
              <w:t>%</w:t>
            </w:r>
            <w:r w:rsidR="00596788" w:rsidRPr="00103F5B">
              <w:rPr>
                <w:rFonts w:ascii="Times New Roman" w:hAnsi="Times New Roman" w:cs="Times New Roman"/>
                <w:sz w:val="24"/>
                <w:szCs w:val="24"/>
              </w:rPr>
              <w:t>)</w:t>
            </w:r>
          </w:p>
        </w:tc>
        <w:tc>
          <w:tcPr>
            <w:tcW w:w="2551" w:type="dxa"/>
          </w:tcPr>
          <w:p w14:paraId="5C720D78" w14:textId="486E00AC" w:rsidR="00596788" w:rsidRPr="00103F5B" w:rsidRDefault="008268D5" w:rsidP="00103F5B">
            <w:pPr>
              <w:spacing w:line="480" w:lineRule="auto"/>
              <w:contextualSpacing/>
              <w:jc w:val="left"/>
              <w:rPr>
                <w:rFonts w:ascii="Times New Roman" w:hAnsi="Times New Roman" w:cs="Times New Roman"/>
                <w:sz w:val="24"/>
                <w:szCs w:val="24"/>
              </w:rPr>
            </w:pPr>
            <w:r w:rsidRPr="00103F5B">
              <w:rPr>
                <w:rFonts w:ascii="Times New Roman" w:hAnsi="Times New Roman" w:cs="Times New Roman"/>
                <w:sz w:val="24"/>
                <w:szCs w:val="24"/>
              </w:rPr>
              <w:t>0.7 (0.4-1.4</w:t>
            </w:r>
            <w:r w:rsidR="00E062BA" w:rsidRPr="00103F5B">
              <w:rPr>
                <w:rFonts w:ascii="Times New Roman" w:hAnsi="Times New Roman" w:cs="Times New Roman"/>
                <w:sz w:val="24"/>
                <w:szCs w:val="24"/>
              </w:rPr>
              <w:t>)</w:t>
            </w:r>
          </w:p>
        </w:tc>
        <w:tc>
          <w:tcPr>
            <w:tcW w:w="1168" w:type="dxa"/>
          </w:tcPr>
          <w:p w14:paraId="1E7B8944" w14:textId="6BCBAC12" w:rsidR="00596788" w:rsidRPr="00103F5B" w:rsidRDefault="00596788" w:rsidP="00103F5B">
            <w:pPr>
              <w:spacing w:line="480" w:lineRule="auto"/>
              <w:contextualSpacing/>
              <w:jc w:val="left"/>
              <w:rPr>
                <w:rFonts w:ascii="Times New Roman" w:hAnsi="Times New Roman" w:cs="Times New Roman"/>
                <w:sz w:val="24"/>
                <w:szCs w:val="24"/>
              </w:rPr>
            </w:pPr>
            <w:r w:rsidRPr="00103F5B">
              <w:rPr>
                <w:rFonts w:ascii="Times New Roman" w:hAnsi="Times New Roman" w:cs="Times New Roman"/>
                <w:sz w:val="24"/>
                <w:szCs w:val="24"/>
              </w:rPr>
              <w:t>0.664</w:t>
            </w:r>
          </w:p>
        </w:tc>
      </w:tr>
      <w:tr w:rsidR="008732E5" w:rsidRPr="00103F5B" w14:paraId="7B98DE0A" w14:textId="77777777" w:rsidTr="00BD3A4F">
        <w:tc>
          <w:tcPr>
            <w:tcW w:w="4219" w:type="dxa"/>
          </w:tcPr>
          <w:p w14:paraId="7B98DE05" w14:textId="77777777" w:rsidR="00D45672" w:rsidRPr="00103F5B" w:rsidRDefault="00D45672"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Conversion to alternative technique</w:t>
            </w:r>
          </w:p>
        </w:tc>
        <w:tc>
          <w:tcPr>
            <w:tcW w:w="2693" w:type="dxa"/>
          </w:tcPr>
          <w:p w14:paraId="7B98DE06" w14:textId="64E6F049" w:rsidR="00D45672" w:rsidRPr="00103F5B" w:rsidRDefault="00A332D2"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2 (9.1</w:t>
            </w:r>
            <w:r w:rsidR="009F5F4F" w:rsidRPr="00103F5B">
              <w:rPr>
                <w:rFonts w:ascii="Times New Roman" w:hAnsi="Times New Roman" w:cs="Times New Roman"/>
                <w:sz w:val="24"/>
                <w:szCs w:val="24"/>
              </w:rPr>
              <w:t>%</w:t>
            </w:r>
            <w:r w:rsidR="00D45672" w:rsidRPr="00103F5B">
              <w:rPr>
                <w:rFonts w:ascii="Times New Roman" w:hAnsi="Times New Roman" w:cs="Times New Roman"/>
                <w:sz w:val="24"/>
                <w:szCs w:val="24"/>
              </w:rPr>
              <w:t>)</w:t>
            </w:r>
          </w:p>
        </w:tc>
        <w:tc>
          <w:tcPr>
            <w:tcW w:w="2694" w:type="dxa"/>
          </w:tcPr>
          <w:p w14:paraId="7B98DE07" w14:textId="3993F3BF" w:rsidR="00D45672" w:rsidRPr="00103F5B" w:rsidRDefault="00D45672"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0 (0</w:t>
            </w:r>
            <w:r w:rsidR="009F5F4F" w:rsidRPr="00103F5B">
              <w:rPr>
                <w:rFonts w:ascii="Times New Roman" w:hAnsi="Times New Roman" w:cs="Times New Roman"/>
                <w:sz w:val="24"/>
                <w:szCs w:val="24"/>
              </w:rPr>
              <w:t>%</w:t>
            </w:r>
            <w:r w:rsidRPr="00103F5B">
              <w:rPr>
                <w:rFonts w:ascii="Times New Roman" w:hAnsi="Times New Roman" w:cs="Times New Roman"/>
                <w:sz w:val="24"/>
                <w:szCs w:val="24"/>
              </w:rPr>
              <w:t>)</w:t>
            </w:r>
          </w:p>
        </w:tc>
        <w:tc>
          <w:tcPr>
            <w:tcW w:w="2551" w:type="dxa"/>
          </w:tcPr>
          <w:p w14:paraId="7B98DE08" w14:textId="77777777" w:rsidR="00D45672" w:rsidRPr="00103F5B" w:rsidRDefault="00D45672" w:rsidP="00103F5B">
            <w:pPr>
              <w:spacing w:line="480" w:lineRule="auto"/>
              <w:contextualSpacing/>
              <w:jc w:val="left"/>
              <w:rPr>
                <w:rFonts w:ascii="Times New Roman" w:hAnsi="Times New Roman" w:cs="Times New Roman"/>
                <w:sz w:val="24"/>
                <w:szCs w:val="24"/>
              </w:rPr>
            </w:pPr>
            <w:r w:rsidRPr="00103F5B">
              <w:rPr>
                <w:rFonts w:ascii="Times New Roman" w:hAnsi="Times New Roman" w:cs="Times New Roman"/>
                <w:sz w:val="24"/>
                <w:szCs w:val="24"/>
              </w:rPr>
              <w:t>-</w:t>
            </w:r>
          </w:p>
        </w:tc>
        <w:tc>
          <w:tcPr>
            <w:tcW w:w="1168" w:type="dxa"/>
          </w:tcPr>
          <w:p w14:paraId="7B98DE09" w14:textId="3A8875D9" w:rsidR="00D45672" w:rsidRPr="00103F5B" w:rsidRDefault="00A332D2" w:rsidP="00103F5B">
            <w:pPr>
              <w:spacing w:line="480" w:lineRule="auto"/>
              <w:contextualSpacing/>
              <w:jc w:val="left"/>
              <w:rPr>
                <w:rFonts w:ascii="Times New Roman" w:hAnsi="Times New Roman" w:cs="Times New Roman"/>
                <w:sz w:val="24"/>
                <w:szCs w:val="24"/>
              </w:rPr>
            </w:pPr>
            <w:r w:rsidRPr="00103F5B">
              <w:rPr>
                <w:rFonts w:ascii="Times New Roman" w:hAnsi="Times New Roman" w:cs="Times New Roman"/>
                <w:sz w:val="24"/>
                <w:szCs w:val="24"/>
              </w:rPr>
              <w:t>0.488</w:t>
            </w:r>
          </w:p>
        </w:tc>
      </w:tr>
      <w:tr w:rsidR="008732E5" w:rsidRPr="00103F5B" w14:paraId="7B98DE10" w14:textId="77777777" w:rsidTr="00BD3A4F">
        <w:tc>
          <w:tcPr>
            <w:tcW w:w="4219" w:type="dxa"/>
          </w:tcPr>
          <w:p w14:paraId="7B98DE0B" w14:textId="7E5E5562" w:rsidR="00D45672" w:rsidRPr="00103F5B" w:rsidRDefault="00D45672"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 xml:space="preserve">Failure to perform spinal </w:t>
            </w:r>
            <w:r w:rsidR="00B65699" w:rsidRPr="00103F5B">
              <w:rPr>
                <w:rFonts w:ascii="Times New Roman" w:hAnsi="Times New Roman" w:cs="Times New Roman"/>
                <w:sz w:val="24"/>
                <w:szCs w:val="24"/>
              </w:rPr>
              <w:t>ane</w:t>
            </w:r>
            <w:r w:rsidR="00C86641" w:rsidRPr="00103F5B">
              <w:rPr>
                <w:rFonts w:ascii="Times New Roman" w:hAnsi="Times New Roman" w:cs="Times New Roman"/>
                <w:sz w:val="24"/>
                <w:szCs w:val="24"/>
              </w:rPr>
              <w:t>sthesia</w:t>
            </w:r>
          </w:p>
        </w:tc>
        <w:tc>
          <w:tcPr>
            <w:tcW w:w="2693" w:type="dxa"/>
          </w:tcPr>
          <w:p w14:paraId="7B98DE0C" w14:textId="0A9D1556" w:rsidR="00D45672" w:rsidRPr="00103F5B" w:rsidRDefault="00D45672"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0</w:t>
            </w:r>
            <w:r w:rsidR="009F5F4F" w:rsidRPr="00103F5B">
              <w:rPr>
                <w:rFonts w:ascii="Times New Roman" w:hAnsi="Times New Roman" w:cs="Times New Roman"/>
                <w:sz w:val="24"/>
                <w:szCs w:val="24"/>
              </w:rPr>
              <w:t xml:space="preserve"> (0%)</w:t>
            </w:r>
          </w:p>
        </w:tc>
        <w:tc>
          <w:tcPr>
            <w:tcW w:w="2694" w:type="dxa"/>
          </w:tcPr>
          <w:p w14:paraId="7B98DE0D" w14:textId="7BFAC864" w:rsidR="00D45672" w:rsidRPr="00103F5B" w:rsidRDefault="00D45672"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0</w:t>
            </w:r>
            <w:r w:rsidR="009F5F4F" w:rsidRPr="00103F5B">
              <w:rPr>
                <w:rFonts w:ascii="Times New Roman" w:hAnsi="Times New Roman" w:cs="Times New Roman"/>
                <w:sz w:val="24"/>
                <w:szCs w:val="24"/>
              </w:rPr>
              <w:t xml:space="preserve"> (0%)</w:t>
            </w:r>
          </w:p>
        </w:tc>
        <w:tc>
          <w:tcPr>
            <w:tcW w:w="2551" w:type="dxa"/>
          </w:tcPr>
          <w:p w14:paraId="7B98DE0E" w14:textId="77777777" w:rsidR="00D45672" w:rsidRPr="00103F5B" w:rsidRDefault="00D45672" w:rsidP="00103F5B">
            <w:pPr>
              <w:spacing w:line="480" w:lineRule="auto"/>
              <w:contextualSpacing/>
              <w:jc w:val="left"/>
              <w:rPr>
                <w:rFonts w:ascii="Times New Roman" w:hAnsi="Times New Roman" w:cs="Times New Roman"/>
                <w:sz w:val="24"/>
                <w:szCs w:val="24"/>
              </w:rPr>
            </w:pPr>
            <w:r w:rsidRPr="00103F5B">
              <w:rPr>
                <w:rFonts w:ascii="Times New Roman" w:hAnsi="Times New Roman" w:cs="Times New Roman"/>
                <w:sz w:val="24"/>
                <w:szCs w:val="24"/>
              </w:rPr>
              <w:t>-</w:t>
            </w:r>
          </w:p>
        </w:tc>
        <w:tc>
          <w:tcPr>
            <w:tcW w:w="1168" w:type="dxa"/>
          </w:tcPr>
          <w:p w14:paraId="7B98DE0F" w14:textId="77777777" w:rsidR="00D45672" w:rsidRPr="00103F5B" w:rsidRDefault="00D45672" w:rsidP="00103F5B">
            <w:pPr>
              <w:spacing w:line="480" w:lineRule="auto"/>
              <w:contextualSpacing/>
              <w:jc w:val="left"/>
              <w:rPr>
                <w:rFonts w:ascii="Times New Roman" w:hAnsi="Times New Roman" w:cs="Times New Roman"/>
                <w:sz w:val="24"/>
                <w:szCs w:val="24"/>
              </w:rPr>
            </w:pPr>
            <w:r w:rsidRPr="00103F5B">
              <w:rPr>
                <w:rFonts w:ascii="Times New Roman" w:hAnsi="Times New Roman" w:cs="Times New Roman"/>
                <w:sz w:val="24"/>
                <w:szCs w:val="24"/>
              </w:rPr>
              <w:t>-</w:t>
            </w:r>
          </w:p>
        </w:tc>
      </w:tr>
      <w:tr w:rsidR="008732E5" w:rsidRPr="00103F5B" w14:paraId="7B98DE16" w14:textId="77777777" w:rsidTr="00BD3A4F">
        <w:tc>
          <w:tcPr>
            <w:tcW w:w="4219" w:type="dxa"/>
          </w:tcPr>
          <w:p w14:paraId="7B98DE11" w14:textId="55120285" w:rsidR="00D45672" w:rsidRPr="00103F5B" w:rsidRDefault="00D45672"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 xml:space="preserve">Conversion to general </w:t>
            </w:r>
            <w:r w:rsidR="00B65699" w:rsidRPr="00103F5B">
              <w:rPr>
                <w:rFonts w:ascii="Times New Roman" w:hAnsi="Times New Roman" w:cs="Times New Roman"/>
                <w:sz w:val="24"/>
                <w:szCs w:val="24"/>
              </w:rPr>
              <w:t>ane</w:t>
            </w:r>
            <w:r w:rsidRPr="00103F5B">
              <w:rPr>
                <w:rFonts w:ascii="Times New Roman" w:hAnsi="Times New Roman" w:cs="Times New Roman"/>
                <w:sz w:val="24"/>
                <w:szCs w:val="24"/>
              </w:rPr>
              <w:t>sthesia</w:t>
            </w:r>
          </w:p>
        </w:tc>
        <w:tc>
          <w:tcPr>
            <w:tcW w:w="2693" w:type="dxa"/>
          </w:tcPr>
          <w:p w14:paraId="7B98DE12" w14:textId="47483E89" w:rsidR="00D45672" w:rsidRPr="00103F5B" w:rsidRDefault="00D45672"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0</w:t>
            </w:r>
            <w:r w:rsidR="009F5F4F" w:rsidRPr="00103F5B">
              <w:rPr>
                <w:rFonts w:ascii="Times New Roman" w:hAnsi="Times New Roman" w:cs="Times New Roman"/>
                <w:sz w:val="24"/>
                <w:szCs w:val="24"/>
              </w:rPr>
              <w:t xml:space="preserve"> (0%)</w:t>
            </w:r>
          </w:p>
        </w:tc>
        <w:tc>
          <w:tcPr>
            <w:tcW w:w="2694" w:type="dxa"/>
          </w:tcPr>
          <w:p w14:paraId="7B98DE13" w14:textId="5EE694A5" w:rsidR="00D45672" w:rsidRPr="00103F5B" w:rsidRDefault="00D45672"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0</w:t>
            </w:r>
            <w:r w:rsidR="009F5F4F" w:rsidRPr="00103F5B">
              <w:rPr>
                <w:rFonts w:ascii="Times New Roman" w:hAnsi="Times New Roman" w:cs="Times New Roman"/>
                <w:sz w:val="24"/>
                <w:szCs w:val="24"/>
              </w:rPr>
              <w:t xml:space="preserve"> (0%)</w:t>
            </w:r>
          </w:p>
        </w:tc>
        <w:tc>
          <w:tcPr>
            <w:tcW w:w="2551" w:type="dxa"/>
          </w:tcPr>
          <w:p w14:paraId="7B98DE14" w14:textId="77777777" w:rsidR="00D45672" w:rsidRPr="00103F5B" w:rsidRDefault="00D45672" w:rsidP="00103F5B">
            <w:pPr>
              <w:spacing w:line="480" w:lineRule="auto"/>
              <w:contextualSpacing/>
              <w:jc w:val="left"/>
              <w:rPr>
                <w:rFonts w:ascii="Times New Roman" w:hAnsi="Times New Roman" w:cs="Times New Roman"/>
                <w:sz w:val="24"/>
                <w:szCs w:val="24"/>
              </w:rPr>
            </w:pPr>
            <w:r w:rsidRPr="00103F5B">
              <w:rPr>
                <w:rFonts w:ascii="Times New Roman" w:hAnsi="Times New Roman" w:cs="Times New Roman"/>
                <w:sz w:val="24"/>
                <w:szCs w:val="24"/>
              </w:rPr>
              <w:t>-</w:t>
            </w:r>
          </w:p>
        </w:tc>
        <w:tc>
          <w:tcPr>
            <w:tcW w:w="1168" w:type="dxa"/>
          </w:tcPr>
          <w:p w14:paraId="7B98DE15" w14:textId="77777777" w:rsidR="00D45672" w:rsidRPr="00103F5B" w:rsidRDefault="00D45672" w:rsidP="00103F5B">
            <w:pPr>
              <w:spacing w:line="480" w:lineRule="auto"/>
              <w:contextualSpacing/>
              <w:jc w:val="left"/>
              <w:rPr>
                <w:rFonts w:ascii="Times New Roman" w:hAnsi="Times New Roman" w:cs="Times New Roman"/>
                <w:sz w:val="24"/>
                <w:szCs w:val="24"/>
              </w:rPr>
            </w:pPr>
            <w:r w:rsidRPr="00103F5B">
              <w:rPr>
                <w:rFonts w:ascii="Times New Roman" w:hAnsi="Times New Roman" w:cs="Times New Roman"/>
                <w:sz w:val="24"/>
                <w:szCs w:val="24"/>
              </w:rPr>
              <w:t>-</w:t>
            </w:r>
          </w:p>
        </w:tc>
      </w:tr>
    </w:tbl>
    <w:p w14:paraId="50A9B1D7" w14:textId="77777777" w:rsidR="00235F1A" w:rsidRDefault="00235F1A" w:rsidP="00103F5B">
      <w:pPr>
        <w:spacing w:line="480" w:lineRule="auto"/>
        <w:contextualSpacing/>
        <w:jc w:val="left"/>
        <w:rPr>
          <w:rFonts w:ascii="Times New Roman" w:hAnsi="Times New Roman" w:cs="Times New Roman"/>
          <w:sz w:val="24"/>
          <w:szCs w:val="24"/>
        </w:rPr>
      </w:pPr>
      <w:r w:rsidRPr="00103F5B">
        <w:rPr>
          <w:rFonts w:ascii="Times New Roman" w:hAnsi="Times New Roman" w:cs="Times New Roman"/>
          <w:sz w:val="24"/>
          <w:szCs w:val="24"/>
        </w:rPr>
        <w:t>Values are number (proportion).</w:t>
      </w:r>
    </w:p>
    <w:p w14:paraId="2FF724BF" w14:textId="1C23546D" w:rsidR="00062E6D" w:rsidRDefault="00235F1A" w:rsidP="00103F5B">
      <w:pPr>
        <w:spacing w:line="480" w:lineRule="auto"/>
        <w:contextualSpacing/>
        <w:jc w:val="left"/>
        <w:rPr>
          <w:rFonts w:ascii="Times New Roman" w:hAnsi="Times New Roman" w:cs="Times New Roman"/>
          <w:sz w:val="24"/>
          <w:szCs w:val="24"/>
        </w:rPr>
      </w:pPr>
      <w:r w:rsidRPr="002C4EF1">
        <w:rPr>
          <w:rFonts w:ascii="Times New Roman" w:hAnsi="Times New Roman" w:cs="Times New Roman"/>
          <w:sz w:val="24"/>
          <w:szCs w:val="24"/>
        </w:rPr>
        <w:t>Abbreviations:</w:t>
      </w:r>
      <w:r>
        <w:rPr>
          <w:rFonts w:ascii="Times New Roman" w:hAnsi="Times New Roman" w:cs="Times New Roman" w:hint="eastAsia"/>
          <w:sz w:val="24"/>
          <w:szCs w:val="24"/>
        </w:rPr>
        <w:t xml:space="preserve"> </w:t>
      </w:r>
      <w:r>
        <w:rPr>
          <w:rFonts w:ascii="Times New Roman" w:hAnsi="Times New Roman" w:cs="Times New Roman"/>
          <w:sz w:val="24"/>
          <w:szCs w:val="24"/>
        </w:rPr>
        <w:t>CI, confidence interval</w:t>
      </w:r>
      <w:r>
        <w:rPr>
          <w:rFonts w:ascii="Times New Roman" w:hAnsi="Times New Roman" w:cs="Times New Roman" w:hint="eastAsia"/>
          <w:sz w:val="24"/>
          <w:szCs w:val="24"/>
        </w:rPr>
        <w:t>.</w:t>
      </w:r>
    </w:p>
    <w:p w14:paraId="7B98DE18" w14:textId="068BB845" w:rsidR="00D45672" w:rsidRPr="00103F5B" w:rsidRDefault="008732E5" w:rsidP="00103F5B">
      <w:pPr>
        <w:spacing w:line="480" w:lineRule="auto"/>
        <w:contextualSpacing/>
        <w:jc w:val="left"/>
        <w:rPr>
          <w:rFonts w:ascii="Times New Roman" w:hAnsi="Times New Roman" w:cs="Times New Roman"/>
          <w:sz w:val="24"/>
          <w:szCs w:val="24"/>
        </w:rPr>
      </w:pPr>
      <w:r w:rsidRPr="00103F5B">
        <w:rPr>
          <w:rFonts w:ascii="Times New Roman" w:hAnsi="Times New Roman" w:cs="Times New Roman"/>
          <w:sz w:val="24"/>
          <w:szCs w:val="24"/>
        </w:rPr>
        <w:t>Peripro</w:t>
      </w:r>
      <w:r w:rsidR="00235F1A">
        <w:rPr>
          <w:rFonts w:ascii="Times New Roman" w:hAnsi="Times New Roman" w:cs="Times New Roman"/>
          <w:sz w:val="24"/>
          <w:szCs w:val="24"/>
        </w:rPr>
        <w:t>cedural composite complications</w:t>
      </w:r>
      <w:r w:rsidR="00235F1A">
        <w:rPr>
          <w:rFonts w:ascii="Times New Roman" w:hAnsi="Times New Roman" w:cs="Times New Roman" w:hint="eastAsia"/>
          <w:sz w:val="24"/>
          <w:szCs w:val="24"/>
        </w:rPr>
        <w:t xml:space="preserve"> were defined as</w:t>
      </w:r>
      <w:r w:rsidRPr="00103F5B">
        <w:rPr>
          <w:rFonts w:ascii="Times New Roman" w:hAnsi="Times New Roman" w:cs="Times New Roman"/>
          <w:sz w:val="24"/>
          <w:szCs w:val="24"/>
        </w:rPr>
        <w:t xml:space="preserve"> radicular pain or paresthesia or bloody tap during the spinal procedure. </w:t>
      </w:r>
    </w:p>
    <w:p w14:paraId="7B98DE19" w14:textId="6E5179A5" w:rsidR="00D45672" w:rsidRPr="00103F5B" w:rsidRDefault="009D240F" w:rsidP="00103F5B">
      <w:pPr>
        <w:spacing w:line="480" w:lineRule="auto"/>
        <w:contextualSpacing/>
        <w:jc w:val="left"/>
        <w:rPr>
          <w:rFonts w:ascii="Times New Roman" w:hAnsi="Times New Roman" w:cs="Times New Roman"/>
          <w:sz w:val="24"/>
          <w:szCs w:val="24"/>
        </w:rPr>
      </w:pPr>
      <w:r w:rsidRPr="00103F5B">
        <w:rPr>
          <w:rFonts w:ascii="Times New Roman" w:eastAsia="Batang" w:hAnsi="Times New Roman" w:cs="Times New Roman"/>
          <w:i/>
          <w:kern w:val="0"/>
          <w:sz w:val="24"/>
          <w:szCs w:val="24"/>
          <w:lang w:bidi="bn-IN"/>
        </w:rPr>
        <w:t>P</w:t>
      </w:r>
      <w:r w:rsidR="00235F1A">
        <w:rPr>
          <w:rFonts w:ascii="Times New Roman" w:eastAsia="Batang" w:hAnsi="Times New Roman" w:cs="Times New Roman" w:hint="eastAsia"/>
          <w:kern w:val="0"/>
          <w:sz w:val="24"/>
          <w:szCs w:val="24"/>
          <w:lang w:bidi="bn-IN"/>
        </w:rPr>
        <w:t xml:space="preserve"> </w:t>
      </w:r>
      <w:r w:rsidRPr="00103F5B">
        <w:rPr>
          <w:rFonts w:ascii="Times New Roman" w:eastAsia="Batang" w:hAnsi="Times New Roman" w:cs="Times New Roman"/>
          <w:kern w:val="0"/>
          <w:sz w:val="24"/>
          <w:szCs w:val="24"/>
          <w:lang w:bidi="bn-IN"/>
        </w:rPr>
        <w:t>values are the results of Fisher’s exact test</w:t>
      </w:r>
      <w:r w:rsidR="00D45672" w:rsidRPr="00103F5B">
        <w:rPr>
          <w:rFonts w:ascii="Times New Roman" w:hAnsi="Times New Roman" w:cs="Times New Roman"/>
          <w:sz w:val="24"/>
          <w:szCs w:val="24"/>
        </w:rPr>
        <w:t>.</w:t>
      </w:r>
    </w:p>
    <w:p w14:paraId="7B98DE1B" w14:textId="191D0962" w:rsidR="003B39C6" w:rsidRPr="00235F1A" w:rsidRDefault="006F578B" w:rsidP="00235F1A">
      <w:pPr>
        <w:widowControl/>
        <w:wordWrap/>
        <w:autoSpaceDE/>
        <w:autoSpaceDN/>
        <w:spacing w:after="0" w:line="480" w:lineRule="auto"/>
        <w:contextualSpacing/>
        <w:jc w:val="left"/>
        <w:rPr>
          <w:rFonts w:ascii="Times New Roman" w:hAnsi="Times New Roman" w:cs="Times New Roman"/>
          <w:b/>
          <w:sz w:val="24"/>
          <w:szCs w:val="24"/>
        </w:rPr>
      </w:pPr>
      <w:r w:rsidRPr="00103F5B">
        <w:rPr>
          <w:rFonts w:ascii="Times New Roman" w:hAnsi="Times New Roman" w:cs="Times New Roman"/>
          <w:b/>
          <w:sz w:val="24"/>
          <w:szCs w:val="24"/>
        </w:rPr>
        <w:br w:type="page"/>
      </w:r>
      <w:r w:rsidR="00235F1A">
        <w:rPr>
          <w:rFonts w:ascii="Times New Roman" w:hAnsi="Times New Roman" w:cs="Times New Roman" w:hint="eastAsia"/>
          <w:b/>
          <w:sz w:val="24"/>
          <w:szCs w:val="24"/>
        </w:rPr>
        <w:lastRenderedPageBreak/>
        <w:t>Supplemental</w:t>
      </w:r>
      <w:r w:rsidR="00E24F12">
        <w:rPr>
          <w:rFonts w:ascii="Times New Roman" w:hAnsi="Times New Roman" w:cs="Times New Roman"/>
          <w:b/>
          <w:sz w:val="24"/>
          <w:szCs w:val="24"/>
        </w:rPr>
        <w:t xml:space="preserve"> Table 3</w:t>
      </w:r>
      <w:r w:rsidR="00235F1A" w:rsidRPr="001D2FEB">
        <w:rPr>
          <w:rFonts w:ascii="Times New Roman" w:hAnsi="Times New Roman" w:cs="Times New Roman"/>
          <w:sz w:val="24"/>
          <w:szCs w:val="24"/>
        </w:rPr>
        <w:t>. Distribution of ease of landmark palpation in the landmark group and quality of ultrasound views in the ultrasound group.</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3"/>
        <w:gridCol w:w="2124"/>
        <w:gridCol w:w="1510"/>
        <w:gridCol w:w="1510"/>
        <w:gridCol w:w="1510"/>
        <w:gridCol w:w="1510"/>
        <w:gridCol w:w="1510"/>
        <w:gridCol w:w="1510"/>
      </w:tblGrid>
      <w:tr w:rsidR="008732E5" w:rsidRPr="00103F5B" w14:paraId="7B98DE20" w14:textId="47DE7ABB" w:rsidTr="00190A89">
        <w:tc>
          <w:tcPr>
            <w:tcW w:w="2518" w:type="dxa"/>
            <w:tcBorders>
              <w:top w:val="double" w:sz="4" w:space="0" w:color="auto"/>
              <w:bottom w:val="single" w:sz="4" w:space="0" w:color="auto"/>
            </w:tcBorders>
          </w:tcPr>
          <w:p w14:paraId="7B98DE1C" w14:textId="77777777" w:rsidR="008E673F" w:rsidRPr="00103F5B" w:rsidRDefault="008E673F" w:rsidP="00103F5B">
            <w:pPr>
              <w:widowControl/>
              <w:wordWrap/>
              <w:autoSpaceDE/>
              <w:autoSpaceDN/>
              <w:spacing w:line="480" w:lineRule="auto"/>
              <w:jc w:val="left"/>
              <w:rPr>
                <w:rFonts w:ascii="Times New Roman" w:hAnsi="Times New Roman" w:cs="Times New Roman"/>
                <w:sz w:val="24"/>
                <w:szCs w:val="24"/>
              </w:rPr>
            </w:pPr>
          </w:p>
        </w:tc>
        <w:tc>
          <w:tcPr>
            <w:tcW w:w="2126" w:type="dxa"/>
            <w:tcBorders>
              <w:top w:val="double" w:sz="4" w:space="0" w:color="auto"/>
              <w:bottom w:val="single" w:sz="4" w:space="0" w:color="auto"/>
            </w:tcBorders>
          </w:tcPr>
          <w:p w14:paraId="7B98DE1D" w14:textId="77777777" w:rsidR="008E673F" w:rsidRPr="00103F5B" w:rsidRDefault="008E673F" w:rsidP="00103F5B">
            <w:pPr>
              <w:widowControl/>
              <w:wordWrap/>
              <w:autoSpaceDE/>
              <w:autoSpaceDN/>
              <w:spacing w:line="480" w:lineRule="auto"/>
              <w:jc w:val="left"/>
              <w:rPr>
                <w:rFonts w:ascii="Times New Roman" w:hAnsi="Times New Roman" w:cs="Times New Roman"/>
                <w:sz w:val="24"/>
                <w:szCs w:val="24"/>
              </w:rPr>
            </w:pPr>
          </w:p>
        </w:tc>
        <w:tc>
          <w:tcPr>
            <w:tcW w:w="4536" w:type="dxa"/>
            <w:gridSpan w:val="3"/>
            <w:tcBorders>
              <w:top w:val="double" w:sz="4" w:space="0" w:color="auto"/>
              <w:bottom w:val="single" w:sz="4" w:space="0" w:color="auto"/>
            </w:tcBorders>
          </w:tcPr>
          <w:p w14:paraId="7CAD26B0" w14:textId="35C12153" w:rsidR="008E673F" w:rsidRPr="00103F5B" w:rsidRDefault="008E673F" w:rsidP="00103F5B">
            <w:pPr>
              <w:spacing w:line="480" w:lineRule="auto"/>
              <w:contextualSpacing/>
              <w:jc w:val="center"/>
              <w:rPr>
                <w:rFonts w:ascii="Times New Roman" w:hAnsi="Times New Roman" w:cs="Times New Roman"/>
                <w:sz w:val="24"/>
                <w:szCs w:val="24"/>
              </w:rPr>
            </w:pPr>
            <w:r w:rsidRPr="00103F5B">
              <w:rPr>
                <w:rFonts w:ascii="Times New Roman" w:hAnsi="Times New Roman" w:cs="Times New Roman"/>
                <w:sz w:val="24"/>
                <w:szCs w:val="24"/>
              </w:rPr>
              <w:t>Landmark group (n=22)</w:t>
            </w:r>
          </w:p>
        </w:tc>
        <w:tc>
          <w:tcPr>
            <w:tcW w:w="4536" w:type="dxa"/>
            <w:gridSpan w:val="3"/>
            <w:tcBorders>
              <w:top w:val="double" w:sz="4" w:space="0" w:color="auto"/>
              <w:bottom w:val="single" w:sz="4" w:space="0" w:color="auto"/>
            </w:tcBorders>
          </w:tcPr>
          <w:p w14:paraId="3D173A04" w14:textId="10675D65" w:rsidR="008E673F" w:rsidRPr="00103F5B" w:rsidRDefault="008E673F" w:rsidP="00103F5B">
            <w:pPr>
              <w:spacing w:line="480" w:lineRule="auto"/>
              <w:contextualSpacing/>
              <w:jc w:val="center"/>
              <w:rPr>
                <w:rFonts w:ascii="Times New Roman" w:hAnsi="Times New Roman" w:cs="Times New Roman"/>
                <w:sz w:val="24"/>
                <w:szCs w:val="24"/>
              </w:rPr>
            </w:pPr>
            <w:r w:rsidRPr="00103F5B">
              <w:rPr>
                <w:rFonts w:ascii="Times New Roman" w:hAnsi="Times New Roman" w:cs="Times New Roman"/>
                <w:sz w:val="24"/>
                <w:szCs w:val="24"/>
              </w:rPr>
              <w:t>Ultrasound group (n=22)</w:t>
            </w:r>
          </w:p>
        </w:tc>
      </w:tr>
      <w:tr w:rsidR="008732E5" w:rsidRPr="00103F5B" w14:paraId="04EEC311" w14:textId="3F197C60" w:rsidTr="00190A89">
        <w:tc>
          <w:tcPr>
            <w:tcW w:w="2518" w:type="dxa"/>
            <w:tcBorders>
              <w:top w:val="single" w:sz="4" w:space="0" w:color="auto"/>
              <w:bottom w:val="single" w:sz="4" w:space="0" w:color="auto"/>
            </w:tcBorders>
          </w:tcPr>
          <w:p w14:paraId="5A78B2CC" w14:textId="77777777" w:rsidR="008E673F" w:rsidRPr="00103F5B" w:rsidRDefault="008E673F" w:rsidP="00103F5B">
            <w:pPr>
              <w:widowControl/>
              <w:wordWrap/>
              <w:autoSpaceDE/>
              <w:autoSpaceDN/>
              <w:spacing w:line="480" w:lineRule="auto"/>
              <w:jc w:val="left"/>
              <w:rPr>
                <w:rFonts w:ascii="Times New Roman" w:hAnsi="Times New Roman" w:cs="Times New Roman"/>
                <w:sz w:val="24"/>
                <w:szCs w:val="24"/>
              </w:rPr>
            </w:pPr>
          </w:p>
        </w:tc>
        <w:tc>
          <w:tcPr>
            <w:tcW w:w="2126" w:type="dxa"/>
            <w:tcBorders>
              <w:top w:val="single" w:sz="4" w:space="0" w:color="auto"/>
              <w:bottom w:val="single" w:sz="4" w:space="0" w:color="auto"/>
            </w:tcBorders>
          </w:tcPr>
          <w:p w14:paraId="63703425" w14:textId="77777777" w:rsidR="008E673F" w:rsidRPr="00103F5B" w:rsidRDefault="008E673F" w:rsidP="00103F5B">
            <w:pPr>
              <w:widowControl/>
              <w:wordWrap/>
              <w:autoSpaceDE/>
              <w:autoSpaceDN/>
              <w:spacing w:line="480" w:lineRule="auto"/>
              <w:jc w:val="left"/>
              <w:rPr>
                <w:rFonts w:ascii="Times New Roman" w:hAnsi="Times New Roman" w:cs="Times New Roman"/>
                <w:sz w:val="24"/>
                <w:szCs w:val="24"/>
              </w:rPr>
            </w:pPr>
          </w:p>
        </w:tc>
        <w:tc>
          <w:tcPr>
            <w:tcW w:w="1512" w:type="dxa"/>
            <w:tcBorders>
              <w:top w:val="single" w:sz="4" w:space="0" w:color="auto"/>
              <w:bottom w:val="single" w:sz="4" w:space="0" w:color="auto"/>
            </w:tcBorders>
          </w:tcPr>
          <w:p w14:paraId="628D48D4" w14:textId="6A0D6824" w:rsidR="008E673F" w:rsidRPr="00103F5B" w:rsidRDefault="008E673F" w:rsidP="00103F5B">
            <w:pPr>
              <w:spacing w:line="480" w:lineRule="auto"/>
              <w:contextualSpacing/>
              <w:jc w:val="left"/>
              <w:rPr>
                <w:rFonts w:ascii="Times New Roman" w:hAnsi="Times New Roman" w:cs="Times New Roman"/>
                <w:sz w:val="24"/>
                <w:szCs w:val="24"/>
              </w:rPr>
            </w:pPr>
            <w:r w:rsidRPr="00103F5B">
              <w:rPr>
                <w:rFonts w:ascii="Times New Roman" w:hAnsi="Times New Roman" w:cs="Times New Roman"/>
                <w:sz w:val="24"/>
                <w:szCs w:val="24"/>
              </w:rPr>
              <w:t>Total (n=22)</w:t>
            </w:r>
          </w:p>
        </w:tc>
        <w:tc>
          <w:tcPr>
            <w:tcW w:w="1512" w:type="dxa"/>
            <w:tcBorders>
              <w:top w:val="single" w:sz="4" w:space="0" w:color="auto"/>
              <w:bottom w:val="single" w:sz="4" w:space="0" w:color="auto"/>
            </w:tcBorders>
          </w:tcPr>
          <w:p w14:paraId="215EA268" w14:textId="1F611B26" w:rsidR="008E673F" w:rsidRPr="00103F5B" w:rsidRDefault="008E673F" w:rsidP="00103F5B">
            <w:pPr>
              <w:spacing w:line="480" w:lineRule="auto"/>
              <w:contextualSpacing/>
              <w:jc w:val="left"/>
              <w:rPr>
                <w:rFonts w:ascii="Times New Roman" w:hAnsi="Times New Roman" w:cs="Times New Roman"/>
                <w:sz w:val="24"/>
                <w:szCs w:val="24"/>
              </w:rPr>
            </w:pPr>
            <w:r w:rsidRPr="00103F5B">
              <w:rPr>
                <w:rFonts w:ascii="Times New Roman" w:hAnsi="Times New Roman" w:cs="Times New Roman"/>
                <w:sz w:val="24"/>
                <w:szCs w:val="24"/>
              </w:rPr>
              <w:t>Previous surgery (n=8)</w:t>
            </w:r>
          </w:p>
        </w:tc>
        <w:tc>
          <w:tcPr>
            <w:tcW w:w="1512" w:type="dxa"/>
            <w:tcBorders>
              <w:top w:val="single" w:sz="4" w:space="0" w:color="auto"/>
              <w:bottom w:val="single" w:sz="4" w:space="0" w:color="auto"/>
            </w:tcBorders>
          </w:tcPr>
          <w:p w14:paraId="6319D2D4" w14:textId="05428061" w:rsidR="008E673F" w:rsidRPr="00103F5B" w:rsidRDefault="006D29E0" w:rsidP="00103F5B">
            <w:pPr>
              <w:spacing w:line="480" w:lineRule="auto"/>
              <w:contextualSpacing/>
              <w:jc w:val="left"/>
              <w:rPr>
                <w:rFonts w:ascii="Times New Roman" w:hAnsi="Times New Roman" w:cs="Times New Roman"/>
                <w:sz w:val="24"/>
                <w:szCs w:val="24"/>
              </w:rPr>
            </w:pPr>
            <w:r w:rsidRPr="00103F5B">
              <w:rPr>
                <w:rFonts w:ascii="Times New Roman" w:hAnsi="Times New Roman" w:cs="Times New Roman"/>
                <w:sz w:val="24"/>
                <w:szCs w:val="24"/>
              </w:rPr>
              <w:t>Scoliosis</w:t>
            </w:r>
            <w:r w:rsidR="00554E96" w:rsidRPr="00103F5B">
              <w:rPr>
                <w:rFonts w:ascii="Times New Roman" w:hAnsi="Times New Roman" w:cs="Times New Roman"/>
                <w:sz w:val="24"/>
                <w:szCs w:val="24"/>
              </w:rPr>
              <w:t xml:space="preserve"> </w:t>
            </w:r>
            <w:r w:rsidR="008E673F" w:rsidRPr="00103F5B">
              <w:rPr>
                <w:rFonts w:ascii="Times New Roman" w:hAnsi="Times New Roman" w:cs="Times New Roman"/>
                <w:sz w:val="24"/>
                <w:szCs w:val="24"/>
              </w:rPr>
              <w:t>(n=14)</w:t>
            </w:r>
          </w:p>
        </w:tc>
        <w:tc>
          <w:tcPr>
            <w:tcW w:w="1512" w:type="dxa"/>
            <w:tcBorders>
              <w:top w:val="single" w:sz="4" w:space="0" w:color="auto"/>
              <w:bottom w:val="single" w:sz="4" w:space="0" w:color="auto"/>
            </w:tcBorders>
          </w:tcPr>
          <w:p w14:paraId="612FE19A" w14:textId="5C2ED09D" w:rsidR="008E673F" w:rsidRPr="00103F5B" w:rsidRDefault="008E673F" w:rsidP="00103F5B">
            <w:pPr>
              <w:spacing w:line="480" w:lineRule="auto"/>
              <w:contextualSpacing/>
              <w:jc w:val="left"/>
              <w:rPr>
                <w:rFonts w:ascii="Times New Roman" w:hAnsi="Times New Roman" w:cs="Times New Roman"/>
                <w:sz w:val="24"/>
                <w:szCs w:val="24"/>
              </w:rPr>
            </w:pPr>
            <w:r w:rsidRPr="00103F5B">
              <w:rPr>
                <w:rFonts w:ascii="Times New Roman" w:hAnsi="Times New Roman" w:cs="Times New Roman"/>
                <w:sz w:val="24"/>
                <w:szCs w:val="24"/>
              </w:rPr>
              <w:t>Total (n=22)</w:t>
            </w:r>
          </w:p>
        </w:tc>
        <w:tc>
          <w:tcPr>
            <w:tcW w:w="1512" w:type="dxa"/>
            <w:tcBorders>
              <w:top w:val="single" w:sz="4" w:space="0" w:color="auto"/>
              <w:bottom w:val="single" w:sz="4" w:space="0" w:color="auto"/>
            </w:tcBorders>
          </w:tcPr>
          <w:p w14:paraId="791A209C" w14:textId="7E5B2E84" w:rsidR="008E673F" w:rsidRPr="00103F5B" w:rsidRDefault="008E673F" w:rsidP="00103F5B">
            <w:pPr>
              <w:spacing w:line="480" w:lineRule="auto"/>
              <w:contextualSpacing/>
              <w:jc w:val="left"/>
              <w:rPr>
                <w:rFonts w:ascii="Times New Roman" w:hAnsi="Times New Roman" w:cs="Times New Roman"/>
                <w:sz w:val="24"/>
                <w:szCs w:val="24"/>
              </w:rPr>
            </w:pPr>
            <w:r w:rsidRPr="00103F5B">
              <w:rPr>
                <w:rFonts w:ascii="Times New Roman" w:hAnsi="Times New Roman" w:cs="Times New Roman"/>
                <w:sz w:val="24"/>
                <w:szCs w:val="24"/>
              </w:rPr>
              <w:t>Previous surgery (n=2)</w:t>
            </w:r>
          </w:p>
        </w:tc>
        <w:tc>
          <w:tcPr>
            <w:tcW w:w="1512" w:type="dxa"/>
            <w:tcBorders>
              <w:top w:val="single" w:sz="4" w:space="0" w:color="auto"/>
              <w:bottom w:val="single" w:sz="4" w:space="0" w:color="auto"/>
            </w:tcBorders>
          </w:tcPr>
          <w:p w14:paraId="4FC54F4F" w14:textId="433AFB18" w:rsidR="008E673F" w:rsidRPr="00103F5B" w:rsidRDefault="006D29E0" w:rsidP="00103F5B">
            <w:pPr>
              <w:spacing w:line="480" w:lineRule="auto"/>
              <w:contextualSpacing/>
              <w:jc w:val="left"/>
              <w:rPr>
                <w:rFonts w:ascii="Times New Roman" w:hAnsi="Times New Roman" w:cs="Times New Roman"/>
                <w:sz w:val="24"/>
                <w:szCs w:val="24"/>
              </w:rPr>
            </w:pPr>
            <w:r w:rsidRPr="00103F5B">
              <w:rPr>
                <w:rFonts w:ascii="Times New Roman" w:hAnsi="Times New Roman" w:cs="Times New Roman"/>
                <w:sz w:val="24"/>
                <w:szCs w:val="24"/>
              </w:rPr>
              <w:t>Scoliosis</w:t>
            </w:r>
            <w:r w:rsidR="003D3CA5" w:rsidRPr="00103F5B">
              <w:rPr>
                <w:rFonts w:ascii="Times New Roman" w:hAnsi="Times New Roman" w:cs="Times New Roman"/>
                <w:sz w:val="24"/>
                <w:szCs w:val="24"/>
              </w:rPr>
              <w:t xml:space="preserve"> </w:t>
            </w:r>
            <w:r w:rsidR="008E673F" w:rsidRPr="00103F5B">
              <w:rPr>
                <w:rFonts w:ascii="Times New Roman" w:hAnsi="Times New Roman" w:cs="Times New Roman"/>
                <w:sz w:val="24"/>
                <w:szCs w:val="24"/>
              </w:rPr>
              <w:t>(n=20)</w:t>
            </w:r>
          </w:p>
        </w:tc>
      </w:tr>
      <w:tr w:rsidR="008732E5" w:rsidRPr="00103F5B" w14:paraId="7B98DE25" w14:textId="5F805AC5" w:rsidTr="008E673F">
        <w:tc>
          <w:tcPr>
            <w:tcW w:w="2518" w:type="dxa"/>
            <w:tcBorders>
              <w:top w:val="single" w:sz="4" w:space="0" w:color="auto"/>
            </w:tcBorders>
          </w:tcPr>
          <w:p w14:paraId="7B98DE21" w14:textId="77777777" w:rsidR="008E673F" w:rsidRPr="00103F5B" w:rsidRDefault="008E673F" w:rsidP="00103F5B">
            <w:pPr>
              <w:widowControl/>
              <w:wordWrap/>
              <w:autoSpaceDE/>
              <w:autoSpaceDN/>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Ease of landmark palpation</w:t>
            </w:r>
          </w:p>
        </w:tc>
        <w:tc>
          <w:tcPr>
            <w:tcW w:w="2126" w:type="dxa"/>
            <w:tcBorders>
              <w:top w:val="single" w:sz="4" w:space="0" w:color="auto"/>
            </w:tcBorders>
          </w:tcPr>
          <w:p w14:paraId="7B98DE22" w14:textId="77777777" w:rsidR="008E673F" w:rsidRPr="00103F5B" w:rsidRDefault="008E673F" w:rsidP="00103F5B">
            <w:pPr>
              <w:widowControl/>
              <w:wordWrap/>
              <w:autoSpaceDE/>
              <w:autoSpaceDN/>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Grade 1 (Easy)</w:t>
            </w:r>
          </w:p>
        </w:tc>
        <w:tc>
          <w:tcPr>
            <w:tcW w:w="1512" w:type="dxa"/>
            <w:tcBorders>
              <w:top w:val="single" w:sz="4" w:space="0" w:color="auto"/>
            </w:tcBorders>
          </w:tcPr>
          <w:p w14:paraId="7B98DE23" w14:textId="1F395672" w:rsidR="008E673F" w:rsidRPr="00103F5B" w:rsidRDefault="008E673F"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7 (31.8</w:t>
            </w:r>
            <w:r w:rsidR="001E5424" w:rsidRPr="00103F5B">
              <w:rPr>
                <w:rFonts w:ascii="Times New Roman" w:hAnsi="Times New Roman" w:cs="Times New Roman"/>
                <w:sz w:val="24"/>
                <w:szCs w:val="24"/>
              </w:rPr>
              <w:t>%</w:t>
            </w:r>
            <w:r w:rsidRPr="00103F5B">
              <w:rPr>
                <w:rFonts w:ascii="Times New Roman" w:hAnsi="Times New Roman" w:cs="Times New Roman"/>
                <w:sz w:val="24"/>
                <w:szCs w:val="24"/>
              </w:rPr>
              <w:t>)</w:t>
            </w:r>
          </w:p>
        </w:tc>
        <w:tc>
          <w:tcPr>
            <w:tcW w:w="1512" w:type="dxa"/>
            <w:tcBorders>
              <w:top w:val="single" w:sz="4" w:space="0" w:color="auto"/>
            </w:tcBorders>
          </w:tcPr>
          <w:p w14:paraId="1B0E139E" w14:textId="252EB650" w:rsidR="008E673F" w:rsidRPr="00103F5B" w:rsidRDefault="003E6B97" w:rsidP="00103F5B">
            <w:pPr>
              <w:widowControl/>
              <w:wordWrap/>
              <w:autoSpaceDE/>
              <w:autoSpaceDN/>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1 (12.5</w:t>
            </w:r>
            <w:r w:rsidR="001E5424" w:rsidRPr="00103F5B">
              <w:rPr>
                <w:rFonts w:ascii="Times New Roman" w:hAnsi="Times New Roman" w:cs="Times New Roman"/>
                <w:sz w:val="24"/>
                <w:szCs w:val="24"/>
              </w:rPr>
              <w:t>%</w:t>
            </w:r>
            <w:r w:rsidR="00C637B3" w:rsidRPr="00103F5B">
              <w:rPr>
                <w:rFonts w:ascii="Times New Roman" w:hAnsi="Times New Roman" w:cs="Times New Roman"/>
                <w:sz w:val="24"/>
                <w:szCs w:val="24"/>
              </w:rPr>
              <w:t>)</w:t>
            </w:r>
          </w:p>
        </w:tc>
        <w:tc>
          <w:tcPr>
            <w:tcW w:w="1512" w:type="dxa"/>
            <w:tcBorders>
              <w:top w:val="single" w:sz="4" w:space="0" w:color="auto"/>
            </w:tcBorders>
          </w:tcPr>
          <w:p w14:paraId="275D88C6" w14:textId="0C14DB5B" w:rsidR="008E673F" w:rsidRPr="00103F5B" w:rsidRDefault="00C637B3" w:rsidP="00103F5B">
            <w:pPr>
              <w:widowControl/>
              <w:wordWrap/>
              <w:autoSpaceDE/>
              <w:autoSpaceDN/>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6</w:t>
            </w:r>
            <w:r w:rsidR="003E6B97" w:rsidRPr="00103F5B">
              <w:rPr>
                <w:rFonts w:ascii="Times New Roman" w:hAnsi="Times New Roman" w:cs="Times New Roman"/>
                <w:sz w:val="24"/>
                <w:szCs w:val="24"/>
              </w:rPr>
              <w:t xml:space="preserve"> (42.9</w:t>
            </w:r>
            <w:r w:rsidR="001E5424" w:rsidRPr="00103F5B">
              <w:rPr>
                <w:rFonts w:ascii="Times New Roman" w:hAnsi="Times New Roman" w:cs="Times New Roman"/>
                <w:sz w:val="24"/>
                <w:szCs w:val="24"/>
              </w:rPr>
              <w:t>%</w:t>
            </w:r>
            <w:r w:rsidRPr="00103F5B">
              <w:rPr>
                <w:rFonts w:ascii="Times New Roman" w:hAnsi="Times New Roman" w:cs="Times New Roman"/>
                <w:sz w:val="24"/>
                <w:szCs w:val="24"/>
              </w:rPr>
              <w:t>)</w:t>
            </w:r>
          </w:p>
        </w:tc>
        <w:tc>
          <w:tcPr>
            <w:tcW w:w="1512" w:type="dxa"/>
            <w:tcBorders>
              <w:top w:val="single" w:sz="4" w:space="0" w:color="auto"/>
            </w:tcBorders>
          </w:tcPr>
          <w:p w14:paraId="7B98DE24" w14:textId="70B9EA47" w:rsidR="008E673F" w:rsidRPr="00103F5B" w:rsidRDefault="008E673F" w:rsidP="00103F5B">
            <w:pPr>
              <w:widowControl/>
              <w:wordWrap/>
              <w:autoSpaceDE/>
              <w:autoSpaceDN/>
              <w:spacing w:line="480" w:lineRule="auto"/>
              <w:jc w:val="left"/>
              <w:rPr>
                <w:rFonts w:ascii="Times New Roman" w:hAnsi="Times New Roman" w:cs="Times New Roman"/>
                <w:sz w:val="24"/>
                <w:szCs w:val="24"/>
              </w:rPr>
            </w:pPr>
          </w:p>
        </w:tc>
        <w:tc>
          <w:tcPr>
            <w:tcW w:w="1512" w:type="dxa"/>
            <w:tcBorders>
              <w:top w:val="single" w:sz="4" w:space="0" w:color="auto"/>
            </w:tcBorders>
          </w:tcPr>
          <w:p w14:paraId="1BFF2C2D" w14:textId="77777777" w:rsidR="008E673F" w:rsidRPr="00103F5B" w:rsidRDefault="008E673F" w:rsidP="00103F5B">
            <w:pPr>
              <w:widowControl/>
              <w:wordWrap/>
              <w:autoSpaceDE/>
              <w:autoSpaceDN/>
              <w:spacing w:line="480" w:lineRule="auto"/>
              <w:jc w:val="left"/>
              <w:rPr>
                <w:rFonts w:ascii="Times New Roman" w:hAnsi="Times New Roman" w:cs="Times New Roman"/>
                <w:sz w:val="24"/>
                <w:szCs w:val="24"/>
              </w:rPr>
            </w:pPr>
          </w:p>
        </w:tc>
        <w:tc>
          <w:tcPr>
            <w:tcW w:w="1512" w:type="dxa"/>
            <w:tcBorders>
              <w:top w:val="single" w:sz="4" w:space="0" w:color="auto"/>
            </w:tcBorders>
          </w:tcPr>
          <w:p w14:paraId="5A2725EF" w14:textId="77777777" w:rsidR="008E673F" w:rsidRPr="00103F5B" w:rsidRDefault="008E673F" w:rsidP="00103F5B">
            <w:pPr>
              <w:widowControl/>
              <w:wordWrap/>
              <w:autoSpaceDE/>
              <w:autoSpaceDN/>
              <w:spacing w:line="480" w:lineRule="auto"/>
              <w:jc w:val="left"/>
              <w:rPr>
                <w:rFonts w:ascii="Times New Roman" w:hAnsi="Times New Roman" w:cs="Times New Roman"/>
                <w:sz w:val="24"/>
                <w:szCs w:val="24"/>
              </w:rPr>
            </w:pPr>
          </w:p>
        </w:tc>
      </w:tr>
      <w:tr w:rsidR="008732E5" w:rsidRPr="00103F5B" w14:paraId="7B98DE2A" w14:textId="2AE73105" w:rsidTr="008E673F">
        <w:tc>
          <w:tcPr>
            <w:tcW w:w="2518" w:type="dxa"/>
          </w:tcPr>
          <w:p w14:paraId="7B98DE26" w14:textId="77777777" w:rsidR="008E673F" w:rsidRPr="00103F5B" w:rsidRDefault="008E673F" w:rsidP="00103F5B">
            <w:pPr>
              <w:widowControl/>
              <w:wordWrap/>
              <w:autoSpaceDE/>
              <w:autoSpaceDN/>
              <w:spacing w:line="480" w:lineRule="auto"/>
              <w:jc w:val="left"/>
              <w:rPr>
                <w:rFonts w:ascii="Times New Roman" w:hAnsi="Times New Roman" w:cs="Times New Roman"/>
                <w:sz w:val="24"/>
                <w:szCs w:val="24"/>
              </w:rPr>
            </w:pPr>
          </w:p>
        </w:tc>
        <w:tc>
          <w:tcPr>
            <w:tcW w:w="2126" w:type="dxa"/>
          </w:tcPr>
          <w:p w14:paraId="7B98DE27" w14:textId="77777777" w:rsidR="008E673F" w:rsidRPr="00103F5B" w:rsidRDefault="008E673F" w:rsidP="00103F5B">
            <w:pPr>
              <w:widowControl/>
              <w:wordWrap/>
              <w:autoSpaceDE/>
              <w:autoSpaceDN/>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Grade 2 (Moderate)</w:t>
            </w:r>
          </w:p>
        </w:tc>
        <w:tc>
          <w:tcPr>
            <w:tcW w:w="1512" w:type="dxa"/>
          </w:tcPr>
          <w:p w14:paraId="7B98DE28" w14:textId="75B626CE" w:rsidR="008E673F" w:rsidRPr="00103F5B" w:rsidRDefault="008E673F"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10 (45.5</w:t>
            </w:r>
            <w:r w:rsidR="001E5424" w:rsidRPr="00103F5B">
              <w:rPr>
                <w:rFonts w:ascii="Times New Roman" w:hAnsi="Times New Roman" w:cs="Times New Roman"/>
                <w:sz w:val="24"/>
                <w:szCs w:val="24"/>
              </w:rPr>
              <w:t>%</w:t>
            </w:r>
            <w:r w:rsidRPr="00103F5B">
              <w:rPr>
                <w:rFonts w:ascii="Times New Roman" w:hAnsi="Times New Roman" w:cs="Times New Roman"/>
                <w:sz w:val="24"/>
                <w:szCs w:val="24"/>
              </w:rPr>
              <w:t>)</w:t>
            </w:r>
          </w:p>
        </w:tc>
        <w:tc>
          <w:tcPr>
            <w:tcW w:w="1512" w:type="dxa"/>
          </w:tcPr>
          <w:p w14:paraId="3042A54F" w14:textId="11131C3B" w:rsidR="008E673F" w:rsidRPr="00103F5B" w:rsidRDefault="003E6B97" w:rsidP="00103F5B">
            <w:pPr>
              <w:widowControl/>
              <w:wordWrap/>
              <w:autoSpaceDE/>
              <w:autoSpaceDN/>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4 (50.0</w:t>
            </w:r>
            <w:r w:rsidR="001E5424" w:rsidRPr="00103F5B">
              <w:rPr>
                <w:rFonts w:ascii="Times New Roman" w:hAnsi="Times New Roman" w:cs="Times New Roman"/>
                <w:sz w:val="24"/>
                <w:szCs w:val="24"/>
              </w:rPr>
              <w:t>%</w:t>
            </w:r>
            <w:r w:rsidR="00C637B3" w:rsidRPr="00103F5B">
              <w:rPr>
                <w:rFonts w:ascii="Times New Roman" w:hAnsi="Times New Roman" w:cs="Times New Roman"/>
                <w:sz w:val="24"/>
                <w:szCs w:val="24"/>
              </w:rPr>
              <w:t>)</w:t>
            </w:r>
          </w:p>
        </w:tc>
        <w:tc>
          <w:tcPr>
            <w:tcW w:w="1512" w:type="dxa"/>
          </w:tcPr>
          <w:p w14:paraId="36E7B39A" w14:textId="172FDFB1" w:rsidR="008E673F" w:rsidRPr="00103F5B" w:rsidRDefault="003E6B97" w:rsidP="00103F5B">
            <w:pPr>
              <w:widowControl/>
              <w:wordWrap/>
              <w:autoSpaceDE/>
              <w:autoSpaceDN/>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6 (42.9</w:t>
            </w:r>
            <w:r w:rsidR="001E5424" w:rsidRPr="00103F5B">
              <w:rPr>
                <w:rFonts w:ascii="Times New Roman" w:hAnsi="Times New Roman" w:cs="Times New Roman"/>
                <w:sz w:val="24"/>
                <w:szCs w:val="24"/>
              </w:rPr>
              <w:t>%</w:t>
            </w:r>
            <w:r w:rsidR="00C637B3" w:rsidRPr="00103F5B">
              <w:rPr>
                <w:rFonts w:ascii="Times New Roman" w:hAnsi="Times New Roman" w:cs="Times New Roman"/>
                <w:sz w:val="24"/>
                <w:szCs w:val="24"/>
              </w:rPr>
              <w:t>)</w:t>
            </w:r>
          </w:p>
        </w:tc>
        <w:tc>
          <w:tcPr>
            <w:tcW w:w="1512" w:type="dxa"/>
          </w:tcPr>
          <w:p w14:paraId="7B98DE29" w14:textId="4A54EBD2" w:rsidR="008E673F" w:rsidRPr="00103F5B" w:rsidRDefault="008E673F" w:rsidP="00103F5B">
            <w:pPr>
              <w:widowControl/>
              <w:wordWrap/>
              <w:autoSpaceDE/>
              <w:autoSpaceDN/>
              <w:spacing w:line="480" w:lineRule="auto"/>
              <w:jc w:val="left"/>
              <w:rPr>
                <w:rFonts w:ascii="Times New Roman" w:hAnsi="Times New Roman" w:cs="Times New Roman"/>
                <w:sz w:val="24"/>
                <w:szCs w:val="24"/>
              </w:rPr>
            </w:pPr>
          </w:p>
        </w:tc>
        <w:tc>
          <w:tcPr>
            <w:tcW w:w="1512" w:type="dxa"/>
          </w:tcPr>
          <w:p w14:paraId="0AD19B8C" w14:textId="77777777" w:rsidR="008E673F" w:rsidRPr="00103F5B" w:rsidRDefault="008E673F" w:rsidP="00103F5B">
            <w:pPr>
              <w:widowControl/>
              <w:wordWrap/>
              <w:autoSpaceDE/>
              <w:autoSpaceDN/>
              <w:spacing w:line="480" w:lineRule="auto"/>
              <w:jc w:val="left"/>
              <w:rPr>
                <w:rFonts w:ascii="Times New Roman" w:hAnsi="Times New Roman" w:cs="Times New Roman"/>
                <w:sz w:val="24"/>
                <w:szCs w:val="24"/>
              </w:rPr>
            </w:pPr>
          </w:p>
        </w:tc>
        <w:tc>
          <w:tcPr>
            <w:tcW w:w="1512" w:type="dxa"/>
          </w:tcPr>
          <w:p w14:paraId="02505593" w14:textId="77777777" w:rsidR="008E673F" w:rsidRPr="00103F5B" w:rsidRDefault="008E673F" w:rsidP="00103F5B">
            <w:pPr>
              <w:widowControl/>
              <w:wordWrap/>
              <w:autoSpaceDE/>
              <w:autoSpaceDN/>
              <w:spacing w:line="480" w:lineRule="auto"/>
              <w:jc w:val="left"/>
              <w:rPr>
                <w:rFonts w:ascii="Times New Roman" w:hAnsi="Times New Roman" w:cs="Times New Roman"/>
                <w:sz w:val="24"/>
                <w:szCs w:val="24"/>
              </w:rPr>
            </w:pPr>
          </w:p>
        </w:tc>
      </w:tr>
      <w:tr w:rsidR="008732E5" w:rsidRPr="00103F5B" w14:paraId="7B98DE2F" w14:textId="5EEFAA30" w:rsidTr="008E673F">
        <w:tc>
          <w:tcPr>
            <w:tcW w:w="2518" w:type="dxa"/>
          </w:tcPr>
          <w:p w14:paraId="7B98DE2B" w14:textId="77777777" w:rsidR="008E673F" w:rsidRPr="00103F5B" w:rsidRDefault="008E673F" w:rsidP="00103F5B">
            <w:pPr>
              <w:widowControl/>
              <w:wordWrap/>
              <w:autoSpaceDE/>
              <w:autoSpaceDN/>
              <w:spacing w:line="480" w:lineRule="auto"/>
              <w:jc w:val="left"/>
              <w:rPr>
                <w:rFonts w:ascii="Times New Roman" w:hAnsi="Times New Roman" w:cs="Times New Roman"/>
                <w:sz w:val="24"/>
                <w:szCs w:val="24"/>
              </w:rPr>
            </w:pPr>
          </w:p>
        </w:tc>
        <w:tc>
          <w:tcPr>
            <w:tcW w:w="2126" w:type="dxa"/>
          </w:tcPr>
          <w:p w14:paraId="7B98DE2C" w14:textId="77777777" w:rsidR="008E673F" w:rsidRPr="00103F5B" w:rsidRDefault="008E673F" w:rsidP="00103F5B">
            <w:pPr>
              <w:widowControl/>
              <w:wordWrap/>
              <w:autoSpaceDE/>
              <w:autoSpaceDN/>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Grade 3 (Difficult)</w:t>
            </w:r>
          </w:p>
        </w:tc>
        <w:tc>
          <w:tcPr>
            <w:tcW w:w="1512" w:type="dxa"/>
          </w:tcPr>
          <w:p w14:paraId="7B98DE2D" w14:textId="67FBB368" w:rsidR="008E673F" w:rsidRPr="00103F5B" w:rsidRDefault="008E673F"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5 (22.7</w:t>
            </w:r>
            <w:r w:rsidR="001E5424" w:rsidRPr="00103F5B">
              <w:rPr>
                <w:rFonts w:ascii="Times New Roman" w:hAnsi="Times New Roman" w:cs="Times New Roman"/>
                <w:sz w:val="24"/>
                <w:szCs w:val="24"/>
              </w:rPr>
              <w:t>%</w:t>
            </w:r>
            <w:r w:rsidRPr="00103F5B">
              <w:rPr>
                <w:rFonts w:ascii="Times New Roman" w:hAnsi="Times New Roman" w:cs="Times New Roman"/>
                <w:sz w:val="24"/>
                <w:szCs w:val="24"/>
              </w:rPr>
              <w:t>)</w:t>
            </w:r>
          </w:p>
        </w:tc>
        <w:tc>
          <w:tcPr>
            <w:tcW w:w="1512" w:type="dxa"/>
          </w:tcPr>
          <w:p w14:paraId="513B52D9" w14:textId="2CDC0E08" w:rsidR="008E673F" w:rsidRPr="00103F5B" w:rsidRDefault="003E6B97" w:rsidP="00103F5B">
            <w:pPr>
              <w:widowControl/>
              <w:wordWrap/>
              <w:autoSpaceDE/>
              <w:autoSpaceDN/>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3 (37.5</w:t>
            </w:r>
            <w:r w:rsidR="001E5424" w:rsidRPr="00103F5B">
              <w:rPr>
                <w:rFonts w:ascii="Times New Roman" w:hAnsi="Times New Roman" w:cs="Times New Roman"/>
                <w:sz w:val="24"/>
                <w:szCs w:val="24"/>
              </w:rPr>
              <w:t>%</w:t>
            </w:r>
            <w:r w:rsidR="00C637B3" w:rsidRPr="00103F5B">
              <w:rPr>
                <w:rFonts w:ascii="Times New Roman" w:hAnsi="Times New Roman" w:cs="Times New Roman"/>
                <w:sz w:val="24"/>
                <w:szCs w:val="24"/>
              </w:rPr>
              <w:t>)</w:t>
            </w:r>
          </w:p>
        </w:tc>
        <w:tc>
          <w:tcPr>
            <w:tcW w:w="1512" w:type="dxa"/>
          </w:tcPr>
          <w:p w14:paraId="0336A32E" w14:textId="22A55488" w:rsidR="008E673F" w:rsidRPr="00103F5B" w:rsidRDefault="003E6B97" w:rsidP="00103F5B">
            <w:pPr>
              <w:widowControl/>
              <w:wordWrap/>
              <w:autoSpaceDE/>
              <w:autoSpaceDN/>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2 (14.3</w:t>
            </w:r>
            <w:r w:rsidR="001E5424" w:rsidRPr="00103F5B">
              <w:rPr>
                <w:rFonts w:ascii="Times New Roman" w:hAnsi="Times New Roman" w:cs="Times New Roman"/>
                <w:sz w:val="24"/>
                <w:szCs w:val="24"/>
              </w:rPr>
              <w:t>%</w:t>
            </w:r>
            <w:r w:rsidR="00C637B3" w:rsidRPr="00103F5B">
              <w:rPr>
                <w:rFonts w:ascii="Times New Roman" w:hAnsi="Times New Roman" w:cs="Times New Roman"/>
                <w:sz w:val="24"/>
                <w:szCs w:val="24"/>
              </w:rPr>
              <w:t>)</w:t>
            </w:r>
          </w:p>
        </w:tc>
        <w:tc>
          <w:tcPr>
            <w:tcW w:w="1512" w:type="dxa"/>
          </w:tcPr>
          <w:p w14:paraId="7B98DE2E" w14:textId="71E1EC64" w:rsidR="008E673F" w:rsidRPr="00103F5B" w:rsidRDefault="008E673F" w:rsidP="00103F5B">
            <w:pPr>
              <w:widowControl/>
              <w:wordWrap/>
              <w:autoSpaceDE/>
              <w:autoSpaceDN/>
              <w:spacing w:line="480" w:lineRule="auto"/>
              <w:jc w:val="left"/>
              <w:rPr>
                <w:rFonts w:ascii="Times New Roman" w:hAnsi="Times New Roman" w:cs="Times New Roman"/>
                <w:sz w:val="24"/>
                <w:szCs w:val="24"/>
              </w:rPr>
            </w:pPr>
          </w:p>
        </w:tc>
        <w:tc>
          <w:tcPr>
            <w:tcW w:w="1512" w:type="dxa"/>
          </w:tcPr>
          <w:p w14:paraId="58F22080" w14:textId="77777777" w:rsidR="008E673F" w:rsidRPr="00103F5B" w:rsidRDefault="008E673F" w:rsidP="00103F5B">
            <w:pPr>
              <w:widowControl/>
              <w:wordWrap/>
              <w:autoSpaceDE/>
              <w:autoSpaceDN/>
              <w:spacing w:line="480" w:lineRule="auto"/>
              <w:jc w:val="left"/>
              <w:rPr>
                <w:rFonts w:ascii="Times New Roman" w:hAnsi="Times New Roman" w:cs="Times New Roman"/>
                <w:sz w:val="24"/>
                <w:szCs w:val="24"/>
              </w:rPr>
            </w:pPr>
          </w:p>
        </w:tc>
        <w:tc>
          <w:tcPr>
            <w:tcW w:w="1512" w:type="dxa"/>
          </w:tcPr>
          <w:p w14:paraId="2B60DFB6" w14:textId="77777777" w:rsidR="008E673F" w:rsidRPr="00103F5B" w:rsidRDefault="008E673F" w:rsidP="00103F5B">
            <w:pPr>
              <w:widowControl/>
              <w:wordWrap/>
              <w:autoSpaceDE/>
              <w:autoSpaceDN/>
              <w:spacing w:line="480" w:lineRule="auto"/>
              <w:jc w:val="left"/>
              <w:rPr>
                <w:rFonts w:ascii="Times New Roman" w:hAnsi="Times New Roman" w:cs="Times New Roman"/>
                <w:sz w:val="24"/>
                <w:szCs w:val="24"/>
              </w:rPr>
            </w:pPr>
          </w:p>
        </w:tc>
      </w:tr>
      <w:tr w:rsidR="008732E5" w:rsidRPr="00103F5B" w14:paraId="7B98DE34" w14:textId="3E7325A7" w:rsidTr="008E673F">
        <w:tc>
          <w:tcPr>
            <w:tcW w:w="2518" w:type="dxa"/>
            <w:tcBorders>
              <w:bottom w:val="single" w:sz="4" w:space="0" w:color="auto"/>
            </w:tcBorders>
          </w:tcPr>
          <w:p w14:paraId="7B98DE30" w14:textId="77777777" w:rsidR="008E673F" w:rsidRPr="00103F5B" w:rsidRDefault="008E673F" w:rsidP="00103F5B">
            <w:pPr>
              <w:widowControl/>
              <w:wordWrap/>
              <w:autoSpaceDE/>
              <w:autoSpaceDN/>
              <w:spacing w:line="480" w:lineRule="auto"/>
              <w:jc w:val="left"/>
              <w:rPr>
                <w:rFonts w:ascii="Times New Roman" w:hAnsi="Times New Roman" w:cs="Times New Roman"/>
                <w:sz w:val="24"/>
                <w:szCs w:val="24"/>
              </w:rPr>
            </w:pPr>
          </w:p>
        </w:tc>
        <w:tc>
          <w:tcPr>
            <w:tcW w:w="2126" w:type="dxa"/>
            <w:tcBorders>
              <w:bottom w:val="single" w:sz="4" w:space="0" w:color="auto"/>
            </w:tcBorders>
          </w:tcPr>
          <w:p w14:paraId="7B98DE31" w14:textId="77777777" w:rsidR="008E673F" w:rsidRPr="00103F5B" w:rsidRDefault="008E673F" w:rsidP="00103F5B">
            <w:pPr>
              <w:widowControl/>
              <w:wordWrap/>
              <w:autoSpaceDE/>
              <w:autoSpaceDN/>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Grade 4 (Impossible)</w:t>
            </w:r>
          </w:p>
        </w:tc>
        <w:tc>
          <w:tcPr>
            <w:tcW w:w="1512" w:type="dxa"/>
            <w:tcBorders>
              <w:bottom w:val="single" w:sz="4" w:space="0" w:color="auto"/>
            </w:tcBorders>
          </w:tcPr>
          <w:p w14:paraId="7B98DE32" w14:textId="3E1E7F50" w:rsidR="008E673F" w:rsidRPr="00103F5B" w:rsidRDefault="008E673F"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0 (0</w:t>
            </w:r>
            <w:r w:rsidR="001E5424" w:rsidRPr="00103F5B">
              <w:rPr>
                <w:rFonts w:ascii="Times New Roman" w:hAnsi="Times New Roman" w:cs="Times New Roman"/>
                <w:sz w:val="24"/>
                <w:szCs w:val="24"/>
              </w:rPr>
              <w:t>%</w:t>
            </w:r>
            <w:r w:rsidRPr="00103F5B">
              <w:rPr>
                <w:rFonts w:ascii="Times New Roman" w:hAnsi="Times New Roman" w:cs="Times New Roman"/>
                <w:sz w:val="24"/>
                <w:szCs w:val="24"/>
              </w:rPr>
              <w:t>)</w:t>
            </w:r>
          </w:p>
        </w:tc>
        <w:tc>
          <w:tcPr>
            <w:tcW w:w="1512" w:type="dxa"/>
            <w:tcBorders>
              <w:bottom w:val="single" w:sz="4" w:space="0" w:color="auto"/>
            </w:tcBorders>
          </w:tcPr>
          <w:p w14:paraId="761252E8" w14:textId="3306F46F" w:rsidR="008E673F" w:rsidRPr="00103F5B" w:rsidRDefault="00C637B3" w:rsidP="00103F5B">
            <w:pPr>
              <w:widowControl/>
              <w:wordWrap/>
              <w:autoSpaceDE/>
              <w:autoSpaceDN/>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0 (0</w:t>
            </w:r>
            <w:r w:rsidR="001E5424" w:rsidRPr="00103F5B">
              <w:rPr>
                <w:rFonts w:ascii="Times New Roman" w:hAnsi="Times New Roman" w:cs="Times New Roman"/>
                <w:sz w:val="24"/>
                <w:szCs w:val="24"/>
              </w:rPr>
              <w:t>%</w:t>
            </w:r>
            <w:r w:rsidRPr="00103F5B">
              <w:rPr>
                <w:rFonts w:ascii="Times New Roman" w:hAnsi="Times New Roman" w:cs="Times New Roman"/>
                <w:sz w:val="24"/>
                <w:szCs w:val="24"/>
              </w:rPr>
              <w:t>)</w:t>
            </w:r>
          </w:p>
        </w:tc>
        <w:tc>
          <w:tcPr>
            <w:tcW w:w="1512" w:type="dxa"/>
            <w:tcBorders>
              <w:bottom w:val="single" w:sz="4" w:space="0" w:color="auto"/>
            </w:tcBorders>
          </w:tcPr>
          <w:p w14:paraId="5321B48F" w14:textId="3BA8A6F8" w:rsidR="008E673F" w:rsidRPr="00103F5B" w:rsidRDefault="00C637B3" w:rsidP="00103F5B">
            <w:pPr>
              <w:widowControl/>
              <w:wordWrap/>
              <w:autoSpaceDE/>
              <w:autoSpaceDN/>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0 (0</w:t>
            </w:r>
            <w:r w:rsidR="001E5424" w:rsidRPr="00103F5B">
              <w:rPr>
                <w:rFonts w:ascii="Times New Roman" w:hAnsi="Times New Roman" w:cs="Times New Roman"/>
                <w:sz w:val="24"/>
                <w:szCs w:val="24"/>
              </w:rPr>
              <w:t>%</w:t>
            </w:r>
            <w:r w:rsidRPr="00103F5B">
              <w:rPr>
                <w:rFonts w:ascii="Times New Roman" w:hAnsi="Times New Roman" w:cs="Times New Roman"/>
                <w:sz w:val="24"/>
                <w:szCs w:val="24"/>
              </w:rPr>
              <w:t>)</w:t>
            </w:r>
          </w:p>
        </w:tc>
        <w:tc>
          <w:tcPr>
            <w:tcW w:w="1512" w:type="dxa"/>
            <w:tcBorders>
              <w:bottom w:val="single" w:sz="4" w:space="0" w:color="auto"/>
            </w:tcBorders>
          </w:tcPr>
          <w:p w14:paraId="7B98DE33" w14:textId="621ED016" w:rsidR="008E673F" w:rsidRPr="00103F5B" w:rsidRDefault="008E673F" w:rsidP="00103F5B">
            <w:pPr>
              <w:widowControl/>
              <w:wordWrap/>
              <w:autoSpaceDE/>
              <w:autoSpaceDN/>
              <w:spacing w:line="480" w:lineRule="auto"/>
              <w:jc w:val="left"/>
              <w:rPr>
                <w:rFonts w:ascii="Times New Roman" w:hAnsi="Times New Roman" w:cs="Times New Roman"/>
                <w:sz w:val="24"/>
                <w:szCs w:val="24"/>
              </w:rPr>
            </w:pPr>
          </w:p>
        </w:tc>
        <w:tc>
          <w:tcPr>
            <w:tcW w:w="1512" w:type="dxa"/>
            <w:tcBorders>
              <w:bottom w:val="single" w:sz="4" w:space="0" w:color="auto"/>
            </w:tcBorders>
          </w:tcPr>
          <w:p w14:paraId="2F711A3A" w14:textId="77777777" w:rsidR="008E673F" w:rsidRPr="00103F5B" w:rsidRDefault="008E673F" w:rsidP="00103F5B">
            <w:pPr>
              <w:widowControl/>
              <w:wordWrap/>
              <w:autoSpaceDE/>
              <w:autoSpaceDN/>
              <w:spacing w:line="480" w:lineRule="auto"/>
              <w:jc w:val="left"/>
              <w:rPr>
                <w:rFonts w:ascii="Times New Roman" w:hAnsi="Times New Roman" w:cs="Times New Roman"/>
                <w:sz w:val="24"/>
                <w:szCs w:val="24"/>
              </w:rPr>
            </w:pPr>
          </w:p>
        </w:tc>
        <w:tc>
          <w:tcPr>
            <w:tcW w:w="1512" w:type="dxa"/>
            <w:tcBorders>
              <w:bottom w:val="single" w:sz="4" w:space="0" w:color="auto"/>
            </w:tcBorders>
          </w:tcPr>
          <w:p w14:paraId="62785E05" w14:textId="77777777" w:rsidR="008E673F" w:rsidRPr="00103F5B" w:rsidRDefault="008E673F" w:rsidP="00103F5B">
            <w:pPr>
              <w:widowControl/>
              <w:wordWrap/>
              <w:autoSpaceDE/>
              <w:autoSpaceDN/>
              <w:spacing w:line="480" w:lineRule="auto"/>
              <w:jc w:val="left"/>
              <w:rPr>
                <w:rFonts w:ascii="Times New Roman" w:hAnsi="Times New Roman" w:cs="Times New Roman"/>
                <w:sz w:val="24"/>
                <w:szCs w:val="24"/>
              </w:rPr>
            </w:pPr>
          </w:p>
        </w:tc>
      </w:tr>
      <w:tr w:rsidR="008732E5" w:rsidRPr="00103F5B" w14:paraId="7B98DE39" w14:textId="3EBBC44D" w:rsidTr="008E673F">
        <w:tc>
          <w:tcPr>
            <w:tcW w:w="2518" w:type="dxa"/>
            <w:tcBorders>
              <w:top w:val="single" w:sz="4" w:space="0" w:color="auto"/>
              <w:bottom w:val="nil"/>
            </w:tcBorders>
          </w:tcPr>
          <w:p w14:paraId="7B98DE35" w14:textId="77777777" w:rsidR="008E673F" w:rsidRPr="00103F5B" w:rsidRDefault="008E673F" w:rsidP="00103F5B">
            <w:pPr>
              <w:widowControl/>
              <w:wordWrap/>
              <w:autoSpaceDE/>
              <w:autoSpaceDN/>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Quality of ultrasound views</w:t>
            </w:r>
          </w:p>
        </w:tc>
        <w:tc>
          <w:tcPr>
            <w:tcW w:w="2126" w:type="dxa"/>
            <w:tcBorders>
              <w:top w:val="single" w:sz="4" w:space="0" w:color="auto"/>
              <w:bottom w:val="nil"/>
            </w:tcBorders>
          </w:tcPr>
          <w:p w14:paraId="7B98DE36" w14:textId="77777777" w:rsidR="008E673F" w:rsidRPr="00103F5B" w:rsidRDefault="008E673F" w:rsidP="00103F5B">
            <w:pPr>
              <w:widowControl/>
              <w:wordWrap/>
              <w:autoSpaceDE/>
              <w:autoSpaceDN/>
              <w:spacing w:line="480" w:lineRule="auto"/>
              <w:jc w:val="left"/>
              <w:rPr>
                <w:rFonts w:ascii="Times New Roman" w:hAnsi="Times New Roman" w:cs="Times New Roman"/>
                <w:sz w:val="24"/>
                <w:szCs w:val="24"/>
              </w:rPr>
            </w:pPr>
          </w:p>
        </w:tc>
        <w:tc>
          <w:tcPr>
            <w:tcW w:w="1512" w:type="dxa"/>
            <w:tcBorders>
              <w:top w:val="single" w:sz="4" w:space="0" w:color="auto"/>
              <w:bottom w:val="nil"/>
            </w:tcBorders>
          </w:tcPr>
          <w:p w14:paraId="7B98DE37" w14:textId="77777777" w:rsidR="008E673F" w:rsidRPr="00103F5B" w:rsidRDefault="008E673F" w:rsidP="00103F5B">
            <w:pPr>
              <w:widowControl/>
              <w:wordWrap/>
              <w:autoSpaceDE/>
              <w:autoSpaceDN/>
              <w:spacing w:line="480" w:lineRule="auto"/>
              <w:jc w:val="left"/>
              <w:rPr>
                <w:rFonts w:ascii="Times New Roman" w:hAnsi="Times New Roman" w:cs="Times New Roman"/>
                <w:sz w:val="24"/>
                <w:szCs w:val="24"/>
              </w:rPr>
            </w:pPr>
          </w:p>
        </w:tc>
        <w:tc>
          <w:tcPr>
            <w:tcW w:w="1512" w:type="dxa"/>
            <w:tcBorders>
              <w:top w:val="single" w:sz="4" w:space="0" w:color="auto"/>
              <w:bottom w:val="nil"/>
            </w:tcBorders>
          </w:tcPr>
          <w:p w14:paraId="78FFD980" w14:textId="77777777" w:rsidR="008E673F" w:rsidRPr="00103F5B" w:rsidRDefault="008E673F" w:rsidP="00103F5B">
            <w:pPr>
              <w:widowControl/>
              <w:wordWrap/>
              <w:autoSpaceDE/>
              <w:autoSpaceDN/>
              <w:spacing w:line="480" w:lineRule="auto"/>
              <w:jc w:val="left"/>
              <w:rPr>
                <w:rFonts w:ascii="Times New Roman" w:hAnsi="Times New Roman" w:cs="Times New Roman"/>
                <w:sz w:val="24"/>
                <w:szCs w:val="24"/>
              </w:rPr>
            </w:pPr>
          </w:p>
        </w:tc>
        <w:tc>
          <w:tcPr>
            <w:tcW w:w="1512" w:type="dxa"/>
            <w:tcBorders>
              <w:top w:val="single" w:sz="4" w:space="0" w:color="auto"/>
              <w:bottom w:val="nil"/>
            </w:tcBorders>
          </w:tcPr>
          <w:p w14:paraId="023B0246" w14:textId="77777777" w:rsidR="008E673F" w:rsidRPr="00103F5B" w:rsidRDefault="008E673F" w:rsidP="00103F5B">
            <w:pPr>
              <w:widowControl/>
              <w:wordWrap/>
              <w:autoSpaceDE/>
              <w:autoSpaceDN/>
              <w:spacing w:line="480" w:lineRule="auto"/>
              <w:jc w:val="left"/>
              <w:rPr>
                <w:rFonts w:ascii="Times New Roman" w:hAnsi="Times New Roman" w:cs="Times New Roman"/>
                <w:sz w:val="24"/>
                <w:szCs w:val="24"/>
              </w:rPr>
            </w:pPr>
          </w:p>
        </w:tc>
        <w:tc>
          <w:tcPr>
            <w:tcW w:w="1512" w:type="dxa"/>
            <w:tcBorders>
              <w:top w:val="single" w:sz="4" w:space="0" w:color="auto"/>
              <w:bottom w:val="nil"/>
            </w:tcBorders>
          </w:tcPr>
          <w:p w14:paraId="7B98DE38" w14:textId="4F18B740" w:rsidR="008E673F" w:rsidRPr="00103F5B" w:rsidRDefault="008E673F" w:rsidP="00103F5B">
            <w:pPr>
              <w:widowControl/>
              <w:wordWrap/>
              <w:autoSpaceDE/>
              <w:autoSpaceDN/>
              <w:spacing w:line="480" w:lineRule="auto"/>
              <w:jc w:val="left"/>
              <w:rPr>
                <w:rFonts w:ascii="Times New Roman" w:hAnsi="Times New Roman" w:cs="Times New Roman"/>
                <w:sz w:val="24"/>
                <w:szCs w:val="24"/>
              </w:rPr>
            </w:pPr>
          </w:p>
        </w:tc>
        <w:tc>
          <w:tcPr>
            <w:tcW w:w="1512" w:type="dxa"/>
            <w:tcBorders>
              <w:top w:val="single" w:sz="4" w:space="0" w:color="auto"/>
              <w:bottom w:val="nil"/>
            </w:tcBorders>
          </w:tcPr>
          <w:p w14:paraId="47706B7E" w14:textId="77777777" w:rsidR="008E673F" w:rsidRPr="00103F5B" w:rsidRDefault="008E673F" w:rsidP="00103F5B">
            <w:pPr>
              <w:widowControl/>
              <w:wordWrap/>
              <w:autoSpaceDE/>
              <w:autoSpaceDN/>
              <w:spacing w:line="480" w:lineRule="auto"/>
              <w:jc w:val="left"/>
              <w:rPr>
                <w:rFonts w:ascii="Times New Roman" w:hAnsi="Times New Roman" w:cs="Times New Roman"/>
                <w:sz w:val="24"/>
                <w:szCs w:val="24"/>
              </w:rPr>
            </w:pPr>
          </w:p>
        </w:tc>
        <w:tc>
          <w:tcPr>
            <w:tcW w:w="1512" w:type="dxa"/>
            <w:tcBorders>
              <w:top w:val="single" w:sz="4" w:space="0" w:color="auto"/>
              <w:bottom w:val="nil"/>
            </w:tcBorders>
          </w:tcPr>
          <w:p w14:paraId="446699AF" w14:textId="77777777" w:rsidR="008E673F" w:rsidRPr="00103F5B" w:rsidRDefault="008E673F" w:rsidP="00103F5B">
            <w:pPr>
              <w:widowControl/>
              <w:wordWrap/>
              <w:autoSpaceDE/>
              <w:autoSpaceDN/>
              <w:spacing w:line="480" w:lineRule="auto"/>
              <w:jc w:val="left"/>
              <w:rPr>
                <w:rFonts w:ascii="Times New Roman" w:hAnsi="Times New Roman" w:cs="Times New Roman"/>
                <w:sz w:val="24"/>
                <w:szCs w:val="24"/>
              </w:rPr>
            </w:pPr>
          </w:p>
        </w:tc>
      </w:tr>
      <w:tr w:rsidR="008732E5" w:rsidRPr="00103F5B" w14:paraId="7B98DE3E" w14:textId="2F22B501" w:rsidTr="008E673F">
        <w:tc>
          <w:tcPr>
            <w:tcW w:w="2518" w:type="dxa"/>
            <w:tcBorders>
              <w:top w:val="nil"/>
            </w:tcBorders>
          </w:tcPr>
          <w:p w14:paraId="7B98DE3A" w14:textId="77777777" w:rsidR="008E673F" w:rsidRPr="00103F5B" w:rsidRDefault="008E673F" w:rsidP="00103F5B">
            <w:pPr>
              <w:widowControl/>
              <w:wordWrap/>
              <w:autoSpaceDE/>
              <w:autoSpaceDN/>
              <w:spacing w:line="480" w:lineRule="auto"/>
              <w:ind w:leftChars="100" w:left="200"/>
              <w:jc w:val="left"/>
              <w:rPr>
                <w:rFonts w:ascii="Times New Roman" w:hAnsi="Times New Roman" w:cs="Times New Roman"/>
                <w:sz w:val="24"/>
                <w:szCs w:val="24"/>
              </w:rPr>
            </w:pPr>
            <w:r w:rsidRPr="00103F5B">
              <w:rPr>
                <w:rFonts w:ascii="Times New Roman" w:hAnsi="Times New Roman" w:cs="Times New Roman"/>
                <w:sz w:val="24"/>
                <w:szCs w:val="24"/>
              </w:rPr>
              <w:t>PSO view</w:t>
            </w:r>
          </w:p>
        </w:tc>
        <w:tc>
          <w:tcPr>
            <w:tcW w:w="2126" w:type="dxa"/>
            <w:tcBorders>
              <w:top w:val="nil"/>
            </w:tcBorders>
          </w:tcPr>
          <w:p w14:paraId="7B98DE3B" w14:textId="77777777" w:rsidR="008E673F" w:rsidRPr="00103F5B" w:rsidRDefault="008E673F" w:rsidP="00103F5B">
            <w:pPr>
              <w:widowControl/>
              <w:wordWrap/>
              <w:autoSpaceDE/>
              <w:autoSpaceDN/>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Grade 1 (Good)</w:t>
            </w:r>
          </w:p>
        </w:tc>
        <w:tc>
          <w:tcPr>
            <w:tcW w:w="1512" w:type="dxa"/>
            <w:tcBorders>
              <w:top w:val="nil"/>
            </w:tcBorders>
          </w:tcPr>
          <w:p w14:paraId="7B98DE3C" w14:textId="77777777" w:rsidR="008E673F" w:rsidRPr="00103F5B" w:rsidRDefault="008E673F" w:rsidP="00103F5B">
            <w:pPr>
              <w:widowControl/>
              <w:wordWrap/>
              <w:autoSpaceDE/>
              <w:autoSpaceDN/>
              <w:spacing w:line="480" w:lineRule="auto"/>
              <w:jc w:val="left"/>
              <w:rPr>
                <w:rFonts w:ascii="Times New Roman" w:hAnsi="Times New Roman" w:cs="Times New Roman"/>
                <w:sz w:val="24"/>
                <w:szCs w:val="24"/>
              </w:rPr>
            </w:pPr>
          </w:p>
        </w:tc>
        <w:tc>
          <w:tcPr>
            <w:tcW w:w="1512" w:type="dxa"/>
            <w:tcBorders>
              <w:top w:val="nil"/>
            </w:tcBorders>
          </w:tcPr>
          <w:p w14:paraId="07DCC0E7" w14:textId="77777777" w:rsidR="008E673F" w:rsidRPr="00103F5B" w:rsidRDefault="008E673F" w:rsidP="00103F5B">
            <w:pPr>
              <w:spacing w:line="480" w:lineRule="auto"/>
              <w:jc w:val="left"/>
              <w:rPr>
                <w:rFonts w:ascii="Times New Roman" w:hAnsi="Times New Roman" w:cs="Times New Roman"/>
                <w:sz w:val="24"/>
                <w:szCs w:val="24"/>
              </w:rPr>
            </w:pPr>
          </w:p>
        </w:tc>
        <w:tc>
          <w:tcPr>
            <w:tcW w:w="1512" w:type="dxa"/>
            <w:tcBorders>
              <w:top w:val="nil"/>
            </w:tcBorders>
          </w:tcPr>
          <w:p w14:paraId="2FF85593" w14:textId="77777777" w:rsidR="008E673F" w:rsidRPr="00103F5B" w:rsidRDefault="008E673F" w:rsidP="00103F5B">
            <w:pPr>
              <w:spacing w:line="480" w:lineRule="auto"/>
              <w:jc w:val="left"/>
              <w:rPr>
                <w:rFonts w:ascii="Times New Roman" w:hAnsi="Times New Roman" w:cs="Times New Roman"/>
                <w:sz w:val="24"/>
                <w:szCs w:val="24"/>
              </w:rPr>
            </w:pPr>
          </w:p>
        </w:tc>
        <w:tc>
          <w:tcPr>
            <w:tcW w:w="1512" w:type="dxa"/>
            <w:tcBorders>
              <w:top w:val="nil"/>
            </w:tcBorders>
          </w:tcPr>
          <w:p w14:paraId="7B98DE3D" w14:textId="5F6C98A4" w:rsidR="008E673F" w:rsidRPr="00103F5B" w:rsidRDefault="008E673F"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20 (90.9</w:t>
            </w:r>
            <w:r w:rsidR="003945D9" w:rsidRPr="00103F5B">
              <w:rPr>
                <w:rFonts w:ascii="Times New Roman" w:hAnsi="Times New Roman" w:cs="Times New Roman"/>
                <w:sz w:val="24"/>
                <w:szCs w:val="24"/>
              </w:rPr>
              <w:t>%</w:t>
            </w:r>
            <w:r w:rsidRPr="00103F5B">
              <w:rPr>
                <w:rFonts w:ascii="Times New Roman" w:hAnsi="Times New Roman" w:cs="Times New Roman"/>
                <w:sz w:val="24"/>
                <w:szCs w:val="24"/>
              </w:rPr>
              <w:t>)</w:t>
            </w:r>
          </w:p>
        </w:tc>
        <w:tc>
          <w:tcPr>
            <w:tcW w:w="1512" w:type="dxa"/>
            <w:tcBorders>
              <w:top w:val="nil"/>
            </w:tcBorders>
          </w:tcPr>
          <w:p w14:paraId="17E0FD00" w14:textId="247E49AA" w:rsidR="008E673F" w:rsidRPr="00103F5B" w:rsidRDefault="00C637B3"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2 (100.0</w:t>
            </w:r>
            <w:r w:rsidR="003945D9" w:rsidRPr="00103F5B">
              <w:rPr>
                <w:rFonts w:ascii="Times New Roman" w:hAnsi="Times New Roman" w:cs="Times New Roman"/>
                <w:sz w:val="24"/>
                <w:szCs w:val="24"/>
              </w:rPr>
              <w:t>%</w:t>
            </w:r>
            <w:r w:rsidRPr="00103F5B">
              <w:rPr>
                <w:rFonts w:ascii="Times New Roman" w:hAnsi="Times New Roman" w:cs="Times New Roman"/>
                <w:sz w:val="24"/>
                <w:szCs w:val="24"/>
              </w:rPr>
              <w:t>)</w:t>
            </w:r>
          </w:p>
        </w:tc>
        <w:tc>
          <w:tcPr>
            <w:tcW w:w="1512" w:type="dxa"/>
            <w:tcBorders>
              <w:top w:val="nil"/>
            </w:tcBorders>
          </w:tcPr>
          <w:p w14:paraId="6186A674" w14:textId="35A34CC3" w:rsidR="008E673F" w:rsidRPr="00103F5B" w:rsidRDefault="00C637B3"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18 (90.0</w:t>
            </w:r>
            <w:r w:rsidR="003945D9" w:rsidRPr="00103F5B">
              <w:rPr>
                <w:rFonts w:ascii="Times New Roman" w:hAnsi="Times New Roman" w:cs="Times New Roman"/>
                <w:sz w:val="24"/>
                <w:szCs w:val="24"/>
              </w:rPr>
              <w:t>%</w:t>
            </w:r>
            <w:r w:rsidRPr="00103F5B">
              <w:rPr>
                <w:rFonts w:ascii="Times New Roman" w:hAnsi="Times New Roman" w:cs="Times New Roman"/>
                <w:sz w:val="24"/>
                <w:szCs w:val="24"/>
              </w:rPr>
              <w:t>)</w:t>
            </w:r>
          </w:p>
        </w:tc>
      </w:tr>
      <w:tr w:rsidR="008732E5" w:rsidRPr="00103F5B" w14:paraId="7B98DE43" w14:textId="05AC87BC" w:rsidTr="008E673F">
        <w:tc>
          <w:tcPr>
            <w:tcW w:w="2518" w:type="dxa"/>
          </w:tcPr>
          <w:p w14:paraId="7B98DE3F" w14:textId="77777777" w:rsidR="008E673F" w:rsidRPr="00103F5B" w:rsidRDefault="008E673F" w:rsidP="00103F5B">
            <w:pPr>
              <w:widowControl/>
              <w:wordWrap/>
              <w:autoSpaceDE/>
              <w:autoSpaceDN/>
              <w:spacing w:line="480" w:lineRule="auto"/>
              <w:jc w:val="left"/>
              <w:rPr>
                <w:rFonts w:ascii="Times New Roman" w:hAnsi="Times New Roman" w:cs="Times New Roman"/>
                <w:sz w:val="24"/>
                <w:szCs w:val="24"/>
              </w:rPr>
            </w:pPr>
          </w:p>
        </w:tc>
        <w:tc>
          <w:tcPr>
            <w:tcW w:w="2126" w:type="dxa"/>
          </w:tcPr>
          <w:p w14:paraId="7B98DE40" w14:textId="77777777" w:rsidR="008E673F" w:rsidRPr="00103F5B" w:rsidRDefault="008E673F" w:rsidP="00103F5B">
            <w:pPr>
              <w:widowControl/>
              <w:wordWrap/>
              <w:autoSpaceDE/>
              <w:autoSpaceDN/>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Grade 2 (Intermediate)</w:t>
            </w:r>
          </w:p>
        </w:tc>
        <w:tc>
          <w:tcPr>
            <w:tcW w:w="1512" w:type="dxa"/>
          </w:tcPr>
          <w:p w14:paraId="7B98DE41" w14:textId="77777777" w:rsidR="008E673F" w:rsidRPr="00103F5B" w:rsidRDefault="008E673F" w:rsidP="00103F5B">
            <w:pPr>
              <w:widowControl/>
              <w:wordWrap/>
              <w:autoSpaceDE/>
              <w:autoSpaceDN/>
              <w:spacing w:line="480" w:lineRule="auto"/>
              <w:jc w:val="left"/>
              <w:rPr>
                <w:rFonts w:ascii="Times New Roman" w:hAnsi="Times New Roman" w:cs="Times New Roman"/>
                <w:sz w:val="24"/>
                <w:szCs w:val="24"/>
              </w:rPr>
            </w:pPr>
          </w:p>
        </w:tc>
        <w:tc>
          <w:tcPr>
            <w:tcW w:w="1512" w:type="dxa"/>
          </w:tcPr>
          <w:p w14:paraId="6784BFF0" w14:textId="77777777" w:rsidR="008E673F" w:rsidRPr="00103F5B" w:rsidRDefault="008E673F" w:rsidP="00103F5B">
            <w:pPr>
              <w:spacing w:line="480" w:lineRule="auto"/>
              <w:jc w:val="left"/>
              <w:rPr>
                <w:rFonts w:ascii="Times New Roman" w:hAnsi="Times New Roman" w:cs="Times New Roman"/>
                <w:sz w:val="24"/>
                <w:szCs w:val="24"/>
              </w:rPr>
            </w:pPr>
          </w:p>
        </w:tc>
        <w:tc>
          <w:tcPr>
            <w:tcW w:w="1512" w:type="dxa"/>
          </w:tcPr>
          <w:p w14:paraId="0B37CC00" w14:textId="77777777" w:rsidR="008E673F" w:rsidRPr="00103F5B" w:rsidRDefault="008E673F" w:rsidP="00103F5B">
            <w:pPr>
              <w:spacing w:line="480" w:lineRule="auto"/>
              <w:jc w:val="left"/>
              <w:rPr>
                <w:rFonts w:ascii="Times New Roman" w:hAnsi="Times New Roman" w:cs="Times New Roman"/>
                <w:sz w:val="24"/>
                <w:szCs w:val="24"/>
              </w:rPr>
            </w:pPr>
          </w:p>
        </w:tc>
        <w:tc>
          <w:tcPr>
            <w:tcW w:w="1512" w:type="dxa"/>
          </w:tcPr>
          <w:p w14:paraId="7B98DE42" w14:textId="6428B35A" w:rsidR="008E673F" w:rsidRPr="00103F5B" w:rsidRDefault="008E673F"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2 (9.1</w:t>
            </w:r>
            <w:r w:rsidR="003945D9" w:rsidRPr="00103F5B">
              <w:rPr>
                <w:rFonts w:ascii="Times New Roman" w:hAnsi="Times New Roman" w:cs="Times New Roman"/>
                <w:sz w:val="24"/>
                <w:szCs w:val="24"/>
              </w:rPr>
              <w:t>%</w:t>
            </w:r>
            <w:r w:rsidRPr="00103F5B">
              <w:rPr>
                <w:rFonts w:ascii="Times New Roman" w:hAnsi="Times New Roman" w:cs="Times New Roman"/>
                <w:sz w:val="24"/>
                <w:szCs w:val="24"/>
              </w:rPr>
              <w:t>)</w:t>
            </w:r>
          </w:p>
        </w:tc>
        <w:tc>
          <w:tcPr>
            <w:tcW w:w="1512" w:type="dxa"/>
          </w:tcPr>
          <w:p w14:paraId="72331E28" w14:textId="1BDCBC6D" w:rsidR="008E673F" w:rsidRPr="00103F5B" w:rsidRDefault="00C637B3"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0 (0</w:t>
            </w:r>
            <w:r w:rsidR="003945D9" w:rsidRPr="00103F5B">
              <w:rPr>
                <w:rFonts w:ascii="Times New Roman" w:hAnsi="Times New Roman" w:cs="Times New Roman"/>
                <w:sz w:val="24"/>
                <w:szCs w:val="24"/>
              </w:rPr>
              <w:t>%</w:t>
            </w:r>
            <w:r w:rsidRPr="00103F5B">
              <w:rPr>
                <w:rFonts w:ascii="Times New Roman" w:hAnsi="Times New Roman" w:cs="Times New Roman"/>
                <w:sz w:val="24"/>
                <w:szCs w:val="24"/>
              </w:rPr>
              <w:t>)</w:t>
            </w:r>
          </w:p>
        </w:tc>
        <w:tc>
          <w:tcPr>
            <w:tcW w:w="1512" w:type="dxa"/>
          </w:tcPr>
          <w:p w14:paraId="46DFF7BC" w14:textId="0DDB6AF7" w:rsidR="008E673F" w:rsidRPr="00103F5B" w:rsidRDefault="00C637B3"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2 (10.0</w:t>
            </w:r>
            <w:r w:rsidR="003945D9" w:rsidRPr="00103F5B">
              <w:rPr>
                <w:rFonts w:ascii="Times New Roman" w:hAnsi="Times New Roman" w:cs="Times New Roman"/>
                <w:sz w:val="24"/>
                <w:szCs w:val="24"/>
              </w:rPr>
              <w:t>%</w:t>
            </w:r>
            <w:r w:rsidRPr="00103F5B">
              <w:rPr>
                <w:rFonts w:ascii="Times New Roman" w:hAnsi="Times New Roman" w:cs="Times New Roman"/>
                <w:sz w:val="24"/>
                <w:szCs w:val="24"/>
              </w:rPr>
              <w:t>)</w:t>
            </w:r>
          </w:p>
        </w:tc>
      </w:tr>
      <w:tr w:rsidR="008732E5" w:rsidRPr="00103F5B" w14:paraId="7B98DE48" w14:textId="192FC93B" w:rsidTr="008E673F">
        <w:tc>
          <w:tcPr>
            <w:tcW w:w="2518" w:type="dxa"/>
          </w:tcPr>
          <w:p w14:paraId="7B98DE44" w14:textId="77777777" w:rsidR="008E673F" w:rsidRPr="00103F5B" w:rsidRDefault="008E673F" w:rsidP="00103F5B">
            <w:pPr>
              <w:widowControl/>
              <w:wordWrap/>
              <w:autoSpaceDE/>
              <w:autoSpaceDN/>
              <w:spacing w:line="480" w:lineRule="auto"/>
              <w:jc w:val="left"/>
              <w:rPr>
                <w:rFonts w:ascii="Times New Roman" w:hAnsi="Times New Roman" w:cs="Times New Roman"/>
                <w:sz w:val="24"/>
                <w:szCs w:val="24"/>
              </w:rPr>
            </w:pPr>
          </w:p>
        </w:tc>
        <w:tc>
          <w:tcPr>
            <w:tcW w:w="2126" w:type="dxa"/>
          </w:tcPr>
          <w:p w14:paraId="7B98DE45" w14:textId="77777777" w:rsidR="008E673F" w:rsidRPr="00103F5B" w:rsidRDefault="008E673F" w:rsidP="00103F5B">
            <w:pPr>
              <w:widowControl/>
              <w:wordWrap/>
              <w:autoSpaceDE/>
              <w:autoSpaceDN/>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Grade 3 (Poor)</w:t>
            </w:r>
          </w:p>
        </w:tc>
        <w:tc>
          <w:tcPr>
            <w:tcW w:w="1512" w:type="dxa"/>
          </w:tcPr>
          <w:p w14:paraId="7B98DE46" w14:textId="77777777" w:rsidR="008E673F" w:rsidRPr="00103F5B" w:rsidRDefault="008E673F" w:rsidP="00103F5B">
            <w:pPr>
              <w:widowControl/>
              <w:wordWrap/>
              <w:autoSpaceDE/>
              <w:autoSpaceDN/>
              <w:spacing w:line="480" w:lineRule="auto"/>
              <w:jc w:val="left"/>
              <w:rPr>
                <w:rFonts w:ascii="Times New Roman" w:hAnsi="Times New Roman" w:cs="Times New Roman"/>
                <w:sz w:val="24"/>
                <w:szCs w:val="24"/>
              </w:rPr>
            </w:pPr>
          </w:p>
        </w:tc>
        <w:tc>
          <w:tcPr>
            <w:tcW w:w="1512" w:type="dxa"/>
          </w:tcPr>
          <w:p w14:paraId="08AFECCF" w14:textId="77777777" w:rsidR="008E673F" w:rsidRPr="00103F5B" w:rsidRDefault="008E673F" w:rsidP="00103F5B">
            <w:pPr>
              <w:spacing w:line="480" w:lineRule="auto"/>
              <w:jc w:val="left"/>
              <w:rPr>
                <w:rFonts w:ascii="Times New Roman" w:hAnsi="Times New Roman" w:cs="Times New Roman"/>
                <w:sz w:val="24"/>
                <w:szCs w:val="24"/>
              </w:rPr>
            </w:pPr>
          </w:p>
        </w:tc>
        <w:tc>
          <w:tcPr>
            <w:tcW w:w="1512" w:type="dxa"/>
          </w:tcPr>
          <w:p w14:paraId="03DC2277" w14:textId="77777777" w:rsidR="008E673F" w:rsidRPr="00103F5B" w:rsidRDefault="008E673F" w:rsidP="00103F5B">
            <w:pPr>
              <w:spacing w:line="480" w:lineRule="auto"/>
              <w:jc w:val="left"/>
              <w:rPr>
                <w:rFonts w:ascii="Times New Roman" w:hAnsi="Times New Roman" w:cs="Times New Roman"/>
                <w:sz w:val="24"/>
                <w:szCs w:val="24"/>
              </w:rPr>
            </w:pPr>
          </w:p>
        </w:tc>
        <w:tc>
          <w:tcPr>
            <w:tcW w:w="1512" w:type="dxa"/>
          </w:tcPr>
          <w:p w14:paraId="7B98DE47" w14:textId="0875737E" w:rsidR="008E673F" w:rsidRPr="00103F5B" w:rsidRDefault="008E673F"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0 (0</w:t>
            </w:r>
            <w:r w:rsidR="003945D9" w:rsidRPr="00103F5B">
              <w:rPr>
                <w:rFonts w:ascii="Times New Roman" w:hAnsi="Times New Roman" w:cs="Times New Roman"/>
                <w:sz w:val="24"/>
                <w:szCs w:val="24"/>
              </w:rPr>
              <w:t>%</w:t>
            </w:r>
            <w:r w:rsidRPr="00103F5B">
              <w:rPr>
                <w:rFonts w:ascii="Times New Roman" w:hAnsi="Times New Roman" w:cs="Times New Roman"/>
                <w:sz w:val="24"/>
                <w:szCs w:val="24"/>
              </w:rPr>
              <w:t>)</w:t>
            </w:r>
          </w:p>
        </w:tc>
        <w:tc>
          <w:tcPr>
            <w:tcW w:w="1512" w:type="dxa"/>
          </w:tcPr>
          <w:p w14:paraId="0B7C1883" w14:textId="7E3567E0" w:rsidR="008E673F" w:rsidRPr="00103F5B" w:rsidRDefault="00C637B3"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0 (0</w:t>
            </w:r>
            <w:r w:rsidR="003945D9" w:rsidRPr="00103F5B">
              <w:rPr>
                <w:rFonts w:ascii="Times New Roman" w:hAnsi="Times New Roman" w:cs="Times New Roman"/>
                <w:sz w:val="24"/>
                <w:szCs w:val="24"/>
              </w:rPr>
              <w:t>%</w:t>
            </w:r>
            <w:r w:rsidRPr="00103F5B">
              <w:rPr>
                <w:rFonts w:ascii="Times New Roman" w:hAnsi="Times New Roman" w:cs="Times New Roman"/>
                <w:sz w:val="24"/>
                <w:szCs w:val="24"/>
              </w:rPr>
              <w:t>)</w:t>
            </w:r>
          </w:p>
        </w:tc>
        <w:tc>
          <w:tcPr>
            <w:tcW w:w="1512" w:type="dxa"/>
          </w:tcPr>
          <w:p w14:paraId="59479F6B" w14:textId="1ED5DF12" w:rsidR="008E673F" w:rsidRPr="00103F5B" w:rsidRDefault="00C637B3"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0 (0</w:t>
            </w:r>
            <w:r w:rsidR="003945D9" w:rsidRPr="00103F5B">
              <w:rPr>
                <w:rFonts w:ascii="Times New Roman" w:hAnsi="Times New Roman" w:cs="Times New Roman"/>
                <w:sz w:val="24"/>
                <w:szCs w:val="24"/>
              </w:rPr>
              <w:t>%</w:t>
            </w:r>
            <w:r w:rsidRPr="00103F5B">
              <w:rPr>
                <w:rFonts w:ascii="Times New Roman" w:hAnsi="Times New Roman" w:cs="Times New Roman"/>
                <w:sz w:val="24"/>
                <w:szCs w:val="24"/>
              </w:rPr>
              <w:t>)</w:t>
            </w:r>
          </w:p>
        </w:tc>
      </w:tr>
      <w:tr w:rsidR="008732E5" w:rsidRPr="00103F5B" w14:paraId="7B98DE4D" w14:textId="2BBBB48C" w:rsidTr="008E673F">
        <w:tc>
          <w:tcPr>
            <w:tcW w:w="2518" w:type="dxa"/>
          </w:tcPr>
          <w:p w14:paraId="7B98DE49" w14:textId="77777777" w:rsidR="008E673F" w:rsidRPr="00103F5B" w:rsidRDefault="008E673F" w:rsidP="00103F5B">
            <w:pPr>
              <w:widowControl/>
              <w:wordWrap/>
              <w:autoSpaceDE/>
              <w:autoSpaceDN/>
              <w:spacing w:line="480" w:lineRule="auto"/>
              <w:ind w:leftChars="100" w:left="200"/>
              <w:jc w:val="left"/>
              <w:rPr>
                <w:rFonts w:ascii="Times New Roman" w:hAnsi="Times New Roman" w:cs="Times New Roman"/>
                <w:sz w:val="24"/>
                <w:szCs w:val="24"/>
              </w:rPr>
            </w:pPr>
            <w:r w:rsidRPr="00103F5B">
              <w:rPr>
                <w:rFonts w:ascii="Times New Roman" w:hAnsi="Times New Roman" w:cs="Times New Roman"/>
                <w:sz w:val="24"/>
                <w:szCs w:val="24"/>
              </w:rPr>
              <w:t>TM view</w:t>
            </w:r>
          </w:p>
        </w:tc>
        <w:tc>
          <w:tcPr>
            <w:tcW w:w="2126" w:type="dxa"/>
          </w:tcPr>
          <w:p w14:paraId="7B98DE4A" w14:textId="77777777" w:rsidR="008E673F" w:rsidRPr="00103F5B" w:rsidRDefault="008E673F" w:rsidP="00103F5B">
            <w:pPr>
              <w:widowControl/>
              <w:wordWrap/>
              <w:autoSpaceDE/>
              <w:autoSpaceDN/>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Grade 1 (Good)</w:t>
            </w:r>
          </w:p>
        </w:tc>
        <w:tc>
          <w:tcPr>
            <w:tcW w:w="1512" w:type="dxa"/>
          </w:tcPr>
          <w:p w14:paraId="7B98DE4B" w14:textId="77777777" w:rsidR="008E673F" w:rsidRPr="00103F5B" w:rsidRDefault="008E673F" w:rsidP="00103F5B">
            <w:pPr>
              <w:widowControl/>
              <w:wordWrap/>
              <w:autoSpaceDE/>
              <w:autoSpaceDN/>
              <w:spacing w:line="480" w:lineRule="auto"/>
              <w:jc w:val="left"/>
              <w:rPr>
                <w:rFonts w:ascii="Times New Roman" w:hAnsi="Times New Roman" w:cs="Times New Roman"/>
                <w:sz w:val="24"/>
                <w:szCs w:val="24"/>
              </w:rPr>
            </w:pPr>
          </w:p>
        </w:tc>
        <w:tc>
          <w:tcPr>
            <w:tcW w:w="1512" w:type="dxa"/>
          </w:tcPr>
          <w:p w14:paraId="3C8CFB5A" w14:textId="77777777" w:rsidR="008E673F" w:rsidRPr="00103F5B" w:rsidRDefault="008E673F" w:rsidP="00103F5B">
            <w:pPr>
              <w:spacing w:line="480" w:lineRule="auto"/>
              <w:jc w:val="left"/>
              <w:rPr>
                <w:rFonts w:ascii="Times New Roman" w:hAnsi="Times New Roman" w:cs="Times New Roman"/>
                <w:sz w:val="24"/>
                <w:szCs w:val="24"/>
              </w:rPr>
            </w:pPr>
          </w:p>
        </w:tc>
        <w:tc>
          <w:tcPr>
            <w:tcW w:w="1512" w:type="dxa"/>
          </w:tcPr>
          <w:p w14:paraId="67579752" w14:textId="77777777" w:rsidR="008E673F" w:rsidRPr="00103F5B" w:rsidRDefault="008E673F" w:rsidP="00103F5B">
            <w:pPr>
              <w:spacing w:line="480" w:lineRule="auto"/>
              <w:jc w:val="left"/>
              <w:rPr>
                <w:rFonts w:ascii="Times New Roman" w:hAnsi="Times New Roman" w:cs="Times New Roman"/>
                <w:sz w:val="24"/>
                <w:szCs w:val="24"/>
              </w:rPr>
            </w:pPr>
          </w:p>
        </w:tc>
        <w:tc>
          <w:tcPr>
            <w:tcW w:w="1512" w:type="dxa"/>
          </w:tcPr>
          <w:p w14:paraId="7B98DE4C" w14:textId="1CDC5C8D" w:rsidR="008E673F" w:rsidRPr="00103F5B" w:rsidRDefault="008E673F"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7 (31.8</w:t>
            </w:r>
            <w:r w:rsidR="003945D9" w:rsidRPr="00103F5B">
              <w:rPr>
                <w:rFonts w:ascii="Times New Roman" w:hAnsi="Times New Roman" w:cs="Times New Roman"/>
                <w:sz w:val="24"/>
                <w:szCs w:val="24"/>
              </w:rPr>
              <w:t>%</w:t>
            </w:r>
            <w:r w:rsidRPr="00103F5B">
              <w:rPr>
                <w:rFonts w:ascii="Times New Roman" w:hAnsi="Times New Roman" w:cs="Times New Roman"/>
                <w:sz w:val="24"/>
                <w:szCs w:val="24"/>
              </w:rPr>
              <w:t>)</w:t>
            </w:r>
          </w:p>
        </w:tc>
        <w:tc>
          <w:tcPr>
            <w:tcW w:w="1512" w:type="dxa"/>
          </w:tcPr>
          <w:p w14:paraId="4FAF5306" w14:textId="61DF0B1D" w:rsidR="008E673F" w:rsidRPr="00103F5B" w:rsidRDefault="00C637B3"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0 (0</w:t>
            </w:r>
            <w:r w:rsidR="003945D9" w:rsidRPr="00103F5B">
              <w:rPr>
                <w:rFonts w:ascii="Times New Roman" w:hAnsi="Times New Roman" w:cs="Times New Roman"/>
                <w:sz w:val="24"/>
                <w:szCs w:val="24"/>
              </w:rPr>
              <w:t>%</w:t>
            </w:r>
            <w:r w:rsidRPr="00103F5B">
              <w:rPr>
                <w:rFonts w:ascii="Times New Roman" w:hAnsi="Times New Roman" w:cs="Times New Roman"/>
                <w:sz w:val="24"/>
                <w:szCs w:val="24"/>
              </w:rPr>
              <w:t>)</w:t>
            </w:r>
          </w:p>
        </w:tc>
        <w:tc>
          <w:tcPr>
            <w:tcW w:w="1512" w:type="dxa"/>
          </w:tcPr>
          <w:p w14:paraId="5B0A2F2E" w14:textId="5F00053D" w:rsidR="008E673F" w:rsidRPr="00103F5B" w:rsidRDefault="00C637B3"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7 (35.0</w:t>
            </w:r>
            <w:r w:rsidR="003945D9" w:rsidRPr="00103F5B">
              <w:rPr>
                <w:rFonts w:ascii="Times New Roman" w:hAnsi="Times New Roman" w:cs="Times New Roman"/>
                <w:sz w:val="24"/>
                <w:szCs w:val="24"/>
              </w:rPr>
              <w:t>%</w:t>
            </w:r>
            <w:r w:rsidRPr="00103F5B">
              <w:rPr>
                <w:rFonts w:ascii="Times New Roman" w:hAnsi="Times New Roman" w:cs="Times New Roman"/>
                <w:sz w:val="24"/>
                <w:szCs w:val="24"/>
              </w:rPr>
              <w:t>)</w:t>
            </w:r>
          </w:p>
        </w:tc>
      </w:tr>
      <w:tr w:rsidR="008732E5" w:rsidRPr="00103F5B" w14:paraId="7B98DE52" w14:textId="30C0ED20" w:rsidTr="008E673F">
        <w:tc>
          <w:tcPr>
            <w:tcW w:w="2518" w:type="dxa"/>
          </w:tcPr>
          <w:p w14:paraId="7B98DE4E" w14:textId="77777777" w:rsidR="008E673F" w:rsidRPr="00103F5B" w:rsidRDefault="008E673F" w:rsidP="00103F5B">
            <w:pPr>
              <w:widowControl/>
              <w:wordWrap/>
              <w:autoSpaceDE/>
              <w:autoSpaceDN/>
              <w:spacing w:line="480" w:lineRule="auto"/>
              <w:jc w:val="left"/>
              <w:rPr>
                <w:rFonts w:ascii="Times New Roman" w:hAnsi="Times New Roman" w:cs="Times New Roman"/>
                <w:sz w:val="24"/>
                <w:szCs w:val="24"/>
              </w:rPr>
            </w:pPr>
          </w:p>
        </w:tc>
        <w:tc>
          <w:tcPr>
            <w:tcW w:w="2126" w:type="dxa"/>
          </w:tcPr>
          <w:p w14:paraId="7B98DE4F" w14:textId="77777777" w:rsidR="008E673F" w:rsidRPr="00103F5B" w:rsidRDefault="008E673F" w:rsidP="00103F5B">
            <w:pPr>
              <w:widowControl/>
              <w:wordWrap/>
              <w:autoSpaceDE/>
              <w:autoSpaceDN/>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Grade 2 (Intermediate)</w:t>
            </w:r>
          </w:p>
        </w:tc>
        <w:tc>
          <w:tcPr>
            <w:tcW w:w="1512" w:type="dxa"/>
          </w:tcPr>
          <w:p w14:paraId="7B98DE50" w14:textId="77777777" w:rsidR="008E673F" w:rsidRPr="00103F5B" w:rsidRDefault="008E673F" w:rsidP="00103F5B">
            <w:pPr>
              <w:widowControl/>
              <w:wordWrap/>
              <w:autoSpaceDE/>
              <w:autoSpaceDN/>
              <w:spacing w:line="480" w:lineRule="auto"/>
              <w:jc w:val="left"/>
              <w:rPr>
                <w:rFonts w:ascii="Times New Roman" w:hAnsi="Times New Roman" w:cs="Times New Roman"/>
                <w:sz w:val="24"/>
                <w:szCs w:val="24"/>
              </w:rPr>
            </w:pPr>
          </w:p>
        </w:tc>
        <w:tc>
          <w:tcPr>
            <w:tcW w:w="1512" w:type="dxa"/>
          </w:tcPr>
          <w:p w14:paraId="3F3D840C" w14:textId="77777777" w:rsidR="008E673F" w:rsidRPr="00103F5B" w:rsidRDefault="008E673F" w:rsidP="00103F5B">
            <w:pPr>
              <w:spacing w:line="480" w:lineRule="auto"/>
              <w:jc w:val="left"/>
              <w:rPr>
                <w:rFonts w:ascii="Times New Roman" w:hAnsi="Times New Roman" w:cs="Times New Roman"/>
                <w:sz w:val="24"/>
                <w:szCs w:val="24"/>
              </w:rPr>
            </w:pPr>
          </w:p>
        </w:tc>
        <w:tc>
          <w:tcPr>
            <w:tcW w:w="1512" w:type="dxa"/>
          </w:tcPr>
          <w:p w14:paraId="2ABB3E7B" w14:textId="77777777" w:rsidR="008E673F" w:rsidRPr="00103F5B" w:rsidRDefault="008E673F" w:rsidP="00103F5B">
            <w:pPr>
              <w:spacing w:line="480" w:lineRule="auto"/>
              <w:jc w:val="left"/>
              <w:rPr>
                <w:rFonts w:ascii="Times New Roman" w:hAnsi="Times New Roman" w:cs="Times New Roman"/>
                <w:sz w:val="24"/>
                <w:szCs w:val="24"/>
              </w:rPr>
            </w:pPr>
          </w:p>
        </w:tc>
        <w:tc>
          <w:tcPr>
            <w:tcW w:w="1512" w:type="dxa"/>
          </w:tcPr>
          <w:p w14:paraId="7B98DE51" w14:textId="4CD75467" w:rsidR="008E673F" w:rsidRPr="00103F5B" w:rsidRDefault="008E673F"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10 (45.5</w:t>
            </w:r>
            <w:r w:rsidR="003945D9" w:rsidRPr="00103F5B">
              <w:rPr>
                <w:rFonts w:ascii="Times New Roman" w:hAnsi="Times New Roman" w:cs="Times New Roman"/>
                <w:sz w:val="24"/>
                <w:szCs w:val="24"/>
              </w:rPr>
              <w:t>%</w:t>
            </w:r>
            <w:r w:rsidRPr="00103F5B">
              <w:rPr>
                <w:rFonts w:ascii="Times New Roman" w:hAnsi="Times New Roman" w:cs="Times New Roman"/>
                <w:sz w:val="24"/>
                <w:szCs w:val="24"/>
              </w:rPr>
              <w:t>)</w:t>
            </w:r>
          </w:p>
        </w:tc>
        <w:tc>
          <w:tcPr>
            <w:tcW w:w="1512" w:type="dxa"/>
          </w:tcPr>
          <w:p w14:paraId="68D18D19" w14:textId="44BA326C" w:rsidR="008E673F" w:rsidRPr="00103F5B" w:rsidRDefault="00C637B3"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2 (100.0</w:t>
            </w:r>
            <w:r w:rsidR="003945D9" w:rsidRPr="00103F5B">
              <w:rPr>
                <w:rFonts w:ascii="Times New Roman" w:hAnsi="Times New Roman" w:cs="Times New Roman"/>
                <w:sz w:val="24"/>
                <w:szCs w:val="24"/>
              </w:rPr>
              <w:t>%</w:t>
            </w:r>
            <w:r w:rsidRPr="00103F5B">
              <w:rPr>
                <w:rFonts w:ascii="Times New Roman" w:hAnsi="Times New Roman" w:cs="Times New Roman"/>
                <w:sz w:val="24"/>
                <w:szCs w:val="24"/>
              </w:rPr>
              <w:t>)</w:t>
            </w:r>
          </w:p>
        </w:tc>
        <w:tc>
          <w:tcPr>
            <w:tcW w:w="1512" w:type="dxa"/>
          </w:tcPr>
          <w:p w14:paraId="7455B04D" w14:textId="04AF9551" w:rsidR="008E673F" w:rsidRPr="00103F5B" w:rsidRDefault="00C637B3"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8 (40.0</w:t>
            </w:r>
            <w:r w:rsidR="003945D9" w:rsidRPr="00103F5B">
              <w:rPr>
                <w:rFonts w:ascii="Times New Roman" w:hAnsi="Times New Roman" w:cs="Times New Roman"/>
                <w:sz w:val="24"/>
                <w:szCs w:val="24"/>
              </w:rPr>
              <w:t>%</w:t>
            </w:r>
            <w:r w:rsidRPr="00103F5B">
              <w:rPr>
                <w:rFonts w:ascii="Times New Roman" w:hAnsi="Times New Roman" w:cs="Times New Roman"/>
                <w:sz w:val="24"/>
                <w:szCs w:val="24"/>
              </w:rPr>
              <w:t>)</w:t>
            </w:r>
          </w:p>
        </w:tc>
      </w:tr>
      <w:tr w:rsidR="008732E5" w:rsidRPr="00103F5B" w14:paraId="7B98DE57" w14:textId="16596559" w:rsidTr="008E673F">
        <w:tc>
          <w:tcPr>
            <w:tcW w:w="2518" w:type="dxa"/>
          </w:tcPr>
          <w:p w14:paraId="7B98DE53" w14:textId="77777777" w:rsidR="008E673F" w:rsidRPr="00103F5B" w:rsidRDefault="008E673F" w:rsidP="00103F5B">
            <w:pPr>
              <w:widowControl/>
              <w:wordWrap/>
              <w:autoSpaceDE/>
              <w:autoSpaceDN/>
              <w:spacing w:line="480" w:lineRule="auto"/>
              <w:jc w:val="left"/>
              <w:rPr>
                <w:rFonts w:ascii="Times New Roman" w:hAnsi="Times New Roman" w:cs="Times New Roman"/>
                <w:sz w:val="24"/>
                <w:szCs w:val="24"/>
              </w:rPr>
            </w:pPr>
          </w:p>
        </w:tc>
        <w:tc>
          <w:tcPr>
            <w:tcW w:w="2126" w:type="dxa"/>
          </w:tcPr>
          <w:p w14:paraId="7B98DE54" w14:textId="77777777" w:rsidR="008E673F" w:rsidRPr="00103F5B" w:rsidRDefault="008E673F" w:rsidP="00103F5B">
            <w:pPr>
              <w:widowControl/>
              <w:wordWrap/>
              <w:autoSpaceDE/>
              <w:autoSpaceDN/>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Grade 3 (Poor)</w:t>
            </w:r>
          </w:p>
        </w:tc>
        <w:tc>
          <w:tcPr>
            <w:tcW w:w="1512" w:type="dxa"/>
          </w:tcPr>
          <w:p w14:paraId="7B98DE55" w14:textId="77777777" w:rsidR="008E673F" w:rsidRPr="00103F5B" w:rsidRDefault="008E673F" w:rsidP="00103F5B">
            <w:pPr>
              <w:widowControl/>
              <w:wordWrap/>
              <w:autoSpaceDE/>
              <w:autoSpaceDN/>
              <w:spacing w:line="480" w:lineRule="auto"/>
              <w:jc w:val="left"/>
              <w:rPr>
                <w:rFonts w:ascii="Times New Roman" w:hAnsi="Times New Roman" w:cs="Times New Roman"/>
                <w:sz w:val="24"/>
                <w:szCs w:val="24"/>
              </w:rPr>
            </w:pPr>
          </w:p>
        </w:tc>
        <w:tc>
          <w:tcPr>
            <w:tcW w:w="1512" w:type="dxa"/>
          </w:tcPr>
          <w:p w14:paraId="2B46D721" w14:textId="77777777" w:rsidR="008E673F" w:rsidRPr="00103F5B" w:rsidRDefault="008E673F" w:rsidP="00103F5B">
            <w:pPr>
              <w:spacing w:line="480" w:lineRule="auto"/>
              <w:jc w:val="left"/>
              <w:rPr>
                <w:rFonts w:ascii="Times New Roman" w:hAnsi="Times New Roman" w:cs="Times New Roman"/>
                <w:sz w:val="24"/>
                <w:szCs w:val="24"/>
              </w:rPr>
            </w:pPr>
          </w:p>
        </w:tc>
        <w:tc>
          <w:tcPr>
            <w:tcW w:w="1512" w:type="dxa"/>
          </w:tcPr>
          <w:p w14:paraId="266AB72E" w14:textId="77777777" w:rsidR="008E673F" w:rsidRPr="00103F5B" w:rsidRDefault="008E673F" w:rsidP="00103F5B">
            <w:pPr>
              <w:spacing w:line="480" w:lineRule="auto"/>
              <w:jc w:val="left"/>
              <w:rPr>
                <w:rFonts w:ascii="Times New Roman" w:hAnsi="Times New Roman" w:cs="Times New Roman"/>
                <w:sz w:val="24"/>
                <w:szCs w:val="24"/>
              </w:rPr>
            </w:pPr>
          </w:p>
        </w:tc>
        <w:tc>
          <w:tcPr>
            <w:tcW w:w="1512" w:type="dxa"/>
          </w:tcPr>
          <w:p w14:paraId="7B98DE56" w14:textId="7BCDE2AF" w:rsidR="008E673F" w:rsidRPr="00103F5B" w:rsidRDefault="008E673F"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5 (22.7</w:t>
            </w:r>
            <w:r w:rsidR="003945D9" w:rsidRPr="00103F5B">
              <w:rPr>
                <w:rFonts w:ascii="Times New Roman" w:hAnsi="Times New Roman" w:cs="Times New Roman"/>
                <w:sz w:val="24"/>
                <w:szCs w:val="24"/>
              </w:rPr>
              <w:t>%</w:t>
            </w:r>
            <w:r w:rsidRPr="00103F5B">
              <w:rPr>
                <w:rFonts w:ascii="Times New Roman" w:hAnsi="Times New Roman" w:cs="Times New Roman"/>
                <w:sz w:val="24"/>
                <w:szCs w:val="24"/>
              </w:rPr>
              <w:t>)</w:t>
            </w:r>
          </w:p>
        </w:tc>
        <w:tc>
          <w:tcPr>
            <w:tcW w:w="1512" w:type="dxa"/>
          </w:tcPr>
          <w:p w14:paraId="1C95EED4" w14:textId="362D3FBD" w:rsidR="008E673F" w:rsidRPr="00103F5B" w:rsidRDefault="00C637B3"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0 (0</w:t>
            </w:r>
            <w:r w:rsidR="003945D9" w:rsidRPr="00103F5B">
              <w:rPr>
                <w:rFonts w:ascii="Times New Roman" w:hAnsi="Times New Roman" w:cs="Times New Roman"/>
                <w:sz w:val="24"/>
                <w:szCs w:val="24"/>
              </w:rPr>
              <w:t>%</w:t>
            </w:r>
            <w:r w:rsidRPr="00103F5B">
              <w:rPr>
                <w:rFonts w:ascii="Times New Roman" w:hAnsi="Times New Roman" w:cs="Times New Roman"/>
                <w:sz w:val="24"/>
                <w:szCs w:val="24"/>
              </w:rPr>
              <w:t>)</w:t>
            </w:r>
          </w:p>
        </w:tc>
        <w:tc>
          <w:tcPr>
            <w:tcW w:w="1512" w:type="dxa"/>
          </w:tcPr>
          <w:p w14:paraId="7E91C60B" w14:textId="00F2FBB9" w:rsidR="008E673F" w:rsidRPr="00103F5B" w:rsidRDefault="00C637B3" w:rsidP="00103F5B">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5 (25.0</w:t>
            </w:r>
            <w:r w:rsidR="003945D9" w:rsidRPr="00103F5B">
              <w:rPr>
                <w:rFonts w:ascii="Times New Roman" w:hAnsi="Times New Roman" w:cs="Times New Roman"/>
                <w:sz w:val="24"/>
                <w:szCs w:val="24"/>
              </w:rPr>
              <w:t>%</w:t>
            </w:r>
            <w:r w:rsidRPr="00103F5B">
              <w:rPr>
                <w:rFonts w:ascii="Times New Roman" w:hAnsi="Times New Roman" w:cs="Times New Roman"/>
                <w:sz w:val="24"/>
                <w:szCs w:val="24"/>
              </w:rPr>
              <w:t>)</w:t>
            </w:r>
          </w:p>
        </w:tc>
      </w:tr>
    </w:tbl>
    <w:p w14:paraId="29EA94C7" w14:textId="71284851" w:rsidR="00235F1A" w:rsidRDefault="00235F1A" w:rsidP="00103F5B">
      <w:pPr>
        <w:widowControl/>
        <w:wordWrap/>
        <w:autoSpaceDE/>
        <w:autoSpaceDN/>
        <w:spacing w:line="480" w:lineRule="auto"/>
        <w:contextualSpacing/>
        <w:jc w:val="left"/>
        <w:rPr>
          <w:rFonts w:ascii="Times New Roman" w:hAnsi="Times New Roman" w:cs="Times New Roman"/>
          <w:sz w:val="24"/>
          <w:szCs w:val="24"/>
        </w:rPr>
      </w:pPr>
      <w:r w:rsidRPr="00103F5B">
        <w:rPr>
          <w:rFonts w:ascii="Times New Roman" w:hAnsi="Times New Roman" w:cs="Times New Roman"/>
          <w:sz w:val="24"/>
          <w:szCs w:val="24"/>
        </w:rPr>
        <w:t>Values are number (proportion).</w:t>
      </w:r>
    </w:p>
    <w:p w14:paraId="42069C50" w14:textId="3F2859DF" w:rsidR="00E24F12" w:rsidRDefault="00235F1A" w:rsidP="00103F5B">
      <w:pPr>
        <w:widowControl/>
        <w:wordWrap/>
        <w:autoSpaceDE/>
        <w:autoSpaceDN/>
        <w:spacing w:line="480" w:lineRule="auto"/>
        <w:contextualSpacing/>
        <w:jc w:val="left"/>
        <w:rPr>
          <w:rFonts w:ascii="Times New Roman" w:hAnsi="Times New Roman" w:cs="Times New Roman"/>
          <w:sz w:val="24"/>
          <w:szCs w:val="24"/>
        </w:rPr>
      </w:pPr>
      <w:r w:rsidRPr="002C4EF1">
        <w:rPr>
          <w:rFonts w:ascii="Times New Roman" w:hAnsi="Times New Roman" w:cs="Times New Roman"/>
          <w:sz w:val="24"/>
          <w:szCs w:val="24"/>
        </w:rPr>
        <w:t>Abbreviations:</w:t>
      </w:r>
      <w:r>
        <w:rPr>
          <w:rFonts w:ascii="Times New Roman" w:hAnsi="Times New Roman" w:cs="Times New Roman" w:hint="eastAsia"/>
          <w:sz w:val="24"/>
          <w:szCs w:val="24"/>
        </w:rPr>
        <w:t xml:space="preserve"> </w:t>
      </w:r>
      <w:r w:rsidR="0068673C" w:rsidRPr="00103F5B">
        <w:rPr>
          <w:rFonts w:ascii="Times New Roman" w:hAnsi="Times New Roman" w:cs="Times New Roman"/>
          <w:sz w:val="24"/>
          <w:szCs w:val="24"/>
        </w:rPr>
        <w:t xml:space="preserve">PSO, </w:t>
      </w:r>
      <w:r w:rsidR="002E3DF5" w:rsidRPr="00103F5B">
        <w:rPr>
          <w:rFonts w:ascii="Times New Roman" w:hAnsi="Times New Roman" w:cs="Times New Roman"/>
          <w:sz w:val="24"/>
          <w:szCs w:val="24"/>
        </w:rPr>
        <w:t>paramedian sagittal oblique</w:t>
      </w:r>
      <w:r w:rsidR="0068673C" w:rsidRPr="00103F5B">
        <w:rPr>
          <w:rFonts w:ascii="Times New Roman" w:hAnsi="Times New Roman" w:cs="Times New Roman"/>
          <w:sz w:val="24"/>
          <w:szCs w:val="24"/>
        </w:rPr>
        <w:t>;</w:t>
      </w:r>
      <w:r w:rsidR="002E3DF5" w:rsidRPr="00103F5B">
        <w:rPr>
          <w:rFonts w:ascii="Times New Roman" w:hAnsi="Times New Roman" w:cs="Times New Roman"/>
          <w:sz w:val="24"/>
          <w:szCs w:val="24"/>
        </w:rPr>
        <w:t xml:space="preserve"> </w:t>
      </w:r>
      <w:r w:rsidR="0068673C" w:rsidRPr="00103F5B">
        <w:rPr>
          <w:rFonts w:ascii="Times New Roman" w:hAnsi="Times New Roman" w:cs="Times New Roman"/>
          <w:sz w:val="24"/>
          <w:szCs w:val="24"/>
        </w:rPr>
        <w:t>TM,</w:t>
      </w:r>
      <w:r w:rsidR="002E3DF5" w:rsidRPr="00103F5B">
        <w:rPr>
          <w:rFonts w:ascii="Times New Roman" w:hAnsi="Times New Roman" w:cs="Times New Roman"/>
          <w:sz w:val="24"/>
          <w:szCs w:val="24"/>
        </w:rPr>
        <w:t xml:space="preserve"> transverse median.</w:t>
      </w:r>
    </w:p>
    <w:p w14:paraId="0A0C8DF1" w14:textId="77777777" w:rsidR="00E24F12" w:rsidRDefault="00E24F12">
      <w:pPr>
        <w:widowControl/>
        <w:wordWrap/>
        <w:autoSpaceDE/>
        <w:autoSpaceDN/>
        <w:rPr>
          <w:rFonts w:ascii="Times New Roman" w:hAnsi="Times New Roman" w:cs="Times New Roman"/>
          <w:sz w:val="24"/>
          <w:szCs w:val="24"/>
        </w:rPr>
      </w:pPr>
      <w:r>
        <w:rPr>
          <w:rFonts w:ascii="Times New Roman" w:hAnsi="Times New Roman" w:cs="Times New Roman"/>
          <w:sz w:val="24"/>
          <w:szCs w:val="24"/>
        </w:rPr>
        <w:br w:type="page"/>
      </w:r>
    </w:p>
    <w:p w14:paraId="1EAE066F" w14:textId="64B566F6" w:rsidR="00E24F12" w:rsidRPr="001D2FEB" w:rsidRDefault="00E24F12" w:rsidP="00E24F12">
      <w:pPr>
        <w:widowControl/>
        <w:wordWrap/>
        <w:autoSpaceDE/>
        <w:autoSpaceDN/>
        <w:spacing w:after="0" w:line="480" w:lineRule="auto"/>
        <w:contextualSpacing/>
        <w:jc w:val="left"/>
        <w:rPr>
          <w:rFonts w:ascii="Times New Roman" w:hAnsi="Times New Roman" w:cs="Times New Roman"/>
          <w:sz w:val="24"/>
          <w:szCs w:val="24"/>
        </w:rPr>
      </w:pPr>
      <w:r>
        <w:rPr>
          <w:rFonts w:ascii="Times New Roman" w:hAnsi="Times New Roman" w:cs="Times New Roman" w:hint="eastAsia"/>
          <w:b/>
          <w:sz w:val="24"/>
          <w:szCs w:val="24"/>
        </w:rPr>
        <w:lastRenderedPageBreak/>
        <w:t xml:space="preserve">Supplemental </w:t>
      </w:r>
      <w:r>
        <w:rPr>
          <w:rFonts w:ascii="Times New Roman" w:hAnsi="Times New Roman" w:cs="Times New Roman"/>
          <w:b/>
          <w:sz w:val="24"/>
          <w:szCs w:val="24"/>
        </w:rPr>
        <w:t>Table 4</w:t>
      </w:r>
      <w:r w:rsidRPr="001D2FEB">
        <w:rPr>
          <w:rFonts w:ascii="Times New Roman" w:hAnsi="Times New Roman" w:cs="Times New Roman"/>
          <w:sz w:val="24"/>
          <w:szCs w:val="24"/>
        </w:rPr>
        <w:t xml:space="preserve">. The subgroup analyses </w:t>
      </w:r>
      <w:r>
        <w:rPr>
          <w:rFonts w:ascii="Times New Roman" w:hAnsi="Times New Roman" w:cs="Times New Roman" w:hint="eastAsia"/>
          <w:sz w:val="24"/>
          <w:szCs w:val="24"/>
        </w:rPr>
        <w:t>by</w:t>
      </w:r>
      <w:r w:rsidRPr="001D2FEB">
        <w:rPr>
          <w:rFonts w:ascii="Times New Roman" w:hAnsi="Times New Roman" w:cs="Times New Roman"/>
          <w:sz w:val="24"/>
          <w:szCs w:val="24"/>
        </w:rPr>
        <w:t xml:space="preserve"> the types of </w:t>
      </w:r>
      <w:r>
        <w:rPr>
          <w:rFonts w:ascii="Times New Roman" w:hAnsi="Times New Roman" w:cs="Times New Roman" w:hint="eastAsia"/>
          <w:sz w:val="24"/>
          <w:szCs w:val="24"/>
        </w:rPr>
        <w:t xml:space="preserve">anatomical </w:t>
      </w:r>
      <w:r w:rsidRPr="001D2FEB">
        <w:rPr>
          <w:rFonts w:ascii="Times New Roman" w:hAnsi="Times New Roman" w:cs="Times New Roman"/>
          <w:sz w:val="24"/>
          <w:szCs w:val="24"/>
        </w:rPr>
        <w:t xml:space="preserve">abnormalities of the lumbar spine (scoliosis or previous spinal surgery).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7"/>
        <w:gridCol w:w="4033"/>
        <w:gridCol w:w="4034"/>
        <w:gridCol w:w="1133"/>
      </w:tblGrid>
      <w:tr w:rsidR="00E24F12" w:rsidRPr="00103F5B" w14:paraId="186DD5FB" w14:textId="77777777" w:rsidTr="000F412D">
        <w:tc>
          <w:tcPr>
            <w:tcW w:w="4497" w:type="dxa"/>
            <w:tcBorders>
              <w:top w:val="double" w:sz="4" w:space="0" w:color="auto"/>
              <w:bottom w:val="single" w:sz="4" w:space="0" w:color="auto"/>
            </w:tcBorders>
          </w:tcPr>
          <w:p w14:paraId="1539866D" w14:textId="77777777" w:rsidR="00E24F12" w:rsidRPr="00103F5B" w:rsidRDefault="00E24F12" w:rsidP="00205EF4">
            <w:pPr>
              <w:spacing w:line="480" w:lineRule="auto"/>
              <w:contextualSpacing/>
              <w:jc w:val="left"/>
              <w:rPr>
                <w:rFonts w:ascii="Times New Roman" w:hAnsi="Times New Roman" w:cs="Times New Roman"/>
                <w:sz w:val="24"/>
                <w:szCs w:val="24"/>
              </w:rPr>
            </w:pPr>
            <w:r w:rsidRPr="00103F5B">
              <w:rPr>
                <w:rFonts w:ascii="Times New Roman" w:hAnsi="Times New Roman" w:cs="Times New Roman"/>
                <w:sz w:val="24"/>
                <w:szCs w:val="24"/>
              </w:rPr>
              <w:t>Scoliosis</w:t>
            </w:r>
          </w:p>
        </w:tc>
        <w:tc>
          <w:tcPr>
            <w:tcW w:w="4033" w:type="dxa"/>
            <w:tcBorders>
              <w:top w:val="double" w:sz="4" w:space="0" w:color="auto"/>
              <w:bottom w:val="single" w:sz="4" w:space="0" w:color="auto"/>
            </w:tcBorders>
          </w:tcPr>
          <w:p w14:paraId="5AE6BC9E" w14:textId="77777777" w:rsidR="00E24F12" w:rsidRPr="00103F5B" w:rsidRDefault="00E24F12" w:rsidP="00205EF4">
            <w:pPr>
              <w:spacing w:line="480" w:lineRule="auto"/>
              <w:contextualSpacing/>
              <w:jc w:val="left"/>
              <w:rPr>
                <w:rFonts w:ascii="Times New Roman" w:hAnsi="Times New Roman" w:cs="Times New Roman"/>
                <w:sz w:val="24"/>
                <w:szCs w:val="24"/>
              </w:rPr>
            </w:pPr>
            <w:r w:rsidRPr="00103F5B">
              <w:rPr>
                <w:rFonts w:ascii="Times New Roman" w:hAnsi="Times New Roman" w:cs="Times New Roman"/>
                <w:sz w:val="24"/>
                <w:szCs w:val="24"/>
              </w:rPr>
              <w:t>Landmark group (n=14)</w:t>
            </w:r>
          </w:p>
        </w:tc>
        <w:tc>
          <w:tcPr>
            <w:tcW w:w="4034" w:type="dxa"/>
            <w:tcBorders>
              <w:top w:val="double" w:sz="4" w:space="0" w:color="auto"/>
              <w:bottom w:val="single" w:sz="4" w:space="0" w:color="auto"/>
            </w:tcBorders>
          </w:tcPr>
          <w:p w14:paraId="60DEDC01" w14:textId="77777777" w:rsidR="00E24F12" w:rsidRPr="00103F5B" w:rsidRDefault="00E24F12" w:rsidP="00205EF4">
            <w:pPr>
              <w:spacing w:line="480" w:lineRule="auto"/>
              <w:contextualSpacing/>
              <w:jc w:val="left"/>
              <w:rPr>
                <w:rFonts w:ascii="Times New Roman" w:hAnsi="Times New Roman" w:cs="Times New Roman"/>
                <w:sz w:val="24"/>
                <w:szCs w:val="24"/>
              </w:rPr>
            </w:pPr>
            <w:r w:rsidRPr="00103F5B">
              <w:rPr>
                <w:rFonts w:ascii="Times New Roman" w:hAnsi="Times New Roman" w:cs="Times New Roman"/>
                <w:sz w:val="24"/>
                <w:szCs w:val="24"/>
              </w:rPr>
              <w:t>Ultrasound group (n=20)</w:t>
            </w:r>
          </w:p>
        </w:tc>
        <w:tc>
          <w:tcPr>
            <w:tcW w:w="1133" w:type="dxa"/>
            <w:tcBorders>
              <w:top w:val="double" w:sz="4" w:space="0" w:color="auto"/>
              <w:bottom w:val="single" w:sz="4" w:space="0" w:color="auto"/>
            </w:tcBorders>
          </w:tcPr>
          <w:p w14:paraId="60AAEDB3" w14:textId="77777777" w:rsidR="00E24F12" w:rsidRPr="00103F5B" w:rsidRDefault="00E24F12" w:rsidP="00205EF4">
            <w:pPr>
              <w:spacing w:line="480" w:lineRule="auto"/>
              <w:contextualSpacing/>
              <w:jc w:val="left"/>
              <w:rPr>
                <w:rFonts w:ascii="Times New Roman" w:hAnsi="Times New Roman" w:cs="Times New Roman"/>
                <w:sz w:val="24"/>
                <w:szCs w:val="24"/>
              </w:rPr>
            </w:pPr>
            <w:r w:rsidRPr="00103F5B">
              <w:rPr>
                <w:rFonts w:ascii="Times New Roman" w:hAnsi="Times New Roman" w:cs="Times New Roman"/>
                <w:i/>
                <w:sz w:val="24"/>
                <w:szCs w:val="24"/>
              </w:rPr>
              <w:t>P</w:t>
            </w:r>
            <w:r w:rsidRPr="00103F5B">
              <w:rPr>
                <w:rFonts w:ascii="Times New Roman" w:hAnsi="Times New Roman" w:cs="Times New Roman"/>
                <w:sz w:val="24"/>
                <w:szCs w:val="24"/>
              </w:rPr>
              <w:t xml:space="preserve"> value</w:t>
            </w:r>
          </w:p>
        </w:tc>
      </w:tr>
      <w:tr w:rsidR="00E24F12" w:rsidRPr="00103F5B" w14:paraId="2E6AED37" w14:textId="77777777" w:rsidTr="000F412D">
        <w:tc>
          <w:tcPr>
            <w:tcW w:w="4497" w:type="dxa"/>
            <w:tcBorders>
              <w:top w:val="nil"/>
              <w:bottom w:val="nil"/>
            </w:tcBorders>
          </w:tcPr>
          <w:p w14:paraId="52131C22" w14:textId="77777777" w:rsidR="00E24F12" w:rsidRPr="00103F5B" w:rsidRDefault="00E24F12" w:rsidP="00205EF4">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 xml:space="preserve">Number of passes </w:t>
            </w:r>
          </w:p>
        </w:tc>
        <w:tc>
          <w:tcPr>
            <w:tcW w:w="4033" w:type="dxa"/>
            <w:tcBorders>
              <w:top w:val="nil"/>
              <w:bottom w:val="nil"/>
            </w:tcBorders>
          </w:tcPr>
          <w:p w14:paraId="422B2516" w14:textId="77777777" w:rsidR="00E24F12" w:rsidRPr="00103F5B" w:rsidRDefault="00E24F12" w:rsidP="00205EF4">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6 (2-9 [1-15])</w:t>
            </w:r>
          </w:p>
        </w:tc>
        <w:tc>
          <w:tcPr>
            <w:tcW w:w="4034" w:type="dxa"/>
            <w:tcBorders>
              <w:top w:val="nil"/>
              <w:bottom w:val="nil"/>
            </w:tcBorders>
          </w:tcPr>
          <w:p w14:paraId="0C3A8394" w14:textId="77777777" w:rsidR="00E24F12" w:rsidRPr="00103F5B" w:rsidRDefault="00E24F12" w:rsidP="00205EF4">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2 (1-3 [1-5])</w:t>
            </w:r>
          </w:p>
        </w:tc>
        <w:tc>
          <w:tcPr>
            <w:tcW w:w="1133" w:type="dxa"/>
            <w:tcBorders>
              <w:top w:val="nil"/>
              <w:bottom w:val="nil"/>
            </w:tcBorders>
          </w:tcPr>
          <w:p w14:paraId="3BD67C4A" w14:textId="77777777" w:rsidR="00E24F12" w:rsidRPr="00103F5B" w:rsidRDefault="00E24F12" w:rsidP="00205EF4">
            <w:pPr>
              <w:spacing w:line="480" w:lineRule="auto"/>
              <w:contextualSpacing/>
              <w:jc w:val="left"/>
              <w:rPr>
                <w:rFonts w:ascii="Times New Roman" w:hAnsi="Times New Roman" w:cs="Times New Roman"/>
                <w:sz w:val="24"/>
                <w:szCs w:val="24"/>
              </w:rPr>
            </w:pPr>
            <w:r w:rsidRPr="00103F5B">
              <w:rPr>
                <w:rFonts w:ascii="Times New Roman" w:hAnsi="Times New Roman" w:cs="Times New Roman"/>
                <w:sz w:val="24"/>
                <w:szCs w:val="24"/>
              </w:rPr>
              <w:t>0.002</w:t>
            </w:r>
          </w:p>
        </w:tc>
      </w:tr>
      <w:tr w:rsidR="00E24F12" w:rsidRPr="00103F5B" w14:paraId="1C0DAEA5" w14:textId="77777777" w:rsidTr="000F412D">
        <w:tc>
          <w:tcPr>
            <w:tcW w:w="4497" w:type="dxa"/>
            <w:tcBorders>
              <w:top w:val="nil"/>
              <w:bottom w:val="nil"/>
            </w:tcBorders>
          </w:tcPr>
          <w:p w14:paraId="571B11A6" w14:textId="77777777" w:rsidR="00E24F12" w:rsidRPr="00103F5B" w:rsidRDefault="00E24F12" w:rsidP="00205EF4">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Number of attempts</w:t>
            </w:r>
          </w:p>
        </w:tc>
        <w:tc>
          <w:tcPr>
            <w:tcW w:w="4033" w:type="dxa"/>
            <w:tcBorders>
              <w:top w:val="nil"/>
              <w:bottom w:val="nil"/>
            </w:tcBorders>
          </w:tcPr>
          <w:p w14:paraId="4480EFC3" w14:textId="77777777" w:rsidR="00E24F12" w:rsidRPr="00103F5B" w:rsidRDefault="00E24F12" w:rsidP="00205EF4">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2 (1-4.3 [1-5])</w:t>
            </w:r>
          </w:p>
        </w:tc>
        <w:tc>
          <w:tcPr>
            <w:tcW w:w="4034" w:type="dxa"/>
            <w:tcBorders>
              <w:top w:val="nil"/>
              <w:bottom w:val="nil"/>
            </w:tcBorders>
          </w:tcPr>
          <w:p w14:paraId="217AD93E" w14:textId="77777777" w:rsidR="00E24F12" w:rsidRPr="00103F5B" w:rsidRDefault="00E24F12" w:rsidP="00205EF4">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1 (1-1 [1-2])</w:t>
            </w:r>
          </w:p>
        </w:tc>
        <w:tc>
          <w:tcPr>
            <w:tcW w:w="1133" w:type="dxa"/>
            <w:tcBorders>
              <w:top w:val="nil"/>
              <w:bottom w:val="nil"/>
            </w:tcBorders>
          </w:tcPr>
          <w:p w14:paraId="00ECEB5B" w14:textId="77777777" w:rsidR="00E24F12" w:rsidRPr="00103F5B" w:rsidRDefault="00E24F12" w:rsidP="00205EF4">
            <w:pPr>
              <w:spacing w:line="480" w:lineRule="auto"/>
              <w:contextualSpacing/>
              <w:jc w:val="left"/>
              <w:rPr>
                <w:rFonts w:ascii="Times New Roman" w:hAnsi="Times New Roman" w:cs="Times New Roman"/>
                <w:sz w:val="24"/>
                <w:szCs w:val="24"/>
              </w:rPr>
            </w:pPr>
            <w:r w:rsidRPr="00103F5B">
              <w:rPr>
                <w:rFonts w:ascii="Times New Roman" w:hAnsi="Times New Roman" w:cs="Times New Roman"/>
                <w:sz w:val="24"/>
                <w:szCs w:val="24"/>
              </w:rPr>
              <w:t>0.003</w:t>
            </w:r>
          </w:p>
        </w:tc>
      </w:tr>
      <w:tr w:rsidR="00E24F12" w:rsidRPr="00103F5B" w14:paraId="0020E198" w14:textId="77777777" w:rsidTr="000F412D">
        <w:tc>
          <w:tcPr>
            <w:tcW w:w="4497" w:type="dxa"/>
            <w:tcBorders>
              <w:top w:val="nil"/>
              <w:bottom w:val="nil"/>
            </w:tcBorders>
          </w:tcPr>
          <w:p w14:paraId="53F1A657" w14:textId="77777777" w:rsidR="00E24F12" w:rsidRPr="00103F5B" w:rsidRDefault="00E24F12" w:rsidP="00205EF4">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 xml:space="preserve">Successful </w:t>
            </w:r>
            <w:proofErr w:type="spellStart"/>
            <w:r w:rsidRPr="00103F5B">
              <w:rPr>
                <w:rFonts w:ascii="Times New Roman" w:hAnsi="Times New Roman" w:cs="Times New Roman"/>
                <w:sz w:val="24"/>
                <w:szCs w:val="24"/>
              </w:rPr>
              <w:t>dural</w:t>
            </w:r>
            <w:proofErr w:type="spellEnd"/>
            <w:r w:rsidRPr="00103F5B">
              <w:rPr>
                <w:rFonts w:ascii="Times New Roman" w:hAnsi="Times New Roman" w:cs="Times New Roman"/>
                <w:sz w:val="24"/>
                <w:szCs w:val="24"/>
              </w:rPr>
              <w:t xml:space="preserve"> puncture at the first pass</w:t>
            </w:r>
          </w:p>
        </w:tc>
        <w:tc>
          <w:tcPr>
            <w:tcW w:w="4033" w:type="dxa"/>
            <w:tcBorders>
              <w:top w:val="nil"/>
              <w:bottom w:val="nil"/>
            </w:tcBorders>
          </w:tcPr>
          <w:p w14:paraId="788737FF" w14:textId="77777777" w:rsidR="00E24F12" w:rsidRPr="00103F5B" w:rsidRDefault="00E24F12" w:rsidP="00205EF4">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2 (14.3%)</w:t>
            </w:r>
          </w:p>
        </w:tc>
        <w:tc>
          <w:tcPr>
            <w:tcW w:w="4034" w:type="dxa"/>
            <w:tcBorders>
              <w:top w:val="nil"/>
              <w:bottom w:val="nil"/>
            </w:tcBorders>
          </w:tcPr>
          <w:p w14:paraId="767C38CE" w14:textId="77777777" w:rsidR="00E24F12" w:rsidRPr="00103F5B" w:rsidRDefault="00E24F12" w:rsidP="00205EF4">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9 (45.0%)</w:t>
            </w:r>
          </w:p>
        </w:tc>
        <w:tc>
          <w:tcPr>
            <w:tcW w:w="1133" w:type="dxa"/>
            <w:tcBorders>
              <w:top w:val="nil"/>
              <w:bottom w:val="nil"/>
            </w:tcBorders>
          </w:tcPr>
          <w:p w14:paraId="169C2AC1" w14:textId="77777777" w:rsidR="00E24F12" w:rsidRPr="00103F5B" w:rsidRDefault="00E24F12" w:rsidP="00205EF4">
            <w:pPr>
              <w:spacing w:line="480" w:lineRule="auto"/>
              <w:contextualSpacing/>
              <w:jc w:val="left"/>
              <w:rPr>
                <w:rFonts w:ascii="Times New Roman" w:hAnsi="Times New Roman" w:cs="Times New Roman"/>
                <w:sz w:val="24"/>
                <w:szCs w:val="24"/>
              </w:rPr>
            </w:pPr>
            <w:r w:rsidRPr="00103F5B">
              <w:rPr>
                <w:rFonts w:ascii="Times New Roman" w:hAnsi="Times New Roman" w:cs="Times New Roman"/>
                <w:sz w:val="24"/>
                <w:szCs w:val="24"/>
              </w:rPr>
              <w:t>0.063</w:t>
            </w:r>
          </w:p>
        </w:tc>
      </w:tr>
      <w:tr w:rsidR="00E24F12" w:rsidRPr="00103F5B" w14:paraId="7424FB5B" w14:textId="77777777" w:rsidTr="000F412D">
        <w:tc>
          <w:tcPr>
            <w:tcW w:w="4497" w:type="dxa"/>
            <w:tcBorders>
              <w:top w:val="nil"/>
              <w:bottom w:val="nil"/>
            </w:tcBorders>
          </w:tcPr>
          <w:p w14:paraId="087B2F88" w14:textId="77777777" w:rsidR="00E24F12" w:rsidRPr="00103F5B" w:rsidRDefault="00E24F12" w:rsidP="00205EF4">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 xml:space="preserve">Successful </w:t>
            </w:r>
            <w:proofErr w:type="spellStart"/>
            <w:r w:rsidRPr="00103F5B">
              <w:rPr>
                <w:rFonts w:ascii="Times New Roman" w:hAnsi="Times New Roman" w:cs="Times New Roman"/>
                <w:sz w:val="24"/>
                <w:szCs w:val="24"/>
              </w:rPr>
              <w:t>dural</w:t>
            </w:r>
            <w:proofErr w:type="spellEnd"/>
            <w:r w:rsidRPr="00103F5B">
              <w:rPr>
                <w:rFonts w:ascii="Times New Roman" w:hAnsi="Times New Roman" w:cs="Times New Roman"/>
                <w:sz w:val="24"/>
                <w:szCs w:val="24"/>
              </w:rPr>
              <w:t xml:space="preserve"> puncture at the first attempt</w:t>
            </w:r>
          </w:p>
        </w:tc>
        <w:tc>
          <w:tcPr>
            <w:tcW w:w="4033" w:type="dxa"/>
            <w:tcBorders>
              <w:top w:val="nil"/>
              <w:bottom w:val="nil"/>
            </w:tcBorders>
          </w:tcPr>
          <w:p w14:paraId="78DB276E" w14:textId="77777777" w:rsidR="00E24F12" w:rsidRPr="00103F5B" w:rsidRDefault="00E24F12" w:rsidP="00205EF4">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5 (35.7%)</w:t>
            </w:r>
          </w:p>
        </w:tc>
        <w:tc>
          <w:tcPr>
            <w:tcW w:w="4034" w:type="dxa"/>
            <w:tcBorders>
              <w:top w:val="nil"/>
              <w:bottom w:val="nil"/>
            </w:tcBorders>
          </w:tcPr>
          <w:p w14:paraId="0A84A9EE" w14:textId="77777777" w:rsidR="00E24F12" w:rsidRPr="00103F5B" w:rsidRDefault="00E24F12" w:rsidP="00205EF4">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18 (90.0%)</w:t>
            </w:r>
          </w:p>
        </w:tc>
        <w:tc>
          <w:tcPr>
            <w:tcW w:w="1133" w:type="dxa"/>
            <w:tcBorders>
              <w:top w:val="nil"/>
              <w:bottom w:val="nil"/>
            </w:tcBorders>
          </w:tcPr>
          <w:p w14:paraId="1E77C749" w14:textId="77777777" w:rsidR="00E24F12" w:rsidRPr="00103F5B" w:rsidRDefault="00E24F12" w:rsidP="00205EF4">
            <w:pPr>
              <w:spacing w:line="480" w:lineRule="auto"/>
              <w:contextualSpacing/>
              <w:jc w:val="left"/>
              <w:rPr>
                <w:rFonts w:ascii="Times New Roman" w:hAnsi="Times New Roman" w:cs="Times New Roman"/>
                <w:sz w:val="24"/>
                <w:szCs w:val="24"/>
              </w:rPr>
            </w:pPr>
            <w:r w:rsidRPr="00103F5B">
              <w:rPr>
                <w:rFonts w:ascii="Times New Roman" w:hAnsi="Times New Roman" w:cs="Times New Roman"/>
                <w:sz w:val="24"/>
                <w:szCs w:val="24"/>
              </w:rPr>
              <w:t>0.001</w:t>
            </w:r>
          </w:p>
        </w:tc>
      </w:tr>
      <w:tr w:rsidR="00E24F12" w:rsidRPr="00103F5B" w14:paraId="6097EAD8" w14:textId="77777777" w:rsidTr="000F412D">
        <w:tc>
          <w:tcPr>
            <w:tcW w:w="4497" w:type="dxa"/>
          </w:tcPr>
          <w:p w14:paraId="49CBC8F8" w14:textId="77777777" w:rsidR="00E24F12" w:rsidRPr="00103F5B" w:rsidRDefault="00E24F12" w:rsidP="00205EF4">
            <w:pPr>
              <w:spacing w:line="480" w:lineRule="auto"/>
              <w:jc w:val="left"/>
              <w:rPr>
                <w:rFonts w:ascii="Times New Roman" w:hAnsi="Times New Roman" w:cs="Times New Roman"/>
                <w:sz w:val="24"/>
                <w:szCs w:val="24"/>
              </w:rPr>
            </w:pPr>
            <w:r>
              <w:rPr>
                <w:rFonts w:ascii="Times New Roman" w:hAnsi="Times New Roman" w:cs="Times New Roman"/>
                <w:sz w:val="24"/>
                <w:szCs w:val="24"/>
              </w:rPr>
              <w:t>Identifying time</w:t>
            </w:r>
            <w:r w:rsidRPr="00103F5B">
              <w:rPr>
                <w:rFonts w:ascii="Times New Roman" w:hAnsi="Times New Roman" w:cs="Times New Roman"/>
                <w:sz w:val="24"/>
                <w:szCs w:val="24"/>
              </w:rPr>
              <w:t xml:space="preserve"> </w:t>
            </w:r>
            <w:r>
              <w:rPr>
                <w:rFonts w:ascii="Times New Roman" w:hAnsi="Times New Roman" w:cs="Times New Roman" w:hint="eastAsia"/>
                <w:sz w:val="24"/>
                <w:szCs w:val="24"/>
              </w:rPr>
              <w:t>(</w:t>
            </w:r>
            <w:r w:rsidRPr="00103F5B">
              <w:rPr>
                <w:rFonts w:ascii="Times New Roman" w:hAnsi="Times New Roman" w:cs="Times New Roman"/>
                <w:sz w:val="24"/>
                <w:szCs w:val="24"/>
              </w:rPr>
              <w:t>sec</w:t>
            </w:r>
            <w:r>
              <w:rPr>
                <w:rFonts w:ascii="Times New Roman" w:hAnsi="Times New Roman" w:cs="Times New Roman" w:hint="eastAsia"/>
                <w:sz w:val="24"/>
                <w:szCs w:val="24"/>
              </w:rPr>
              <w:t>)</w:t>
            </w:r>
          </w:p>
        </w:tc>
        <w:tc>
          <w:tcPr>
            <w:tcW w:w="4033" w:type="dxa"/>
          </w:tcPr>
          <w:p w14:paraId="29E9B620" w14:textId="77777777" w:rsidR="00E24F12" w:rsidRPr="00103F5B" w:rsidRDefault="00E24F12" w:rsidP="00205EF4">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40 (29.5-51 [20-76])</w:t>
            </w:r>
          </w:p>
        </w:tc>
        <w:tc>
          <w:tcPr>
            <w:tcW w:w="4034" w:type="dxa"/>
          </w:tcPr>
          <w:p w14:paraId="05FCAFE9" w14:textId="77777777" w:rsidR="00E24F12" w:rsidRPr="00103F5B" w:rsidRDefault="00E24F12" w:rsidP="00205EF4">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95 (79.8-121.8 [30-305])</w:t>
            </w:r>
          </w:p>
        </w:tc>
        <w:tc>
          <w:tcPr>
            <w:tcW w:w="1133" w:type="dxa"/>
          </w:tcPr>
          <w:p w14:paraId="49F53FA8" w14:textId="77777777" w:rsidR="00E24F12" w:rsidRPr="00103F5B" w:rsidRDefault="00E24F12" w:rsidP="00205EF4">
            <w:pPr>
              <w:spacing w:line="480" w:lineRule="auto"/>
              <w:contextualSpacing/>
              <w:jc w:val="left"/>
              <w:rPr>
                <w:rFonts w:ascii="Times New Roman" w:hAnsi="Times New Roman" w:cs="Times New Roman"/>
                <w:sz w:val="24"/>
                <w:szCs w:val="24"/>
              </w:rPr>
            </w:pPr>
            <w:r w:rsidRPr="00103F5B">
              <w:rPr>
                <w:rFonts w:ascii="Times New Roman" w:hAnsi="Times New Roman" w:cs="Times New Roman"/>
                <w:sz w:val="24"/>
                <w:szCs w:val="24"/>
              </w:rPr>
              <w:t>&lt;0.001</w:t>
            </w:r>
          </w:p>
        </w:tc>
      </w:tr>
      <w:tr w:rsidR="00E24F12" w:rsidRPr="00103F5B" w14:paraId="1B82A23D" w14:textId="77777777" w:rsidTr="000F412D">
        <w:tc>
          <w:tcPr>
            <w:tcW w:w="4497" w:type="dxa"/>
            <w:tcBorders>
              <w:bottom w:val="nil"/>
            </w:tcBorders>
          </w:tcPr>
          <w:p w14:paraId="3F194001" w14:textId="77777777" w:rsidR="00E24F12" w:rsidRPr="00103F5B" w:rsidRDefault="00E24F12" w:rsidP="00205EF4">
            <w:pPr>
              <w:spacing w:line="480" w:lineRule="auto"/>
              <w:jc w:val="left"/>
              <w:rPr>
                <w:rFonts w:ascii="Times New Roman" w:hAnsi="Times New Roman" w:cs="Times New Roman"/>
                <w:sz w:val="24"/>
                <w:szCs w:val="24"/>
              </w:rPr>
            </w:pPr>
            <w:r>
              <w:rPr>
                <w:rFonts w:ascii="Times New Roman" w:hAnsi="Times New Roman" w:cs="Times New Roman"/>
                <w:sz w:val="24"/>
                <w:szCs w:val="24"/>
              </w:rPr>
              <w:t>Performing time</w:t>
            </w:r>
            <w:r w:rsidRPr="00103F5B">
              <w:rPr>
                <w:rFonts w:ascii="Times New Roman" w:hAnsi="Times New Roman" w:cs="Times New Roman"/>
                <w:sz w:val="24"/>
                <w:szCs w:val="24"/>
              </w:rPr>
              <w:t xml:space="preserve"> </w:t>
            </w:r>
            <w:r>
              <w:rPr>
                <w:rFonts w:ascii="Times New Roman" w:hAnsi="Times New Roman" w:cs="Times New Roman" w:hint="eastAsia"/>
                <w:sz w:val="24"/>
                <w:szCs w:val="24"/>
              </w:rPr>
              <w:t>(</w:t>
            </w:r>
            <w:r w:rsidRPr="00103F5B">
              <w:rPr>
                <w:rFonts w:ascii="Times New Roman" w:hAnsi="Times New Roman" w:cs="Times New Roman"/>
                <w:sz w:val="24"/>
                <w:szCs w:val="24"/>
              </w:rPr>
              <w:t>sec</w:t>
            </w:r>
            <w:r>
              <w:rPr>
                <w:rFonts w:ascii="Times New Roman" w:hAnsi="Times New Roman" w:cs="Times New Roman" w:hint="eastAsia"/>
                <w:sz w:val="24"/>
                <w:szCs w:val="24"/>
              </w:rPr>
              <w:t>)</w:t>
            </w:r>
          </w:p>
        </w:tc>
        <w:tc>
          <w:tcPr>
            <w:tcW w:w="4033" w:type="dxa"/>
            <w:tcBorders>
              <w:bottom w:val="nil"/>
            </w:tcBorders>
          </w:tcPr>
          <w:p w14:paraId="46B9308B" w14:textId="77777777" w:rsidR="00E24F12" w:rsidRPr="00103F5B" w:rsidRDefault="00E24F12" w:rsidP="00205EF4">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118.5 (47-277 [25-324])</w:t>
            </w:r>
          </w:p>
        </w:tc>
        <w:tc>
          <w:tcPr>
            <w:tcW w:w="4034" w:type="dxa"/>
            <w:tcBorders>
              <w:bottom w:val="nil"/>
            </w:tcBorders>
          </w:tcPr>
          <w:p w14:paraId="49881797" w14:textId="77777777" w:rsidR="00E24F12" w:rsidRPr="00103F5B" w:rsidRDefault="00E24F12" w:rsidP="00205EF4">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37.5 (30-50.5 [25-151])</w:t>
            </w:r>
          </w:p>
        </w:tc>
        <w:tc>
          <w:tcPr>
            <w:tcW w:w="1133" w:type="dxa"/>
            <w:tcBorders>
              <w:bottom w:val="nil"/>
            </w:tcBorders>
          </w:tcPr>
          <w:p w14:paraId="04FDE68F" w14:textId="77777777" w:rsidR="00E24F12" w:rsidRPr="00103F5B" w:rsidRDefault="00E24F12" w:rsidP="00205EF4">
            <w:pPr>
              <w:spacing w:line="480" w:lineRule="auto"/>
              <w:contextualSpacing/>
              <w:jc w:val="left"/>
              <w:rPr>
                <w:rFonts w:ascii="Times New Roman" w:hAnsi="Times New Roman" w:cs="Times New Roman"/>
                <w:sz w:val="24"/>
                <w:szCs w:val="24"/>
              </w:rPr>
            </w:pPr>
            <w:r w:rsidRPr="00103F5B">
              <w:rPr>
                <w:rFonts w:ascii="Times New Roman" w:hAnsi="Times New Roman" w:cs="Times New Roman"/>
                <w:sz w:val="24"/>
                <w:szCs w:val="24"/>
              </w:rPr>
              <w:t>0.002</w:t>
            </w:r>
          </w:p>
        </w:tc>
      </w:tr>
      <w:tr w:rsidR="00E24F12" w:rsidRPr="00103F5B" w14:paraId="5F3AD345" w14:textId="77777777" w:rsidTr="000F412D">
        <w:tc>
          <w:tcPr>
            <w:tcW w:w="4497" w:type="dxa"/>
            <w:tcBorders>
              <w:bottom w:val="nil"/>
            </w:tcBorders>
          </w:tcPr>
          <w:p w14:paraId="7D96D107" w14:textId="77777777" w:rsidR="00E24F12" w:rsidRPr="00103F5B" w:rsidRDefault="00E24F12" w:rsidP="00205EF4">
            <w:pPr>
              <w:spacing w:line="480" w:lineRule="auto"/>
              <w:jc w:val="left"/>
              <w:rPr>
                <w:rFonts w:ascii="Times New Roman" w:hAnsi="Times New Roman" w:cs="Times New Roman"/>
                <w:sz w:val="24"/>
                <w:szCs w:val="24"/>
              </w:rPr>
            </w:pPr>
            <w:r>
              <w:rPr>
                <w:rFonts w:ascii="Times New Roman" w:hAnsi="Times New Roman" w:cs="Times New Roman"/>
                <w:sz w:val="24"/>
                <w:szCs w:val="24"/>
              </w:rPr>
              <w:t>Total procedure time</w:t>
            </w:r>
            <w:r w:rsidRPr="00103F5B">
              <w:rPr>
                <w:rFonts w:ascii="Times New Roman" w:hAnsi="Times New Roman" w:cs="Times New Roman"/>
                <w:sz w:val="24"/>
                <w:szCs w:val="24"/>
              </w:rPr>
              <w:t xml:space="preserve"> </w:t>
            </w:r>
            <w:r>
              <w:rPr>
                <w:rFonts w:ascii="Times New Roman" w:hAnsi="Times New Roman" w:cs="Times New Roman" w:hint="eastAsia"/>
                <w:sz w:val="24"/>
                <w:szCs w:val="24"/>
              </w:rPr>
              <w:t>(</w:t>
            </w:r>
            <w:r w:rsidRPr="00103F5B">
              <w:rPr>
                <w:rFonts w:ascii="Times New Roman" w:hAnsi="Times New Roman" w:cs="Times New Roman"/>
                <w:sz w:val="24"/>
                <w:szCs w:val="24"/>
              </w:rPr>
              <w:t>sec</w:t>
            </w:r>
            <w:r>
              <w:rPr>
                <w:rFonts w:ascii="Times New Roman" w:hAnsi="Times New Roman" w:cs="Times New Roman" w:hint="eastAsia"/>
                <w:sz w:val="24"/>
                <w:szCs w:val="24"/>
              </w:rPr>
              <w:t>)</w:t>
            </w:r>
            <w:r w:rsidRPr="00103F5B">
              <w:rPr>
                <w:rFonts w:ascii="Times New Roman" w:hAnsi="Times New Roman" w:cs="Times New Roman"/>
                <w:sz w:val="24"/>
                <w:szCs w:val="24"/>
              </w:rPr>
              <w:t xml:space="preserve"> </w:t>
            </w:r>
          </w:p>
        </w:tc>
        <w:tc>
          <w:tcPr>
            <w:tcW w:w="4033" w:type="dxa"/>
            <w:tcBorders>
              <w:bottom w:val="nil"/>
            </w:tcBorders>
          </w:tcPr>
          <w:p w14:paraId="1DDDF5B4" w14:textId="77777777" w:rsidR="00E24F12" w:rsidRPr="00103F5B" w:rsidRDefault="00E24F12" w:rsidP="00205EF4">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162.5 (92.3-316.5 [53-400])</w:t>
            </w:r>
          </w:p>
        </w:tc>
        <w:tc>
          <w:tcPr>
            <w:tcW w:w="4034" w:type="dxa"/>
            <w:tcBorders>
              <w:bottom w:val="nil"/>
            </w:tcBorders>
          </w:tcPr>
          <w:p w14:paraId="6727AD1D" w14:textId="77777777" w:rsidR="00E24F12" w:rsidRPr="00103F5B" w:rsidRDefault="00E24F12" w:rsidP="00205EF4">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141 (117.5-183 [101- 336])</w:t>
            </w:r>
          </w:p>
        </w:tc>
        <w:tc>
          <w:tcPr>
            <w:tcW w:w="1133" w:type="dxa"/>
            <w:tcBorders>
              <w:bottom w:val="nil"/>
            </w:tcBorders>
          </w:tcPr>
          <w:p w14:paraId="7829309C" w14:textId="77777777" w:rsidR="00E24F12" w:rsidRPr="00103F5B" w:rsidRDefault="00E24F12" w:rsidP="00205EF4">
            <w:pPr>
              <w:spacing w:line="480" w:lineRule="auto"/>
              <w:contextualSpacing/>
              <w:jc w:val="left"/>
              <w:rPr>
                <w:rFonts w:ascii="Times New Roman" w:hAnsi="Times New Roman" w:cs="Times New Roman"/>
                <w:sz w:val="24"/>
                <w:szCs w:val="24"/>
              </w:rPr>
            </w:pPr>
            <w:r w:rsidRPr="00103F5B">
              <w:rPr>
                <w:rFonts w:ascii="Times New Roman" w:hAnsi="Times New Roman" w:cs="Times New Roman"/>
                <w:sz w:val="24"/>
                <w:szCs w:val="24"/>
              </w:rPr>
              <w:t>0.769</w:t>
            </w:r>
          </w:p>
        </w:tc>
      </w:tr>
      <w:tr w:rsidR="00E24F12" w:rsidRPr="00103F5B" w14:paraId="0069DC8A" w14:textId="77777777" w:rsidTr="000F412D">
        <w:tc>
          <w:tcPr>
            <w:tcW w:w="4497" w:type="dxa"/>
            <w:tcBorders>
              <w:bottom w:val="single" w:sz="4" w:space="0" w:color="auto"/>
            </w:tcBorders>
          </w:tcPr>
          <w:p w14:paraId="6EC7EEFB" w14:textId="77777777" w:rsidR="00E24F12" w:rsidRPr="00103F5B" w:rsidRDefault="00E24F12" w:rsidP="00205EF4">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Conversion to alternative technique</w:t>
            </w:r>
          </w:p>
        </w:tc>
        <w:tc>
          <w:tcPr>
            <w:tcW w:w="4033" w:type="dxa"/>
            <w:tcBorders>
              <w:bottom w:val="single" w:sz="4" w:space="0" w:color="auto"/>
            </w:tcBorders>
          </w:tcPr>
          <w:p w14:paraId="07280920" w14:textId="77777777" w:rsidR="00E24F12" w:rsidRPr="00103F5B" w:rsidRDefault="00E24F12" w:rsidP="00205EF4">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2 (14.3%)</w:t>
            </w:r>
          </w:p>
        </w:tc>
        <w:tc>
          <w:tcPr>
            <w:tcW w:w="4034" w:type="dxa"/>
            <w:tcBorders>
              <w:bottom w:val="single" w:sz="4" w:space="0" w:color="auto"/>
            </w:tcBorders>
          </w:tcPr>
          <w:p w14:paraId="25F2C082" w14:textId="77777777" w:rsidR="00E24F12" w:rsidRPr="00103F5B" w:rsidRDefault="00E24F12" w:rsidP="00205EF4">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0 (0%)</w:t>
            </w:r>
          </w:p>
        </w:tc>
        <w:tc>
          <w:tcPr>
            <w:tcW w:w="1133" w:type="dxa"/>
            <w:tcBorders>
              <w:bottom w:val="single" w:sz="4" w:space="0" w:color="auto"/>
            </w:tcBorders>
          </w:tcPr>
          <w:p w14:paraId="6CCFF153" w14:textId="77777777" w:rsidR="00E24F12" w:rsidRPr="00103F5B" w:rsidRDefault="00E24F12" w:rsidP="00205EF4">
            <w:pPr>
              <w:spacing w:line="480" w:lineRule="auto"/>
              <w:contextualSpacing/>
              <w:jc w:val="left"/>
              <w:rPr>
                <w:rFonts w:ascii="Times New Roman" w:hAnsi="Times New Roman" w:cs="Times New Roman"/>
                <w:sz w:val="24"/>
                <w:szCs w:val="24"/>
              </w:rPr>
            </w:pPr>
            <w:r w:rsidRPr="00103F5B">
              <w:rPr>
                <w:rFonts w:ascii="Times New Roman" w:hAnsi="Times New Roman" w:cs="Times New Roman"/>
                <w:sz w:val="24"/>
                <w:szCs w:val="24"/>
              </w:rPr>
              <w:t>0.162</w:t>
            </w:r>
          </w:p>
        </w:tc>
      </w:tr>
      <w:tr w:rsidR="00E24F12" w:rsidRPr="00103F5B" w14:paraId="40DE1F9B" w14:textId="77777777" w:rsidTr="000F412D">
        <w:tc>
          <w:tcPr>
            <w:tcW w:w="4497" w:type="dxa"/>
            <w:tcBorders>
              <w:top w:val="single" w:sz="4" w:space="0" w:color="auto"/>
              <w:bottom w:val="single" w:sz="4" w:space="0" w:color="auto"/>
            </w:tcBorders>
          </w:tcPr>
          <w:p w14:paraId="783E5672" w14:textId="77777777" w:rsidR="00E24F12" w:rsidRPr="00103F5B" w:rsidRDefault="00E24F12" w:rsidP="00205EF4">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Previous Spinal Surgery</w:t>
            </w:r>
          </w:p>
        </w:tc>
        <w:tc>
          <w:tcPr>
            <w:tcW w:w="4033" w:type="dxa"/>
            <w:tcBorders>
              <w:top w:val="single" w:sz="4" w:space="0" w:color="auto"/>
              <w:bottom w:val="single" w:sz="4" w:space="0" w:color="auto"/>
            </w:tcBorders>
          </w:tcPr>
          <w:p w14:paraId="0A875C17" w14:textId="77777777" w:rsidR="00E24F12" w:rsidRPr="00103F5B" w:rsidRDefault="00E24F12" w:rsidP="00205EF4">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Landmark group (n=8)</w:t>
            </w:r>
          </w:p>
        </w:tc>
        <w:tc>
          <w:tcPr>
            <w:tcW w:w="4034" w:type="dxa"/>
            <w:tcBorders>
              <w:top w:val="single" w:sz="4" w:space="0" w:color="auto"/>
              <w:bottom w:val="single" w:sz="4" w:space="0" w:color="auto"/>
            </w:tcBorders>
          </w:tcPr>
          <w:p w14:paraId="05E485D9" w14:textId="77777777" w:rsidR="00E24F12" w:rsidRPr="00103F5B" w:rsidRDefault="00E24F12" w:rsidP="00205EF4">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Ultrasound group (n=2)</w:t>
            </w:r>
          </w:p>
        </w:tc>
        <w:tc>
          <w:tcPr>
            <w:tcW w:w="1133" w:type="dxa"/>
            <w:tcBorders>
              <w:top w:val="single" w:sz="4" w:space="0" w:color="auto"/>
              <w:bottom w:val="single" w:sz="4" w:space="0" w:color="auto"/>
            </w:tcBorders>
          </w:tcPr>
          <w:p w14:paraId="2AEF7EBF" w14:textId="77777777" w:rsidR="00E24F12" w:rsidRPr="00103F5B" w:rsidRDefault="00E24F12" w:rsidP="00205EF4">
            <w:pPr>
              <w:spacing w:line="480" w:lineRule="auto"/>
              <w:contextualSpacing/>
              <w:jc w:val="left"/>
              <w:rPr>
                <w:rFonts w:ascii="Times New Roman" w:hAnsi="Times New Roman" w:cs="Times New Roman"/>
                <w:sz w:val="24"/>
                <w:szCs w:val="24"/>
              </w:rPr>
            </w:pPr>
            <w:r w:rsidRPr="00103F5B">
              <w:rPr>
                <w:rFonts w:ascii="Times New Roman" w:hAnsi="Times New Roman" w:cs="Times New Roman"/>
                <w:i/>
                <w:sz w:val="24"/>
                <w:szCs w:val="24"/>
              </w:rPr>
              <w:t>P</w:t>
            </w:r>
            <w:r w:rsidRPr="00103F5B">
              <w:rPr>
                <w:rFonts w:ascii="Times New Roman" w:hAnsi="Times New Roman" w:cs="Times New Roman"/>
                <w:sz w:val="24"/>
                <w:szCs w:val="24"/>
              </w:rPr>
              <w:t xml:space="preserve"> value</w:t>
            </w:r>
          </w:p>
        </w:tc>
      </w:tr>
      <w:tr w:rsidR="00E24F12" w:rsidRPr="00103F5B" w14:paraId="7C64CB2E" w14:textId="77777777" w:rsidTr="000F412D">
        <w:tc>
          <w:tcPr>
            <w:tcW w:w="4497" w:type="dxa"/>
            <w:tcBorders>
              <w:top w:val="single" w:sz="4" w:space="0" w:color="auto"/>
            </w:tcBorders>
          </w:tcPr>
          <w:p w14:paraId="246F5C52" w14:textId="77777777" w:rsidR="00E24F12" w:rsidRPr="00103F5B" w:rsidRDefault="00E24F12" w:rsidP="00205EF4">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 xml:space="preserve">Number of passes </w:t>
            </w:r>
          </w:p>
        </w:tc>
        <w:tc>
          <w:tcPr>
            <w:tcW w:w="4033" w:type="dxa"/>
            <w:tcBorders>
              <w:top w:val="single" w:sz="4" w:space="0" w:color="auto"/>
            </w:tcBorders>
          </w:tcPr>
          <w:p w14:paraId="5F35758D" w14:textId="77777777" w:rsidR="00E24F12" w:rsidRPr="00103F5B" w:rsidRDefault="00E24F12" w:rsidP="00205EF4">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5.5 (2.3-10 [2-15])</w:t>
            </w:r>
          </w:p>
        </w:tc>
        <w:tc>
          <w:tcPr>
            <w:tcW w:w="4034" w:type="dxa"/>
            <w:tcBorders>
              <w:top w:val="single" w:sz="4" w:space="0" w:color="auto"/>
            </w:tcBorders>
          </w:tcPr>
          <w:p w14:paraId="20EB922B" w14:textId="77777777" w:rsidR="00E24F12" w:rsidRPr="00103F5B" w:rsidRDefault="00E24F12" w:rsidP="00205EF4">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1 (1-1 [1-1])</w:t>
            </w:r>
          </w:p>
        </w:tc>
        <w:tc>
          <w:tcPr>
            <w:tcW w:w="1133" w:type="dxa"/>
            <w:tcBorders>
              <w:top w:val="single" w:sz="4" w:space="0" w:color="auto"/>
            </w:tcBorders>
          </w:tcPr>
          <w:p w14:paraId="08533D56" w14:textId="77777777" w:rsidR="00E24F12" w:rsidRPr="00103F5B" w:rsidRDefault="00E24F12" w:rsidP="00205EF4">
            <w:pPr>
              <w:spacing w:line="480" w:lineRule="auto"/>
              <w:contextualSpacing/>
              <w:jc w:val="left"/>
              <w:rPr>
                <w:rFonts w:ascii="Times New Roman" w:hAnsi="Times New Roman" w:cs="Times New Roman"/>
                <w:sz w:val="24"/>
                <w:szCs w:val="24"/>
              </w:rPr>
            </w:pPr>
            <w:r w:rsidRPr="00103F5B">
              <w:rPr>
                <w:rFonts w:ascii="Times New Roman" w:hAnsi="Times New Roman" w:cs="Times New Roman"/>
                <w:sz w:val="24"/>
                <w:szCs w:val="24"/>
              </w:rPr>
              <w:t>0.034</w:t>
            </w:r>
          </w:p>
        </w:tc>
      </w:tr>
      <w:tr w:rsidR="00E24F12" w:rsidRPr="00103F5B" w14:paraId="52EC9EFA" w14:textId="77777777" w:rsidTr="000F412D">
        <w:tc>
          <w:tcPr>
            <w:tcW w:w="4497" w:type="dxa"/>
          </w:tcPr>
          <w:p w14:paraId="41D393BB" w14:textId="77777777" w:rsidR="00E24F12" w:rsidRPr="00103F5B" w:rsidRDefault="00E24F12" w:rsidP="00205EF4">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Number of attempts</w:t>
            </w:r>
          </w:p>
        </w:tc>
        <w:tc>
          <w:tcPr>
            <w:tcW w:w="4033" w:type="dxa"/>
          </w:tcPr>
          <w:p w14:paraId="6CD735B0" w14:textId="77777777" w:rsidR="00E24F12" w:rsidRPr="00103F5B" w:rsidRDefault="00E24F12" w:rsidP="00205EF4">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2 (1-3.8 [1-4])</w:t>
            </w:r>
          </w:p>
        </w:tc>
        <w:tc>
          <w:tcPr>
            <w:tcW w:w="4034" w:type="dxa"/>
          </w:tcPr>
          <w:p w14:paraId="17338917" w14:textId="77777777" w:rsidR="00E24F12" w:rsidRPr="00103F5B" w:rsidRDefault="00E24F12" w:rsidP="00205EF4">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1 (1-1 [1-1])</w:t>
            </w:r>
          </w:p>
        </w:tc>
        <w:tc>
          <w:tcPr>
            <w:tcW w:w="1133" w:type="dxa"/>
          </w:tcPr>
          <w:p w14:paraId="2F1EFD6A" w14:textId="77777777" w:rsidR="00E24F12" w:rsidRPr="00103F5B" w:rsidRDefault="00E24F12" w:rsidP="00205EF4">
            <w:pPr>
              <w:spacing w:line="480" w:lineRule="auto"/>
              <w:contextualSpacing/>
              <w:jc w:val="left"/>
              <w:rPr>
                <w:rFonts w:ascii="Times New Roman" w:hAnsi="Times New Roman" w:cs="Times New Roman"/>
                <w:sz w:val="24"/>
                <w:szCs w:val="24"/>
              </w:rPr>
            </w:pPr>
            <w:r w:rsidRPr="00103F5B">
              <w:rPr>
                <w:rFonts w:ascii="Times New Roman" w:hAnsi="Times New Roman" w:cs="Times New Roman"/>
                <w:sz w:val="24"/>
                <w:szCs w:val="24"/>
              </w:rPr>
              <w:t>0.236</w:t>
            </w:r>
          </w:p>
        </w:tc>
      </w:tr>
      <w:tr w:rsidR="00E24F12" w:rsidRPr="00103F5B" w14:paraId="5D682D5A" w14:textId="77777777" w:rsidTr="000F412D">
        <w:tc>
          <w:tcPr>
            <w:tcW w:w="4497" w:type="dxa"/>
          </w:tcPr>
          <w:p w14:paraId="5A9BC3FF" w14:textId="77777777" w:rsidR="00E24F12" w:rsidRPr="00103F5B" w:rsidRDefault="00E24F12" w:rsidP="00205EF4">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 xml:space="preserve">Successful </w:t>
            </w:r>
            <w:proofErr w:type="spellStart"/>
            <w:r w:rsidRPr="00103F5B">
              <w:rPr>
                <w:rFonts w:ascii="Times New Roman" w:hAnsi="Times New Roman" w:cs="Times New Roman"/>
                <w:sz w:val="24"/>
                <w:szCs w:val="24"/>
              </w:rPr>
              <w:t>dural</w:t>
            </w:r>
            <w:proofErr w:type="spellEnd"/>
            <w:r w:rsidRPr="00103F5B">
              <w:rPr>
                <w:rFonts w:ascii="Times New Roman" w:hAnsi="Times New Roman" w:cs="Times New Roman"/>
                <w:sz w:val="24"/>
                <w:szCs w:val="24"/>
              </w:rPr>
              <w:t xml:space="preserve"> puncture at the first pass</w:t>
            </w:r>
          </w:p>
        </w:tc>
        <w:tc>
          <w:tcPr>
            <w:tcW w:w="4033" w:type="dxa"/>
          </w:tcPr>
          <w:p w14:paraId="24BAEC0C" w14:textId="77777777" w:rsidR="00E24F12" w:rsidRPr="00103F5B" w:rsidRDefault="00E24F12" w:rsidP="00205EF4">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0 (0%)</w:t>
            </w:r>
          </w:p>
        </w:tc>
        <w:tc>
          <w:tcPr>
            <w:tcW w:w="4034" w:type="dxa"/>
          </w:tcPr>
          <w:p w14:paraId="31FE5D1B" w14:textId="77777777" w:rsidR="00E24F12" w:rsidRPr="00103F5B" w:rsidRDefault="00E24F12" w:rsidP="00205EF4">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2 (100%)</w:t>
            </w:r>
          </w:p>
        </w:tc>
        <w:tc>
          <w:tcPr>
            <w:tcW w:w="1133" w:type="dxa"/>
          </w:tcPr>
          <w:p w14:paraId="064698FF" w14:textId="77777777" w:rsidR="00E24F12" w:rsidRPr="00103F5B" w:rsidRDefault="00E24F12" w:rsidP="00205EF4">
            <w:pPr>
              <w:spacing w:line="480" w:lineRule="auto"/>
              <w:contextualSpacing/>
              <w:jc w:val="left"/>
              <w:rPr>
                <w:rFonts w:ascii="Times New Roman" w:hAnsi="Times New Roman" w:cs="Times New Roman"/>
                <w:sz w:val="24"/>
                <w:szCs w:val="24"/>
              </w:rPr>
            </w:pPr>
            <w:r w:rsidRPr="00103F5B">
              <w:rPr>
                <w:rFonts w:ascii="Times New Roman" w:hAnsi="Times New Roman" w:cs="Times New Roman"/>
                <w:sz w:val="24"/>
                <w:szCs w:val="24"/>
              </w:rPr>
              <w:t>0.022</w:t>
            </w:r>
          </w:p>
        </w:tc>
      </w:tr>
      <w:tr w:rsidR="00E24F12" w:rsidRPr="00103F5B" w14:paraId="4A2B4614" w14:textId="77777777" w:rsidTr="000F412D">
        <w:tc>
          <w:tcPr>
            <w:tcW w:w="4497" w:type="dxa"/>
          </w:tcPr>
          <w:p w14:paraId="00A0B0D0" w14:textId="77777777" w:rsidR="00E24F12" w:rsidRPr="00103F5B" w:rsidRDefault="00E24F12" w:rsidP="00205EF4">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lastRenderedPageBreak/>
              <w:t xml:space="preserve">Successful </w:t>
            </w:r>
            <w:proofErr w:type="spellStart"/>
            <w:r w:rsidRPr="00103F5B">
              <w:rPr>
                <w:rFonts w:ascii="Times New Roman" w:hAnsi="Times New Roman" w:cs="Times New Roman"/>
                <w:sz w:val="24"/>
                <w:szCs w:val="24"/>
              </w:rPr>
              <w:t>dural</w:t>
            </w:r>
            <w:proofErr w:type="spellEnd"/>
            <w:r w:rsidRPr="00103F5B">
              <w:rPr>
                <w:rFonts w:ascii="Times New Roman" w:hAnsi="Times New Roman" w:cs="Times New Roman"/>
                <w:sz w:val="24"/>
                <w:szCs w:val="24"/>
              </w:rPr>
              <w:t xml:space="preserve"> puncture at the first attempt</w:t>
            </w:r>
          </w:p>
        </w:tc>
        <w:tc>
          <w:tcPr>
            <w:tcW w:w="4033" w:type="dxa"/>
          </w:tcPr>
          <w:p w14:paraId="2FABCA3F" w14:textId="77777777" w:rsidR="00E24F12" w:rsidRPr="00103F5B" w:rsidRDefault="00E24F12" w:rsidP="00205EF4">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4 (50.0%)</w:t>
            </w:r>
          </w:p>
        </w:tc>
        <w:tc>
          <w:tcPr>
            <w:tcW w:w="4034" w:type="dxa"/>
          </w:tcPr>
          <w:p w14:paraId="6C7A8C95" w14:textId="77777777" w:rsidR="00E24F12" w:rsidRPr="00103F5B" w:rsidRDefault="00E24F12" w:rsidP="00205EF4">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2 (100%)</w:t>
            </w:r>
          </w:p>
        </w:tc>
        <w:tc>
          <w:tcPr>
            <w:tcW w:w="1133" w:type="dxa"/>
          </w:tcPr>
          <w:p w14:paraId="3470103A" w14:textId="77777777" w:rsidR="00E24F12" w:rsidRPr="00103F5B" w:rsidRDefault="00E24F12" w:rsidP="00205EF4">
            <w:pPr>
              <w:spacing w:line="480" w:lineRule="auto"/>
              <w:contextualSpacing/>
              <w:jc w:val="left"/>
              <w:rPr>
                <w:rFonts w:ascii="Times New Roman" w:hAnsi="Times New Roman" w:cs="Times New Roman"/>
                <w:sz w:val="24"/>
                <w:szCs w:val="24"/>
              </w:rPr>
            </w:pPr>
            <w:r w:rsidRPr="00103F5B">
              <w:rPr>
                <w:rFonts w:ascii="Times New Roman" w:hAnsi="Times New Roman" w:cs="Times New Roman"/>
                <w:sz w:val="24"/>
                <w:szCs w:val="24"/>
              </w:rPr>
              <w:t>0.333</w:t>
            </w:r>
          </w:p>
        </w:tc>
      </w:tr>
      <w:tr w:rsidR="00E24F12" w:rsidRPr="00103F5B" w14:paraId="20D9FCC4" w14:textId="77777777" w:rsidTr="000F412D">
        <w:tc>
          <w:tcPr>
            <w:tcW w:w="4497" w:type="dxa"/>
          </w:tcPr>
          <w:p w14:paraId="792C5244" w14:textId="77777777" w:rsidR="00E24F12" w:rsidRPr="00103F5B" w:rsidRDefault="00E24F12" w:rsidP="00205EF4">
            <w:pPr>
              <w:spacing w:line="480" w:lineRule="auto"/>
              <w:jc w:val="left"/>
              <w:rPr>
                <w:rFonts w:ascii="Times New Roman" w:hAnsi="Times New Roman" w:cs="Times New Roman"/>
                <w:sz w:val="24"/>
                <w:szCs w:val="24"/>
              </w:rPr>
            </w:pPr>
            <w:r>
              <w:rPr>
                <w:rFonts w:ascii="Times New Roman" w:hAnsi="Times New Roman" w:cs="Times New Roman"/>
                <w:sz w:val="24"/>
                <w:szCs w:val="24"/>
              </w:rPr>
              <w:t>Identifying time</w:t>
            </w:r>
            <w:r w:rsidRPr="00103F5B">
              <w:rPr>
                <w:rFonts w:ascii="Times New Roman" w:hAnsi="Times New Roman" w:cs="Times New Roman"/>
                <w:sz w:val="24"/>
                <w:szCs w:val="24"/>
              </w:rPr>
              <w:t xml:space="preserve"> </w:t>
            </w:r>
            <w:r>
              <w:rPr>
                <w:rFonts w:ascii="Times New Roman" w:hAnsi="Times New Roman" w:cs="Times New Roman" w:hint="eastAsia"/>
                <w:sz w:val="24"/>
                <w:szCs w:val="24"/>
              </w:rPr>
              <w:t>(</w:t>
            </w:r>
            <w:r w:rsidRPr="00103F5B">
              <w:rPr>
                <w:rFonts w:ascii="Times New Roman" w:hAnsi="Times New Roman" w:cs="Times New Roman"/>
                <w:sz w:val="24"/>
                <w:szCs w:val="24"/>
              </w:rPr>
              <w:t>sec</w:t>
            </w:r>
            <w:r>
              <w:rPr>
                <w:rFonts w:ascii="Times New Roman" w:hAnsi="Times New Roman" w:cs="Times New Roman" w:hint="eastAsia"/>
                <w:sz w:val="24"/>
                <w:szCs w:val="24"/>
              </w:rPr>
              <w:t>)</w:t>
            </w:r>
          </w:p>
        </w:tc>
        <w:tc>
          <w:tcPr>
            <w:tcW w:w="4033" w:type="dxa"/>
          </w:tcPr>
          <w:p w14:paraId="345CF536" w14:textId="77777777" w:rsidR="00E24F12" w:rsidRPr="00103F5B" w:rsidRDefault="00E24F12" w:rsidP="00205EF4">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27 (22-36 [18-52])</w:t>
            </w:r>
          </w:p>
        </w:tc>
        <w:tc>
          <w:tcPr>
            <w:tcW w:w="4034" w:type="dxa"/>
          </w:tcPr>
          <w:p w14:paraId="6D37F1DB" w14:textId="77777777" w:rsidR="00E24F12" w:rsidRPr="00103F5B" w:rsidRDefault="00E24F12" w:rsidP="00205EF4">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110 (85-136 [85-136])</w:t>
            </w:r>
          </w:p>
        </w:tc>
        <w:tc>
          <w:tcPr>
            <w:tcW w:w="1133" w:type="dxa"/>
          </w:tcPr>
          <w:p w14:paraId="16464537" w14:textId="77777777" w:rsidR="00E24F12" w:rsidRPr="00103F5B" w:rsidRDefault="00E24F12" w:rsidP="00205EF4">
            <w:pPr>
              <w:spacing w:line="480" w:lineRule="auto"/>
              <w:contextualSpacing/>
              <w:jc w:val="left"/>
              <w:rPr>
                <w:rFonts w:ascii="Times New Roman" w:hAnsi="Times New Roman" w:cs="Times New Roman"/>
                <w:sz w:val="24"/>
                <w:szCs w:val="24"/>
              </w:rPr>
            </w:pPr>
            <w:r w:rsidRPr="00103F5B">
              <w:rPr>
                <w:rFonts w:ascii="Times New Roman" w:hAnsi="Times New Roman" w:cs="Times New Roman"/>
                <w:sz w:val="24"/>
                <w:szCs w:val="24"/>
              </w:rPr>
              <w:t>0.036</w:t>
            </w:r>
          </w:p>
        </w:tc>
      </w:tr>
      <w:tr w:rsidR="00E24F12" w:rsidRPr="00103F5B" w14:paraId="43284A6F" w14:textId="77777777" w:rsidTr="000F412D">
        <w:tc>
          <w:tcPr>
            <w:tcW w:w="4497" w:type="dxa"/>
          </w:tcPr>
          <w:p w14:paraId="65C29E01" w14:textId="77777777" w:rsidR="00E24F12" w:rsidRPr="00103F5B" w:rsidRDefault="00E24F12" w:rsidP="00205EF4">
            <w:pPr>
              <w:spacing w:line="480" w:lineRule="auto"/>
              <w:jc w:val="left"/>
              <w:rPr>
                <w:rFonts w:ascii="Times New Roman" w:hAnsi="Times New Roman" w:cs="Times New Roman"/>
                <w:sz w:val="24"/>
                <w:szCs w:val="24"/>
              </w:rPr>
            </w:pPr>
            <w:r>
              <w:rPr>
                <w:rFonts w:ascii="Times New Roman" w:hAnsi="Times New Roman" w:cs="Times New Roman"/>
                <w:sz w:val="24"/>
                <w:szCs w:val="24"/>
              </w:rPr>
              <w:t>Performing time</w:t>
            </w:r>
            <w:r w:rsidRPr="00103F5B">
              <w:rPr>
                <w:rFonts w:ascii="Times New Roman" w:hAnsi="Times New Roman" w:cs="Times New Roman"/>
                <w:sz w:val="24"/>
                <w:szCs w:val="24"/>
              </w:rPr>
              <w:t xml:space="preserve"> </w:t>
            </w:r>
            <w:r>
              <w:rPr>
                <w:rFonts w:ascii="Times New Roman" w:hAnsi="Times New Roman" w:cs="Times New Roman" w:hint="eastAsia"/>
                <w:sz w:val="24"/>
                <w:szCs w:val="24"/>
              </w:rPr>
              <w:t>(</w:t>
            </w:r>
            <w:r w:rsidRPr="00103F5B">
              <w:rPr>
                <w:rFonts w:ascii="Times New Roman" w:hAnsi="Times New Roman" w:cs="Times New Roman"/>
                <w:sz w:val="24"/>
                <w:szCs w:val="24"/>
              </w:rPr>
              <w:t>sec</w:t>
            </w:r>
            <w:r>
              <w:rPr>
                <w:rFonts w:ascii="Times New Roman" w:hAnsi="Times New Roman" w:cs="Times New Roman" w:hint="eastAsia"/>
                <w:sz w:val="24"/>
                <w:szCs w:val="24"/>
              </w:rPr>
              <w:t>)</w:t>
            </w:r>
          </w:p>
        </w:tc>
        <w:tc>
          <w:tcPr>
            <w:tcW w:w="4033" w:type="dxa"/>
          </w:tcPr>
          <w:p w14:paraId="76346C0B" w14:textId="77777777" w:rsidR="00E24F12" w:rsidRPr="00103F5B" w:rsidRDefault="00E24F12" w:rsidP="00205EF4">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93.5 (49-212.5 [42-362])</w:t>
            </w:r>
          </w:p>
        </w:tc>
        <w:tc>
          <w:tcPr>
            <w:tcW w:w="4034" w:type="dxa"/>
          </w:tcPr>
          <w:p w14:paraId="5421E079" w14:textId="77777777" w:rsidR="00E24F12" w:rsidRPr="00103F5B" w:rsidRDefault="00E24F12" w:rsidP="00205EF4">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34 (28-40 [28-40])</w:t>
            </w:r>
          </w:p>
        </w:tc>
        <w:tc>
          <w:tcPr>
            <w:tcW w:w="1133" w:type="dxa"/>
          </w:tcPr>
          <w:p w14:paraId="32AD732D" w14:textId="77777777" w:rsidR="00E24F12" w:rsidRPr="00103F5B" w:rsidRDefault="00E24F12" w:rsidP="00205EF4">
            <w:pPr>
              <w:spacing w:line="480" w:lineRule="auto"/>
              <w:contextualSpacing/>
              <w:jc w:val="left"/>
              <w:rPr>
                <w:rFonts w:ascii="Times New Roman" w:hAnsi="Times New Roman" w:cs="Times New Roman"/>
                <w:sz w:val="24"/>
                <w:szCs w:val="24"/>
              </w:rPr>
            </w:pPr>
            <w:r w:rsidRPr="00103F5B">
              <w:rPr>
                <w:rFonts w:ascii="Times New Roman" w:hAnsi="Times New Roman" w:cs="Times New Roman"/>
                <w:sz w:val="24"/>
                <w:szCs w:val="24"/>
              </w:rPr>
              <w:t>0.037</w:t>
            </w:r>
          </w:p>
        </w:tc>
      </w:tr>
      <w:tr w:rsidR="00E24F12" w:rsidRPr="00103F5B" w14:paraId="3B9CFAD3" w14:textId="77777777" w:rsidTr="000F412D">
        <w:tc>
          <w:tcPr>
            <w:tcW w:w="4497" w:type="dxa"/>
          </w:tcPr>
          <w:p w14:paraId="7BBC49EE" w14:textId="77777777" w:rsidR="00E24F12" w:rsidRPr="00103F5B" w:rsidRDefault="00E24F12" w:rsidP="00205EF4">
            <w:pPr>
              <w:spacing w:line="480" w:lineRule="auto"/>
              <w:jc w:val="left"/>
              <w:rPr>
                <w:rFonts w:ascii="Times New Roman" w:hAnsi="Times New Roman" w:cs="Times New Roman"/>
                <w:sz w:val="24"/>
                <w:szCs w:val="24"/>
              </w:rPr>
            </w:pPr>
            <w:r>
              <w:rPr>
                <w:rFonts w:ascii="Times New Roman" w:hAnsi="Times New Roman" w:cs="Times New Roman"/>
                <w:sz w:val="24"/>
                <w:szCs w:val="24"/>
              </w:rPr>
              <w:t>Total procedure time</w:t>
            </w:r>
            <w:r w:rsidRPr="00103F5B">
              <w:rPr>
                <w:rFonts w:ascii="Times New Roman" w:hAnsi="Times New Roman" w:cs="Times New Roman"/>
                <w:sz w:val="24"/>
                <w:szCs w:val="24"/>
              </w:rPr>
              <w:t xml:space="preserve"> </w:t>
            </w:r>
            <w:r>
              <w:rPr>
                <w:rFonts w:ascii="Times New Roman" w:hAnsi="Times New Roman" w:cs="Times New Roman" w:hint="eastAsia"/>
                <w:sz w:val="24"/>
                <w:szCs w:val="24"/>
              </w:rPr>
              <w:t>(</w:t>
            </w:r>
            <w:r w:rsidRPr="00103F5B">
              <w:rPr>
                <w:rFonts w:ascii="Times New Roman" w:hAnsi="Times New Roman" w:cs="Times New Roman"/>
                <w:sz w:val="24"/>
                <w:szCs w:val="24"/>
              </w:rPr>
              <w:t>sec</w:t>
            </w:r>
            <w:r>
              <w:rPr>
                <w:rFonts w:ascii="Times New Roman" w:hAnsi="Times New Roman" w:cs="Times New Roman" w:hint="eastAsia"/>
                <w:sz w:val="24"/>
                <w:szCs w:val="24"/>
              </w:rPr>
              <w:t>)</w:t>
            </w:r>
            <w:r w:rsidRPr="00103F5B">
              <w:rPr>
                <w:rFonts w:ascii="Times New Roman" w:hAnsi="Times New Roman" w:cs="Times New Roman"/>
                <w:sz w:val="24"/>
                <w:szCs w:val="24"/>
              </w:rPr>
              <w:t xml:space="preserve"> </w:t>
            </w:r>
          </w:p>
        </w:tc>
        <w:tc>
          <w:tcPr>
            <w:tcW w:w="4033" w:type="dxa"/>
          </w:tcPr>
          <w:p w14:paraId="016D25DA" w14:textId="77777777" w:rsidR="00E24F12" w:rsidRPr="00103F5B" w:rsidRDefault="00E24F12" w:rsidP="00205EF4">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122 (84.5-234.5 [68-404])</w:t>
            </w:r>
          </w:p>
        </w:tc>
        <w:tc>
          <w:tcPr>
            <w:tcW w:w="4034" w:type="dxa"/>
          </w:tcPr>
          <w:p w14:paraId="5351CF5F" w14:textId="77777777" w:rsidR="00E24F12" w:rsidRPr="00103F5B" w:rsidRDefault="00E24F12" w:rsidP="00205EF4">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144.5 (113-176 [113-176])</w:t>
            </w:r>
          </w:p>
        </w:tc>
        <w:tc>
          <w:tcPr>
            <w:tcW w:w="1133" w:type="dxa"/>
          </w:tcPr>
          <w:p w14:paraId="048D4BAE" w14:textId="77777777" w:rsidR="00E24F12" w:rsidRPr="00103F5B" w:rsidRDefault="00E24F12" w:rsidP="00205EF4">
            <w:pPr>
              <w:spacing w:line="480" w:lineRule="auto"/>
              <w:contextualSpacing/>
              <w:jc w:val="left"/>
              <w:rPr>
                <w:rFonts w:ascii="Times New Roman" w:hAnsi="Times New Roman" w:cs="Times New Roman"/>
                <w:sz w:val="24"/>
                <w:szCs w:val="24"/>
              </w:rPr>
            </w:pPr>
            <w:r w:rsidRPr="00103F5B">
              <w:rPr>
                <w:rFonts w:ascii="Times New Roman" w:hAnsi="Times New Roman" w:cs="Times New Roman"/>
                <w:sz w:val="24"/>
                <w:szCs w:val="24"/>
              </w:rPr>
              <w:t>0.794</w:t>
            </w:r>
          </w:p>
        </w:tc>
      </w:tr>
      <w:tr w:rsidR="00E24F12" w:rsidRPr="00103F5B" w14:paraId="699B9382" w14:textId="77777777" w:rsidTr="000F412D">
        <w:tc>
          <w:tcPr>
            <w:tcW w:w="4497" w:type="dxa"/>
          </w:tcPr>
          <w:p w14:paraId="104F355D" w14:textId="77777777" w:rsidR="00E24F12" w:rsidRPr="00103F5B" w:rsidRDefault="00E24F12" w:rsidP="00205EF4">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Conversion to alternative technique</w:t>
            </w:r>
          </w:p>
        </w:tc>
        <w:tc>
          <w:tcPr>
            <w:tcW w:w="4033" w:type="dxa"/>
          </w:tcPr>
          <w:p w14:paraId="49BEF9EA" w14:textId="77777777" w:rsidR="00E24F12" w:rsidRPr="00103F5B" w:rsidRDefault="00E24F12" w:rsidP="00205EF4">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0 (0%)</w:t>
            </w:r>
          </w:p>
        </w:tc>
        <w:tc>
          <w:tcPr>
            <w:tcW w:w="4034" w:type="dxa"/>
          </w:tcPr>
          <w:p w14:paraId="3E866AA3" w14:textId="77777777" w:rsidR="00E24F12" w:rsidRPr="00103F5B" w:rsidRDefault="00E24F12" w:rsidP="00205EF4">
            <w:pPr>
              <w:spacing w:line="480" w:lineRule="auto"/>
              <w:jc w:val="left"/>
              <w:rPr>
                <w:rFonts w:ascii="Times New Roman" w:hAnsi="Times New Roman" w:cs="Times New Roman"/>
                <w:sz w:val="24"/>
                <w:szCs w:val="24"/>
              </w:rPr>
            </w:pPr>
            <w:r w:rsidRPr="00103F5B">
              <w:rPr>
                <w:rFonts w:ascii="Times New Roman" w:hAnsi="Times New Roman" w:cs="Times New Roman"/>
                <w:sz w:val="24"/>
                <w:szCs w:val="24"/>
              </w:rPr>
              <w:t>0 (0%)</w:t>
            </w:r>
          </w:p>
        </w:tc>
        <w:tc>
          <w:tcPr>
            <w:tcW w:w="1133" w:type="dxa"/>
          </w:tcPr>
          <w:p w14:paraId="45B5C6E2" w14:textId="77777777" w:rsidR="00E24F12" w:rsidRPr="00103F5B" w:rsidRDefault="00E24F12" w:rsidP="00205EF4">
            <w:pPr>
              <w:spacing w:line="480" w:lineRule="auto"/>
              <w:contextualSpacing/>
              <w:jc w:val="left"/>
              <w:rPr>
                <w:rFonts w:ascii="Times New Roman" w:hAnsi="Times New Roman" w:cs="Times New Roman"/>
                <w:sz w:val="24"/>
                <w:szCs w:val="24"/>
              </w:rPr>
            </w:pPr>
            <w:r w:rsidRPr="00103F5B">
              <w:rPr>
                <w:rFonts w:ascii="Times New Roman" w:hAnsi="Times New Roman" w:cs="Times New Roman"/>
                <w:sz w:val="24"/>
                <w:szCs w:val="24"/>
              </w:rPr>
              <w:t>-</w:t>
            </w:r>
          </w:p>
        </w:tc>
      </w:tr>
    </w:tbl>
    <w:p w14:paraId="1076C00A" w14:textId="77777777" w:rsidR="00E24F12" w:rsidRPr="00103F5B" w:rsidRDefault="00E24F12" w:rsidP="00E24F12">
      <w:pPr>
        <w:spacing w:line="480" w:lineRule="auto"/>
        <w:contextualSpacing/>
        <w:jc w:val="left"/>
        <w:rPr>
          <w:rFonts w:ascii="Times New Roman" w:hAnsi="Times New Roman" w:cs="Times New Roman"/>
          <w:sz w:val="24"/>
          <w:szCs w:val="24"/>
        </w:rPr>
      </w:pPr>
      <w:r w:rsidRPr="00103F5B">
        <w:rPr>
          <w:rFonts w:ascii="Times New Roman" w:hAnsi="Times New Roman" w:cs="Times New Roman"/>
          <w:sz w:val="24"/>
          <w:szCs w:val="24"/>
        </w:rPr>
        <w:t xml:space="preserve">Values are number (proportion), mean (SD) or median (IQR [range]). </w:t>
      </w:r>
    </w:p>
    <w:p w14:paraId="36B202FF" w14:textId="77777777" w:rsidR="00E24F12" w:rsidRPr="00103F5B" w:rsidRDefault="00E24F12" w:rsidP="00E24F12">
      <w:pPr>
        <w:spacing w:line="480" w:lineRule="auto"/>
        <w:contextualSpacing/>
        <w:jc w:val="left"/>
        <w:rPr>
          <w:rFonts w:ascii="Times New Roman" w:hAnsi="Times New Roman" w:cs="Times New Roman"/>
          <w:sz w:val="24"/>
          <w:szCs w:val="24"/>
        </w:rPr>
      </w:pPr>
      <w:r w:rsidRPr="00103F5B">
        <w:rPr>
          <w:rFonts w:ascii="Times New Roman" w:hAnsi="Times New Roman" w:cs="Times New Roman"/>
          <w:sz w:val="24"/>
          <w:szCs w:val="24"/>
        </w:rPr>
        <w:t>Identifying time, Time taken for identifying the landmarks by palpation or ultrasound scan; Performing time, Time taken for performing spinal anesthesia using the allocated method (Time to completion of injection or declaration to use alternative methods, and alternative technique was used in two patients in the landmark group); Total procedure time, the sum of the identifying time and the performi</w:t>
      </w:r>
      <w:r>
        <w:rPr>
          <w:rFonts w:ascii="Times New Roman" w:hAnsi="Times New Roman" w:cs="Times New Roman"/>
          <w:sz w:val="24"/>
          <w:szCs w:val="24"/>
        </w:rPr>
        <w:t>ng time</w:t>
      </w:r>
      <w:r>
        <w:rPr>
          <w:rFonts w:ascii="Times New Roman" w:hAnsi="Times New Roman" w:cs="Times New Roman" w:hint="eastAsia"/>
          <w:sz w:val="24"/>
          <w:szCs w:val="24"/>
        </w:rPr>
        <w:t>.</w:t>
      </w:r>
      <w:r w:rsidRPr="00103F5B">
        <w:rPr>
          <w:rFonts w:ascii="Times New Roman" w:hAnsi="Times New Roman" w:cs="Times New Roman"/>
          <w:sz w:val="24"/>
          <w:szCs w:val="24"/>
        </w:rPr>
        <w:t xml:space="preserve"> </w:t>
      </w:r>
    </w:p>
    <w:p w14:paraId="6629AF6D" w14:textId="77777777" w:rsidR="00E24F12" w:rsidRPr="00103F5B" w:rsidRDefault="00E24F12" w:rsidP="00E24F12">
      <w:pPr>
        <w:widowControl/>
        <w:wordWrap/>
        <w:autoSpaceDE/>
        <w:autoSpaceDN/>
        <w:spacing w:after="120" w:line="480" w:lineRule="auto"/>
        <w:contextualSpacing/>
        <w:rPr>
          <w:rFonts w:ascii="Times New Roman" w:hAnsi="Times New Roman" w:cs="Times New Roman"/>
          <w:sz w:val="24"/>
          <w:szCs w:val="24"/>
        </w:rPr>
      </w:pPr>
      <w:r w:rsidRPr="00103F5B">
        <w:rPr>
          <w:rFonts w:ascii="Times New Roman" w:eastAsia="Batang" w:hAnsi="Times New Roman" w:cs="Times New Roman"/>
          <w:i/>
          <w:kern w:val="0"/>
          <w:sz w:val="24"/>
          <w:szCs w:val="24"/>
          <w:lang w:bidi="bn-IN"/>
        </w:rPr>
        <w:t>P</w:t>
      </w:r>
      <w:r>
        <w:rPr>
          <w:rFonts w:ascii="Times New Roman" w:eastAsia="Batang" w:hAnsi="Times New Roman" w:cs="Times New Roman" w:hint="eastAsia"/>
          <w:kern w:val="0"/>
          <w:sz w:val="24"/>
          <w:szCs w:val="24"/>
          <w:lang w:bidi="bn-IN"/>
        </w:rPr>
        <w:t xml:space="preserve"> </w:t>
      </w:r>
      <w:r w:rsidRPr="00103F5B">
        <w:rPr>
          <w:rFonts w:ascii="Times New Roman" w:eastAsia="Batang" w:hAnsi="Times New Roman" w:cs="Times New Roman"/>
          <w:kern w:val="0"/>
          <w:sz w:val="24"/>
          <w:szCs w:val="24"/>
          <w:lang w:bidi="bn-IN"/>
        </w:rPr>
        <w:t xml:space="preserve">values are the results of </w:t>
      </w:r>
      <w:r w:rsidRPr="00103F5B">
        <w:rPr>
          <w:rFonts w:ascii="Times New Roman" w:eastAsia="Batang" w:hAnsi="Times New Roman" w:cs="Times New Roman"/>
          <w:kern w:val="0"/>
          <w:sz w:val="24"/>
          <w:szCs w:val="24"/>
          <w:lang w:val="en-GB" w:bidi="bn-IN"/>
        </w:rPr>
        <w:t xml:space="preserve">of Student’s </w:t>
      </w:r>
      <w:r w:rsidRPr="00103F5B">
        <w:rPr>
          <w:rFonts w:ascii="Times New Roman" w:eastAsia="Batang" w:hAnsi="Times New Roman" w:cs="Times New Roman"/>
          <w:i/>
          <w:kern w:val="0"/>
          <w:sz w:val="24"/>
          <w:szCs w:val="24"/>
          <w:lang w:val="en-GB" w:bidi="bn-IN"/>
        </w:rPr>
        <w:t>t</w:t>
      </w:r>
      <w:r w:rsidRPr="00103F5B">
        <w:rPr>
          <w:rFonts w:ascii="Times New Roman" w:eastAsia="Batang" w:hAnsi="Times New Roman" w:cs="Times New Roman"/>
          <w:kern w:val="0"/>
          <w:sz w:val="24"/>
          <w:szCs w:val="24"/>
          <w:lang w:val="en-GB" w:bidi="bn-IN"/>
        </w:rPr>
        <w:t xml:space="preserve"> test or </w:t>
      </w:r>
      <w:r w:rsidRPr="00103F5B">
        <w:rPr>
          <w:rFonts w:ascii="Times New Roman" w:eastAsia="Batang" w:hAnsi="Times New Roman" w:cs="Times New Roman"/>
          <w:kern w:val="0"/>
          <w:sz w:val="24"/>
          <w:szCs w:val="24"/>
          <w:lang w:bidi="bn-IN"/>
        </w:rPr>
        <w:t>Mann-Whitney</w:t>
      </w:r>
      <w:r w:rsidRPr="00103F5B">
        <w:rPr>
          <w:rFonts w:ascii="Times New Roman" w:eastAsia="Batang" w:hAnsi="Times New Roman" w:cs="Times New Roman"/>
          <w:i/>
          <w:kern w:val="0"/>
          <w:sz w:val="24"/>
          <w:szCs w:val="24"/>
          <w:lang w:bidi="bn-IN"/>
        </w:rPr>
        <w:t xml:space="preserve"> U </w:t>
      </w:r>
      <w:r w:rsidRPr="00103F5B">
        <w:rPr>
          <w:rFonts w:ascii="Times New Roman" w:eastAsia="Batang" w:hAnsi="Times New Roman" w:cs="Times New Roman"/>
          <w:kern w:val="0"/>
          <w:sz w:val="24"/>
          <w:szCs w:val="24"/>
          <w:lang w:bidi="bn-IN"/>
        </w:rPr>
        <w:t>test for continuous variables and chi-square test or Fisher’s exact test for incidence variables between the groups</w:t>
      </w:r>
      <w:r>
        <w:rPr>
          <w:rFonts w:ascii="Times New Roman" w:eastAsia="Batang" w:hAnsi="Times New Roman" w:cs="Times New Roman" w:hint="eastAsia"/>
          <w:kern w:val="0"/>
          <w:sz w:val="24"/>
          <w:szCs w:val="24"/>
          <w:lang w:bidi="bn-IN"/>
        </w:rPr>
        <w:t>.</w:t>
      </w:r>
    </w:p>
    <w:p w14:paraId="0CAF60FC" w14:textId="6F1E66C8" w:rsidR="0068673C" w:rsidRPr="00E24F12" w:rsidRDefault="0068673C" w:rsidP="00E24F12">
      <w:pPr>
        <w:widowControl/>
        <w:wordWrap/>
        <w:autoSpaceDE/>
        <w:autoSpaceDN/>
        <w:spacing w:line="480" w:lineRule="auto"/>
        <w:rPr>
          <w:rFonts w:ascii="Times New Roman" w:hAnsi="Times New Roman" w:cs="Times New Roman"/>
          <w:b/>
          <w:sz w:val="24"/>
          <w:szCs w:val="24"/>
        </w:rPr>
      </w:pPr>
    </w:p>
    <w:sectPr w:rsidR="0068673C" w:rsidRPr="00E24F12" w:rsidSect="00697BFD">
      <w:pgSz w:w="16838" w:h="11906" w:orient="landscape"/>
      <w:pgMar w:top="1440" w:right="1701"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77CD4" w14:textId="77777777" w:rsidR="008D18B5" w:rsidRDefault="008D18B5" w:rsidP="00910BC0">
      <w:pPr>
        <w:spacing w:after="0" w:line="240" w:lineRule="auto"/>
      </w:pPr>
      <w:r>
        <w:separator/>
      </w:r>
    </w:p>
  </w:endnote>
  <w:endnote w:type="continuationSeparator" w:id="0">
    <w:p w14:paraId="0F15B82C" w14:textId="77777777" w:rsidR="008D18B5" w:rsidRDefault="008D18B5" w:rsidP="00910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9FEC9" w14:textId="77777777" w:rsidR="008D18B5" w:rsidRDefault="008D18B5" w:rsidP="00910BC0">
      <w:pPr>
        <w:spacing w:after="0" w:line="240" w:lineRule="auto"/>
      </w:pPr>
      <w:r>
        <w:separator/>
      </w:r>
    </w:p>
  </w:footnote>
  <w:footnote w:type="continuationSeparator" w:id="0">
    <w:p w14:paraId="7723DFA1" w14:textId="77777777" w:rsidR="008D18B5" w:rsidRDefault="008D18B5" w:rsidP="00910B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5A6"/>
    <w:rsid w:val="000012BC"/>
    <w:rsid w:val="000124BB"/>
    <w:rsid w:val="00022DC6"/>
    <w:rsid w:val="00025F5E"/>
    <w:rsid w:val="00060674"/>
    <w:rsid w:val="00062E6D"/>
    <w:rsid w:val="00066302"/>
    <w:rsid w:val="00066FF7"/>
    <w:rsid w:val="00073C91"/>
    <w:rsid w:val="00084E89"/>
    <w:rsid w:val="000A5BEB"/>
    <w:rsid w:val="000A7B68"/>
    <w:rsid w:val="000B4B2E"/>
    <w:rsid w:val="000C1DD0"/>
    <w:rsid w:val="000D7473"/>
    <w:rsid w:val="000E33FE"/>
    <w:rsid w:val="000E7C0B"/>
    <w:rsid w:val="000F412D"/>
    <w:rsid w:val="000F4970"/>
    <w:rsid w:val="00103F5B"/>
    <w:rsid w:val="00110534"/>
    <w:rsid w:val="00110BF4"/>
    <w:rsid w:val="00115E50"/>
    <w:rsid w:val="001348C8"/>
    <w:rsid w:val="00144B69"/>
    <w:rsid w:val="001454CB"/>
    <w:rsid w:val="001906AA"/>
    <w:rsid w:val="00190A89"/>
    <w:rsid w:val="00194781"/>
    <w:rsid w:val="001A0C5A"/>
    <w:rsid w:val="001A23C8"/>
    <w:rsid w:val="001C08B5"/>
    <w:rsid w:val="001C2D89"/>
    <w:rsid w:val="001D4EC0"/>
    <w:rsid w:val="001E1EB1"/>
    <w:rsid w:val="001E5424"/>
    <w:rsid w:val="001F7B33"/>
    <w:rsid w:val="00206790"/>
    <w:rsid w:val="00217E1E"/>
    <w:rsid w:val="00232BD9"/>
    <w:rsid w:val="00235F1A"/>
    <w:rsid w:val="002362F2"/>
    <w:rsid w:val="00237795"/>
    <w:rsid w:val="0024346A"/>
    <w:rsid w:val="002446F8"/>
    <w:rsid w:val="002467D0"/>
    <w:rsid w:val="00250ED9"/>
    <w:rsid w:val="00251C4C"/>
    <w:rsid w:val="00253904"/>
    <w:rsid w:val="002553FF"/>
    <w:rsid w:val="0026095C"/>
    <w:rsid w:val="002635EA"/>
    <w:rsid w:val="0026424F"/>
    <w:rsid w:val="0027445A"/>
    <w:rsid w:val="00283815"/>
    <w:rsid w:val="00296DEA"/>
    <w:rsid w:val="002A5BF5"/>
    <w:rsid w:val="002B4CE8"/>
    <w:rsid w:val="002C600C"/>
    <w:rsid w:val="002E02D0"/>
    <w:rsid w:val="002E3DF5"/>
    <w:rsid w:val="002E4C89"/>
    <w:rsid w:val="00303ED3"/>
    <w:rsid w:val="00312DC2"/>
    <w:rsid w:val="00315924"/>
    <w:rsid w:val="00321956"/>
    <w:rsid w:val="00324ED2"/>
    <w:rsid w:val="00327724"/>
    <w:rsid w:val="00327A6D"/>
    <w:rsid w:val="00353561"/>
    <w:rsid w:val="003847C0"/>
    <w:rsid w:val="0038487C"/>
    <w:rsid w:val="00393290"/>
    <w:rsid w:val="003945D9"/>
    <w:rsid w:val="00395823"/>
    <w:rsid w:val="003A3E5A"/>
    <w:rsid w:val="003A48F3"/>
    <w:rsid w:val="003B39C6"/>
    <w:rsid w:val="003D3CA5"/>
    <w:rsid w:val="003D451B"/>
    <w:rsid w:val="003E6B97"/>
    <w:rsid w:val="003E6CB7"/>
    <w:rsid w:val="004015C2"/>
    <w:rsid w:val="00426C60"/>
    <w:rsid w:val="00427B8B"/>
    <w:rsid w:val="004373AB"/>
    <w:rsid w:val="004406AE"/>
    <w:rsid w:val="004460CA"/>
    <w:rsid w:val="0045535D"/>
    <w:rsid w:val="0046790E"/>
    <w:rsid w:val="00480651"/>
    <w:rsid w:val="00483CCC"/>
    <w:rsid w:val="004B0A6A"/>
    <w:rsid w:val="004B300E"/>
    <w:rsid w:val="004B5163"/>
    <w:rsid w:val="004B7EDA"/>
    <w:rsid w:val="004C439C"/>
    <w:rsid w:val="004C4D7D"/>
    <w:rsid w:val="004D2F33"/>
    <w:rsid w:val="004E6958"/>
    <w:rsid w:val="004F2D77"/>
    <w:rsid w:val="004F41A5"/>
    <w:rsid w:val="00506560"/>
    <w:rsid w:val="0051573F"/>
    <w:rsid w:val="0052092E"/>
    <w:rsid w:val="0052779A"/>
    <w:rsid w:val="0053332A"/>
    <w:rsid w:val="00535080"/>
    <w:rsid w:val="00542235"/>
    <w:rsid w:val="00544374"/>
    <w:rsid w:val="00544E52"/>
    <w:rsid w:val="00554E96"/>
    <w:rsid w:val="00557B91"/>
    <w:rsid w:val="005667E0"/>
    <w:rsid w:val="005738E6"/>
    <w:rsid w:val="00573EAC"/>
    <w:rsid w:val="005847C2"/>
    <w:rsid w:val="00596788"/>
    <w:rsid w:val="005A27E0"/>
    <w:rsid w:val="005C6083"/>
    <w:rsid w:val="005C69E1"/>
    <w:rsid w:val="005C6D2A"/>
    <w:rsid w:val="005D2DFD"/>
    <w:rsid w:val="005D35E5"/>
    <w:rsid w:val="005E2A8B"/>
    <w:rsid w:val="005F541A"/>
    <w:rsid w:val="006110C3"/>
    <w:rsid w:val="00611164"/>
    <w:rsid w:val="00613809"/>
    <w:rsid w:val="0062094F"/>
    <w:rsid w:val="00622698"/>
    <w:rsid w:val="00625A80"/>
    <w:rsid w:val="006309AF"/>
    <w:rsid w:val="00643648"/>
    <w:rsid w:val="0065507A"/>
    <w:rsid w:val="0068195D"/>
    <w:rsid w:val="0068673C"/>
    <w:rsid w:val="0069179C"/>
    <w:rsid w:val="00697BFD"/>
    <w:rsid w:val="006A266A"/>
    <w:rsid w:val="006B2929"/>
    <w:rsid w:val="006B5726"/>
    <w:rsid w:val="006D29E0"/>
    <w:rsid w:val="006D4787"/>
    <w:rsid w:val="006E2CDA"/>
    <w:rsid w:val="006E3500"/>
    <w:rsid w:val="006F578B"/>
    <w:rsid w:val="00704BD9"/>
    <w:rsid w:val="007328C3"/>
    <w:rsid w:val="00736A6F"/>
    <w:rsid w:val="00740EAF"/>
    <w:rsid w:val="00772A14"/>
    <w:rsid w:val="00774758"/>
    <w:rsid w:val="00774D46"/>
    <w:rsid w:val="00797AD4"/>
    <w:rsid w:val="007A6181"/>
    <w:rsid w:val="007A6E8C"/>
    <w:rsid w:val="007A7D38"/>
    <w:rsid w:val="007C617C"/>
    <w:rsid w:val="007C67F6"/>
    <w:rsid w:val="007C6A42"/>
    <w:rsid w:val="00811FBA"/>
    <w:rsid w:val="008268D5"/>
    <w:rsid w:val="008304BF"/>
    <w:rsid w:val="00833C57"/>
    <w:rsid w:val="00840D77"/>
    <w:rsid w:val="00843932"/>
    <w:rsid w:val="00847E3B"/>
    <w:rsid w:val="0086620B"/>
    <w:rsid w:val="008732E5"/>
    <w:rsid w:val="008A11B5"/>
    <w:rsid w:val="008C35CA"/>
    <w:rsid w:val="008D18B5"/>
    <w:rsid w:val="008D2B79"/>
    <w:rsid w:val="008D74E8"/>
    <w:rsid w:val="008E673F"/>
    <w:rsid w:val="008F0CE9"/>
    <w:rsid w:val="00910BC0"/>
    <w:rsid w:val="00913944"/>
    <w:rsid w:val="00921515"/>
    <w:rsid w:val="00923B16"/>
    <w:rsid w:val="00951D3C"/>
    <w:rsid w:val="00956778"/>
    <w:rsid w:val="00956B4A"/>
    <w:rsid w:val="00961B39"/>
    <w:rsid w:val="009737D3"/>
    <w:rsid w:val="00974BCD"/>
    <w:rsid w:val="00991B54"/>
    <w:rsid w:val="00992580"/>
    <w:rsid w:val="00993060"/>
    <w:rsid w:val="009D240F"/>
    <w:rsid w:val="009D353A"/>
    <w:rsid w:val="009F0947"/>
    <w:rsid w:val="009F42BE"/>
    <w:rsid w:val="009F5F4F"/>
    <w:rsid w:val="00A06138"/>
    <w:rsid w:val="00A30653"/>
    <w:rsid w:val="00A332D2"/>
    <w:rsid w:val="00A36A05"/>
    <w:rsid w:val="00A477B8"/>
    <w:rsid w:val="00A65BD7"/>
    <w:rsid w:val="00A71FE3"/>
    <w:rsid w:val="00A83EFD"/>
    <w:rsid w:val="00AA4405"/>
    <w:rsid w:val="00AA55DB"/>
    <w:rsid w:val="00AA67B7"/>
    <w:rsid w:val="00AB61CE"/>
    <w:rsid w:val="00AC1DCA"/>
    <w:rsid w:val="00AD74AE"/>
    <w:rsid w:val="00AD7680"/>
    <w:rsid w:val="00AE0B45"/>
    <w:rsid w:val="00AF4391"/>
    <w:rsid w:val="00B01213"/>
    <w:rsid w:val="00B10264"/>
    <w:rsid w:val="00B228B2"/>
    <w:rsid w:val="00B27093"/>
    <w:rsid w:val="00B31E78"/>
    <w:rsid w:val="00B3570A"/>
    <w:rsid w:val="00B42F61"/>
    <w:rsid w:val="00B43F42"/>
    <w:rsid w:val="00B44B39"/>
    <w:rsid w:val="00B63D95"/>
    <w:rsid w:val="00B63FBF"/>
    <w:rsid w:val="00B65699"/>
    <w:rsid w:val="00B7016B"/>
    <w:rsid w:val="00BA04C6"/>
    <w:rsid w:val="00BD3A4F"/>
    <w:rsid w:val="00BE0CD9"/>
    <w:rsid w:val="00BF58D8"/>
    <w:rsid w:val="00C05CCB"/>
    <w:rsid w:val="00C073C2"/>
    <w:rsid w:val="00C143A2"/>
    <w:rsid w:val="00C26E4A"/>
    <w:rsid w:val="00C637B3"/>
    <w:rsid w:val="00C71238"/>
    <w:rsid w:val="00C71623"/>
    <w:rsid w:val="00C8358E"/>
    <w:rsid w:val="00C86641"/>
    <w:rsid w:val="00CB123D"/>
    <w:rsid w:val="00CD6221"/>
    <w:rsid w:val="00CE07D0"/>
    <w:rsid w:val="00CE21C7"/>
    <w:rsid w:val="00CF4B81"/>
    <w:rsid w:val="00D2494A"/>
    <w:rsid w:val="00D32BDB"/>
    <w:rsid w:val="00D45672"/>
    <w:rsid w:val="00D84F52"/>
    <w:rsid w:val="00D90B57"/>
    <w:rsid w:val="00DA38C0"/>
    <w:rsid w:val="00DC3726"/>
    <w:rsid w:val="00DC595E"/>
    <w:rsid w:val="00DD6FFC"/>
    <w:rsid w:val="00DF4FD8"/>
    <w:rsid w:val="00E062BA"/>
    <w:rsid w:val="00E1119E"/>
    <w:rsid w:val="00E12448"/>
    <w:rsid w:val="00E13DAA"/>
    <w:rsid w:val="00E14A94"/>
    <w:rsid w:val="00E21F67"/>
    <w:rsid w:val="00E23BC7"/>
    <w:rsid w:val="00E24F12"/>
    <w:rsid w:val="00E3099E"/>
    <w:rsid w:val="00E35F64"/>
    <w:rsid w:val="00E36A70"/>
    <w:rsid w:val="00E5299F"/>
    <w:rsid w:val="00E55D80"/>
    <w:rsid w:val="00E60313"/>
    <w:rsid w:val="00E659CA"/>
    <w:rsid w:val="00E65F46"/>
    <w:rsid w:val="00E866A2"/>
    <w:rsid w:val="00E91792"/>
    <w:rsid w:val="00E9352A"/>
    <w:rsid w:val="00E973F6"/>
    <w:rsid w:val="00E975C0"/>
    <w:rsid w:val="00EA053F"/>
    <w:rsid w:val="00EA0BFB"/>
    <w:rsid w:val="00EA1652"/>
    <w:rsid w:val="00EB14BA"/>
    <w:rsid w:val="00EC5CBE"/>
    <w:rsid w:val="00ED0249"/>
    <w:rsid w:val="00EE1D97"/>
    <w:rsid w:val="00EE4822"/>
    <w:rsid w:val="00EF6D02"/>
    <w:rsid w:val="00F0226A"/>
    <w:rsid w:val="00F078DB"/>
    <w:rsid w:val="00F10219"/>
    <w:rsid w:val="00F1525F"/>
    <w:rsid w:val="00F2445C"/>
    <w:rsid w:val="00F31A4D"/>
    <w:rsid w:val="00F43FD1"/>
    <w:rsid w:val="00F5387E"/>
    <w:rsid w:val="00F54BFB"/>
    <w:rsid w:val="00F56591"/>
    <w:rsid w:val="00F665A6"/>
    <w:rsid w:val="00F7099C"/>
    <w:rsid w:val="00F769CD"/>
    <w:rsid w:val="00F84E43"/>
    <w:rsid w:val="00F97EC5"/>
    <w:rsid w:val="00FA791F"/>
    <w:rsid w:val="00FB6A11"/>
    <w:rsid w:val="00FD109F"/>
    <w:rsid w:val="00FD47A1"/>
    <w:rsid w:val="00FE6C48"/>
    <w:rsid w:val="00FF34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98DCF6"/>
  <w15:docId w15:val="{8767D6D1-AE0A-441A-ACB2-BC1C2BB61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4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0BC0"/>
    <w:pPr>
      <w:tabs>
        <w:tab w:val="center" w:pos="4513"/>
        <w:tab w:val="right" w:pos="9026"/>
      </w:tabs>
      <w:snapToGrid w:val="0"/>
    </w:pPr>
  </w:style>
  <w:style w:type="character" w:customStyle="1" w:styleId="HeaderChar">
    <w:name w:val="Header Char"/>
    <w:basedOn w:val="DefaultParagraphFont"/>
    <w:link w:val="Header"/>
    <w:uiPriority w:val="99"/>
    <w:rsid w:val="00910BC0"/>
  </w:style>
  <w:style w:type="paragraph" w:styleId="Footer">
    <w:name w:val="footer"/>
    <w:basedOn w:val="Normal"/>
    <w:link w:val="FooterChar"/>
    <w:uiPriority w:val="99"/>
    <w:unhideWhenUsed/>
    <w:rsid w:val="00910BC0"/>
    <w:pPr>
      <w:tabs>
        <w:tab w:val="center" w:pos="4513"/>
        <w:tab w:val="right" w:pos="9026"/>
      </w:tabs>
      <w:snapToGrid w:val="0"/>
    </w:pPr>
  </w:style>
  <w:style w:type="character" w:customStyle="1" w:styleId="FooterChar">
    <w:name w:val="Footer Char"/>
    <w:basedOn w:val="DefaultParagraphFont"/>
    <w:link w:val="Footer"/>
    <w:uiPriority w:val="99"/>
    <w:rsid w:val="00910BC0"/>
  </w:style>
  <w:style w:type="paragraph" w:styleId="BalloonText">
    <w:name w:val="Balloon Text"/>
    <w:basedOn w:val="Normal"/>
    <w:link w:val="BalloonTextChar"/>
    <w:uiPriority w:val="99"/>
    <w:semiHidden/>
    <w:unhideWhenUsed/>
    <w:rsid w:val="000D7473"/>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D7473"/>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9D353A"/>
    <w:rPr>
      <w:sz w:val="18"/>
      <w:szCs w:val="18"/>
    </w:rPr>
  </w:style>
  <w:style w:type="paragraph" w:styleId="CommentText">
    <w:name w:val="annotation text"/>
    <w:basedOn w:val="Normal"/>
    <w:link w:val="CommentTextChar"/>
    <w:uiPriority w:val="99"/>
    <w:semiHidden/>
    <w:unhideWhenUsed/>
    <w:rsid w:val="009D353A"/>
    <w:pPr>
      <w:jc w:val="left"/>
    </w:pPr>
  </w:style>
  <w:style w:type="character" w:customStyle="1" w:styleId="CommentTextChar">
    <w:name w:val="Comment Text Char"/>
    <w:basedOn w:val="DefaultParagraphFont"/>
    <w:link w:val="CommentText"/>
    <w:uiPriority w:val="99"/>
    <w:semiHidden/>
    <w:rsid w:val="009D353A"/>
  </w:style>
  <w:style w:type="paragraph" w:styleId="CommentSubject">
    <w:name w:val="annotation subject"/>
    <w:basedOn w:val="CommentText"/>
    <w:next w:val="CommentText"/>
    <w:link w:val="CommentSubjectChar"/>
    <w:uiPriority w:val="99"/>
    <w:semiHidden/>
    <w:unhideWhenUsed/>
    <w:rsid w:val="009D353A"/>
    <w:rPr>
      <w:b/>
      <w:bCs/>
    </w:rPr>
  </w:style>
  <w:style w:type="character" w:customStyle="1" w:styleId="CommentSubjectChar">
    <w:name w:val="Comment Subject Char"/>
    <w:basedOn w:val="CommentTextChar"/>
    <w:link w:val="CommentSubject"/>
    <w:uiPriority w:val="99"/>
    <w:semiHidden/>
    <w:rsid w:val="009D35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741</Words>
  <Characters>4229</Characters>
  <Application>Microsoft Office Word</Application>
  <DocSecurity>0</DocSecurity>
  <Lines>35</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 May</dc:creator>
  <cp:lastModifiedBy>Justin Peeples</cp:lastModifiedBy>
  <cp:revision>4</cp:revision>
  <cp:lastPrinted>2019-07-21T04:34:00Z</cp:lastPrinted>
  <dcterms:created xsi:type="dcterms:W3CDTF">2019-11-07T06:22:00Z</dcterms:created>
  <dcterms:modified xsi:type="dcterms:W3CDTF">2019-12-03T18:24:00Z</dcterms:modified>
</cp:coreProperties>
</file>