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28"/>
        <w:tblW w:w="10180" w:type="dxa"/>
        <w:tblLook w:val="04A0" w:firstRow="1" w:lastRow="0" w:firstColumn="1" w:lastColumn="0" w:noHBand="0" w:noVBand="1"/>
      </w:tblPr>
      <w:tblGrid>
        <w:gridCol w:w="2560"/>
        <w:gridCol w:w="1400"/>
        <w:gridCol w:w="1420"/>
        <w:gridCol w:w="1900"/>
        <w:gridCol w:w="1640"/>
        <w:gridCol w:w="1260"/>
      </w:tblGrid>
      <w:tr w:rsidR="008B4648" w:rsidRPr="008B4648" w14:paraId="264F82B1" w14:textId="77777777" w:rsidTr="00E21DA4">
        <w:trPr>
          <w:trHeight w:val="312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C5185" w14:textId="77777777" w:rsidR="008B4648" w:rsidRPr="008B4648" w:rsidRDefault="00E21DA4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E21DA4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Inpatient and Outpatient Characteristics</w:t>
            </w:r>
          </w:p>
        </w:tc>
        <w:tc>
          <w:tcPr>
            <w:tcW w:w="76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03441" w14:textId="77777777" w:rsid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279192C2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Outcomes in the Overall cohort before Propensity-Score Matching</w:t>
            </w:r>
          </w:p>
          <w:p w14:paraId="16B7DABF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4F76C346" w14:textId="77777777" w:rsidTr="00E21DA4">
        <w:trPr>
          <w:trHeight w:val="312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87B5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40891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660A" w14:textId="77777777" w:rsid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Mean score </w:t>
            </w:r>
          </w:p>
          <w:p w14:paraId="679C4C6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AD50" w14:textId="77777777" w:rsid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Mean score </w:t>
            </w:r>
          </w:p>
          <w:p w14:paraId="3701CD5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(</w:t>
            </w: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0-4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FAFC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p-value</w:t>
            </w:r>
          </w:p>
        </w:tc>
      </w:tr>
      <w:tr w:rsidR="008B4648" w:rsidRPr="008B4648" w14:paraId="05489783" w14:textId="77777777" w:rsidTr="00E21DA4">
        <w:trPr>
          <w:trHeight w:val="312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E42CD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57B4D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82817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E294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3B02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77D2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16D16A79" w14:textId="77777777" w:rsidTr="00E21DA4">
        <w:trPr>
          <w:trHeight w:val="312"/>
        </w:trPr>
        <w:tc>
          <w:tcPr>
            <w:tcW w:w="2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9305D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14D5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32,874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7EC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32,874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B4B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21127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C10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11747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FC71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6126B30D" w14:textId="77777777" w:rsidTr="00E21DA4">
        <w:trPr>
          <w:trHeight w:val="312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5B53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Length of Stay</w:t>
            </w:r>
          </w:p>
        </w:tc>
        <w:tc>
          <w:tcPr>
            <w:tcW w:w="63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8846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  % are Column Proportions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A87E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6F736447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EC4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&lt;=3 days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A24F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16,437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78DB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405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4970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D072" w14:textId="75DB2959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8B4648" w:rsidRPr="008B4648" w14:paraId="2EF0063C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E0D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4-6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8B6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10,067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69E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50B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0A4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BCB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0478742D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FD6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&gt;6 days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DE1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6,370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9D0E2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397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F33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A2134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7D03757F" w14:textId="77777777" w:rsidTr="00E21DA4">
        <w:trPr>
          <w:trHeight w:val="165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33D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1A2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00F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150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1C0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1659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08654D2D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7DF4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Prescription at Discharge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B40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9DA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2AD5E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DFD7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1C24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07714D37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5E6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Days </w:t>
            </w:r>
            <w:proofErr w:type="spellStart"/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supp</w:t>
            </w:r>
            <w:proofErr w:type="spellEnd"/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&gt;30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C7CB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9B1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281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2B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BE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111541D8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EC7B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8AE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16,053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2EC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AD5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A822F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FDC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8B4648" w:rsidRPr="008B4648" w14:paraId="5F9B4556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C0E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2C8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16,821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D8C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A6BB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3CC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CCF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20BD3371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E2E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Daily Dose &gt;30Meq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E95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D9F7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27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C14B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3C54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4B4CD405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302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E65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13,965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393F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151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08F6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8AC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8B4648" w:rsidRPr="008B4648" w14:paraId="59227EE5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AFB6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7C88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18,909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0D6F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10E7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1C8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19C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32A37388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F96D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8317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07E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478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676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A8D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2968BE0C" w14:textId="77777777" w:rsidTr="00E21DA4">
        <w:trPr>
          <w:trHeight w:val="624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93E9D2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Postoperative Opioid Use beyond Day 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E6B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FAF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5CB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3AD7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19D4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6AF02137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98B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Dose in OMEs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93D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DC5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FBE1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AD6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E08B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1FE7030B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A54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88FE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661F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1D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9F32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3F83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&lt;0.001</w:t>
            </w:r>
          </w:p>
        </w:tc>
      </w:tr>
      <w:tr w:rsidR="008B4648" w:rsidRPr="008B4648" w14:paraId="1C7D6611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906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2C8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13,350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64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6C6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38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B10F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1374B0A4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626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6-15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0D84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8,206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863B6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000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EE41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8B2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545D4BBF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92D3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16-30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56B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ED44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142E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17AE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486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7E068996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C98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&gt;30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5CDE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6856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E912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39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B624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7A16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7CDC168F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3966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EC46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1AB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A2F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923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8806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3D414A88" w14:textId="77777777" w:rsidTr="00E21DA4">
        <w:trPr>
          <w:trHeight w:val="936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A57A0" w14:textId="77777777" w:rsidR="008B4648" w:rsidRPr="008B4648" w:rsidRDefault="008B4648" w:rsidP="00E21DA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Change versus Preoperative Opioid Use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95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CC52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62B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18B6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0D3F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1BEABA39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110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Decrease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40A3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9A2A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F4C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66F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B295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0.003</w:t>
            </w:r>
          </w:p>
        </w:tc>
      </w:tr>
      <w:tr w:rsidR="008B4648" w:rsidRPr="008B4648" w14:paraId="698A4246" w14:textId="77777777" w:rsidTr="00E21DA4">
        <w:trPr>
          <w:trHeight w:val="312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A1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Same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001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17670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2F2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6AAD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43BE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A226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8B4648" w:rsidRPr="008B4648" w14:paraId="18E2729C" w14:textId="77777777" w:rsidTr="00E21DA4">
        <w:trPr>
          <w:trHeight w:val="324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D79A7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0F009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95403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771C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8D0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0CA8" w14:textId="77777777" w:rsidR="008B4648" w:rsidRPr="008B4648" w:rsidRDefault="008B4648" w:rsidP="00E21D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B46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42537B86" w14:textId="493CA6E3" w:rsidR="00527BE4" w:rsidRDefault="00AB51A1">
      <w:r>
        <w:t>Supplement 4</w:t>
      </w:r>
      <w:r w:rsidR="00E21DA4">
        <w:t xml:space="preserve"> – Outcomes in the Cohort prior to Propensity-Score Matching</w:t>
      </w:r>
      <w:bookmarkStart w:id="0" w:name="_GoBack"/>
      <w:bookmarkEnd w:id="0"/>
    </w:p>
    <w:sectPr w:rsidR="00527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48"/>
    <w:rsid w:val="00590356"/>
    <w:rsid w:val="005A34A1"/>
    <w:rsid w:val="005A6BFF"/>
    <w:rsid w:val="006D2E1C"/>
    <w:rsid w:val="008B4648"/>
    <w:rsid w:val="009179F0"/>
    <w:rsid w:val="00A82E6D"/>
    <w:rsid w:val="00AB51A1"/>
    <w:rsid w:val="00BF167C"/>
    <w:rsid w:val="00C354FC"/>
    <w:rsid w:val="00D843F3"/>
    <w:rsid w:val="00E21DA4"/>
    <w:rsid w:val="00E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Hung-Lun Hsia</dc:creator>
  <cp:keywords/>
  <dc:description/>
  <cp:lastModifiedBy>Dr Hung-Lun Hsia</cp:lastModifiedBy>
  <cp:revision>4</cp:revision>
  <dcterms:created xsi:type="dcterms:W3CDTF">2017-12-26T02:57:00Z</dcterms:created>
  <dcterms:modified xsi:type="dcterms:W3CDTF">2018-03-14T19:49:00Z</dcterms:modified>
</cp:coreProperties>
</file>