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92" w:rsidRDefault="00DC7392">
      <w:r>
        <w:rPr>
          <w:noProof/>
          <w:lang w:eastAsia="sk-SK"/>
        </w:rPr>
        <w:drawing>
          <wp:inline distT="0" distB="0" distL="0" distR="0">
            <wp:extent cx="6266114" cy="2708685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A Experimental sche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786" cy="271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F1F" w:rsidRDefault="00DC7392" w:rsidP="00DC7392">
      <w:pPr>
        <w:tabs>
          <w:tab w:val="left" w:pos="7675"/>
        </w:tabs>
      </w:pPr>
      <w:r>
        <w:tab/>
      </w:r>
    </w:p>
    <w:p w:rsidR="00DC7392" w:rsidRPr="00FE03BE" w:rsidRDefault="00DC7392" w:rsidP="00DC7392">
      <w:pPr>
        <w:autoSpaceDE w:val="0"/>
        <w:autoSpaceDN w:val="0"/>
        <w:adjustRightInd w:val="0"/>
        <w:spacing w:line="360" w:lineRule="auto"/>
        <w:jc w:val="both"/>
        <w:rPr>
          <w:iCs/>
          <w:lang w:val="en-GB"/>
        </w:rPr>
      </w:pPr>
      <w:proofErr w:type="spellStart"/>
      <w:proofErr w:type="gramStart"/>
      <w:r w:rsidRPr="00FE03BE">
        <w:rPr>
          <w:b/>
          <w:bCs/>
          <w:lang w:val="en-GB"/>
        </w:rPr>
        <w:t>Fig.</w:t>
      </w:r>
      <w:r>
        <w:rPr>
          <w:b/>
          <w:bCs/>
          <w:lang w:val="en-GB"/>
        </w:rPr>
        <w:t>A</w:t>
      </w:r>
      <w:proofErr w:type="spellEnd"/>
      <w:r w:rsidRPr="00FE03BE">
        <w:rPr>
          <w:b/>
          <w:bCs/>
          <w:lang w:val="en-GB"/>
        </w:rPr>
        <w:t xml:space="preserve">. </w:t>
      </w:r>
      <w:r w:rsidRPr="00FE03BE">
        <w:rPr>
          <w:lang w:val="en-GB"/>
        </w:rPr>
        <w:t>Experimental design.</w:t>
      </w:r>
      <w:proofErr w:type="gramEnd"/>
      <w:r w:rsidRPr="00FE03BE">
        <w:rPr>
          <w:rFonts w:ascii="AdvGulliv-R" w:hAnsi="AdvGulliv-R" w:cs="AdvGulliv-R"/>
          <w:sz w:val="13"/>
          <w:szCs w:val="13"/>
          <w:lang w:val="en-GB"/>
        </w:rPr>
        <w:t xml:space="preserve"> </w:t>
      </w:r>
      <w:r w:rsidRPr="00FE03BE">
        <w:rPr>
          <w:lang w:val="en-GB"/>
        </w:rPr>
        <w:t>HT-29</w:t>
      </w:r>
      <w:r>
        <w:rPr>
          <w:lang w:val="en-GB"/>
        </w:rPr>
        <w:t xml:space="preserve"> or HT-29-OxR</w:t>
      </w:r>
      <w:r w:rsidRPr="00FE03BE">
        <w:rPr>
          <w:lang w:val="en-GB"/>
        </w:rPr>
        <w:t xml:space="preserve"> cells were incubated for 24 h before t</w:t>
      </w:r>
      <w:r>
        <w:rPr>
          <w:lang w:val="en-GB"/>
        </w:rPr>
        <w:t xml:space="preserve">reatment with non-activated 100 </w:t>
      </w:r>
      <w:proofErr w:type="spellStart"/>
      <w:r>
        <w:rPr>
          <w:lang w:val="en-GB"/>
        </w:rPr>
        <w:t>nM</w:t>
      </w:r>
      <w:proofErr w:type="spellEnd"/>
      <w:r>
        <w:rPr>
          <w:lang w:val="en-GB"/>
        </w:rPr>
        <w:t xml:space="preserve"> HY, 10 µM HP </w:t>
      </w:r>
      <w:r w:rsidRPr="00FE03BE">
        <w:rPr>
          <w:lang w:val="en-GB"/>
        </w:rPr>
        <w:t xml:space="preserve">or </w:t>
      </w:r>
      <w:r>
        <w:rPr>
          <w:lang w:val="en-GB"/>
        </w:rPr>
        <w:t xml:space="preserve">100 </w:t>
      </w:r>
      <w:proofErr w:type="spellStart"/>
      <w:r>
        <w:rPr>
          <w:lang w:val="en-GB"/>
        </w:rPr>
        <w:t>nM</w:t>
      </w:r>
      <w:proofErr w:type="spellEnd"/>
      <w:r>
        <w:rPr>
          <w:lang w:val="en-GB"/>
        </w:rPr>
        <w:t xml:space="preserve"> HY/10 µM </w:t>
      </w:r>
      <w:r w:rsidRPr="00FE03BE">
        <w:rPr>
          <w:lang w:val="en-GB"/>
        </w:rPr>
        <w:t xml:space="preserve">HP. Cells were treated </w:t>
      </w:r>
      <w:r w:rsidRPr="00FE03BE">
        <w:rPr>
          <w:iCs/>
          <w:lang w:val="en-GB"/>
        </w:rPr>
        <w:t>with PDT (3.15 J/cm</w:t>
      </w:r>
      <w:r w:rsidRPr="00FE03BE">
        <w:rPr>
          <w:iCs/>
          <w:vertAlign w:val="superscript"/>
          <w:lang w:val="en-GB"/>
        </w:rPr>
        <w:t>2</w:t>
      </w:r>
      <w:r w:rsidRPr="00FE03BE">
        <w:rPr>
          <w:iCs/>
          <w:lang w:val="en-GB"/>
        </w:rPr>
        <w:t xml:space="preserve">) at </w:t>
      </w:r>
      <w:r w:rsidRPr="00FE03BE">
        <w:rPr>
          <w:lang w:val="en-GB"/>
        </w:rPr>
        <w:t>16 h</w:t>
      </w:r>
      <w:r w:rsidRPr="00FE03BE">
        <w:rPr>
          <w:iCs/>
          <w:lang w:val="en-GB"/>
        </w:rPr>
        <w:t xml:space="preserve"> after </w:t>
      </w:r>
      <w:r>
        <w:rPr>
          <w:iCs/>
          <w:lang w:val="en-GB"/>
        </w:rPr>
        <w:t xml:space="preserve">drugs </w:t>
      </w:r>
      <w:r w:rsidRPr="00FE03BE">
        <w:rPr>
          <w:iCs/>
          <w:lang w:val="en-GB"/>
        </w:rPr>
        <w:t xml:space="preserve">treatment. Analyses </w:t>
      </w:r>
      <w:r>
        <w:rPr>
          <w:iCs/>
          <w:lang w:val="en-GB"/>
        </w:rPr>
        <w:t xml:space="preserve">(indicated in Figure) </w:t>
      </w:r>
      <w:r w:rsidRPr="00FE03BE">
        <w:rPr>
          <w:iCs/>
          <w:lang w:val="en-GB"/>
        </w:rPr>
        <w:t xml:space="preserve">were performed at time: </w:t>
      </w:r>
      <w:r>
        <w:rPr>
          <w:iCs/>
          <w:lang w:val="en-GB"/>
        </w:rPr>
        <w:t>6</w:t>
      </w:r>
      <w:r w:rsidRPr="00FE03BE">
        <w:rPr>
          <w:iCs/>
          <w:lang w:val="en-GB"/>
        </w:rPr>
        <w:t xml:space="preserve"> h</w:t>
      </w:r>
      <w:r>
        <w:rPr>
          <w:iCs/>
          <w:lang w:val="en-GB"/>
        </w:rPr>
        <w:t>,</w:t>
      </w:r>
      <w:r w:rsidRPr="00FE03BE">
        <w:rPr>
          <w:iCs/>
          <w:lang w:val="en-GB"/>
        </w:rPr>
        <w:t xml:space="preserve"> </w:t>
      </w:r>
      <w:r>
        <w:rPr>
          <w:iCs/>
          <w:lang w:val="en-GB"/>
        </w:rPr>
        <w:t>48</w:t>
      </w:r>
      <w:r w:rsidRPr="00FE03BE">
        <w:rPr>
          <w:iCs/>
          <w:lang w:val="en-GB"/>
        </w:rPr>
        <w:t xml:space="preserve"> h</w:t>
      </w:r>
      <w:r>
        <w:rPr>
          <w:iCs/>
          <w:lang w:val="en-GB"/>
        </w:rPr>
        <w:t xml:space="preserve"> or 72 h</w:t>
      </w:r>
      <w:r w:rsidRPr="00FE03BE">
        <w:rPr>
          <w:iCs/>
          <w:lang w:val="en-GB"/>
        </w:rPr>
        <w:t xml:space="preserve"> </w:t>
      </w:r>
      <w:r>
        <w:rPr>
          <w:iCs/>
          <w:lang w:val="en-GB"/>
        </w:rPr>
        <w:t>or 10 days</w:t>
      </w:r>
      <w:r w:rsidRPr="00FE03BE">
        <w:rPr>
          <w:iCs/>
          <w:lang w:val="en-GB"/>
        </w:rPr>
        <w:t xml:space="preserve"> (- without PDT, + after PDT).</w:t>
      </w:r>
    </w:p>
    <w:p w:rsidR="00DC7392" w:rsidRPr="00DC7392" w:rsidRDefault="00DC7392" w:rsidP="00DC7392">
      <w:pPr>
        <w:tabs>
          <w:tab w:val="left" w:pos="7675"/>
        </w:tabs>
      </w:pPr>
      <w:bookmarkStart w:id="0" w:name="_GoBack"/>
      <w:bookmarkEnd w:id="0"/>
    </w:p>
    <w:sectPr w:rsidR="00DC7392" w:rsidRPr="00DC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vGulliv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92"/>
    <w:rsid w:val="000C1F1F"/>
    <w:rsid w:val="00DC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2018-07-10T14:19:00Z</dcterms:created>
  <dcterms:modified xsi:type="dcterms:W3CDTF">2018-07-10T14:26:00Z</dcterms:modified>
</cp:coreProperties>
</file>