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BC" w:rsidRPr="0085211F" w:rsidRDefault="00AE35BC" w:rsidP="00AE35BC">
      <w:pPr>
        <w:tabs>
          <w:tab w:val="left" w:pos="3172"/>
        </w:tabs>
        <w:spacing w:line="480" w:lineRule="auto"/>
        <w:outlineLvl w:val="0"/>
        <w:rPr>
          <w:rFonts w:ascii="Times New Roman" w:hAnsi="Times New Roman" w:hint="eastAsia"/>
          <w:b/>
          <w:color w:val="FF0000"/>
          <w:kern w:val="0"/>
          <w:sz w:val="20"/>
          <w:szCs w:val="20"/>
        </w:rPr>
      </w:pPr>
      <w:r w:rsidRPr="0085211F">
        <w:rPr>
          <w:rFonts w:ascii="Times New Roman" w:eastAsia="Times New Roman" w:hAnsi="Times New Roman"/>
          <w:b/>
          <w:color w:val="FF0000"/>
          <w:kern w:val="0"/>
          <w:sz w:val="20"/>
          <w:szCs w:val="20"/>
        </w:rPr>
        <w:t xml:space="preserve">Supplement Table </w:t>
      </w:r>
      <w:r>
        <w:rPr>
          <w:rFonts w:ascii="Times New Roman" w:eastAsia="Times New Roman" w:hAnsi="Times New Roman"/>
          <w:b/>
          <w:color w:val="FF0000"/>
          <w:kern w:val="0"/>
          <w:sz w:val="20"/>
          <w:szCs w:val="20"/>
        </w:rPr>
        <w:t>1</w:t>
      </w:r>
      <w:bookmarkStart w:id="0" w:name="_GoBack"/>
      <w:bookmarkEnd w:id="0"/>
      <w:r w:rsidRPr="0085211F">
        <w:rPr>
          <w:rFonts w:ascii="Times New Roman" w:eastAsia="Times New Roman" w:hAnsi="Times New Roman"/>
          <w:b/>
          <w:color w:val="FF0000"/>
          <w:kern w:val="0"/>
          <w:sz w:val="20"/>
          <w:szCs w:val="20"/>
        </w:rPr>
        <w:t xml:space="preserve">. </w:t>
      </w:r>
      <w:proofErr w:type="gramStart"/>
      <w:r w:rsidRPr="0085211F">
        <w:rPr>
          <w:rFonts w:ascii="Times New Roman" w:eastAsia="Times New Roman" w:hAnsi="Times New Roman"/>
          <w:b/>
          <w:color w:val="FF0000"/>
          <w:kern w:val="0"/>
          <w:sz w:val="20"/>
          <w:szCs w:val="20"/>
        </w:rPr>
        <w:t>The correlation between clinical characteristics and survival.</w:t>
      </w:r>
      <w:proofErr w:type="gramEnd"/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655"/>
        <w:gridCol w:w="1666"/>
        <w:gridCol w:w="1655"/>
        <w:gridCol w:w="1655"/>
        <w:gridCol w:w="1660"/>
      </w:tblGrid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Number(</w:t>
            </w:r>
            <w:proofErr w:type="gramEnd"/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%)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Survival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ind w:firstLineChars="50" w:firstLine="1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5211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P</w:t>
            </w: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Survival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ind w:firstLineChars="50" w:firstLine="10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5211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P</w:t>
            </w: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value</w:t>
            </w:r>
            <w:proofErr w:type="spellEnd"/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Total evaluated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111(100)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mPFS</w:t>
            </w:r>
            <w:proofErr w:type="spellEnd"/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（</w:t>
            </w: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months</w:t>
            </w: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mOS</w:t>
            </w:r>
            <w:proofErr w:type="spellEnd"/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（</w:t>
            </w: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months</w:t>
            </w: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Gender</w:t>
            </w:r>
          </w:p>
        </w:tc>
      </w:tr>
      <w:tr w:rsidR="00AE35BC" w:rsidRPr="0085211F" w:rsidTr="00173DEE">
        <w:trPr>
          <w:trHeight w:val="479"/>
        </w:trPr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Male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70(63.1)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7.4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0.267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19.2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0.155</w:t>
            </w:r>
          </w:p>
        </w:tc>
      </w:tr>
      <w:tr w:rsidR="00AE35BC" w:rsidRPr="0085211F" w:rsidTr="00173DEE">
        <w:trPr>
          <w:trHeight w:val="488"/>
        </w:trPr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Female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41(36.9)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6.3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16.2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Median age (years range) 58.27 (27-79)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Age≤70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94(84.7)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6.9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0.909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17.6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0.471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Age &gt; 70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 (15.3)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8.1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15.7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Primary tumor site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Rectum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47 (43.3)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8.5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0.301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17.5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0.993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Left colon  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35 (31.5)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6.6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16.6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Right colon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29 (26.1)  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6.4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15.5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rPr>
          <w:trHeight w:val="489"/>
        </w:trPr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Number of Metastases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67(60.3)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7.0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0.365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22.8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0.249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≥2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44(39.6)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6.6   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16.4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Tumor differentiation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Poor 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34 (30.6)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4.4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0.0</w:t>
            </w:r>
            <w:r>
              <w:rPr>
                <w:rFonts w:ascii="Times New Roman" w:hAnsi="Times New Roman" w:hint="eastAsia"/>
                <w:color w:val="FF0000"/>
                <w:sz w:val="20"/>
                <w:szCs w:val="20"/>
              </w:rPr>
              <w:t>71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13.6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0.096</w:t>
            </w:r>
          </w:p>
        </w:tc>
      </w:tr>
      <w:tr w:rsidR="00AE35BC" w:rsidRPr="0085211F" w:rsidTr="00173DEE">
        <w:trPr>
          <w:trHeight w:val="491"/>
        </w:trPr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Moderate 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52 (46.8)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8.1   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17.4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Well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 (0.9)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8.7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19.3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Unknown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24 (21.6)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7.0 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BFAF Mutation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Wild type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60 (54.1)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9.1</w:t>
            </w:r>
          </w:p>
        </w:tc>
        <w:tc>
          <w:tcPr>
            <w:tcW w:w="1655" w:type="dxa"/>
            <w:vMerge w:val="restart"/>
          </w:tcPr>
          <w:p w:rsidR="00AE35BC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 w:hint="eastAsia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0.801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17.6</w:t>
            </w:r>
          </w:p>
        </w:tc>
        <w:tc>
          <w:tcPr>
            <w:tcW w:w="1660" w:type="dxa"/>
            <w:vMerge w:val="restart"/>
          </w:tcPr>
          <w:p w:rsidR="00AE35BC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 w:hint="eastAsia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0.339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Mutant type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 (0.9)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6.6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15.9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Unknown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50 (45)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7.1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17.4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Alkaline phosphatase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Normal </w:t>
            </w: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(51-160 IU/L)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5 (4.5)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9.7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0.214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22.9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0.508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&gt;160IU/L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106 (95.5)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6.6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17.1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&lt;51IU/L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0(0)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Leucocyte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Normal (3.5-9.5*10^9/L)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98 (88.29)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7.1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0.195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17.1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0.780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&gt;9.5*10^9/L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 (6.3)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5.6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17.4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&lt;3.5*10^9/L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 (5.4)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8.5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16.2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Lymphocyte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Normal</w:t>
            </w: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(1.1-3.2*10^9/L)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83 (74.77)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6.9</w:t>
            </w:r>
          </w:p>
        </w:tc>
        <w:tc>
          <w:tcPr>
            <w:tcW w:w="1655" w:type="dxa"/>
            <w:vMerge w:val="restart"/>
          </w:tcPr>
          <w:p w:rsidR="00AE35BC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 w:hint="eastAsia"/>
                <w:color w:val="FF0000"/>
                <w:sz w:val="20"/>
                <w:szCs w:val="20"/>
              </w:rPr>
            </w:pPr>
          </w:p>
          <w:p w:rsidR="00AE35BC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 w:hint="eastAsia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0.15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17.5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 w:hint="eastAsia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0.873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&gt;3.2*10^9/L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2 (1.8)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7.0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16.7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rPr>
          <w:trHeight w:val="476"/>
        </w:trPr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&lt;1.1*10^9/L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26 (23.42)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7.7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17.4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Creatinine</w:t>
            </w:r>
            <w:proofErr w:type="spellEnd"/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Normal</w:t>
            </w: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(53-140umol/L)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102 (91.9)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8.3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0.983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17.5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0.441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&gt;140umol/L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 (0.9)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6.6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17.4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&lt;53umol/L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8 (7.2)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7.6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16.2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Calcium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Normal</w:t>
            </w: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(2.1-2.7mmol/L)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107 (96.4)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7.1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0.106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17.4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0.200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&gt;2.7mmol/L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0(0)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&lt;2.1mmol/L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4 (3.6)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3.6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10.2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Magnesium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Normal</w:t>
            </w: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(0.67-1.04mmol/L)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105 (94.6)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7.1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0.793</w:t>
            </w: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17.4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0.431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&gt;1.04mmol/L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 (5.4)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6.2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17.1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&lt;0.67mmol/L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0(0)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0158" w:type="dxa"/>
            <w:gridSpan w:val="6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Phosphorus</w:t>
            </w: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Normal</w:t>
            </w: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(0.81-1.45mmol/L)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105 (94.6)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7.2</w:t>
            </w:r>
          </w:p>
        </w:tc>
        <w:tc>
          <w:tcPr>
            <w:tcW w:w="1655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0.229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17.5</w:t>
            </w:r>
          </w:p>
        </w:tc>
        <w:tc>
          <w:tcPr>
            <w:tcW w:w="1660" w:type="dxa"/>
            <w:vMerge w:val="restart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0.730</w:t>
            </w:r>
          </w:p>
        </w:tc>
      </w:tr>
      <w:tr w:rsidR="00AE35BC" w:rsidRPr="0085211F" w:rsidTr="00173DEE">
        <w:trPr>
          <w:trHeight w:val="475"/>
        </w:trPr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&gt;1.45mmol/L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5 (4.5)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6.2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35BC" w:rsidRPr="0085211F" w:rsidTr="00173DEE">
        <w:tc>
          <w:tcPr>
            <w:tcW w:w="1867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&lt;0.81mmol/L</w:t>
            </w: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1(0.9)</w:t>
            </w:r>
          </w:p>
        </w:tc>
        <w:tc>
          <w:tcPr>
            <w:tcW w:w="1666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3.1</w:t>
            </w:r>
          </w:p>
        </w:tc>
        <w:tc>
          <w:tcPr>
            <w:tcW w:w="1655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211F">
              <w:rPr>
                <w:rFonts w:ascii="Times New Roman" w:hAnsi="Times New Roman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1660" w:type="dxa"/>
            <w:vMerge/>
          </w:tcPr>
          <w:p w:rsidR="00AE35BC" w:rsidRPr="0085211F" w:rsidRDefault="00AE35BC" w:rsidP="00173DEE">
            <w:pPr>
              <w:tabs>
                <w:tab w:val="left" w:pos="3172"/>
              </w:tabs>
              <w:spacing w:line="48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E35BC" w:rsidRPr="0085211F" w:rsidRDefault="00AE35BC" w:rsidP="00AE35BC">
      <w:pPr>
        <w:spacing w:line="480" w:lineRule="auto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85211F">
        <w:rPr>
          <w:rFonts w:ascii="Times New Roman" w:hAnsi="Times New Roman"/>
          <w:i/>
          <w:color w:val="FF0000"/>
          <w:sz w:val="20"/>
          <w:szCs w:val="20"/>
        </w:rPr>
        <w:t>p</w:t>
      </w:r>
      <w:proofErr w:type="gramEnd"/>
      <w:r w:rsidRPr="0085211F">
        <w:rPr>
          <w:rFonts w:ascii="Times New Roman" w:hAnsi="Times New Roman"/>
          <w:color w:val="FF0000"/>
          <w:sz w:val="20"/>
          <w:szCs w:val="20"/>
        </w:rPr>
        <w:t xml:space="preserve"> Value</w:t>
      </w:r>
      <w:r w:rsidRPr="0085211F">
        <w:rPr>
          <w:rFonts w:ascii="Times New Roman" w:hAnsi="Times New Roman" w:hint="eastAsia"/>
          <w:color w:val="FF0000"/>
          <w:sz w:val="20"/>
          <w:szCs w:val="20"/>
        </w:rPr>
        <w:t>: Log rank</w:t>
      </w:r>
    </w:p>
    <w:p w:rsidR="00AE35BC" w:rsidRDefault="00AE35BC" w:rsidP="00AE35BC">
      <w:pPr>
        <w:tabs>
          <w:tab w:val="left" w:pos="3172"/>
        </w:tabs>
        <w:spacing w:line="480" w:lineRule="auto"/>
        <w:outlineLvl w:val="0"/>
        <w:rPr>
          <w:rFonts w:ascii="Times New Roman" w:hAnsi="Times New Roman" w:hint="eastAsia"/>
          <w:b/>
          <w:color w:val="000000"/>
          <w:sz w:val="20"/>
          <w:szCs w:val="20"/>
          <w:shd w:val="clear" w:color="auto" w:fill="FFFFFF"/>
        </w:rPr>
      </w:pPr>
    </w:p>
    <w:p w:rsidR="00AE35BC" w:rsidRDefault="00AE35BC" w:rsidP="00AE35BC">
      <w:pPr>
        <w:tabs>
          <w:tab w:val="left" w:pos="3172"/>
        </w:tabs>
        <w:spacing w:line="480" w:lineRule="auto"/>
        <w:outlineLvl w:val="0"/>
        <w:rPr>
          <w:rFonts w:ascii="Times New Roman" w:hAnsi="Times New Roman" w:hint="eastAsia"/>
          <w:b/>
          <w:color w:val="000000"/>
          <w:sz w:val="20"/>
          <w:szCs w:val="20"/>
          <w:shd w:val="clear" w:color="auto" w:fill="FFFFFF"/>
        </w:rPr>
      </w:pPr>
    </w:p>
    <w:p w:rsidR="007C5EFF" w:rsidRDefault="00AE35BC" w:rsidP="00AE35BC"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ab/>
      </w:r>
    </w:p>
    <w:sectPr w:rsidR="007C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BC"/>
    <w:rsid w:val="007C5EFF"/>
    <w:rsid w:val="00A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B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B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ULLAS K C</dc:creator>
  <cp:lastModifiedBy>ULLAS K C</cp:lastModifiedBy>
  <cp:revision>1</cp:revision>
  <dcterms:created xsi:type="dcterms:W3CDTF">2018-11-21T14:20:00Z</dcterms:created>
  <dcterms:modified xsi:type="dcterms:W3CDTF">2018-11-21T14:21:00Z</dcterms:modified>
</cp:coreProperties>
</file>