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D1" w:rsidRPr="0079530C" w:rsidRDefault="00A41121" w:rsidP="005C5AD1">
      <w:pPr>
        <w:wordWrap/>
        <w:autoSpaceDE w:val="0"/>
        <w:autoSpaceDN w:val="0"/>
        <w:spacing w:after="160" w:line="480" w:lineRule="auto"/>
        <w:rPr>
          <w:rFonts w:eastAsia="맑은 고딕"/>
          <w:b/>
          <w:sz w:val="20"/>
          <w:szCs w:val="20"/>
        </w:rPr>
      </w:pPr>
      <w:bookmarkStart w:id="0" w:name="_GoBack"/>
      <w:r>
        <w:rPr>
          <w:rFonts w:eastAsia="맑은 고딕"/>
          <w:b/>
          <w:sz w:val="20"/>
          <w:szCs w:val="20"/>
        </w:rPr>
        <w:t>Supplemental Digital Content</w:t>
      </w:r>
      <w:r w:rsidRPr="0079530C">
        <w:rPr>
          <w:rFonts w:eastAsia="맑은 고딕" w:hint="eastAsia"/>
          <w:b/>
          <w:sz w:val="20"/>
          <w:szCs w:val="20"/>
        </w:rPr>
        <w:t xml:space="preserve"> </w:t>
      </w:r>
      <w:r>
        <w:rPr>
          <w:rFonts w:eastAsia="맑은 고딕"/>
          <w:b/>
          <w:sz w:val="20"/>
          <w:szCs w:val="20"/>
        </w:rPr>
        <w:t xml:space="preserve">4. </w:t>
      </w:r>
      <w:r w:rsidR="005C5AD1" w:rsidRPr="00A41121">
        <w:rPr>
          <w:rFonts w:eastAsia="맑은 고딕" w:hint="eastAsia"/>
          <w:sz w:val="20"/>
          <w:szCs w:val="20"/>
        </w:rPr>
        <w:t xml:space="preserve">Table </w:t>
      </w:r>
      <w:r w:rsidRPr="00A41121">
        <w:rPr>
          <w:rFonts w:eastAsia="맑은 고딕"/>
          <w:sz w:val="20"/>
          <w:szCs w:val="20"/>
        </w:rPr>
        <w:t>that shows</w:t>
      </w:r>
      <w:r w:rsidR="005C5AD1" w:rsidRPr="00A41121">
        <w:rPr>
          <w:rFonts w:eastAsia="맑은 고딕" w:hint="eastAsia"/>
          <w:sz w:val="20"/>
          <w:szCs w:val="20"/>
        </w:rPr>
        <w:t xml:space="preserve"> </w:t>
      </w:r>
      <w:r w:rsidRPr="00A41121">
        <w:rPr>
          <w:rFonts w:eastAsia="맑은 고딕"/>
          <w:sz w:val="20"/>
          <w:szCs w:val="20"/>
        </w:rPr>
        <w:t>the a</w:t>
      </w:r>
      <w:r w:rsidR="005C5AD1" w:rsidRPr="00BE35CB">
        <w:rPr>
          <w:rFonts w:eastAsia="맑은 고딕" w:hint="eastAsia"/>
          <w:sz w:val="20"/>
          <w:szCs w:val="20"/>
        </w:rPr>
        <w:t>dverse events</w:t>
      </w:r>
    </w:p>
    <w:bookmarkEnd w:id="0"/>
    <w:tbl>
      <w:tblPr>
        <w:tblW w:w="13238" w:type="dxa"/>
        <w:tblLook w:val="04A0" w:firstRow="1" w:lastRow="0" w:firstColumn="1" w:lastColumn="0" w:noHBand="0" w:noVBand="1"/>
      </w:tblPr>
      <w:tblGrid>
        <w:gridCol w:w="307"/>
        <w:gridCol w:w="2127"/>
        <w:gridCol w:w="1399"/>
        <w:gridCol w:w="1398"/>
        <w:gridCol w:w="1327"/>
        <w:gridCol w:w="1150"/>
        <w:gridCol w:w="222"/>
        <w:gridCol w:w="1333"/>
        <w:gridCol w:w="1330"/>
        <w:gridCol w:w="1330"/>
        <w:gridCol w:w="1315"/>
      </w:tblGrid>
      <w:tr w:rsidR="005C5AD1" w:rsidRPr="0079530C" w:rsidTr="00AC1FB0">
        <w:trPr>
          <w:trHeight w:val="801"/>
        </w:trPr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52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b/>
                <w:sz w:val="20"/>
                <w:szCs w:val="20"/>
              </w:rPr>
            </w:pPr>
            <w:r w:rsidRPr="0079530C">
              <w:rPr>
                <w:rFonts w:eastAsia="맑은 고딕"/>
                <w:b/>
                <w:sz w:val="20"/>
                <w:szCs w:val="20"/>
              </w:rPr>
              <w:t>Arm A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b/>
                <w:sz w:val="20"/>
                <w:szCs w:val="20"/>
              </w:rPr>
            </w:pPr>
            <w:r w:rsidRPr="0079530C">
              <w:rPr>
                <w:rFonts w:eastAsia="맑은 고딕"/>
                <w:b/>
                <w:sz w:val="20"/>
                <w:szCs w:val="20"/>
              </w:rPr>
              <w:t>Arm B</w:t>
            </w:r>
          </w:p>
        </w:tc>
      </w:tr>
      <w:tr w:rsidR="005C5AD1" w:rsidRPr="0079530C" w:rsidTr="00AC1FB0">
        <w:trPr>
          <w:trHeight w:val="394"/>
        </w:trPr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527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b/>
                <w:sz w:val="20"/>
                <w:szCs w:val="20"/>
              </w:rPr>
            </w:pPr>
            <w:r w:rsidRPr="0079530C">
              <w:rPr>
                <w:rFonts w:eastAsia="맑은 고딕"/>
                <w:b/>
                <w:sz w:val="20"/>
                <w:szCs w:val="20"/>
              </w:rPr>
              <w:t xml:space="preserve">Toxicity </w:t>
            </w:r>
            <w:r w:rsidRPr="0079530C">
              <w:rPr>
                <w:rFonts w:eastAsia="맑은 고딕" w:hint="eastAsia"/>
                <w:b/>
                <w:sz w:val="20"/>
                <w:szCs w:val="20"/>
              </w:rPr>
              <w:t>grade (n, %)</w:t>
            </w: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b/>
                <w:sz w:val="20"/>
                <w:szCs w:val="20"/>
              </w:rPr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b/>
                <w:sz w:val="20"/>
                <w:szCs w:val="20"/>
              </w:rPr>
            </w:pPr>
            <w:r w:rsidRPr="0079530C">
              <w:rPr>
                <w:rFonts w:eastAsia="맑은 고딕"/>
                <w:b/>
                <w:sz w:val="20"/>
                <w:szCs w:val="20"/>
              </w:rPr>
              <w:t xml:space="preserve">Toxicity </w:t>
            </w:r>
            <w:r w:rsidRPr="0079530C">
              <w:rPr>
                <w:rFonts w:eastAsia="맑은 고딕" w:hint="eastAsia"/>
                <w:b/>
                <w:sz w:val="20"/>
                <w:szCs w:val="20"/>
              </w:rPr>
              <w:t>grade (n, %)</w:t>
            </w:r>
          </w:p>
        </w:tc>
      </w:tr>
      <w:tr w:rsidR="005C5AD1" w:rsidRPr="0079530C" w:rsidTr="00AC1FB0">
        <w:trPr>
          <w:trHeight w:val="407"/>
        </w:trPr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b/>
                <w:sz w:val="20"/>
                <w:szCs w:val="20"/>
              </w:rPr>
            </w:pPr>
            <w:r w:rsidRPr="0079530C">
              <w:rPr>
                <w:rFonts w:eastAsia="맑은 고딕"/>
                <w:b/>
                <w:sz w:val="20"/>
                <w:szCs w:val="20"/>
              </w:rPr>
              <w:t>All grade</w:t>
            </w:r>
          </w:p>
        </w:tc>
        <w:tc>
          <w:tcPr>
            <w:tcW w:w="24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b/>
                <w:sz w:val="20"/>
                <w:szCs w:val="20"/>
              </w:rPr>
            </w:pPr>
            <w:r w:rsidRPr="0079530C">
              <w:rPr>
                <w:rFonts w:eastAsia="맑은 고딕"/>
                <w:b/>
                <w:sz w:val="20"/>
                <w:szCs w:val="20"/>
              </w:rPr>
              <w:t>Grade ≥ 3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b/>
                <w:sz w:val="20"/>
                <w:szCs w:val="20"/>
              </w:rPr>
            </w:pPr>
            <w:r w:rsidRPr="0079530C">
              <w:rPr>
                <w:rFonts w:eastAsia="맑은 고딕"/>
                <w:b/>
                <w:sz w:val="20"/>
                <w:szCs w:val="20"/>
              </w:rPr>
              <w:t>All grade</w:t>
            </w:r>
          </w:p>
        </w:tc>
        <w:tc>
          <w:tcPr>
            <w:tcW w:w="26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b/>
                <w:sz w:val="20"/>
                <w:szCs w:val="20"/>
              </w:rPr>
            </w:pPr>
            <w:r w:rsidRPr="0079530C">
              <w:rPr>
                <w:rFonts w:eastAsia="맑은 고딕"/>
                <w:b/>
                <w:sz w:val="20"/>
                <w:szCs w:val="20"/>
              </w:rPr>
              <w:t>Grade ≥ 3</w:t>
            </w:r>
          </w:p>
        </w:tc>
      </w:tr>
      <w:tr w:rsidR="005C5AD1" w:rsidRPr="0079530C" w:rsidTr="00AC1FB0">
        <w:trPr>
          <w:trHeight w:val="394"/>
        </w:trPr>
        <w:tc>
          <w:tcPr>
            <w:tcW w:w="13238" w:type="dxa"/>
            <w:gridSpan w:val="11"/>
            <w:tcBorders>
              <w:top w:val="single" w:sz="4" w:space="0" w:color="auto"/>
            </w:tcBorders>
            <w:shd w:val="clear" w:color="auto" w:fill="F2F2F2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left"/>
              <w:rPr>
                <w:rFonts w:eastAsia="맑은 고딕"/>
                <w:b/>
                <w:sz w:val="20"/>
                <w:szCs w:val="20"/>
              </w:rPr>
            </w:pPr>
            <w:r w:rsidRPr="0079530C">
              <w:rPr>
                <w:rFonts w:eastAsia="맑은 고딕" w:hint="eastAsia"/>
                <w:b/>
                <w:sz w:val="20"/>
                <w:szCs w:val="20"/>
              </w:rPr>
              <w:t>During induction CapeO</w:t>
            </w:r>
            <w:r>
              <w:rPr>
                <w:rFonts w:eastAsia="맑은 고딕"/>
                <w:b/>
                <w:sz w:val="20"/>
                <w:szCs w:val="20"/>
              </w:rPr>
              <w:t>x</w:t>
            </w:r>
            <w:r w:rsidRPr="0079530C">
              <w:rPr>
                <w:rFonts w:eastAsia="맑은 고딕" w:hint="eastAsia"/>
                <w:b/>
                <w:sz w:val="20"/>
                <w:szCs w:val="20"/>
              </w:rPr>
              <w:t xml:space="preserve"> (</w:t>
            </w:r>
            <w:r>
              <w:rPr>
                <w:rFonts w:eastAsia="맑은 고딕"/>
                <w:b/>
                <w:sz w:val="20"/>
                <w:szCs w:val="20"/>
              </w:rPr>
              <w:t>a</w:t>
            </w:r>
            <w:r w:rsidRPr="0079530C">
              <w:rPr>
                <w:rFonts w:eastAsia="맑은 고딕" w:hint="eastAsia"/>
                <w:b/>
                <w:sz w:val="20"/>
                <w:szCs w:val="20"/>
              </w:rPr>
              <w:t>rm A only)</w:t>
            </w:r>
          </w:p>
        </w:tc>
      </w:tr>
      <w:tr w:rsidR="005C5AD1" w:rsidRPr="0079530C" w:rsidTr="00AC1FB0">
        <w:trPr>
          <w:trHeight w:val="394"/>
        </w:trPr>
        <w:tc>
          <w:tcPr>
            <w:tcW w:w="2434" w:type="dxa"/>
            <w:gridSpan w:val="2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b/>
                <w:sz w:val="20"/>
                <w:szCs w:val="20"/>
              </w:rPr>
            </w:pPr>
          </w:p>
        </w:tc>
        <w:tc>
          <w:tcPr>
            <w:tcW w:w="5274" w:type="dxa"/>
            <w:gridSpan w:val="4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b/>
                <w:sz w:val="20"/>
                <w:szCs w:val="20"/>
              </w:rPr>
            </w:pPr>
            <w:r w:rsidRPr="0079530C">
              <w:rPr>
                <w:rFonts w:eastAsia="맑은 고딕"/>
                <w:b/>
                <w:sz w:val="20"/>
                <w:szCs w:val="20"/>
              </w:rPr>
              <w:t>(n</w:t>
            </w:r>
            <w:r w:rsidRPr="0079530C">
              <w:rPr>
                <w:rFonts w:eastAsia="맑은 고딕" w:hint="eastAsia"/>
                <w:b/>
                <w:sz w:val="20"/>
                <w:szCs w:val="20"/>
              </w:rPr>
              <w:t>=</w:t>
            </w:r>
            <w:r w:rsidRPr="0079530C">
              <w:rPr>
                <w:rFonts w:eastAsia="맑은 고딕"/>
                <w:b/>
                <w:sz w:val="20"/>
                <w:szCs w:val="20"/>
              </w:rPr>
              <w:t>18)</w:t>
            </w:r>
          </w:p>
        </w:tc>
        <w:tc>
          <w:tcPr>
            <w:tcW w:w="222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</w:tr>
      <w:tr w:rsidR="005C5AD1" w:rsidRPr="0079530C" w:rsidTr="00AC1FB0">
        <w:trPr>
          <w:trHeight w:val="394"/>
        </w:trPr>
        <w:tc>
          <w:tcPr>
            <w:tcW w:w="2434" w:type="dxa"/>
            <w:gridSpan w:val="2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b/>
                <w:sz w:val="20"/>
                <w:szCs w:val="20"/>
              </w:rPr>
            </w:pPr>
            <w:r w:rsidRPr="0079530C">
              <w:rPr>
                <w:rFonts w:eastAsia="맑은 고딕" w:hint="eastAsia"/>
                <w:b/>
                <w:sz w:val="20"/>
                <w:szCs w:val="20"/>
              </w:rPr>
              <w:t>Hematologic</w:t>
            </w:r>
          </w:p>
        </w:tc>
        <w:tc>
          <w:tcPr>
            <w:tcW w:w="1399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</w:tr>
      <w:tr w:rsidR="005C5AD1" w:rsidRPr="0079530C" w:rsidTr="00AC1FB0">
        <w:trPr>
          <w:trHeight w:val="394"/>
        </w:trPr>
        <w:tc>
          <w:tcPr>
            <w:tcW w:w="30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Leucopenia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5C5AD1" w:rsidRPr="0079530C" w:rsidRDefault="005C5AD1" w:rsidP="00AC1FB0">
            <w:pPr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4</w:t>
            </w:r>
          </w:p>
          <w:p w:rsidR="005C5AD1" w:rsidRPr="0079530C" w:rsidRDefault="005C5AD1" w:rsidP="00AC1FB0">
            <w:pPr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4</w:t>
            </w:r>
          </w:p>
          <w:p w:rsidR="005C5AD1" w:rsidRPr="0079530C" w:rsidRDefault="005C5AD1" w:rsidP="00AC1FB0">
            <w:pPr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-</w:t>
            </w:r>
          </w:p>
          <w:p w:rsidR="005C5AD1" w:rsidRPr="0079530C" w:rsidRDefault="005C5AD1" w:rsidP="00AC1FB0">
            <w:pPr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2</w:t>
            </w:r>
          </w:p>
          <w:p w:rsidR="005C5AD1" w:rsidRPr="0079530C" w:rsidRDefault="005C5AD1" w:rsidP="00AC1FB0">
            <w:pPr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0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22.2%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22.2%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-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11.1%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0%</w:t>
            </w:r>
          </w:p>
        </w:tc>
        <w:tc>
          <w:tcPr>
            <w:tcW w:w="1327" w:type="dxa"/>
            <w:vMerge w:val="restart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0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0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0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1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0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0%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0%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0%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5.6%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0%</w:t>
            </w:r>
          </w:p>
        </w:tc>
        <w:tc>
          <w:tcPr>
            <w:tcW w:w="222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</w:tr>
      <w:tr w:rsidR="005C5AD1" w:rsidRPr="0079530C" w:rsidTr="00AC1FB0">
        <w:trPr>
          <w:trHeight w:val="394"/>
        </w:trPr>
        <w:tc>
          <w:tcPr>
            <w:tcW w:w="30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Neutropenia</w:t>
            </w:r>
          </w:p>
        </w:tc>
        <w:tc>
          <w:tcPr>
            <w:tcW w:w="1399" w:type="dxa"/>
            <w:vMerge/>
            <w:shd w:val="clear" w:color="auto" w:fill="auto"/>
          </w:tcPr>
          <w:p w:rsidR="005C5AD1" w:rsidRPr="0079530C" w:rsidRDefault="005C5AD1" w:rsidP="00AC1FB0">
            <w:pPr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</w:tr>
      <w:tr w:rsidR="005C5AD1" w:rsidRPr="0079530C" w:rsidTr="00AC1FB0">
        <w:trPr>
          <w:trHeight w:val="394"/>
        </w:trPr>
        <w:tc>
          <w:tcPr>
            <w:tcW w:w="30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Febrile neutropenia</w:t>
            </w:r>
          </w:p>
        </w:tc>
        <w:tc>
          <w:tcPr>
            <w:tcW w:w="1399" w:type="dxa"/>
            <w:vMerge/>
            <w:shd w:val="clear" w:color="auto" w:fill="auto"/>
          </w:tcPr>
          <w:p w:rsidR="005C5AD1" w:rsidRPr="0079530C" w:rsidRDefault="005C5AD1" w:rsidP="00AC1FB0">
            <w:pPr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</w:tr>
      <w:tr w:rsidR="005C5AD1" w:rsidRPr="0079530C" w:rsidTr="00AC1FB0">
        <w:trPr>
          <w:trHeight w:val="394"/>
        </w:trPr>
        <w:tc>
          <w:tcPr>
            <w:tcW w:w="30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Thrombocytopenia</w:t>
            </w:r>
          </w:p>
        </w:tc>
        <w:tc>
          <w:tcPr>
            <w:tcW w:w="1399" w:type="dxa"/>
            <w:vMerge/>
            <w:shd w:val="clear" w:color="auto" w:fill="auto"/>
          </w:tcPr>
          <w:p w:rsidR="005C5AD1" w:rsidRPr="0079530C" w:rsidRDefault="005C5AD1" w:rsidP="00AC1FB0">
            <w:pPr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</w:tr>
      <w:tr w:rsidR="005C5AD1" w:rsidRPr="0079530C" w:rsidTr="00AC1FB0">
        <w:trPr>
          <w:trHeight w:val="394"/>
        </w:trPr>
        <w:tc>
          <w:tcPr>
            <w:tcW w:w="30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Anemia</w:t>
            </w:r>
          </w:p>
        </w:tc>
        <w:tc>
          <w:tcPr>
            <w:tcW w:w="1399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</w:tr>
      <w:tr w:rsidR="005C5AD1" w:rsidRPr="0079530C" w:rsidTr="00AC1FB0">
        <w:trPr>
          <w:trHeight w:val="394"/>
        </w:trPr>
        <w:tc>
          <w:tcPr>
            <w:tcW w:w="2434" w:type="dxa"/>
            <w:gridSpan w:val="2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b/>
                <w:sz w:val="20"/>
                <w:szCs w:val="20"/>
              </w:rPr>
            </w:pPr>
            <w:r w:rsidRPr="0079530C">
              <w:rPr>
                <w:rFonts w:eastAsia="맑은 고딕" w:hint="eastAsia"/>
                <w:b/>
                <w:sz w:val="20"/>
                <w:szCs w:val="20"/>
              </w:rPr>
              <w:t>N</w:t>
            </w:r>
            <w:r w:rsidRPr="0079530C">
              <w:rPr>
                <w:rFonts w:eastAsia="맑은 고딕"/>
                <w:b/>
                <w:sz w:val="20"/>
                <w:szCs w:val="20"/>
              </w:rPr>
              <w:t>on-hematologic</w:t>
            </w:r>
          </w:p>
        </w:tc>
        <w:tc>
          <w:tcPr>
            <w:tcW w:w="1399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</w:tr>
      <w:tr w:rsidR="005C5AD1" w:rsidRPr="0079530C" w:rsidTr="00AC1FB0">
        <w:trPr>
          <w:trHeight w:val="394"/>
        </w:trPr>
        <w:tc>
          <w:tcPr>
            <w:tcW w:w="30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Fatigue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5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6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0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9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0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1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27.8%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33.3%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0%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50</w:t>
            </w:r>
            <w:r w:rsidRPr="0079530C">
              <w:rPr>
                <w:rFonts w:eastAsia="맑은 고딕"/>
                <w:sz w:val="20"/>
                <w:szCs w:val="20"/>
              </w:rPr>
              <w:t>.0</w:t>
            </w:r>
            <w:r w:rsidRPr="0079530C">
              <w:rPr>
                <w:rFonts w:eastAsia="맑은 고딕" w:hint="eastAsia"/>
                <w:sz w:val="20"/>
                <w:szCs w:val="20"/>
              </w:rPr>
              <w:t>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0%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5.6%</w:t>
            </w:r>
          </w:p>
        </w:tc>
        <w:tc>
          <w:tcPr>
            <w:tcW w:w="1327" w:type="dxa"/>
            <w:vMerge w:val="restart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0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0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0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0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0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0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0%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0%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0%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0%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0%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0%</w:t>
            </w:r>
          </w:p>
        </w:tc>
        <w:tc>
          <w:tcPr>
            <w:tcW w:w="222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</w:tr>
      <w:tr w:rsidR="005C5AD1" w:rsidRPr="0079530C" w:rsidTr="00AC1FB0">
        <w:trPr>
          <w:trHeight w:val="394"/>
        </w:trPr>
        <w:tc>
          <w:tcPr>
            <w:tcW w:w="30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Nausea</w:t>
            </w:r>
          </w:p>
        </w:tc>
        <w:tc>
          <w:tcPr>
            <w:tcW w:w="1399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</w:tr>
      <w:tr w:rsidR="005C5AD1" w:rsidRPr="0079530C" w:rsidTr="00AC1FB0">
        <w:trPr>
          <w:trHeight w:val="394"/>
        </w:trPr>
        <w:tc>
          <w:tcPr>
            <w:tcW w:w="30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Diarrhea</w:t>
            </w:r>
          </w:p>
        </w:tc>
        <w:tc>
          <w:tcPr>
            <w:tcW w:w="1399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</w:tr>
      <w:tr w:rsidR="005C5AD1" w:rsidRPr="0079530C" w:rsidTr="00AC1FB0">
        <w:trPr>
          <w:trHeight w:val="394"/>
        </w:trPr>
        <w:tc>
          <w:tcPr>
            <w:tcW w:w="30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Sensory neuropathy</w:t>
            </w:r>
          </w:p>
        </w:tc>
        <w:tc>
          <w:tcPr>
            <w:tcW w:w="1399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</w:tr>
      <w:tr w:rsidR="005C5AD1" w:rsidRPr="0079530C" w:rsidTr="00AC1FB0">
        <w:trPr>
          <w:trHeight w:val="394"/>
        </w:trPr>
        <w:tc>
          <w:tcPr>
            <w:tcW w:w="30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Hand-foot syndrome</w:t>
            </w:r>
          </w:p>
        </w:tc>
        <w:tc>
          <w:tcPr>
            <w:tcW w:w="1399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</w:tr>
      <w:tr w:rsidR="005C5AD1" w:rsidRPr="0079530C" w:rsidTr="00AC1FB0">
        <w:trPr>
          <w:trHeight w:val="394"/>
        </w:trPr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Anal pain</w:t>
            </w:r>
          </w:p>
        </w:tc>
        <w:tc>
          <w:tcPr>
            <w:tcW w:w="13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</w:tr>
      <w:tr w:rsidR="005C5AD1" w:rsidRPr="0079530C" w:rsidTr="00AC1FB0">
        <w:trPr>
          <w:trHeight w:val="394"/>
        </w:trPr>
        <w:tc>
          <w:tcPr>
            <w:tcW w:w="13238" w:type="dxa"/>
            <w:gridSpan w:val="11"/>
            <w:tcBorders>
              <w:top w:val="single" w:sz="4" w:space="0" w:color="auto"/>
            </w:tcBorders>
            <w:shd w:val="clear" w:color="auto" w:fill="F2F2F2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left"/>
              <w:rPr>
                <w:rFonts w:eastAsia="맑은 고딕"/>
                <w:b/>
                <w:sz w:val="20"/>
                <w:szCs w:val="20"/>
              </w:rPr>
            </w:pPr>
            <w:r w:rsidRPr="0079530C">
              <w:rPr>
                <w:rFonts w:eastAsia="맑은 고딕" w:hint="eastAsia"/>
                <w:b/>
                <w:sz w:val="20"/>
                <w:szCs w:val="20"/>
              </w:rPr>
              <w:t>During preoperative chemoradiotherapy with CapeO</w:t>
            </w:r>
            <w:r>
              <w:rPr>
                <w:rFonts w:eastAsia="맑은 고딕"/>
                <w:b/>
                <w:sz w:val="20"/>
                <w:szCs w:val="20"/>
              </w:rPr>
              <w:t>x</w:t>
            </w:r>
            <w:r w:rsidRPr="0079530C">
              <w:rPr>
                <w:rFonts w:eastAsia="맑은 고딕" w:hint="eastAsia"/>
                <w:b/>
                <w:sz w:val="20"/>
                <w:szCs w:val="20"/>
              </w:rPr>
              <w:t xml:space="preserve"> (both </w:t>
            </w:r>
            <w:r>
              <w:rPr>
                <w:rFonts w:eastAsia="맑은 고딕"/>
                <w:b/>
                <w:sz w:val="20"/>
                <w:szCs w:val="20"/>
              </w:rPr>
              <w:t>a</w:t>
            </w:r>
            <w:r w:rsidRPr="0079530C">
              <w:rPr>
                <w:rFonts w:eastAsia="맑은 고딕" w:hint="eastAsia"/>
                <w:b/>
                <w:sz w:val="20"/>
                <w:szCs w:val="20"/>
              </w:rPr>
              <w:t>rm</w:t>
            </w:r>
            <w:r>
              <w:rPr>
                <w:rFonts w:eastAsia="맑은 고딕"/>
                <w:b/>
                <w:sz w:val="20"/>
                <w:szCs w:val="20"/>
              </w:rPr>
              <w:t>s</w:t>
            </w:r>
            <w:r w:rsidRPr="0079530C">
              <w:rPr>
                <w:rFonts w:eastAsia="맑은 고딕" w:hint="eastAsia"/>
                <w:b/>
                <w:sz w:val="20"/>
                <w:szCs w:val="20"/>
              </w:rPr>
              <w:t xml:space="preserve"> A and B)</w:t>
            </w:r>
          </w:p>
        </w:tc>
      </w:tr>
      <w:tr w:rsidR="005C5AD1" w:rsidRPr="0079530C" w:rsidTr="00AC1FB0">
        <w:trPr>
          <w:trHeight w:val="394"/>
        </w:trPr>
        <w:tc>
          <w:tcPr>
            <w:tcW w:w="30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b/>
                <w:sz w:val="20"/>
                <w:szCs w:val="20"/>
              </w:rPr>
            </w:pPr>
          </w:p>
        </w:tc>
        <w:tc>
          <w:tcPr>
            <w:tcW w:w="5274" w:type="dxa"/>
            <w:gridSpan w:val="4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b/>
                <w:sz w:val="20"/>
                <w:szCs w:val="20"/>
              </w:rPr>
            </w:pPr>
            <w:r w:rsidRPr="0079530C">
              <w:rPr>
                <w:rFonts w:eastAsia="맑은 고딕"/>
                <w:b/>
                <w:sz w:val="20"/>
                <w:szCs w:val="20"/>
              </w:rPr>
              <w:t>(n</w:t>
            </w:r>
            <w:r w:rsidRPr="0079530C">
              <w:rPr>
                <w:rFonts w:eastAsia="맑은 고딕" w:hint="eastAsia"/>
                <w:b/>
                <w:sz w:val="20"/>
                <w:szCs w:val="20"/>
              </w:rPr>
              <w:t>=</w:t>
            </w:r>
            <w:r w:rsidRPr="0079530C">
              <w:rPr>
                <w:rFonts w:eastAsia="맑은 고딕"/>
                <w:b/>
                <w:sz w:val="20"/>
                <w:szCs w:val="20"/>
              </w:rPr>
              <w:t>15)</w:t>
            </w:r>
          </w:p>
        </w:tc>
        <w:tc>
          <w:tcPr>
            <w:tcW w:w="222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5308" w:type="dxa"/>
            <w:gridSpan w:val="4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b/>
                <w:sz w:val="20"/>
                <w:szCs w:val="20"/>
              </w:rPr>
            </w:pPr>
            <w:r w:rsidRPr="0079530C">
              <w:rPr>
                <w:rFonts w:eastAsia="맑은 고딕" w:hint="eastAsia"/>
                <w:b/>
                <w:sz w:val="20"/>
                <w:szCs w:val="20"/>
              </w:rPr>
              <w:t>(n=20)</w:t>
            </w:r>
          </w:p>
        </w:tc>
      </w:tr>
      <w:tr w:rsidR="005C5AD1" w:rsidRPr="0079530C" w:rsidTr="00AC1FB0">
        <w:trPr>
          <w:trHeight w:val="394"/>
        </w:trPr>
        <w:tc>
          <w:tcPr>
            <w:tcW w:w="2434" w:type="dxa"/>
            <w:gridSpan w:val="2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b/>
                <w:sz w:val="20"/>
                <w:szCs w:val="20"/>
              </w:rPr>
            </w:pPr>
            <w:r w:rsidRPr="0079530C">
              <w:rPr>
                <w:rFonts w:eastAsia="맑은 고딕"/>
                <w:b/>
                <w:sz w:val="20"/>
                <w:szCs w:val="20"/>
              </w:rPr>
              <w:t>Hematologic</w:t>
            </w:r>
          </w:p>
        </w:tc>
        <w:tc>
          <w:tcPr>
            <w:tcW w:w="1399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</w:tr>
      <w:tr w:rsidR="005C5AD1" w:rsidRPr="0079530C" w:rsidTr="00AC1FB0">
        <w:trPr>
          <w:trHeight w:val="407"/>
        </w:trPr>
        <w:tc>
          <w:tcPr>
            <w:tcW w:w="30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Leucopenia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1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3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-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4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6.7%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20</w:t>
            </w:r>
            <w:r w:rsidRPr="0079530C">
              <w:rPr>
                <w:rFonts w:eastAsia="맑은 고딕"/>
                <w:color w:val="000000"/>
                <w:sz w:val="20"/>
                <w:szCs w:val="20"/>
              </w:rPr>
              <w:t>.0</w:t>
            </w: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-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26.7%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13.3%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lastRenderedPageBreak/>
              <w:t>0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0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0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1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0%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0%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0%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6.7%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0%</w:t>
            </w:r>
          </w:p>
        </w:tc>
        <w:tc>
          <w:tcPr>
            <w:tcW w:w="222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2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2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-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4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10</w:t>
            </w:r>
            <w:r w:rsidRPr="0079530C">
              <w:rPr>
                <w:rFonts w:eastAsia="맑은 고딕"/>
                <w:color w:val="000000"/>
                <w:sz w:val="20"/>
                <w:szCs w:val="20"/>
              </w:rPr>
              <w:t>.0</w:t>
            </w: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10</w:t>
            </w:r>
            <w:r w:rsidRPr="0079530C">
              <w:rPr>
                <w:rFonts w:eastAsia="맑은 고딕"/>
                <w:color w:val="000000"/>
                <w:sz w:val="20"/>
                <w:szCs w:val="20"/>
              </w:rPr>
              <w:t>.0</w:t>
            </w: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-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20</w:t>
            </w:r>
            <w:r w:rsidRPr="0079530C">
              <w:rPr>
                <w:rFonts w:eastAsia="맑은 고딕"/>
                <w:color w:val="000000"/>
                <w:sz w:val="20"/>
                <w:szCs w:val="20"/>
              </w:rPr>
              <w:t>.0</w:t>
            </w: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15</w:t>
            </w:r>
            <w:r w:rsidRPr="0079530C">
              <w:rPr>
                <w:rFonts w:eastAsia="맑은 고딕"/>
                <w:color w:val="000000"/>
                <w:sz w:val="20"/>
                <w:szCs w:val="20"/>
              </w:rPr>
              <w:t>.0</w:t>
            </w: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0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0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0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0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5" w:type="dxa"/>
            <w:vMerge w:val="restart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0%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0%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0%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0%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0%</w:t>
            </w:r>
          </w:p>
        </w:tc>
      </w:tr>
      <w:tr w:rsidR="005C5AD1" w:rsidRPr="0079530C" w:rsidTr="00AC1FB0">
        <w:trPr>
          <w:trHeight w:val="407"/>
        </w:trPr>
        <w:tc>
          <w:tcPr>
            <w:tcW w:w="30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Neutropenia</w:t>
            </w:r>
          </w:p>
        </w:tc>
        <w:tc>
          <w:tcPr>
            <w:tcW w:w="1399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</w:tr>
      <w:tr w:rsidR="005C5AD1" w:rsidRPr="0079530C" w:rsidTr="00AC1FB0">
        <w:trPr>
          <w:trHeight w:val="394"/>
        </w:trPr>
        <w:tc>
          <w:tcPr>
            <w:tcW w:w="30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Febrile neutropenia</w:t>
            </w:r>
          </w:p>
        </w:tc>
        <w:tc>
          <w:tcPr>
            <w:tcW w:w="1399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</w:tr>
      <w:tr w:rsidR="005C5AD1" w:rsidRPr="0079530C" w:rsidTr="00AC1FB0">
        <w:trPr>
          <w:trHeight w:val="407"/>
        </w:trPr>
        <w:tc>
          <w:tcPr>
            <w:tcW w:w="30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Thrombocytopenia</w:t>
            </w:r>
          </w:p>
        </w:tc>
        <w:tc>
          <w:tcPr>
            <w:tcW w:w="1399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</w:tr>
      <w:tr w:rsidR="005C5AD1" w:rsidRPr="0079530C" w:rsidTr="00AC1FB0">
        <w:trPr>
          <w:trHeight w:val="407"/>
        </w:trPr>
        <w:tc>
          <w:tcPr>
            <w:tcW w:w="30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Anemia</w:t>
            </w:r>
          </w:p>
        </w:tc>
        <w:tc>
          <w:tcPr>
            <w:tcW w:w="1399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</w:tr>
      <w:tr w:rsidR="005C5AD1" w:rsidRPr="0079530C" w:rsidTr="00AC1FB0">
        <w:trPr>
          <w:trHeight w:val="394"/>
        </w:trPr>
        <w:tc>
          <w:tcPr>
            <w:tcW w:w="2434" w:type="dxa"/>
            <w:gridSpan w:val="2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b/>
                <w:sz w:val="20"/>
                <w:szCs w:val="20"/>
              </w:rPr>
            </w:pPr>
            <w:r w:rsidRPr="0079530C">
              <w:rPr>
                <w:rFonts w:eastAsia="맑은 고딕"/>
                <w:b/>
                <w:sz w:val="20"/>
                <w:szCs w:val="20"/>
              </w:rPr>
              <w:lastRenderedPageBreak/>
              <w:t>Non-hematologic</w:t>
            </w:r>
          </w:p>
        </w:tc>
        <w:tc>
          <w:tcPr>
            <w:tcW w:w="1399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</w:tr>
      <w:tr w:rsidR="005C5AD1" w:rsidRPr="0079530C" w:rsidTr="00AC1FB0">
        <w:trPr>
          <w:trHeight w:val="407"/>
        </w:trPr>
        <w:tc>
          <w:tcPr>
            <w:tcW w:w="307" w:type="dxa"/>
            <w:shd w:val="clear" w:color="auto" w:fill="auto"/>
            <w:vAlign w:val="center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Fatigue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/>
                <w:color w:val="000000"/>
                <w:sz w:val="20"/>
                <w:szCs w:val="20"/>
              </w:rPr>
              <w:t>5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/>
                <w:color w:val="000000"/>
                <w:sz w:val="20"/>
                <w:szCs w:val="20"/>
              </w:rPr>
              <w:t>3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/>
                <w:color w:val="000000"/>
                <w:sz w:val="20"/>
                <w:szCs w:val="20"/>
              </w:rPr>
              <w:t>6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/>
                <w:color w:val="000000"/>
                <w:sz w:val="20"/>
                <w:szCs w:val="20"/>
              </w:rPr>
              <w:t>5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/>
                <w:color w:val="000000"/>
                <w:sz w:val="20"/>
                <w:szCs w:val="20"/>
              </w:rPr>
              <w:t>1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8" w:type="dxa"/>
            <w:shd w:val="clear" w:color="auto" w:fill="auto"/>
          </w:tcPr>
          <w:p w:rsidR="005C5AD1" w:rsidRPr="0079530C" w:rsidRDefault="005C5AD1" w:rsidP="00AC1FB0">
            <w:pPr>
              <w:autoSpaceDE w:val="0"/>
              <w:autoSpaceDN w:val="0"/>
              <w:spacing w:after="160" w:line="259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33.3%</w:t>
            </w:r>
          </w:p>
        </w:tc>
        <w:tc>
          <w:tcPr>
            <w:tcW w:w="1327" w:type="dxa"/>
            <w:vMerge w:val="restart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/>
                <w:color w:val="000000"/>
                <w:sz w:val="20"/>
                <w:szCs w:val="20"/>
              </w:rPr>
              <w:t>1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/>
                <w:color w:val="000000"/>
                <w:sz w:val="20"/>
                <w:szCs w:val="20"/>
              </w:rPr>
              <w:t>0%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/>
                <w:color w:val="000000"/>
                <w:sz w:val="20"/>
                <w:szCs w:val="20"/>
              </w:rPr>
              <w:t>0%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/>
                <w:color w:val="000000"/>
                <w:sz w:val="20"/>
                <w:szCs w:val="20"/>
              </w:rPr>
              <w:t>6.7%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/>
                <w:color w:val="000000"/>
                <w:sz w:val="20"/>
                <w:szCs w:val="20"/>
              </w:rPr>
              <w:t>0%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/>
                <w:color w:val="000000"/>
                <w:sz w:val="20"/>
                <w:szCs w:val="20"/>
              </w:rPr>
              <w:t>0%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/>
                <w:color w:val="000000"/>
                <w:sz w:val="20"/>
                <w:szCs w:val="20"/>
              </w:rPr>
              <w:t>0%</w:t>
            </w:r>
          </w:p>
        </w:tc>
        <w:tc>
          <w:tcPr>
            <w:tcW w:w="222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/>
                <w:color w:val="000000"/>
                <w:sz w:val="20"/>
                <w:szCs w:val="20"/>
              </w:rPr>
              <w:t>9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/>
                <w:color w:val="000000"/>
                <w:sz w:val="20"/>
                <w:szCs w:val="20"/>
              </w:rPr>
              <w:t>7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/>
                <w:color w:val="000000"/>
                <w:sz w:val="20"/>
                <w:szCs w:val="20"/>
              </w:rPr>
              <w:t>6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/>
                <w:color w:val="000000"/>
                <w:sz w:val="20"/>
                <w:szCs w:val="20"/>
              </w:rPr>
              <w:t>13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/>
                <w:color w:val="000000"/>
                <w:sz w:val="20"/>
                <w:szCs w:val="20"/>
              </w:rPr>
              <w:t>1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/>
                <w:color w:val="000000"/>
                <w:sz w:val="20"/>
                <w:szCs w:val="20"/>
              </w:rPr>
              <w:t>45.0%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/>
                <w:color w:val="000000"/>
                <w:sz w:val="20"/>
                <w:szCs w:val="20"/>
              </w:rPr>
              <w:t>35.0%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/>
                <w:color w:val="000000"/>
                <w:sz w:val="20"/>
                <w:szCs w:val="20"/>
              </w:rPr>
              <w:t>30.0%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/>
                <w:color w:val="000000"/>
                <w:sz w:val="20"/>
                <w:szCs w:val="20"/>
              </w:rPr>
              <w:t>65.0%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/>
                <w:color w:val="000000"/>
                <w:sz w:val="20"/>
                <w:szCs w:val="20"/>
              </w:rPr>
              <w:t>5.0%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/>
                <w:color w:val="000000"/>
                <w:sz w:val="20"/>
                <w:szCs w:val="20"/>
              </w:rPr>
              <w:t>40.0%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/>
                <w:color w:val="000000"/>
                <w:sz w:val="20"/>
                <w:szCs w:val="20"/>
              </w:rPr>
              <w:t>2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5" w:type="dxa"/>
            <w:vMerge w:val="restart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/>
                <w:color w:val="000000"/>
                <w:sz w:val="20"/>
                <w:szCs w:val="20"/>
              </w:rPr>
              <w:t>0%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/>
                <w:color w:val="000000"/>
                <w:sz w:val="20"/>
                <w:szCs w:val="20"/>
              </w:rPr>
              <w:t>0%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/>
                <w:color w:val="000000"/>
                <w:sz w:val="20"/>
                <w:szCs w:val="20"/>
              </w:rPr>
              <w:t>10.0%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/>
                <w:color w:val="000000"/>
                <w:sz w:val="20"/>
                <w:szCs w:val="20"/>
              </w:rPr>
              <w:t>0%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/>
                <w:color w:val="000000"/>
                <w:sz w:val="20"/>
                <w:szCs w:val="20"/>
              </w:rPr>
              <w:t>0%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/>
                <w:color w:val="000000"/>
                <w:sz w:val="20"/>
                <w:szCs w:val="20"/>
              </w:rPr>
              <w:t>0%</w:t>
            </w:r>
          </w:p>
        </w:tc>
      </w:tr>
      <w:tr w:rsidR="005C5AD1" w:rsidRPr="0079530C" w:rsidTr="00AC1FB0">
        <w:trPr>
          <w:trHeight w:val="407"/>
        </w:trPr>
        <w:tc>
          <w:tcPr>
            <w:tcW w:w="30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Nausea</w:t>
            </w:r>
          </w:p>
        </w:tc>
        <w:tc>
          <w:tcPr>
            <w:tcW w:w="1399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5C5AD1" w:rsidRPr="0079530C" w:rsidRDefault="005C5AD1" w:rsidP="00AC1FB0">
            <w:pPr>
              <w:autoSpaceDE w:val="0"/>
              <w:autoSpaceDN w:val="0"/>
              <w:spacing w:after="160" w:line="259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20.0%</w:t>
            </w:r>
          </w:p>
        </w:tc>
        <w:tc>
          <w:tcPr>
            <w:tcW w:w="1327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</w:tr>
      <w:tr w:rsidR="005C5AD1" w:rsidRPr="0079530C" w:rsidTr="00AC1FB0">
        <w:trPr>
          <w:trHeight w:val="407"/>
        </w:trPr>
        <w:tc>
          <w:tcPr>
            <w:tcW w:w="30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Diarrhea</w:t>
            </w:r>
          </w:p>
        </w:tc>
        <w:tc>
          <w:tcPr>
            <w:tcW w:w="1399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5C5AD1" w:rsidRPr="0079530C" w:rsidRDefault="005C5AD1" w:rsidP="00AC1FB0">
            <w:pPr>
              <w:autoSpaceDE w:val="0"/>
              <w:autoSpaceDN w:val="0"/>
              <w:spacing w:after="160" w:line="259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40.0%</w:t>
            </w:r>
          </w:p>
        </w:tc>
        <w:tc>
          <w:tcPr>
            <w:tcW w:w="1327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</w:tr>
      <w:tr w:rsidR="005C5AD1" w:rsidRPr="0079530C" w:rsidTr="00AC1FB0">
        <w:trPr>
          <w:trHeight w:val="394"/>
        </w:trPr>
        <w:tc>
          <w:tcPr>
            <w:tcW w:w="30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Sensory neuropathy</w:t>
            </w:r>
          </w:p>
        </w:tc>
        <w:tc>
          <w:tcPr>
            <w:tcW w:w="1399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5C5AD1" w:rsidRPr="0079530C" w:rsidRDefault="005C5AD1" w:rsidP="00AC1FB0">
            <w:pPr>
              <w:autoSpaceDE w:val="0"/>
              <w:autoSpaceDN w:val="0"/>
              <w:spacing w:after="160" w:line="259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33.3%</w:t>
            </w:r>
          </w:p>
        </w:tc>
        <w:tc>
          <w:tcPr>
            <w:tcW w:w="1327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</w:tr>
      <w:tr w:rsidR="005C5AD1" w:rsidRPr="0079530C" w:rsidTr="00AC1FB0">
        <w:trPr>
          <w:trHeight w:val="394"/>
        </w:trPr>
        <w:tc>
          <w:tcPr>
            <w:tcW w:w="30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Hand-foot syndrome</w:t>
            </w:r>
          </w:p>
        </w:tc>
        <w:tc>
          <w:tcPr>
            <w:tcW w:w="1399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5C5AD1" w:rsidRPr="0079530C" w:rsidRDefault="005C5AD1" w:rsidP="00AC1FB0">
            <w:pPr>
              <w:autoSpaceDE w:val="0"/>
              <w:autoSpaceDN w:val="0"/>
              <w:spacing w:after="160" w:line="259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6.7%</w:t>
            </w:r>
          </w:p>
        </w:tc>
        <w:tc>
          <w:tcPr>
            <w:tcW w:w="1327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</w:tr>
      <w:tr w:rsidR="005C5AD1" w:rsidRPr="0079530C" w:rsidTr="00AC1FB0">
        <w:trPr>
          <w:trHeight w:val="394"/>
        </w:trPr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Anal pain</w:t>
            </w:r>
          </w:p>
        </w:tc>
        <w:tc>
          <w:tcPr>
            <w:tcW w:w="13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autoSpaceDE w:val="0"/>
              <w:autoSpaceDN w:val="0"/>
              <w:spacing w:after="160" w:line="259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26.7%</w:t>
            </w:r>
          </w:p>
        </w:tc>
        <w:tc>
          <w:tcPr>
            <w:tcW w:w="13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</w:tr>
      <w:tr w:rsidR="005C5AD1" w:rsidRPr="0079530C" w:rsidTr="00AC1FB0">
        <w:trPr>
          <w:trHeight w:val="394"/>
        </w:trPr>
        <w:tc>
          <w:tcPr>
            <w:tcW w:w="13238" w:type="dxa"/>
            <w:gridSpan w:val="11"/>
            <w:shd w:val="clear" w:color="auto" w:fill="F2F2F2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left"/>
              <w:rPr>
                <w:rFonts w:eastAsia="맑은 고딕"/>
                <w:b/>
                <w:sz w:val="20"/>
                <w:szCs w:val="20"/>
              </w:rPr>
            </w:pPr>
            <w:r w:rsidRPr="0079530C">
              <w:rPr>
                <w:rFonts w:eastAsia="맑은 고딕" w:hint="eastAsia"/>
                <w:b/>
                <w:sz w:val="20"/>
                <w:szCs w:val="20"/>
              </w:rPr>
              <w:t xml:space="preserve">During </w:t>
            </w:r>
            <w:r w:rsidRPr="0079530C">
              <w:rPr>
                <w:rFonts w:eastAsia="맑은 고딕"/>
                <w:b/>
                <w:sz w:val="20"/>
                <w:szCs w:val="20"/>
              </w:rPr>
              <w:t>postoperative CapeO</w:t>
            </w:r>
            <w:r>
              <w:rPr>
                <w:rFonts w:eastAsia="맑은 고딕"/>
                <w:b/>
                <w:sz w:val="20"/>
                <w:szCs w:val="20"/>
              </w:rPr>
              <w:t>x</w:t>
            </w:r>
          </w:p>
        </w:tc>
      </w:tr>
      <w:tr w:rsidR="005C5AD1" w:rsidRPr="0079530C" w:rsidTr="00AC1FB0">
        <w:trPr>
          <w:trHeight w:val="394"/>
        </w:trPr>
        <w:tc>
          <w:tcPr>
            <w:tcW w:w="30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b/>
                <w:sz w:val="20"/>
                <w:szCs w:val="20"/>
              </w:rPr>
            </w:pPr>
          </w:p>
        </w:tc>
        <w:tc>
          <w:tcPr>
            <w:tcW w:w="5274" w:type="dxa"/>
            <w:gridSpan w:val="4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b/>
                <w:sz w:val="20"/>
                <w:szCs w:val="20"/>
              </w:rPr>
            </w:pPr>
            <w:r w:rsidRPr="0079530C">
              <w:rPr>
                <w:rFonts w:eastAsia="맑은 고딕"/>
                <w:b/>
                <w:sz w:val="20"/>
                <w:szCs w:val="20"/>
              </w:rPr>
              <w:t>(n</w:t>
            </w:r>
            <w:r w:rsidRPr="0079530C">
              <w:rPr>
                <w:rFonts w:eastAsia="맑은 고딕" w:hint="eastAsia"/>
                <w:b/>
                <w:sz w:val="20"/>
                <w:szCs w:val="20"/>
              </w:rPr>
              <w:t>=</w:t>
            </w:r>
            <w:r w:rsidRPr="0079530C">
              <w:rPr>
                <w:rFonts w:eastAsia="맑은 고딕"/>
                <w:b/>
                <w:sz w:val="20"/>
                <w:szCs w:val="20"/>
              </w:rPr>
              <w:t>14)</w:t>
            </w:r>
          </w:p>
        </w:tc>
        <w:tc>
          <w:tcPr>
            <w:tcW w:w="222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5308" w:type="dxa"/>
            <w:gridSpan w:val="4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b/>
                <w:sz w:val="20"/>
                <w:szCs w:val="20"/>
              </w:rPr>
            </w:pPr>
            <w:r w:rsidRPr="0079530C">
              <w:rPr>
                <w:rFonts w:eastAsia="맑은 고딕" w:hint="eastAsia"/>
                <w:b/>
                <w:sz w:val="20"/>
                <w:szCs w:val="20"/>
              </w:rPr>
              <w:t>(n=</w:t>
            </w:r>
            <w:r w:rsidRPr="0079530C">
              <w:rPr>
                <w:rFonts w:eastAsia="맑은 고딕"/>
                <w:b/>
                <w:sz w:val="20"/>
                <w:szCs w:val="20"/>
              </w:rPr>
              <w:t>17</w:t>
            </w:r>
            <w:r w:rsidRPr="0079530C">
              <w:rPr>
                <w:rFonts w:eastAsia="맑은 고딕" w:hint="eastAsia"/>
                <w:b/>
                <w:sz w:val="20"/>
                <w:szCs w:val="20"/>
              </w:rPr>
              <w:t>)</w:t>
            </w:r>
          </w:p>
        </w:tc>
      </w:tr>
      <w:tr w:rsidR="005C5AD1" w:rsidRPr="0079530C" w:rsidTr="00AC1FB0">
        <w:trPr>
          <w:trHeight w:val="394"/>
        </w:trPr>
        <w:tc>
          <w:tcPr>
            <w:tcW w:w="2434" w:type="dxa"/>
            <w:gridSpan w:val="2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b/>
                <w:sz w:val="20"/>
                <w:szCs w:val="20"/>
              </w:rPr>
            </w:pPr>
            <w:r w:rsidRPr="0079530C">
              <w:rPr>
                <w:rFonts w:eastAsia="맑은 고딕"/>
                <w:b/>
                <w:sz w:val="20"/>
                <w:szCs w:val="20"/>
              </w:rPr>
              <w:t>Hematologic</w:t>
            </w:r>
          </w:p>
        </w:tc>
        <w:tc>
          <w:tcPr>
            <w:tcW w:w="1399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  <w:highlight w:val="yellow"/>
              </w:rPr>
            </w:pPr>
          </w:p>
        </w:tc>
        <w:tc>
          <w:tcPr>
            <w:tcW w:w="222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</w:tr>
      <w:tr w:rsidR="005C5AD1" w:rsidRPr="0079530C" w:rsidTr="00AC1FB0">
        <w:trPr>
          <w:trHeight w:val="407"/>
        </w:trPr>
        <w:tc>
          <w:tcPr>
            <w:tcW w:w="30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Leucopenia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6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6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-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lastRenderedPageBreak/>
              <w:t>6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lastRenderedPageBreak/>
              <w:t>42.9%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42.9%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-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lastRenderedPageBreak/>
              <w:t>42.9%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27" w:type="dxa"/>
            <w:vMerge w:val="restart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lastRenderedPageBreak/>
              <w:t>1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3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0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lastRenderedPageBreak/>
              <w:t>1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lastRenderedPageBreak/>
              <w:t>7.1%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21.4%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0%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lastRenderedPageBreak/>
              <w:t>7.1%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0%</w:t>
            </w:r>
          </w:p>
        </w:tc>
        <w:tc>
          <w:tcPr>
            <w:tcW w:w="222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9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8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-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lastRenderedPageBreak/>
              <w:t>1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lastRenderedPageBreak/>
              <w:t>52.9%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47.1%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-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lastRenderedPageBreak/>
              <w:t>5.9%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lastRenderedPageBreak/>
              <w:t>0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2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0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lastRenderedPageBreak/>
              <w:t>0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5" w:type="dxa"/>
            <w:vMerge w:val="restart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lastRenderedPageBreak/>
              <w:t>0%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11.8%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0%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lastRenderedPageBreak/>
              <w:t>0%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0%</w:t>
            </w:r>
          </w:p>
        </w:tc>
      </w:tr>
      <w:tr w:rsidR="005C5AD1" w:rsidRPr="0079530C" w:rsidTr="00AC1FB0">
        <w:trPr>
          <w:trHeight w:val="407"/>
        </w:trPr>
        <w:tc>
          <w:tcPr>
            <w:tcW w:w="30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Neutropenia</w:t>
            </w:r>
          </w:p>
        </w:tc>
        <w:tc>
          <w:tcPr>
            <w:tcW w:w="1399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</w:tr>
      <w:tr w:rsidR="005C5AD1" w:rsidRPr="0079530C" w:rsidTr="00AC1FB0">
        <w:trPr>
          <w:trHeight w:val="394"/>
        </w:trPr>
        <w:tc>
          <w:tcPr>
            <w:tcW w:w="30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Febrile neutropenia</w:t>
            </w:r>
          </w:p>
        </w:tc>
        <w:tc>
          <w:tcPr>
            <w:tcW w:w="1399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</w:tr>
      <w:tr w:rsidR="005C5AD1" w:rsidRPr="0079530C" w:rsidTr="00AC1FB0">
        <w:trPr>
          <w:trHeight w:val="407"/>
        </w:trPr>
        <w:tc>
          <w:tcPr>
            <w:tcW w:w="30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Thrombocytopenia</w:t>
            </w:r>
          </w:p>
        </w:tc>
        <w:tc>
          <w:tcPr>
            <w:tcW w:w="1399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</w:tr>
      <w:tr w:rsidR="005C5AD1" w:rsidRPr="0079530C" w:rsidTr="00AC1FB0">
        <w:trPr>
          <w:trHeight w:val="407"/>
        </w:trPr>
        <w:tc>
          <w:tcPr>
            <w:tcW w:w="30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Anemia</w:t>
            </w:r>
          </w:p>
        </w:tc>
        <w:tc>
          <w:tcPr>
            <w:tcW w:w="1399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</w:tr>
      <w:tr w:rsidR="005C5AD1" w:rsidRPr="0079530C" w:rsidTr="00AC1FB0">
        <w:trPr>
          <w:trHeight w:val="394"/>
        </w:trPr>
        <w:tc>
          <w:tcPr>
            <w:tcW w:w="2434" w:type="dxa"/>
            <w:gridSpan w:val="2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b/>
                <w:sz w:val="20"/>
                <w:szCs w:val="20"/>
              </w:rPr>
            </w:pPr>
            <w:r w:rsidRPr="0079530C">
              <w:rPr>
                <w:rFonts w:eastAsia="맑은 고딕"/>
                <w:b/>
                <w:sz w:val="20"/>
                <w:szCs w:val="20"/>
              </w:rPr>
              <w:t>Non-hematologic</w:t>
            </w:r>
          </w:p>
        </w:tc>
        <w:tc>
          <w:tcPr>
            <w:tcW w:w="1399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</w:tr>
      <w:tr w:rsidR="005C5AD1" w:rsidRPr="0079530C" w:rsidTr="00AC1FB0">
        <w:trPr>
          <w:trHeight w:val="407"/>
        </w:trPr>
        <w:tc>
          <w:tcPr>
            <w:tcW w:w="307" w:type="dxa"/>
            <w:shd w:val="clear" w:color="auto" w:fill="auto"/>
            <w:vAlign w:val="center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Fatigue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2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4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0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13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2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:rsidR="005C5AD1" w:rsidRPr="0079530C" w:rsidRDefault="005C5AD1" w:rsidP="00AC1FB0">
            <w:pPr>
              <w:autoSpaceDE w:val="0"/>
              <w:autoSpaceDN w:val="0"/>
              <w:spacing w:after="160" w:line="259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14.3%</w:t>
            </w:r>
          </w:p>
        </w:tc>
        <w:tc>
          <w:tcPr>
            <w:tcW w:w="1327" w:type="dxa"/>
            <w:vMerge w:val="restart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0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0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0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1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1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0%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0%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0%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7.1%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7.1%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0%</w:t>
            </w:r>
          </w:p>
        </w:tc>
        <w:tc>
          <w:tcPr>
            <w:tcW w:w="222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4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6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2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13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3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23.5%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35.3%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11.8%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76.5%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17.6%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17.6%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1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3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1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1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1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5" w:type="dxa"/>
            <w:vMerge w:val="restart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5.9%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17.6%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5.9%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5.9%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5.9%</w:t>
            </w:r>
          </w:p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  <w:r w:rsidRPr="0079530C">
              <w:rPr>
                <w:rFonts w:eastAsia="맑은 고딕" w:hint="eastAsia"/>
                <w:color w:val="000000"/>
                <w:sz w:val="20"/>
                <w:szCs w:val="20"/>
              </w:rPr>
              <w:t>0%</w:t>
            </w:r>
          </w:p>
        </w:tc>
      </w:tr>
      <w:tr w:rsidR="005C5AD1" w:rsidRPr="0079530C" w:rsidTr="00AC1FB0">
        <w:trPr>
          <w:trHeight w:val="407"/>
        </w:trPr>
        <w:tc>
          <w:tcPr>
            <w:tcW w:w="30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Nausea</w:t>
            </w:r>
          </w:p>
        </w:tc>
        <w:tc>
          <w:tcPr>
            <w:tcW w:w="1399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5C5AD1" w:rsidRPr="0079530C" w:rsidRDefault="005C5AD1" w:rsidP="00AC1FB0">
            <w:pPr>
              <w:autoSpaceDE w:val="0"/>
              <w:autoSpaceDN w:val="0"/>
              <w:spacing w:after="160" w:line="259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28.6%</w:t>
            </w:r>
          </w:p>
        </w:tc>
        <w:tc>
          <w:tcPr>
            <w:tcW w:w="1327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</w:tr>
      <w:tr w:rsidR="005C5AD1" w:rsidRPr="0079530C" w:rsidTr="00AC1FB0">
        <w:trPr>
          <w:trHeight w:val="407"/>
        </w:trPr>
        <w:tc>
          <w:tcPr>
            <w:tcW w:w="30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Diarrhea</w:t>
            </w:r>
          </w:p>
        </w:tc>
        <w:tc>
          <w:tcPr>
            <w:tcW w:w="1399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5C5AD1" w:rsidRPr="0079530C" w:rsidRDefault="005C5AD1" w:rsidP="00AC1FB0">
            <w:pPr>
              <w:autoSpaceDE w:val="0"/>
              <w:autoSpaceDN w:val="0"/>
              <w:spacing w:after="160" w:line="259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0%</w:t>
            </w:r>
          </w:p>
        </w:tc>
        <w:tc>
          <w:tcPr>
            <w:tcW w:w="1327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</w:tr>
      <w:tr w:rsidR="005C5AD1" w:rsidRPr="0079530C" w:rsidTr="00AC1FB0">
        <w:trPr>
          <w:trHeight w:val="394"/>
        </w:trPr>
        <w:tc>
          <w:tcPr>
            <w:tcW w:w="30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/>
                <w:sz w:val="20"/>
                <w:szCs w:val="20"/>
              </w:rPr>
              <w:t>Sensory neuropathy</w:t>
            </w:r>
          </w:p>
        </w:tc>
        <w:tc>
          <w:tcPr>
            <w:tcW w:w="1399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5C5AD1" w:rsidRPr="0079530C" w:rsidRDefault="005C5AD1" w:rsidP="00AC1FB0">
            <w:pPr>
              <w:autoSpaceDE w:val="0"/>
              <w:autoSpaceDN w:val="0"/>
              <w:spacing w:after="160" w:line="259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92.9%</w:t>
            </w:r>
          </w:p>
        </w:tc>
        <w:tc>
          <w:tcPr>
            <w:tcW w:w="1327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</w:tr>
      <w:tr w:rsidR="005C5AD1" w:rsidRPr="0079530C" w:rsidTr="00AC1FB0">
        <w:trPr>
          <w:trHeight w:val="394"/>
        </w:trPr>
        <w:tc>
          <w:tcPr>
            <w:tcW w:w="30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Hand-foot syndrome</w:t>
            </w:r>
          </w:p>
        </w:tc>
        <w:tc>
          <w:tcPr>
            <w:tcW w:w="1399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5C5AD1" w:rsidRPr="0079530C" w:rsidRDefault="005C5AD1" w:rsidP="00AC1FB0">
            <w:pPr>
              <w:autoSpaceDE w:val="0"/>
              <w:autoSpaceDN w:val="0"/>
              <w:spacing w:after="160" w:line="259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14.3%</w:t>
            </w:r>
          </w:p>
        </w:tc>
        <w:tc>
          <w:tcPr>
            <w:tcW w:w="1327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</w:tr>
      <w:tr w:rsidR="005C5AD1" w:rsidRPr="0079530C" w:rsidTr="00AC1FB0">
        <w:trPr>
          <w:trHeight w:val="394"/>
        </w:trPr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Anal pain</w:t>
            </w:r>
          </w:p>
        </w:tc>
        <w:tc>
          <w:tcPr>
            <w:tcW w:w="13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autoSpaceDE w:val="0"/>
              <w:autoSpaceDN w:val="0"/>
              <w:spacing w:after="160" w:line="259" w:lineRule="auto"/>
              <w:jc w:val="center"/>
              <w:rPr>
                <w:rFonts w:eastAsia="맑은 고딕"/>
                <w:sz w:val="20"/>
                <w:szCs w:val="20"/>
              </w:rPr>
            </w:pPr>
            <w:r w:rsidRPr="0079530C">
              <w:rPr>
                <w:rFonts w:eastAsia="맑은 고딕" w:hint="eastAsia"/>
                <w:sz w:val="20"/>
                <w:szCs w:val="20"/>
              </w:rPr>
              <w:t>7.1%</w:t>
            </w:r>
          </w:p>
        </w:tc>
        <w:tc>
          <w:tcPr>
            <w:tcW w:w="13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5AD1" w:rsidRPr="0079530C" w:rsidRDefault="005C5AD1" w:rsidP="00AC1FB0">
            <w:pPr>
              <w:wordWrap/>
              <w:autoSpaceDE w:val="0"/>
              <w:autoSpaceDN w:val="0"/>
              <w:spacing w:after="160" w:line="480" w:lineRule="auto"/>
              <w:jc w:val="center"/>
              <w:rPr>
                <w:rFonts w:eastAsia="맑은 고딕"/>
                <w:color w:val="000000"/>
                <w:sz w:val="20"/>
                <w:szCs w:val="20"/>
              </w:rPr>
            </w:pPr>
          </w:p>
        </w:tc>
      </w:tr>
    </w:tbl>
    <w:p w:rsidR="005C5AD1" w:rsidRPr="0079530C" w:rsidRDefault="005C5AD1" w:rsidP="005C5AD1">
      <w:pPr>
        <w:wordWrap/>
        <w:autoSpaceDE w:val="0"/>
        <w:autoSpaceDN w:val="0"/>
        <w:adjustRightInd w:val="0"/>
        <w:spacing w:after="160"/>
        <w:rPr>
          <w:rFonts w:eastAsia="맑은 고딕"/>
          <w:kern w:val="0"/>
          <w:sz w:val="20"/>
          <w:szCs w:val="20"/>
        </w:rPr>
      </w:pPr>
      <w:r w:rsidRPr="00D83482">
        <w:rPr>
          <w:rFonts w:eastAsia="맑은 고딕"/>
          <w:i/>
          <w:sz w:val="20"/>
          <w:szCs w:val="20"/>
        </w:rPr>
        <w:t xml:space="preserve">Abbreviations: </w:t>
      </w:r>
      <w:r w:rsidRPr="0079530C">
        <w:rPr>
          <w:rFonts w:eastAsia="맑은 고딕"/>
          <w:kern w:val="0"/>
          <w:sz w:val="20"/>
          <w:szCs w:val="20"/>
        </w:rPr>
        <w:t>CapeOx</w:t>
      </w:r>
      <w:r>
        <w:rPr>
          <w:rFonts w:eastAsia="맑은 고딕"/>
          <w:kern w:val="0"/>
          <w:sz w:val="20"/>
          <w:szCs w:val="20"/>
        </w:rPr>
        <w:t xml:space="preserve"> =</w:t>
      </w:r>
      <w:r w:rsidRPr="0079530C">
        <w:rPr>
          <w:rFonts w:eastAsia="맑은 고딕"/>
          <w:kern w:val="0"/>
          <w:sz w:val="20"/>
          <w:szCs w:val="20"/>
        </w:rPr>
        <w:t xml:space="preserve"> capecitabine and oxaliplatin; RT</w:t>
      </w:r>
      <w:r>
        <w:rPr>
          <w:rFonts w:eastAsia="맑은 고딕"/>
          <w:kern w:val="0"/>
          <w:sz w:val="20"/>
          <w:szCs w:val="20"/>
        </w:rPr>
        <w:t xml:space="preserve"> =</w:t>
      </w:r>
      <w:r w:rsidRPr="0079530C">
        <w:rPr>
          <w:rFonts w:eastAsia="맑은 고딕"/>
          <w:kern w:val="0"/>
          <w:sz w:val="20"/>
          <w:szCs w:val="20"/>
        </w:rPr>
        <w:t xml:space="preserve"> radiotherapy</w:t>
      </w:r>
      <w:r>
        <w:rPr>
          <w:rFonts w:eastAsia="맑은 고딕"/>
          <w:kern w:val="0"/>
          <w:sz w:val="20"/>
          <w:szCs w:val="20"/>
        </w:rPr>
        <w:t>.</w:t>
      </w:r>
    </w:p>
    <w:p w:rsidR="005C5AD1" w:rsidRPr="0079530C" w:rsidRDefault="005C5AD1" w:rsidP="005C5AD1">
      <w:pPr>
        <w:wordWrap/>
        <w:autoSpaceDE w:val="0"/>
        <w:autoSpaceDN w:val="0"/>
        <w:adjustRightInd w:val="0"/>
        <w:spacing w:after="160"/>
        <w:rPr>
          <w:rFonts w:eastAsia="맑은 고딕"/>
          <w:kern w:val="0"/>
          <w:sz w:val="20"/>
          <w:szCs w:val="20"/>
        </w:rPr>
      </w:pPr>
      <w:r w:rsidRPr="0079530C">
        <w:rPr>
          <w:rFonts w:eastAsia="맑은 고딕"/>
          <w:kern w:val="0"/>
          <w:sz w:val="20"/>
          <w:szCs w:val="20"/>
        </w:rPr>
        <w:t xml:space="preserve">There </w:t>
      </w:r>
      <w:r>
        <w:rPr>
          <w:rFonts w:eastAsia="맑은 고딕"/>
          <w:kern w:val="0"/>
          <w:sz w:val="20"/>
          <w:szCs w:val="20"/>
        </w:rPr>
        <w:t xml:space="preserve">were no </w:t>
      </w:r>
      <w:r w:rsidRPr="0079530C">
        <w:rPr>
          <w:rFonts w:eastAsia="맑은 고딕"/>
          <w:kern w:val="0"/>
          <w:sz w:val="20"/>
          <w:szCs w:val="20"/>
        </w:rPr>
        <w:t>grade 5 adverse even</w:t>
      </w:r>
      <w:r>
        <w:rPr>
          <w:rFonts w:eastAsia="맑은 고딕"/>
          <w:kern w:val="0"/>
          <w:sz w:val="20"/>
          <w:szCs w:val="20"/>
        </w:rPr>
        <w:t>ts</w:t>
      </w:r>
      <w:r w:rsidRPr="0079530C">
        <w:rPr>
          <w:rFonts w:eastAsia="맑은 고딕"/>
          <w:kern w:val="0"/>
          <w:sz w:val="20"/>
          <w:szCs w:val="20"/>
        </w:rPr>
        <w:t xml:space="preserve"> or treatment-related deat</w:t>
      </w:r>
      <w:r>
        <w:rPr>
          <w:rFonts w:eastAsia="맑은 고딕"/>
          <w:kern w:val="0"/>
          <w:sz w:val="20"/>
          <w:szCs w:val="20"/>
        </w:rPr>
        <w:t>hs</w:t>
      </w:r>
      <w:r w:rsidRPr="0079530C">
        <w:rPr>
          <w:rFonts w:eastAsia="맑은 고딕"/>
          <w:kern w:val="0"/>
          <w:sz w:val="20"/>
          <w:szCs w:val="20"/>
        </w:rPr>
        <w:t>.</w:t>
      </w:r>
    </w:p>
    <w:p w:rsidR="005C5AD1" w:rsidRDefault="005C5AD1" w:rsidP="005C5AD1">
      <w:pPr>
        <w:spacing w:line="360" w:lineRule="auto"/>
        <w:rPr>
          <w:b/>
          <w:sz w:val="24"/>
          <w:szCs w:val="24"/>
        </w:rPr>
      </w:pPr>
    </w:p>
    <w:p w:rsidR="005C5AD1" w:rsidRDefault="005C5AD1" w:rsidP="005C5AD1">
      <w:pPr>
        <w:spacing w:line="360" w:lineRule="auto"/>
        <w:rPr>
          <w:b/>
          <w:sz w:val="24"/>
          <w:szCs w:val="24"/>
        </w:rPr>
      </w:pPr>
    </w:p>
    <w:p w:rsidR="002C5607" w:rsidRPr="005C5AD1" w:rsidRDefault="00152C22"/>
    <w:sectPr w:rsidR="002C5607" w:rsidRPr="005C5AD1" w:rsidSect="00E72903">
      <w:footerReference w:type="default" r:id="rId6"/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C22" w:rsidRDefault="00152C22">
      <w:r>
        <w:separator/>
      </w:r>
    </w:p>
  </w:endnote>
  <w:endnote w:type="continuationSeparator" w:id="0">
    <w:p w:rsidR="00152C22" w:rsidRDefault="0015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5CB" w:rsidRDefault="005C5AD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7C73" w:rsidRPr="00E97C73">
      <w:rPr>
        <w:noProof/>
        <w:lang w:val="ko-KR"/>
      </w:rPr>
      <w:t>2</w:t>
    </w:r>
    <w:r>
      <w:fldChar w:fldCharType="end"/>
    </w:r>
  </w:p>
  <w:p w:rsidR="00BE35CB" w:rsidRDefault="00152C2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C22" w:rsidRDefault="00152C22">
      <w:r>
        <w:separator/>
      </w:r>
    </w:p>
  </w:footnote>
  <w:footnote w:type="continuationSeparator" w:id="0">
    <w:p w:rsidR="00152C22" w:rsidRDefault="00152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00"/>
  <w:drawingGridHorizontalSpacing w:val="111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D1"/>
    <w:rsid w:val="00152C22"/>
    <w:rsid w:val="00252D47"/>
    <w:rsid w:val="005C5AD1"/>
    <w:rsid w:val="00717766"/>
    <w:rsid w:val="007E2C08"/>
    <w:rsid w:val="007F0A68"/>
    <w:rsid w:val="008B6D0E"/>
    <w:rsid w:val="00A41121"/>
    <w:rsid w:val="00C74484"/>
    <w:rsid w:val="00E72903"/>
    <w:rsid w:val="00E9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BA828"/>
  <w15:chartTrackingRefBased/>
  <w15:docId w15:val="{C9146C8D-91EA-4FD8-B315-B0323B49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AD1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C5A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Char">
    <w:name w:val="바닥글 Char"/>
    <w:basedOn w:val="a0"/>
    <w:link w:val="a3"/>
    <w:uiPriority w:val="99"/>
    <w:rsid w:val="005C5AD1"/>
    <w:rPr>
      <w:rFonts w:ascii="Times New Roman" w:eastAsia="바탕체" w:hAnsi="Times New Roman" w:cs="Times New Roman"/>
      <w:sz w:val="22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E729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72903"/>
    <w:rPr>
      <w:rFonts w:ascii="Times New Roman" w:eastAsia="바탕체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Hyungwoo Cho</dc:creator>
  <cp:keywords/>
  <dc:description/>
  <cp:lastModifiedBy>Hyungwoo Cho</cp:lastModifiedBy>
  <cp:revision>2</cp:revision>
  <dcterms:created xsi:type="dcterms:W3CDTF">2016-01-27T08:59:00Z</dcterms:created>
  <dcterms:modified xsi:type="dcterms:W3CDTF">2016-01-27T08:59:00Z</dcterms:modified>
</cp:coreProperties>
</file>