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041"/>
        <w:gridCol w:w="1029"/>
        <w:gridCol w:w="983"/>
        <w:gridCol w:w="1006"/>
        <w:gridCol w:w="7"/>
        <w:gridCol w:w="999"/>
        <w:gridCol w:w="965"/>
        <w:gridCol w:w="1047"/>
        <w:gridCol w:w="1007"/>
      </w:tblGrid>
      <w:tr w:rsidR="006F527D" w:rsidTr="003F2624">
        <w:trPr>
          <w:jc w:val="center"/>
        </w:trPr>
        <w:tc>
          <w:tcPr>
            <w:tcW w:w="21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Chemonaive</w:t>
            </w:r>
            <w:proofErr w:type="spellEnd"/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Prior </w:t>
            </w:r>
            <w:proofErr w:type="spellStart"/>
            <w:r>
              <w:rPr>
                <w:sz w:val="16"/>
                <w:szCs w:val="16"/>
              </w:rPr>
              <w:t>Taxane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prior chemo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N=41</w:t>
            </w: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N=51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N=24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N=116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(N=116)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N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%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N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%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N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%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N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jc w:val="center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rPr>
                <w:color w:val="000000"/>
                <w:sz w:val="16"/>
                <w:szCs w:val="16"/>
              </w:rPr>
            </w:pPr>
            <w:r w:rsidRPr="00326557">
              <w:rPr>
                <w:color w:val="000000"/>
                <w:sz w:val="16"/>
                <w:szCs w:val="16"/>
              </w:rPr>
              <w:t xml:space="preserve">Age </w:t>
            </w:r>
            <w:r>
              <w:rPr>
                <w:color w:val="000000"/>
                <w:sz w:val="16"/>
                <w:szCs w:val="16"/>
              </w:rPr>
              <w:t>(years) Median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45-86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45-88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57-85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45-88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hanging="285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hanging="285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Race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Other/Unknown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hanging="285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ECOG PS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  <w:r w:rsidRPr="00326557">
              <w:rPr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ind w:hanging="288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 prior to treatment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2.2-769.0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1.2-4835.7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15.9-4103.9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1.2-4835.7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ind w:left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Treatment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0" w:firstLine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Hormonal therapy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0" w:firstLine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therapy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0" w:firstLine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Surgery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0" w:firstLine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Gleason score 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&lt;7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26557">
              <w:rPr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&gt;7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Indented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of  metastasis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Lung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Pleura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 marrow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Lymph nodes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metastatic sites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keepNext/>
              <w:adjustRightInd w:val="0"/>
              <w:ind w:left="3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0-4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 at baseline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Bone pain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E45524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Genitourinary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E45524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Gastrointestinal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E45524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Nausea/vomiting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Pr="00E45524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Nervous system 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keepNext/>
              <w:adjustRightInd w:val="0"/>
              <w:ind w:left="311"/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Indente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Disease status at registration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Indented"/>
              <w:ind w:left="3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Stable </w:t>
            </w:r>
            <w:proofErr w:type="spellStart"/>
            <w:r>
              <w:rPr>
                <w:sz w:val="16"/>
                <w:szCs w:val="16"/>
              </w:rPr>
              <w:t>mets</w:t>
            </w:r>
            <w:proofErr w:type="spellEnd"/>
            <w:r>
              <w:rPr>
                <w:sz w:val="16"/>
                <w:szCs w:val="16"/>
              </w:rPr>
              <w:t>; rising PSA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Indented"/>
              <w:ind w:left="3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Progressive </w:t>
            </w:r>
            <w:proofErr w:type="spellStart"/>
            <w:r>
              <w:rPr>
                <w:sz w:val="16"/>
                <w:szCs w:val="16"/>
              </w:rPr>
              <w:t>mets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78%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84%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65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79%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81%</w:t>
            </w:r>
          </w:p>
        </w:tc>
      </w:tr>
      <w:tr w:rsidR="006F527D" w:rsidTr="003F2624">
        <w:trPr>
          <w:jc w:val="center"/>
        </w:trPr>
        <w:tc>
          <w:tcPr>
            <w:tcW w:w="2144" w:type="dxa"/>
            <w:tcBorders>
              <w:bottom w:val="double" w:sz="4" w:space="0" w:color="auto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Indented"/>
              <w:ind w:left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6F527D" w:rsidRPr="00326557" w:rsidRDefault="006F527D" w:rsidP="003F2624">
            <w:pPr>
              <w:pStyle w:val="TableText"/>
              <w:tabs>
                <w:tab w:val="left" w:pos="70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E2696" w:rsidRDefault="007E2696"/>
    <w:p w:rsidR="006E17C4" w:rsidRDefault="006F527D" w:rsidP="00426BBA">
      <w:pPr>
        <w:tabs>
          <w:tab w:val="left" w:pos="7233"/>
        </w:tabs>
        <w:ind w:left="7233" w:hanging="7233"/>
      </w:pPr>
      <w:r>
        <w:t>Supplementary data table 1.  Patient characteristics</w:t>
      </w:r>
      <w:bookmarkStart w:id="0" w:name="_GoBack"/>
      <w:bookmarkEnd w:id="0"/>
    </w:p>
    <w:p w:rsidR="006E17C4" w:rsidRDefault="006E17C4"/>
    <w:sectPr w:rsidR="006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E4"/>
    <w:multiLevelType w:val="hybridMultilevel"/>
    <w:tmpl w:val="0936BF26"/>
    <w:lvl w:ilvl="0" w:tplc="2AE6146E">
      <w:start w:val="1"/>
      <w:numFmt w:val="bullet"/>
      <w:pStyle w:val="tim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F2"/>
    <w:multiLevelType w:val="hybridMultilevel"/>
    <w:tmpl w:val="BECADB6A"/>
    <w:lvl w:ilvl="0" w:tplc="5B54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A4789C-87A4-4141-BEF7-F36C7F6D2D38}"/>
    <w:docVar w:name="dgnword-eventsink" w:val="190920440"/>
  </w:docVars>
  <w:rsids>
    <w:rsidRoot w:val="00DA2B98"/>
    <w:rsid w:val="00004B01"/>
    <w:rsid w:val="00011EB1"/>
    <w:rsid w:val="000945BE"/>
    <w:rsid w:val="0016447F"/>
    <w:rsid w:val="001D10A4"/>
    <w:rsid w:val="00233CB0"/>
    <w:rsid w:val="00363F76"/>
    <w:rsid w:val="00426BBA"/>
    <w:rsid w:val="0063220D"/>
    <w:rsid w:val="006E17C4"/>
    <w:rsid w:val="006E683A"/>
    <w:rsid w:val="006F527D"/>
    <w:rsid w:val="0073349E"/>
    <w:rsid w:val="00750582"/>
    <w:rsid w:val="007A0D67"/>
    <w:rsid w:val="007E2696"/>
    <w:rsid w:val="008313F3"/>
    <w:rsid w:val="0086500E"/>
    <w:rsid w:val="00887F5D"/>
    <w:rsid w:val="00940092"/>
    <w:rsid w:val="00A35F92"/>
    <w:rsid w:val="00A37A0D"/>
    <w:rsid w:val="00A57FFA"/>
    <w:rsid w:val="00AB4D60"/>
    <w:rsid w:val="00B131AB"/>
    <w:rsid w:val="00B549D6"/>
    <w:rsid w:val="00D410F2"/>
    <w:rsid w:val="00D9608C"/>
    <w:rsid w:val="00DA2B98"/>
    <w:rsid w:val="00E4195A"/>
    <w:rsid w:val="00E64EE2"/>
    <w:rsid w:val="00EA3453"/>
    <w:rsid w:val="00EA5BD1"/>
    <w:rsid w:val="00EC0082"/>
    <w:rsid w:val="00F13486"/>
    <w:rsid w:val="00F62A52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34D2"/>
  <w15:docId w15:val="{6072513A-4B7D-4FDB-9464-AEB937A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7D"/>
    <w:pPr>
      <w:spacing w:after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ospacing">
    <w:name w:val="times no spacing"/>
    <w:basedOn w:val="NoSpacing"/>
    <w:qFormat/>
    <w:rsid w:val="00A37A0D"/>
  </w:style>
  <w:style w:type="paragraph" w:styleId="NoSpacing">
    <w:name w:val="No Spacing"/>
    <w:autoRedefine/>
    <w:uiPriority w:val="1"/>
    <w:qFormat/>
    <w:rsid w:val="00E4195A"/>
    <w:pPr>
      <w:spacing w:after="0"/>
    </w:pPr>
    <w:rPr>
      <w:rFonts w:eastAsia="Times New Roman" w:cs="Times New Roman"/>
    </w:rPr>
  </w:style>
  <w:style w:type="paragraph" w:customStyle="1" w:styleId="timesbullets">
    <w:name w:val="times bullets"/>
    <w:basedOn w:val="timesnospacing"/>
    <w:autoRedefine/>
    <w:qFormat/>
    <w:rsid w:val="0016447F"/>
    <w:pPr>
      <w:numPr>
        <w:numId w:val="2"/>
      </w:numPr>
    </w:pPr>
  </w:style>
  <w:style w:type="paragraph" w:customStyle="1" w:styleId="TableText">
    <w:name w:val="TableText"/>
    <w:basedOn w:val="Normal"/>
    <w:link w:val="TableTextChar"/>
    <w:rsid w:val="006F527D"/>
    <w:rPr>
      <w:rFonts w:eastAsia="Times New Roman"/>
      <w:sz w:val="22"/>
      <w:szCs w:val="24"/>
    </w:rPr>
  </w:style>
  <w:style w:type="paragraph" w:customStyle="1" w:styleId="TableTextIndented">
    <w:name w:val="TableTextIndented"/>
    <w:basedOn w:val="TableText"/>
    <w:next w:val="TableText"/>
    <w:autoRedefine/>
    <w:rsid w:val="006F527D"/>
    <w:pPr>
      <w:ind w:left="288"/>
    </w:pPr>
    <w:rPr>
      <w:color w:val="000000"/>
    </w:rPr>
  </w:style>
  <w:style w:type="character" w:customStyle="1" w:styleId="TableTextChar">
    <w:name w:val="TableText Char"/>
    <w:link w:val="TableText"/>
    <w:locked/>
    <w:rsid w:val="006F527D"/>
    <w:rPr>
      <w:rFonts w:eastAsia="Times New Roman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1D10A4"/>
    <w:pPr>
      <w:ind w:left="720"/>
      <w:contextualSpacing/>
    </w:pPr>
  </w:style>
  <w:style w:type="table" w:styleId="TableGrid">
    <w:name w:val="Table Grid"/>
    <w:basedOn w:val="TableNormal"/>
    <w:uiPriority w:val="59"/>
    <w:rsid w:val="001D10A4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Mark Stein</cp:lastModifiedBy>
  <cp:revision>3</cp:revision>
  <dcterms:created xsi:type="dcterms:W3CDTF">2018-09-13T16:38:00Z</dcterms:created>
  <dcterms:modified xsi:type="dcterms:W3CDTF">2018-09-13T16:39:00Z</dcterms:modified>
</cp:coreProperties>
</file>