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9E3C6" w14:textId="435D8A01" w:rsidR="00E4045A" w:rsidRPr="0014050F" w:rsidRDefault="00D04A85" w:rsidP="00E4045A">
      <w:pPr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4050F">
        <w:rPr>
          <w:rFonts w:ascii="Arial" w:eastAsia="Times New Roman" w:hAnsi="Arial" w:cs="Arial"/>
          <w:b/>
          <w:bCs/>
          <w:sz w:val="18"/>
          <w:szCs w:val="18"/>
        </w:rPr>
        <w:t xml:space="preserve">Supplemental </w:t>
      </w:r>
      <w:r w:rsidR="00E4045A" w:rsidRPr="0014050F">
        <w:rPr>
          <w:rFonts w:ascii="Arial" w:eastAsia="Times New Roman" w:hAnsi="Arial" w:cs="Arial"/>
          <w:b/>
          <w:bCs/>
          <w:sz w:val="18"/>
          <w:szCs w:val="18"/>
        </w:rPr>
        <w:t xml:space="preserve">Table </w:t>
      </w:r>
      <w:r w:rsidRPr="0014050F">
        <w:rPr>
          <w:rFonts w:ascii="Arial" w:eastAsia="Times New Roman" w:hAnsi="Arial" w:cs="Arial"/>
          <w:b/>
          <w:bCs/>
          <w:sz w:val="18"/>
          <w:szCs w:val="18"/>
        </w:rPr>
        <w:t>1.</w:t>
      </w:r>
      <w:r w:rsidR="00E4045A" w:rsidRPr="0014050F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0445D2" w:rsidRPr="0014050F">
        <w:rPr>
          <w:rFonts w:ascii="Arial" w:eastAsia="Times New Roman" w:hAnsi="Arial" w:cs="Arial"/>
          <w:b/>
          <w:bCs/>
          <w:sz w:val="18"/>
          <w:szCs w:val="18"/>
        </w:rPr>
        <w:t>Authors’ a</w:t>
      </w:r>
      <w:r w:rsidR="00E4045A" w:rsidRPr="0014050F">
        <w:rPr>
          <w:rFonts w:ascii="Arial" w:eastAsia="Times New Roman" w:hAnsi="Arial" w:cs="Arial"/>
          <w:b/>
          <w:bCs/>
          <w:sz w:val="18"/>
          <w:szCs w:val="18"/>
        </w:rPr>
        <w:t>ssessment of risk of bias</w:t>
      </w:r>
      <w:r w:rsidR="000445D2" w:rsidRPr="0014050F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420ECB" w:rsidRPr="0014050F">
        <w:rPr>
          <w:rFonts w:ascii="Arial" w:eastAsia="Times New Roman" w:hAnsi="Arial" w:cs="Arial"/>
          <w:b/>
          <w:bCs/>
          <w:sz w:val="18"/>
          <w:szCs w:val="18"/>
        </w:rPr>
        <w:t>of randomized</w:t>
      </w:r>
      <w:r w:rsidR="000445D2" w:rsidRPr="0014050F">
        <w:rPr>
          <w:rFonts w:ascii="Arial" w:eastAsia="Times New Roman" w:hAnsi="Arial" w:cs="Arial"/>
          <w:b/>
          <w:bCs/>
          <w:sz w:val="18"/>
          <w:szCs w:val="18"/>
        </w:rPr>
        <w:t xml:space="preserve"> controlled trial </w:t>
      </w:r>
      <w:r w:rsidR="00E4045A" w:rsidRPr="0014050F">
        <w:rPr>
          <w:rFonts w:ascii="Arial" w:eastAsia="Times New Roman" w:hAnsi="Arial" w:cs="Arial"/>
          <w:b/>
          <w:bCs/>
          <w:sz w:val="18"/>
          <w:szCs w:val="18"/>
        </w:rPr>
        <w:t>using the Cochrane risk-of-bias tool</w:t>
      </w:r>
    </w:p>
    <w:p w14:paraId="04E40683" w14:textId="77777777" w:rsidR="00E4045A" w:rsidRPr="00F65ED9" w:rsidRDefault="00E4045A" w:rsidP="00E4045A">
      <w:pPr>
        <w:rPr>
          <w:rFonts w:ascii="Arial" w:eastAsia="Times New Roman" w:hAnsi="Arial" w:cs="Arial"/>
          <w:color w:val="000000" w:themeColor="text1"/>
          <w:sz w:val="16"/>
          <w:szCs w:val="18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99"/>
        <w:gridCol w:w="1489"/>
        <w:gridCol w:w="1602"/>
        <w:gridCol w:w="1691"/>
        <w:gridCol w:w="1514"/>
        <w:gridCol w:w="1775"/>
        <w:gridCol w:w="2027"/>
        <w:gridCol w:w="1858"/>
      </w:tblGrid>
      <w:tr w:rsidR="00A93F08" w:rsidRPr="0014050F" w14:paraId="4B3ACDCF" w14:textId="60D3357F" w:rsidTr="00667C09">
        <w:tc>
          <w:tcPr>
            <w:tcW w:w="826" w:type="dxa"/>
            <w:vMerge w:val="restart"/>
            <w:vAlign w:val="bottom"/>
          </w:tcPr>
          <w:p w14:paraId="3ADA926D" w14:textId="1D7951E7" w:rsidR="0084040E" w:rsidRPr="0014050F" w:rsidRDefault="0084040E" w:rsidP="0084040E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Study, Year</w:t>
            </w:r>
          </w:p>
        </w:tc>
        <w:tc>
          <w:tcPr>
            <w:tcW w:w="12129" w:type="dxa"/>
            <w:gridSpan w:val="7"/>
          </w:tcPr>
          <w:p w14:paraId="21B83A48" w14:textId="6DB212EB" w:rsidR="0084040E" w:rsidRPr="0014050F" w:rsidRDefault="0084040E" w:rsidP="0084040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Cochrane risk of bias domain</w:t>
            </w:r>
          </w:p>
        </w:tc>
      </w:tr>
      <w:tr w:rsidR="00344A65" w:rsidRPr="0014050F" w14:paraId="0D49A9C0" w14:textId="33A09A46" w:rsidTr="00667C09">
        <w:tc>
          <w:tcPr>
            <w:tcW w:w="826" w:type="dxa"/>
            <w:vMerge/>
          </w:tcPr>
          <w:p w14:paraId="29F64CA7" w14:textId="77777777" w:rsidR="0084040E" w:rsidRPr="0014050F" w:rsidRDefault="0084040E" w:rsidP="0084040E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9" w:type="dxa"/>
          </w:tcPr>
          <w:p w14:paraId="68E75CF6" w14:textId="14B72B03" w:rsidR="0084040E" w:rsidRPr="0014050F" w:rsidRDefault="0084040E" w:rsidP="0084040E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Random sequence generation (selection bias)</w:t>
            </w:r>
          </w:p>
        </w:tc>
        <w:tc>
          <w:tcPr>
            <w:tcW w:w="1620" w:type="dxa"/>
          </w:tcPr>
          <w:p w14:paraId="0EE62F59" w14:textId="78450484" w:rsidR="0084040E" w:rsidRPr="0014050F" w:rsidRDefault="0084040E" w:rsidP="0084040E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Allocation concealment (selection bias)</w:t>
            </w:r>
          </w:p>
        </w:tc>
        <w:tc>
          <w:tcPr>
            <w:tcW w:w="1710" w:type="dxa"/>
          </w:tcPr>
          <w:p w14:paraId="2FB324FA" w14:textId="0D60F37F" w:rsidR="0084040E" w:rsidRPr="0014050F" w:rsidRDefault="0084040E" w:rsidP="0084040E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Blinding of participants and personnel (performance bias)</w:t>
            </w:r>
          </w:p>
        </w:tc>
        <w:tc>
          <w:tcPr>
            <w:tcW w:w="1530" w:type="dxa"/>
          </w:tcPr>
          <w:p w14:paraId="069E54C7" w14:textId="0D4F0E92" w:rsidR="0084040E" w:rsidRPr="0014050F" w:rsidRDefault="0084040E" w:rsidP="0084040E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Blinding of outcome assessment (detection bias)</w:t>
            </w:r>
          </w:p>
        </w:tc>
        <w:tc>
          <w:tcPr>
            <w:tcW w:w="1800" w:type="dxa"/>
          </w:tcPr>
          <w:p w14:paraId="0327147D" w14:textId="7CA330D5" w:rsidR="0084040E" w:rsidRPr="0014050F" w:rsidRDefault="0084040E" w:rsidP="0084040E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Incomplete outcome data (attrition bias)</w:t>
            </w:r>
          </w:p>
        </w:tc>
        <w:tc>
          <w:tcPr>
            <w:tcW w:w="2070" w:type="dxa"/>
          </w:tcPr>
          <w:p w14:paraId="0A8ADC3E" w14:textId="3566A2D2" w:rsidR="0084040E" w:rsidRPr="0014050F" w:rsidRDefault="0084040E" w:rsidP="0084040E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Selective reporting (reporting bias)</w:t>
            </w:r>
          </w:p>
        </w:tc>
        <w:tc>
          <w:tcPr>
            <w:tcW w:w="1890" w:type="dxa"/>
          </w:tcPr>
          <w:p w14:paraId="334B3929" w14:textId="277E2903" w:rsidR="0084040E" w:rsidRPr="0014050F" w:rsidRDefault="0084040E" w:rsidP="002808E9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Other potential sources of bias</w:t>
            </w:r>
          </w:p>
        </w:tc>
      </w:tr>
      <w:tr w:rsidR="00344A65" w:rsidRPr="0014050F" w14:paraId="40C96EF6" w14:textId="67DCA98B" w:rsidTr="003E0CA7">
        <w:tc>
          <w:tcPr>
            <w:tcW w:w="826" w:type="dxa"/>
          </w:tcPr>
          <w:p w14:paraId="3E592740" w14:textId="3DAEBD64" w:rsidR="002808E9" w:rsidRPr="0014050F" w:rsidRDefault="002808E9" w:rsidP="002808E9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Johnsen, 2017</w:t>
            </w:r>
          </w:p>
        </w:tc>
        <w:tc>
          <w:tcPr>
            <w:tcW w:w="1509" w:type="dxa"/>
            <w:shd w:val="clear" w:color="auto" w:fill="92D050"/>
          </w:tcPr>
          <w:p w14:paraId="7D439F15" w14:textId="5F595EB4" w:rsidR="002808E9" w:rsidRPr="0014050F" w:rsidRDefault="002808E9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hAnsi="Arial" w:cs="Arial"/>
                <w:sz w:val="16"/>
                <w:szCs w:val="16"/>
              </w:rPr>
              <w:t>Low risk; computer-generated schedule using block size of 6</w:t>
            </w:r>
          </w:p>
        </w:tc>
        <w:tc>
          <w:tcPr>
            <w:tcW w:w="1620" w:type="dxa"/>
            <w:shd w:val="clear" w:color="auto" w:fill="92D050"/>
          </w:tcPr>
          <w:p w14:paraId="263AEADB" w14:textId="376EC13F" w:rsidR="002808E9" w:rsidRPr="0014050F" w:rsidRDefault="002808E9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Low risk; patients and personnel blinded to allocation</w:t>
            </w:r>
          </w:p>
        </w:tc>
        <w:tc>
          <w:tcPr>
            <w:tcW w:w="1710" w:type="dxa"/>
            <w:shd w:val="clear" w:color="auto" w:fill="92D050"/>
          </w:tcPr>
          <w:p w14:paraId="3D50A1B6" w14:textId="77777777" w:rsidR="002808E9" w:rsidRPr="0014050F" w:rsidRDefault="002808E9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Low risk; double blinded</w:t>
            </w:r>
          </w:p>
        </w:tc>
        <w:tc>
          <w:tcPr>
            <w:tcW w:w="1530" w:type="dxa"/>
            <w:shd w:val="clear" w:color="auto" w:fill="92D050"/>
          </w:tcPr>
          <w:p w14:paraId="595887E6" w14:textId="058D76D1" w:rsidR="002808E9" w:rsidRPr="0014050F" w:rsidRDefault="002808E9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Low risk; double blinded</w:t>
            </w:r>
          </w:p>
        </w:tc>
        <w:tc>
          <w:tcPr>
            <w:tcW w:w="1800" w:type="dxa"/>
            <w:shd w:val="clear" w:color="auto" w:fill="92D050"/>
          </w:tcPr>
          <w:p w14:paraId="34627904" w14:textId="3D44C61E" w:rsidR="002808E9" w:rsidRPr="0014050F" w:rsidRDefault="002808E9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Low risk; disposition of patients was described</w:t>
            </w:r>
          </w:p>
        </w:tc>
        <w:tc>
          <w:tcPr>
            <w:tcW w:w="2070" w:type="dxa"/>
            <w:shd w:val="clear" w:color="auto" w:fill="92D050"/>
          </w:tcPr>
          <w:p w14:paraId="2672C530" w14:textId="7D8CB745" w:rsidR="002808E9" w:rsidRPr="0014050F" w:rsidRDefault="00E513CC" w:rsidP="00562C6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Unclear</w:t>
            </w:r>
            <w:r w:rsidR="002808E9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risk; </w:t>
            </w: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omitted </w:t>
            </w:r>
            <w:r w:rsidR="00722FC9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</w:t>
            </w: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egistered</w:t>
            </w:r>
            <w:r w:rsidR="00722FC9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secondary</w:t>
            </w:r>
            <w:r w:rsidR="00562C64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22FC9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outcome</w:t>
            </w:r>
            <w:r w:rsidR="00664C6F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with explanation</w:t>
            </w:r>
          </w:p>
        </w:tc>
        <w:tc>
          <w:tcPr>
            <w:tcW w:w="1890" w:type="dxa"/>
            <w:shd w:val="clear" w:color="auto" w:fill="92D050"/>
          </w:tcPr>
          <w:p w14:paraId="1761168F" w14:textId="031CA61D" w:rsidR="002808E9" w:rsidRPr="0014050F" w:rsidRDefault="00842AD4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Low risk</w:t>
            </w:r>
          </w:p>
        </w:tc>
      </w:tr>
      <w:tr w:rsidR="00344A65" w:rsidRPr="0014050F" w14:paraId="6C138799" w14:textId="02AB365B" w:rsidTr="00667C09">
        <w:tc>
          <w:tcPr>
            <w:tcW w:w="826" w:type="dxa"/>
          </w:tcPr>
          <w:p w14:paraId="03669F09" w14:textId="07EBEF17" w:rsidR="002808E9" w:rsidRPr="0014050F" w:rsidRDefault="002808E9" w:rsidP="002808E9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4050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Holvoet</w:t>
            </w:r>
            <w:proofErr w:type="spellEnd"/>
            <w:r w:rsidRPr="0014050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, 2018</w:t>
            </w:r>
          </w:p>
        </w:tc>
        <w:tc>
          <w:tcPr>
            <w:tcW w:w="1509" w:type="dxa"/>
            <w:shd w:val="clear" w:color="auto" w:fill="FFC000"/>
          </w:tcPr>
          <w:p w14:paraId="12EFBF1D" w14:textId="68E02FAE" w:rsidR="002808E9" w:rsidRPr="0014050F" w:rsidRDefault="00ED2494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hAnsi="Arial" w:cs="Arial"/>
                <w:sz w:val="16"/>
                <w:szCs w:val="16"/>
              </w:rPr>
              <w:t>Unclear risk; insufficient information</w:t>
            </w:r>
          </w:p>
        </w:tc>
        <w:tc>
          <w:tcPr>
            <w:tcW w:w="1620" w:type="dxa"/>
            <w:shd w:val="clear" w:color="auto" w:fill="FFC000"/>
          </w:tcPr>
          <w:p w14:paraId="128380C6" w14:textId="0CCF9D8E" w:rsidR="002808E9" w:rsidRPr="0014050F" w:rsidRDefault="00ED2494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Unclear risk; insufficient information</w:t>
            </w:r>
          </w:p>
        </w:tc>
        <w:tc>
          <w:tcPr>
            <w:tcW w:w="1710" w:type="dxa"/>
            <w:shd w:val="clear" w:color="auto" w:fill="FFC000"/>
          </w:tcPr>
          <w:p w14:paraId="59EFD91C" w14:textId="27B5C14D" w:rsidR="002808E9" w:rsidRPr="0014050F" w:rsidRDefault="00ED2494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Unclear risk; insufficient information</w:t>
            </w:r>
          </w:p>
        </w:tc>
        <w:tc>
          <w:tcPr>
            <w:tcW w:w="1530" w:type="dxa"/>
            <w:shd w:val="clear" w:color="auto" w:fill="FFC000"/>
          </w:tcPr>
          <w:p w14:paraId="6168F551" w14:textId="643EB242" w:rsidR="002808E9" w:rsidRPr="0014050F" w:rsidRDefault="00ED2494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Unclear risk; insufficient information</w:t>
            </w:r>
          </w:p>
        </w:tc>
        <w:tc>
          <w:tcPr>
            <w:tcW w:w="1800" w:type="dxa"/>
            <w:shd w:val="clear" w:color="auto" w:fill="FFC000"/>
          </w:tcPr>
          <w:p w14:paraId="1297FEB8" w14:textId="3B497075" w:rsidR="002808E9" w:rsidRPr="0014050F" w:rsidRDefault="009D0FD8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Unclear risk</w:t>
            </w:r>
            <w:r w:rsidR="002808E9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; </w:t>
            </w: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discrepancies </w:t>
            </w:r>
            <w:r w:rsidR="00F7727B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in </w:t>
            </w:r>
            <w:r w:rsidR="00344A65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numbers of patient </w:t>
            </w:r>
            <w:r w:rsidR="002808E9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disposition</w:t>
            </w:r>
            <w:r w:rsidR="00F7727B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between abstract and presentation</w:t>
            </w:r>
          </w:p>
        </w:tc>
        <w:tc>
          <w:tcPr>
            <w:tcW w:w="2070" w:type="dxa"/>
            <w:shd w:val="clear" w:color="auto" w:fill="FFC000"/>
          </w:tcPr>
          <w:p w14:paraId="514FE44F" w14:textId="34211474" w:rsidR="002808E9" w:rsidRPr="0014050F" w:rsidRDefault="00344A65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Unclear</w:t>
            </w:r>
            <w:r w:rsidR="002808E9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risk; </w:t>
            </w: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insufficient information</w:t>
            </w:r>
          </w:p>
        </w:tc>
        <w:tc>
          <w:tcPr>
            <w:tcW w:w="1890" w:type="dxa"/>
            <w:shd w:val="clear" w:color="auto" w:fill="FFC000"/>
          </w:tcPr>
          <w:p w14:paraId="7D5102B1" w14:textId="6FF851C5" w:rsidR="00F7727B" w:rsidRPr="0014050F" w:rsidRDefault="00182A3E" w:rsidP="00A93F0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Unclear risk</w:t>
            </w:r>
            <w:r w:rsidR="00F7727B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</w:t>
            </w:r>
            <w:r w:rsidR="00A93F08" w:rsidRPr="001405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E7D04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insufficient information</w:t>
            </w:r>
            <w:r w:rsidR="00667C09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A93F08" w:rsidRPr="0014050F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A93F08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elivery of FMT changed from colonoscopy on registration to </w:t>
            </w:r>
            <w:r w:rsidR="004E7D04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jejunal</w:t>
            </w:r>
            <w:r w:rsidR="00A93F08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tube</w:t>
            </w:r>
            <w:r w:rsidR="004E7D04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on report</w:t>
            </w:r>
          </w:p>
        </w:tc>
      </w:tr>
      <w:tr w:rsidR="00344A65" w:rsidRPr="0014050F" w14:paraId="177566E3" w14:textId="27E14501" w:rsidTr="00667C09">
        <w:tc>
          <w:tcPr>
            <w:tcW w:w="826" w:type="dxa"/>
          </w:tcPr>
          <w:p w14:paraId="47A03438" w14:textId="0FEEC165" w:rsidR="002808E9" w:rsidRPr="0014050F" w:rsidRDefault="002808E9" w:rsidP="002808E9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4050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Aroniadis</w:t>
            </w:r>
            <w:proofErr w:type="spellEnd"/>
            <w:r w:rsidRPr="0014050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, 2018</w:t>
            </w:r>
          </w:p>
        </w:tc>
        <w:tc>
          <w:tcPr>
            <w:tcW w:w="1509" w:type="dxa"/>
            <w:shd w:val="clear" w:color="auto" w:fill="FFC000"/>
          </w:tcPr>
          <w:p w14:paraId="68002C4C" w14:textId="72F9BE30" w:rsidR="002808E9" w:rsidRPr="0014050F" w:rsidRDefault="002808E9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hAnsi="Arial" w:cs="Arial"/>
                <w:sz w:val="16"/>
                <w:szCs w:val="16"/>
              </w:rPr>
              <w:t>Unclear risk</w:t>
            </w:r>
          </w:p>
        </w:tc>
        <w:tc>
          <w:tcPr>
            <w:tcW w:w="1620" w:type="dxa"/>
            <w:shd w:val="clear" w:color="auto" w:fill="FFC000"/>
          </w:tcPr>
          <w:p w14:paraId="69B04549" w14:textId="5CFE48B3" w:rsidR="002808E9" w:rsidRPr="0014050F" w:rsidRDefault="002808E9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Unclear risk</w:t>
            </w:r>
          </w:p>
        </w:tc>
        <w:tc>
          <w:tcPr>
            <w:tcW w:w="1710" w:type="dxa"/>
            <w:shd w:val="clear" w:color="auto" w:fill="FFC000"/>
          </w:tcPr>
          <w:p w14:paraId="2A5EEE04" w14:textId="227953F7" w:rsidR="002808E9" w:rsidRPr="0014050F" w:rsidRDefault="009204B5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Unclear risk</w:t>
            </w:r>
          </w:p>
        </w:tc>
        <w:tc>
          <w:tcPr>
            <w:tcW w:w="1530" w:type="dxa"/>
            <w:shd w:val="clear" w:color="auto" w:fill="FFC000"/>
          </w:tcPr>
          <w:p w14:paraId="16DDE9E5" w14:textId="197AC659" w:rsidR="002808E9" w:rsidRPr="0014050F" w:rsidRDefault="009204B5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Unclear risk</w:t>
            </w:r>
          </w:p>
        </w:tc>
        <w:tc>
          <w:tcPr>
            <w:tcW w:w="1800" w:type="dxa"/>
            <w:shd w:val="clear" w:color="auto" w:fill="92D050"/>
          </w:tcPr>
          <w:p w14:paraId="5A62B2E2" w14:textId="3BA193CE" w:rsidR="002808E9" w:rsidRPr="0014050F" w:rsidRDefault="00562C64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Low risk; disposition of patients was described</w:t>
            </w:r>
          </w:p>
        </w:tc>
        <w:tc>
          <w:tcPr>
            <w:tcW w:w="2070" w:type="dxa"/>
            <w:shd w:val="clear" w:color="auto" w:fill="FFC000"/>
          </w:tcPr>
          <w:p w14:paraId="0E4CDC88" w14:textId="72C6F279" w:rsidR="002808E9" w:rsidRPr="0014050F" w:rsidRDefault="009204B5" w:rsidP="00562C6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Unclear risk; omitted registered secondary</w:t>
            </w:r>
            <w:r w:rsidR="00562C64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outcome</w:t>
            </w:r>
          </w:p>
        </w:tc>
        <w:tc>
          <w:tcPr>
            <w:tcW w:w="1890" w:type="dxa"/>
            <w:shd w:val="clear" w:color="auto" w:fill="FFC000"/>
          </w:tcPr>
          <w:p w14:paraId="0820F5C8" w14:textId="740AAC4D" w:rsidR="002808E9" w:rsidRPr="0014050F" w:rsidRDefault="00182A3E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Unclear risk</w:t>
            </w:r>
            <w:r w:rsidR="00F7727B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 insufficient information</w:t>
            </w:r>
          </w:p>
        </w:tc>
      </w:tr>
      <w:tr w:rsidR="00344A65" w:rsidRPr="0014050F" w14:paraId="3D3CF3CC" w14:textId="7381B8E5" w:rsidTr="00667C09">
        <w:tc>
          <w:tcPr>
            <w:tcW w:w="826" w:type="dxa"/>
          </w:tcPr>
          <w:p w14:paraId="2043ACE2" w14:textId="5FB22A15" w:rsidR="002808E9" w:rsidRPr="0014050F" w:rsidRDefault="002808E9" w:rsidP="002808E9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4050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Halkjær</w:t>
            </w:r>
            <w:proofErr w:type="spellEnd"/>
            <w:r w:rsidRPr="0014050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, 2018</w:t>
            </w:r>
          </w:p>
        </w:tc>
        <w:tc>
          <w:tcPr>
            <w:tcW w:w="1509" w:type="dxa"/>
            <w:shd w:val="clear" w:color="auto" w:fill="92D050"/>
          </w:tcPr>
          <w:p w14:paraId="5F4C1AB0" w14:textId="7B588A15" w:rsidR="002808E9" w:rsidRPr="0014050F" w:rsidRDefault="002808E9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hAnsi="Arial" w:cs="Arial"/>
                <w:sz w:val="16"/>
                <w:szCs w:val="16"/>
              </w:rPr>
              <w:t>Low risk; computer-generated schedule using block size of 4</w:t>
            </w:r>
          </w:p>
        </w:tc>
        <w:tc>
          <w:tcPr>
            <w:tcW w:w="1620" w:type="dxa"/>
            <w:shd w:val="clear" w:color="auto" w:fill="92D050"/>
          </w:tcPr>
          <w:p w14:paraId="05A8C1CF" w14:textId="77D14F49" w:rsidR="002808E9" w:rsidRPr="0014050F" w:rsidRDefault="002808E9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Low risk; patients and personnel blinded to allocation</w:t>
            </w:r>
          </w:p>
        </w:tc>
        <w:tc>
          <w:tcPr>
            <w:tcW w:w="1710" w:type="dxa"/>
            <w:shd w:val="clear" w:color="auto" w:fill="92D050"/>
          </w:tcPr>
          <w:p w14:paraId="361FDCF2" w14:textId="580D7FF9" w:rsidR="002808E9" w:rsidRPr="0014050F" w:rsidRDefault="002808E9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Low risk; double blinded</w:t>
            </w:r>
          </w:p>
        </w:tc>
        <w:tc>
          <w:tcPr>
            <w:tcW w:w="1530" w:type="dxa"/>
            <w:shd w:val="clear" w:color="auto" w:fill="92D050"/>
          </w:tcPr>
          <w:p w14:paraId="7F6BF2F9" w14:textId="6E953A69" w:rsidR="002808E9" w:rsidRPr="0014050F" w:rsidRDefault="002808E9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Low risk; double blinded</w:t>
            </w:r>
          </w:p>
        </w:tc>
        <w:tc>
          <w:tcPr>
            <w:tcW w:w="1800" w:type="dxa"/>
            <w:shd w:val="clear" w:color="auto" w:fill="92D050"/>
          </w:tcPr>
          <w:p w14:paraId="6B552A19" w14:textId="14EED8CA" w:rsidR="002808E9" w:rsidRPr="0014050F" w:rsidRDefault="00034E26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Unclear</w:t>
            </w:r>
            <w:r w:rsidR="002808E9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risk; </w:t>
            </w: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no reason </w:t>
            </w:r>
            <w:r w:rsidR="00B30ADD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reported </w:t>
            </w: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for 1 excluded participant in experimental arm</w:t>
            </w:r>
          </w:p>
        </w:tc>
        <w:tc>
          <w:tcPr>
            <w:tcW w:w="2070" w:type="dxa"/>
            <w:shd w:val="clear" w:color="auto" w:fill="92D050"/>
          </w:tcPr>
          <w:p w14:paraId="79F0124B" w14:textId="2FD103B8" w:rsidR="002808E9" w:rsidRPr="0014050F" w:rsidRDefault="002808E9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Low risk; all expected outcomes reported</w:t>
            </w:r>
          </w:p>
        </w:tc>
        <w:tc>
          <w:tcPr>
            <w:tcW w:w="1890" w:type="dxa"/>
            <w:shd w:val="clear" w:color="auto" w:fill="FFC000"/>
          </w:tcPr>
          <w:p w14:paraId="529F0EB8" w14:textId="7D61EA6B" w:rsidR="002808E9" w:rsidRPr="0014050F" w:rsidRDefault="0062055F" w:rsidP="002808E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Unclear</w:t>
            </w:r>
            <w:r w:rsidR="006C4EAF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risk</w:t>
            </w:r>
            <w:r w:rsidR="00DE70E8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; inaccurate </w:t>
            </w:r>
            <w:r w:rsidR="00664C6F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reporting</w:t>
            </w:r>
            <w:r w:rsidR="00DE70E8" w:rsidRPr="0014050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of secondary outcome (IBS-QoL)</w:t>
            </w:r>
          </w:p>
        </w:tc>
      </w:tr>
    </w:tbl>
    <w:p w14:paraId="5F9BBA29" w14:textId="035CE11B" w:rsidR="00B568AF" w:rsidRPr="00F65ED9" w:rsidRDefault="00B568AF">
      <w:pPr>
        <w:rPr>
          <w:rFonts w:ascii="Arial" w:hAnsi="Arial" w:cs="Arial"/>
          <w:sz w:val="16"/>
          <w:szCs w:val="18"/>
        </w:rPr>
      </w:pPr>
    </w:p>
    <w:p w14:paraId="1D347DDC" w14:textId="17D5C8E8" w:rsidR="00A56662" w:rsidRPr="0014050F" w:rsidRDefault="00634609">
      <w:pPr>
        <w:rPr>
          <w:rFonts w:ascii="Arial" w:hAnsi="Arial" w:cs="Arial"/>
          <w:sz w:val="16"/>
          <w:szCs w:val="16"/>
        </w:rPr>
      </w:pPr>
      <w:r w:rsidRPr="0014050F">
        <w:rPr>
          <w:rFonts w:ascii="Arial" w:hAnsi="Arial" w:cs="Arial"/>
          <w:sz w:val="16"/>
          <w:szCs w:val="16"/>
        </w:rPr>
        <w:t>FMT, fecal microbiota transplantation; IBS-QOL, Irritable Bowel Syndrome-Quality of Life Measure</w:t>
      </w:r>
    </w:p>
    <w:p w14:paraId="7F89254C" w14:textId="4B68DD94" w:rsidR="00981C46" w:rsidRPr="00F65ED9" w:rsidRDefault="00981C46">
      <w:pPr>
        <w:rPr>
          <w:rFonts w:ascii="Arial" w:hAnsi="Arial" w:cs="Arial"/>
          <w:sz w:val="16"/>
          <w:szCs w:val="18"/>
        </w:rPr>
      </w:pPr>
    </w:p>
    <w:p w14:paraId="1109521B" w14:textId="2D9F9965" w:rsidR="00981C46" w:rsidRPr="00F65ED9" w:rsidRDefault="00981C46">
      <w:pPr>
        <w:rPr>
          <w:rFonts w:ascii="Arial" w:hAnsi="Arial" w:cs="Arial"/>
          <w:sz w:val="16"/>
          <w:szCs w:val="18"/>
        </w:rPr>
      </w:pPr>
    </w:p>
    <w:p w14:paraId="5ECC8B62" w14:textId="680C2AAE" w:rsidR="00981C46" w:rsidRPr="00F65ED9" w:rsidRDefault="00981C46">
      <w:pPr>
        <w:spacing w:after="160" w:line="259" w:lineRule="auto"/>
        <w:rPr>
          <w:rFonts w:ascii="Arial" w:hAnsi="Arial" w:cs="Arial"/>
          <w:sz w:val="16"/>
          <w:szCs w:val="18"/>
        </w:rPr>
      </w:pPr>
      <w:r w:rsidRPr="00F65ED9">
        <w:rPr>
          <w:rFonts w:ascii="Arial" w:hAnsi="Arial" w:cs="Arial"/>
          <w:sz w:val="16"/>
          <w:szCs w:val="18"/>
        </w:rPr>
        <w:br w:type="page"/>
      </w:r>
    </w:p>
    <w:p w14:paraId="4684A2A1" w14:textId="77777777" w:rsidR="00981C46" w:rsidRPr="00F65ED9" w:rsidRDefault="00981C46" w:rsidP="00981C46">
      <w:pPr>
        <w:spacing w:line="140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14:paraId="695FDA78" w14:textId="76BC548C" w:rsidR="00981C46" w:rsidRPr="00F65ED9" w:rsidRDefault="00981C46" w:rsidP="00981C46">
      <w:pPr>
        <w:spacing w:line="1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65ED9">
        <w:rPr>
          <w:rFonts w:ascii="Arial" w:eastAsia="Times New Roman" w:hAnsi="Arial" w:cs="Arial"/>
          <w:b/>
          <w:bCs/>
          <w:sz w:val="20"/>
          <w:szCs w:val="20"/>
        </w:rPr>
        <w:t>Supplemental Table 2</w:t>
      </w:r>
      <w:r w:rsidRPr="00F65ED9">
        <w:rPr>
          <w:rFonts w:ascii="Arial" w:eastAsia="Times New Roman" w:hAnsi="Arial" w:cs="Arial"/>
          <w:b/>
          <w:bCs/>
          <w:color w:val="000000"/>
          <w:sz w:val="20"/>
          <w:szCs w:val="20"/>
        </w:rPr>
        <w:t>. GRADE quality of evidence summary of the comparisons of FMT versus placebo in IBS</w:t>
      </w:r>
      <w:r w:rsidRPr="00F65ED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2048821" w14:textId="77777777" w:rsidR="00981C46" w:rsidRPr="00F65ED9" w:rsidRDefault="00981C46" w:rsidP="00981C46">
      <w:pPr>
        <w:spacing w:line="1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1049"/>
        <w:gridCol w:w="755"/>
        <w:gridCol w:w="1218"/>
        <w:gridCol w:w="1093"/>
        <w:gridCol w:w="1049"/>
        <w:gridCol w:w="1289"/>
        <w:gridCol w:w="873"/>
        <w:gridCol w:w="885"/>
        <w:gridCol w:w="885"/>
        <w:gridCol w:w="1280"/>
        <w:gridCol w:w="844"/>
        <w:gridCol w:w="1013"/>
      </w:tblGrid>
      <w:tr w:rsidR="00981C46" w:rsidRPr="00F65ED9" w14:paraId="7EFC911C" w14:textId="77777777" w:rsidTr="002227F4">
        <w:trPr>
          <w:cantSplit/>
          <w:tblHeader/>
        </w:trPr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1D4D2196" w14:textId="77777777" w:rsidR="00981C46" w:rsidRPr="00F65ED9" w:rsidRDefault="00981C46" w:rsidP="002227F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Certainty assessment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330E31DD" w14:textId="77777777" w:rsidR="00981C46" w:rsidRPr="00F65ED9" w:rsidRDefault="00981C46" w:rsidP="002227F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№ of patients</w:t>
            </w:r>
          </w:p>
        </w:tc>
        <w:tc>
          <w:tcPr>
            <w:tcW w:w="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429BB1DE" w14:textId="77777777" w:rsidR="00981C46" w:rsidRPr="00F65ED9" w:rsidRDefault="00981C46" w:rsidP="002227F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</w:t>
            </w:r>
          </w:p>
        </w:tc>
        <w:tc>
          <w:tcPr>
            <w:tcW w:w="3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A036F88" w14:textId="77777777" w:rsidR="00981C46" w:rsidRPr="00F65ED9" w:rsidRDefault="00981C46" w:rsidP="002227F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Certainty</w:t>
            </w:r>
          </w:p>
        </w:tc>
        <w:tc>
          <w:tcPr>
            <w:tcW w:w="3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20DAA51A" w14:textId="77777777" w:rsidR="00981C46" w:rsidRPr="00F65ED9" w:rsidRDefault="00981C46" w:rsidP="002227F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Importance</w:t>
            </w:r>
          </w:p>
        </w:tc>
      </w:tr>
      <w:tr w:rsidR="00981C46" w:rsidRPr="00F65ED9" w14:paraId="4E336E3E" w14:textId="77777777" w:rsidTr="002227F4">
        <w:trPr>
          <w:cantSplit/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3A57E7FE" w14:textId="77777777" w:rsidR="00981C46" w:rsidRPr="00F65ED9" w:rsidRDefault="00981C46" w:rsidP="002227F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№ of studies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96BC8D3" w14:textId="77777777" w:rsidR="00981C46" w:rsidRPr="00F65ED9" w:rsidRDefault="00981C46" w:rsidP="002227F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Study design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1704206B" w14:textId="77777777" w:rsidR="00981C46" w:rsidRPr="00F65ED9" w:rsidRDefault="00981C46" w:rsidP="002227F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145C7394" w14:textId="77777777" w:rsidR="00981C46" w:rsidRPr="00F65ED9" w:rsidRDefault="00981C46" w:rsidP="002227F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39CAABEA" w14:textId="77777777" w:rsidR="00981C46" w:rsidRPr="00F65ED9" w:rsidRDefault="00981C46" w:rsidP="002227F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2F31FDDC" w14:textId="77777777" w:rsidR="00981C46" w:rsidRPr="00F65ED9" w:rsidRDefault="00981C46" w:rsidP="002227F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2BE4B033" w14:textId="77777777" w:rsidR="00981C46" w:rsidRPr="00F65ED9" w:rsidRDefault="00981C46" w:rsidP="002227F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Other considerations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7F484EBE" w14:textId="77777777" w:rsidR="00981C46" w:rsidRPr="00F65ED9" w:rsidRDefault="00981C46" w:rsidP="002227F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FMT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1401D466" w14:textId="77777777" w:rsidR="00981C46" w:rsidRPr="00F65ED9" w:rsidRDefault="00981C46" w:rsidP="002227F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Placebo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253E0CD2" w14:textId="77777777" w:rsidR="00981C46" w:rsidRPr="00F65ED9" w:rsidRDefault="00981C46" w:rsidP="002227F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Relative</w:t>
            </w: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(95% CI)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87E9DDE" w14:textId="77777777" w:rsidR="00981C46" w:rsidRPr="00F65ED9" w:rsidRDefault="00981C46" w:rsidP="002227F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Absolute</w:t>
            </w: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(95% CI)</w:t>
            </w:r>
          </w:p>
        </w:tc>
        <w:tc>
          <w:tcPr>
            <w:tcW w:w="3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0C7B35BA" w14:textId="77777777" w:rsidR="00981C46" w:rsidRPr="00F65ED9" w:rsidRDefault="00981C46" w:rsidP="002227F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DC8DF82" w14:textId="77777777" w:rsidR="00981C46" w:rsidRPr="00F65ED9" w:rsidRDefault="00981C46" w:rsidP="002227F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C46" w:rsidRPr="00F65ED9" w14:paraId="2F458EBB" w14:textId="77777777" w:rsidTr="002227F4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14:paraId="26192FA5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Style w:val="label"/>
                <w:rFonts w:ascii="Arial" w:eastAsia="Times New Roman" w:hAnsi="Arial" w:cs="Arial"/>
                <w:sz w:val="16"/>
                <w:szCs w:val="16"/>
              </w:rPr>
              <w:t>IBS symptoms improve</w:t>
            </w:r>
          </w:p>
        </w:tc>
      </w:tr>
      <w:tr w:rsidR="00981C46" w:rsidRPr="00F65ED9" w14:paraId="666D090C" w14:textId="77777777" w:rsidTr="002227F4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161D8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36100" w14:textId="7D5DDE61" w:rsidR="00981C46" w:rsidRPr="00F65ED9" w:rsidRDefault="00CA04B0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>Randomized</w:t>
            </w:r>
            <w:r w:rsidR="00981C46"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D2C6B" w14:textId="677B3A51" w:rsidR="00981C46" w:rsidRPr="00F65ED9" w:rsidRDefault="00CA04B0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DE29B" w14:textId="2AFA7678" w:rsidR="00981C46" w:rsidRPr="00F65ED9" w:rsidRDefault="00CA04B0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Very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B3711" w14:textId="36C56843" w:rsidR="00981C46" w:rsidRPr="00F65ED9" w:rsidRDefault="00CA04B0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C4A3E" w14:textId="2CA1CDCD" w:rsidR="00981C46" w:rsidRPr="00F65ED9" w:rsidRDefault="00CA04B0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8CF72" w14:textId="629D1D83" w:rsidR="00981C46" w:rsidRPr="00F65ED9" w:rsidRDefault="00CA04B0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Publication bias strongly suspected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AEE40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75/152 (49.3%)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3116A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Style w:val="cell-value"/>
                <w:rFonts w:ascii="Arial" w:eastAsia="Times New Roman" w:hAnsi="Arial" w:cs="Arial"/>
                <w:sz w:val="16"/>
                <w:szCs w:val="16"/>
              </w:rPr>
              <w:t xml:space="preserve">52/102 (51.0%)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FEA19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Style w:val="block"/>
                <w:rFonts w:ascii="Arial" w:eastAsia="Times New Roman" w:hAnsi="Arial" w:cs="Arial"/>
                <w:b/>
                <w:bCs/>
                <w:sz w:val="16"/>
                <w:szCs w:val="16"/>
              </w:rPr>
              <w:t>RR 0.93</w:t>
            </w:r>
            <w:r w:rsidRPr="00F65ED9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ED9">
              <w:rPr>
                <w:rStyle w:val="cell"/>
                <w:rFonts w:ascii="Arial" w:eastAsia="Times New Roman" w:hAnsi="Arial" w:cs="Arial"/>
                <w:sz w:val="16"/>
                <w:szCs w:val="16"/>
              </w:rPr>
              <w:t>(0.48 to 1.79)</w:t>
            </w: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48BB6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 fewer per 1,000</w:t>
            </w:r>
            <w:r w:rsidRPr="00F65ED9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(from 265 fewer to 403 more) 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09BAA" w14:textId="6BE02FED" w:rsidR="00981C46" w:rsidRPr="00F65ED9" w:rsidRDefault="00284F18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284F18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○</w:t>
            </w:r>
            <w:r w:rsidRPr="00284F18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○○</w:t>
            </w:r>
            <w:r w:rsidR="00981C46" w:rsidRPr="00F65ED9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981C46" w:rsidRPr="00F65ED9">
              <w:rPr>
                <w:rStyle w:val="quality-text"/>
                <w:rFonts w:ascii="Arial" w:eastAsia="Times New Roman" w:hAnsi="Arial" w:cs="Arial"/>
                <w:sz w:val="16"/>
                <w:szCs w:val="16"/>
              </w:rPr>
              <w:t>VERY LOW</w:t>
            </w:r>
            <w:r w:rsidR="00981C46"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0745E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CRITICAL </w:t>
            </w:r>
          </w:p>
        </w:tc>
      </w:tr>
      <w:tr w:rsidR="00981C46" w:rsidRPr="00F65ED9" w14:paraId="3FD5A37B" w14:textId="77777777" w:rsidTr="002227F4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14:paraId="0000F578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Style w:val="label"/>
                <w:rFonts w:ascii="Arial" w:eastAsia="Times New Roman" w:hAnsi="Arial" w:cs="Arial"/>
                <w:sz w:val="16"/>
                <w:szCs w:val="16"/>
              </w:rPr>
              <w:t>IBS symptoms improve-non-oral route FMT versus placebo using patients' own fecal microbiota</w:t>
            </w:r>
          </w:p>
        </w:tc>
      </w:tr>
      <w:tr w:rsidR="00981C46" w:rsidRPr="00F65ED9" w14:paraId="1095E9CC" w14:textId="77777777" w:rsidTr="002227F4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D89F1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1A52A" w14:textId="577ABB6D" w:rsidR="00981C46" w:rsidRPr="00F65ED9" w:rsidRDefault="00CA04B0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>Randomized</w:t>
            </w:r>
            <w:r w:rsidR="00981C46"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A0218" w14:textId="19264B7C" w:rsidR="00981C46" w:rsidRPr="00F65ED9" w:rsidRDefault="00CA04B0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F2849" w14:textId="3218719D" w:rsidR="00981C46" w:rsidRPr="00F65ED9" w:rsidRDefault="00BE19BA" w:rsidP="00BE19B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Not s</w:t>
            </w:r>
            <w:r w:rsidR="00CA04B0"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962FF" w14:textId="2BEEA87B" w:rsidR="00981C46" w:rsidRPr="00F65ED9" w:rsidRDefault="00CA04B0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78863" w14:textId="2144C59D" w:rsidR="00981C46" w:rsidRPr="00F65ED9" w:rsidRDefault="00CA04B0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7F6D7" w14:textId="3B26864B" w:rsidR="00981C46" w:rsidRPr="00F65ED9" w:rsidRDefault="00CA04B0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Publication bias strongly suspected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54FEA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57/102 (55.9%)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78FE0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Style w:val="cell-value"/>
                <w:rFonts w:ascii="Arial" w:eastAsia="Times New Roman" w:hAnsi="Arial" w:cs="Arial"/>
                <w:sz w:val="16"/>
                <w:szCs w:val="16"/>
              </w:rPr>
              <w:t xml:space="preserve">18/52 (34.6%)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7479F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Style w:val="block"/>
                <w:rFonts w:ascii="Arial" w:eastAsia="Times New Roman" w:hAnsi="Arial" w:cs="Arial"/>
                <w:b/>
                <w:bCs/>
                <w:sz w:val="16"/>
                <w:szCs w:val="16"/>
              </w:rPr>
              <w:t>RR 1.59</w:t>
            </w:r>
            <w:r w:rsidRPr="00F65ED9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ED9">
              <w:rPr>
                <w:rStyle w:val="cell"/>
                <w:rFonts w:ascii="Arial" w:eastAsia="Times New Roman" w:hAnsi="Arial" w:cs="Arial"/>
                <w:sz w:val="16"/>
                <w:szCs w:val="16"/>
              </w:rPr>
              <w:t>(1.06 to 2.39)</w:t>
            </w: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38CA4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204 more per 1,000</w:t>
            </w:r>
            <w:r w:rsidRPr="00F65ED9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(from 21 more to 481 more) 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76B0F" w14:textId="137874AB" w:rsidR="00981C46" w:rsidRPr="00F65ED9" w:rsidRDefault="00284F18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r w:rsidRPr="00284F18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○○○</w:t>
            </w:r>
            <w:r w:rsidR="00981C46" w:rsidRPr="00F65ED9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981C46" w:rsidRPr="00F65ED9">
              <w:rPr>
                <w:rStyle w:val="quality-text"/>
                <w:rFonts w:ascii="Arial" w:eastAsia="Times New Roman" w:hAnsi="Arial" w:cs="Arial"/>
                <w:sz w:val="16"/>
                <w:szCs w:val="16"/>
              </w:rPr>
              <w:t>VERY LOW</w:t>
            </w:r>
            <w:r w:rsidR="00981C46"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3057A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CRITICAL </w:t>
            </w:r>
          </w:p>
        </w:tc>
      </w:tr>
      <w:tr w:rsidR="00981C46" w:rsidRPr="00F65ED9" w14:paraId="704B08BB" w14:textId="77777777" w:rsidTr="002227F4">
        <w:trPr>
          <w:cantSplit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14:paraId="6236EDBB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Style w:val="label"/>
                <w:rFonts w:ascii="Arial" w:eastAsia="Times New Roman" w:hAnsi="Arial" w:cs="Arial"/>
                <w:sz w:val="16"/>
                <w:szCs w:val="16"/>
              </w:rPr>
              <w:t>IBS symptoms improve-FMT oral capsules versus placebo capsules not containing fecal microbiota</w:t>
            </w:r>
          </w:p>
        </w:tc>
      </w:tr>
      <w:tr w:rsidR="00981C46" w:rsidRPr="00F65ED9" w14:paraId="04655850" w14:textId="77777777" w:rsidTr="002227F4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ADA0F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C2920" w14:textId="700F7E45" w:rsidR="00981C46" w:rsidRPr="00F65ED9" w:rsidRDefault="00CA04B0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Randomized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26287" w14:textId="6DCC85E5" w:rsidR="00981C46" w:rsidRPr="00F65ED9" w:rsidRDefault="00CA04B0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AADD4" w14:textId="6DCD68D1" w:rsidR="00981C46" w:rsidRPr="00F65ED9" w:rsidRDefault="00CA04B0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BA795" w14:textId="02E1D041" w:rsidR="00981C46" w:rsidRPr="00F65ED9" w:rsidRDefault="00CA04B0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8EBDB" w14:textId="6F52B29E" w:rsidR="00981C46" w:rsidRPr="00F65ED9" w:rsidRDefault="00CA04B0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CD341" w14:textId="27DF15C6" w:rsidR="00981C46" w:rsidRPr="00F65ED9" w:rsidRDefault="00CA04B0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Publication bias strongly suspected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11BEB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18/50 (36.0%)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8AC6C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Style w:val="cell-value"/>
                <w:rFonts w:ascii="Arial" w:eastAsia="Times New Roman" w:hAnsi="Arial" w:cs="Arial"/>
                <w:sz w:val="16"/>
                <w:szCs w:val="16"/>
              </w:rPr>
              <w:t xml:space="preserve">34/50 (68.0%)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BA6AC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Style w:val="block"/>
                <w:rFonts w:ascii="Arial" w:eastAsia="Times New Roman" w:hAnsi="Arial" w:cs="Arial"/>
                <w:b/>
                <w:bCs/>
                <w:sz w:val="16"/>
                <w:szCs w:val="16"/>
              </w:rPr>
              <w:t>RR 0.54</w:t>
            </w:r>
            <w:r w:rsidRPr="00F65ED9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65ED9">
              <w:rPr>
                <w:rStyle w:val="cell"/>
                <w:rFonts w:ascii="Arial" w:eastAsia="Times New Roman" w:hAnsi="Arial" w:cs="Arial"/>
                <w:sz w:val="16"/>
                <w:szCs w:val="16"/>
              </w:rPr>
              <w:t>(0.34 to 0.85)</w:t>
            </w: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5D59A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313 fewer per 1,000</w:t>
            </w:r>
            <w:r w:rsidRPr="00F65ED9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(from 102 fewer to 449 fewer) 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02281" w14:textId="391519D3" w:rsidR="00981C46" w:rsidRPr="00F65ED9" w:rsidRDefault="00284F18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16"/>
                <w:szCs w:val="16"/>
              </w:rPr>
              <w:t>⨁</w:t>
            </w:r>
            <w:bookmarkStart w:id="0" w:name="_GoBack"/>
            <w:r w:rsidRPr="00284F18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○○○</w:t>
            </w:r>
            <w:bookmarkEnd w:id="0"/>
            <w:r w:rsidR="00981C46" w:rsidRPr="00F65ED9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981C46" w:rsidRPr="00F65ED9">
              <w:rPr>
                <w:rStyle w:val="quality-text"/>
                <w:rFonts w:ascii="Arial" w:eastAsia="Times New Roman" w:hAnsi="Arial" w:cs="Arial"/>
                <w:sz w:val="16"/>
                <w:szCs w:val="16"/>
              </w:rPr>
              <w:t>VERY LOW</w:t>
            </w:r>
            <w:r w:rsidR="00981C46"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87320" w14:textId="77777777" w:rsidR="00981C46" w:rsidRPr="00F65ED9" w:rsidRDefault="00981C46" w:rsidP="002227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5ED9">
              <w:rPr>
                <w:rFonts w:ascii="Arial" w:eastAsia="Times New Roman" w:hAnsi="Arial" w:cs="Arial"/>
                <w:sz w:val="16"/>
                <w:szCs w:val="16"/>
              </w:rPr>
              <w:t xml:space="preserve">CRITICAL </w:t>
            </w:r>
          </w:p>
        </w:tc>
      </w:tr>
    </w:tbl>
    <w:p w14:paraId="3EF9A5B1" w14:textId="77777777" w:rsidR="00981C46" w:rsidRPr="00F65ED9" w:rsidRDefault="00981C46" w:rsidP="00981C46">
      <w:pPr>
        <w:pStyle w:val="NormalWeb"/>
        <w:spacing w:line="140" w:lineRule="atLeast"/>
        <w:rPr>
          <w:rFonts w:ascii="Arial" w:hAnsi="Arial" w:cs="Arial"/>
          <w:color w:val="000000"/>
          <w:sz w:val="16"/>
          <w:szCs w:val="16"/>
        </w:rPr>
      </w:pPr>
      <w:r w:rsidRPr="00F65ED9">
        <w:rPr>
          <w:rFonts w:ascii="Arial" w:hAnsi="Arial" w:cs="Arial"/>
          <w:bCs/>
          <w:color w:val="000000"/>
          <w:sz w:val="16"/>
          <w:szCs w:val="16"/>
        </w:rPr>
        <w:t>CI:</w:t>
      </w:r>
      <w:r w:rsidRPr="00F65ED9">
        <w:rPr>
          <w:rFonts w:ascii="Arial" w:hAnsi="Arial" w:cs="Arial"/>
          <w:color w:val="000000"/>
          <w:sz w:val="16"/>
          <w:szCs w:val="16"/>
        </w:rPr>
        <w:t xml:space="preserve"> Confidence interval; </w:t>
      </w:r>
      <w:r w:rsidRPr="00F65ED9">
        <w:rPr>
          <w:rFonts w:ascii="Arial" w:hAnsi="Arial" w:cs="Arial"/>
          <w:bCs/>
          <w:color w:val="000000"/>
          <w:sz w:val="16"/>
          <w:szCs w:val="16"/>
        </w:rPr>
        <w:t xml:space="preserve">FMT, fecal microbiota transplantation; IBS, irritable bowel syndrome; </w:t>
      </w:r>
      <w:r w:rsidRPr="00F65ED9">
        <w:rPr>
          <w:rFonts w:ascii="Arial" w:hAnsi="Arial" w:cs="Arial"/>
          <w:color w:val="000000"/>
          <w:sz w:val="16"/>
          <w:szCs w:val="16"/>
        </w:rPr>
        <w:t>Risk ratio</w:t>
      </w:r>
    </w:p>
    <w:p w14:paraId="35CE4D9F" w14:textId="77777777" w:rsidR="00981C46" w:rsidRPr="00F65ED9" w:rsidRDefault="00981C46">
      <w:pPr>
        <w:rPr>
          <w:rFonts w:ascii="Arial" w:hAnsi="Arial" w:cs="Arial"/>
          <w:sz w:val="16"/>
          <w:szCs w:val="18"/>
        </w:rPr>
      </w:pPr>
    </w:p>
    <w:sectPr w:rsidR="00981C46" w:rsidRPr="00F65ED9" w:rsidSect="00E404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79"/>
    <w:rsid w:val="00034E26"/>
    <w:rsid w:val="000445D2"/>
    <w:rsid w:val="0014050F"/>
    <w:rsid w:val="00182A3E"/>
    <w:rsid w:val="001877C8"/>
    <w:rsid w:val="001B162E"/>
    <w:rsid w:val="00223428"/>
    <w:rsid w:val="00254FA5"/>
    <w:rsid w:val="002808E9"/>
    <w:rsid w:val="00284F18"/>
    <w:rsid w:val="00344A65"/>
    <w:rsid w:val="003E0CA7"/>
    <w:rsid w:val="003E6562"/>
    <w:rsid w:val="00401579"/>
    <w:rsid w:val="00420ECB"/>
    <w:rsid w:val="004E7D04"/>
    <w:rsid w:val="00562C64"/>
    <w:rsid w:val="0062055F"/>
    <w:rsid w:val="00634609"/>
    <w:rsid w:val="00664C6F"/>
    <w:rsid w:val="00667C09"/>
    <w:rsid w:val="006C4EAF"/>
    <w:rsid w:val="00722FC9"/>
    <w:rsid w:val="0084040E"/>
    <w:rsid w:val="00842AD4"/>
    <w:rsid w:val="009204B5"/>
    <w:rsid w:val="00981C46"/>
    <w:rsid w:val="009D0FD8"/>
    <w:rsid w:val="009E46F0"/>
    <w:rsid w:val="00A56662"/>
    <w:rsid w:val="00A93F08"/>
    <w:rsid w:val="00B30ADD"/>
    <w:rsid w:val="00B568AF"/>
    <w:rsid w:val="00BE19BA"/>
    <w:rsid w:val="00C93DB5"/>
    <w:rsid w:val="00CA04B0"/>
    <w:rsid w:val="00CE4894"/>
    <w:rsid w:val="00D04A85"/>
    <w:rsid w:val="00DE70E8"/>
    <w:rsid w:val="00E4045A"/>
    <w:rsid w:val="00E513CC"/>
    <w:rsid w:val="00E84839"/>
    <w:rsid w:val="00ED2494"/>
    <w:rsid w:val="00F65ED9"/>
    <w:rsid w:val="00F7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B96B"/>
  <w15:chartTrackingRefBased/>
  <w15:docId w15:val="{7D6F2781-D5D3-4AA3-AE05-9FD523CE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5A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4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981C46"/>
  </w:style>
  <w:style w:type="character" w:customStyle="1" w:styleId="cell-value">
    <w:name w:val="cell-value"/>
    <w:basedOn w:val="DefaultParagraphFont"/>
    <w:rsid w:val="00981C46"/>
  </w:style>
  <w:style w:type="character" w:customStyle="1" w:styleId="cell">
    <w:name w:val="cell"/>
    <w:basedOn w:val="DefaultParagraphFont"/>
    <w:rsid w:val="00981C46"/>
  </w:style>
  <w:style w:type="character" w:customStyle="1" w:styleId="block">
    <w:name w:val="block"/>
    <w:basedOn w:val="DefaultParagraphFont"/>
    <w:rsid w:val="00981C46"/>
  </w:style>
  <w:style w:type="character" w:customStyle="1" w:styleId="quality-sign">
    <w:name w:val="quality-sign"/>
    <w:basedOn w:val="DefaultParagraphFont"/>
    <w:rsid w:val="00981C46"/>
  </w:style>
  <w:style w:type="character" w:customStyle="1" w:styleId="quality-text">
    <w:name w:val="quality-text"/>
    <w:basedOn w:val="DefaultParagraphFont"/>
    <w:rsid w:val="00981C46"/>
  </w:style>
  <w:style w:type="paragraph" w:styleId="NormalWeb">
    <w:name w:val="Normal (Web)"/>
    <w:basedOn w:val="Normal"/>
    <w:uiPriority w:val="99"/>
    <w:semiHidden/>
    <w:unhideWhenUsed/>
    <w:rsid w:val="00981C4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</dc:creator>
  <cp:keywords/>
  <dc:description/>
  <cp:lastModifiedBy>Xu, Dabo</cp:lastModifiedBy>
  <cp:revision>27</cp:revision>
  <dcterms:created xsi:type="dcterms:W3CDTF">2018-08-10T17:13:00Z</dcterms:created>
  <dcterms:modified xsi:type="dcterms:W3CDTF">2018-08-17T21:20:00Z</dcterms:modified>
</cp:coreProperties>
</file>