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F05414" w:rsidRPr="00D261C9" w14:paraId="758FB405" w14:textId="77777777" w:rsidTr="0020086D">
        <w:trPr>
          <w:trHeight w:val="28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7FD9" w14:textId="5B46B09A" w:rsidR="00F05414" w:rsidRPr="00D261C9" w:rsidRDefault="00F05414" w:rsidP="00570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NZ" w:eastAsia="ko-KR"/>
              </w:rPr>
            </w:pPr>
            <w:r w:rsidRPr="00D261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NZ" w:eastAsia="ko-KR"/>
              </w:rPr>
              <w:t xml:space="preserve">Supplementary Table 1. </w:t>
            </w:r>
            <w:r w:rsidR="00570C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NZ" w:eastAsia="ko-KR"/>
              </w:rPr>
              <w:t>C</w:t>
            </w:r>
            <w:r w:rsidRPr="00D261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NZ" w:eastAsia="ko-KR"/>
              </w:rPr>
              <w:t xml:space="preserve">odes used </w:t>
            </w:r>
            <w:r w:rsidR="00570C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NZ" w:eastAsia="ko-KR"/>
              </w:rPr>
              <w:t>to identify</w:t>
            </w:r>
            <w:r w:rsidRPr="00D261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NZ" w:eastAsia="ko-KR"/>
              </w:rPr>
              <w:t xml:space="preserve"> </w:t>
            </w:r>
            <w:bookmarkStart w:id="0" w:name="_GoBack"/>
            <w:bookmarkEnd w:id="0"/>
            <w:r w:rsidR="00061F27" w:rsidRPr="00D261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NZ" w:eastAsia="ko-KR"/>
              </w:rPr>
              <w:t xml:space="preserve">the study </w:t>
            </w:r>
            <w:r w:rsidRPr="00D261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NZ" w:eastAsia="ko-KR"/>
              </w:rPr>
              <w:t>endpoints and covariates</w:t>
            </w:r>
          </w:p>
        </w:tc>
      </w:tr>
      <w:tr w:rsidR="00F05414" w:rsidRPr="00D261C9" w14:paraId="46A8F5FB" w14:textId="77777777" w:rsidTr="0020086D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A1E53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NZ" w:eastAsia="ko-K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2F65" w14:textId="33201F1F" w:rsidR="00F05414" w:rsidRPr="00A447FD" w:rsidRDefault="00570C8D" w:rsidP="0020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NZ" w:eastAsia="ko-KR"/>
              </w:rPr>
            </w:pPr>
            <w:r w:rsidRPr="0057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NZ" w:eastAsia="ko-KR"/>
              </w:rPr>
              <w:t>International 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NZ" w:eastAsia="ko-KR"/>
              </w:rPr>
              <w:t>lassification of Diseases 10th r</w:t>
            </w:r>
            <w:r w:rsidRPr="0057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NZ" w:eastAsia="ko-KR"/>
              </w:rPr>
              <w:t>evision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NZ" w:eastAsia="ko-KR"/>
              </w:rPr>
              <w:t xml:space="preserve"> codes</w:t>
            </w:r>
          </w:p>
        </w:tc>
      </w:tr>
      <w:tr w:rsidR="00F05414" w:rsidRPr="00D261C9" w14:paraId="140DF41E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1722D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NZ" w:eastAsia="ko-KR"/>
              </w:rPr>
              <w:t>Cause-specific mortality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619F0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</w:p>
        </w:tc>
      </w:tr>
      <w:tr w:rsidR="00F05414" w:rsidRPr="00D261C9" w14:paraId="5C3E81E5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AD3F9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Cardiovascular mortality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2F6B0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Ixx</w:t>
            </w:r>
          </w:p>
        </w:tc>
      </w:tr>
      <w:tr w:rsidR="00F05414" w:rsidRPr="00D261C9" w14:paraId="33F32F48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24BA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Cancer mortality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DB0C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Cxx</w:t>
            </w:r>
          </w:p>
        </w:tc>
      </w:tr>
      <w:tr w:rsidR="00F05414" w:rsidRPr="00D261C9" w14:paraId="13F95D95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A16B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Gastrointestinal mortality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4B8E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Kxx</w:t>
            </w:r>
          </w:p>
        </w:tc>
      </w:tr>
      <w:tr w:rsidR="00F05414" w:rsidRPr="00D261C9" w14:paraId="25E45E07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CC2F" w14:textId="674B13F6" w:rsidR="00F05414" w:rsidRPr="00A447FD" w:rsidRDefault="00F05414" w:rsidP="007D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Infectious mortality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039C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A0, A2–A9, Bxx</w:t>
            </w:r>
          </w:p>
        </w:tc>
      </w:tr>
      <w:tr w:rsidR="00F05414" w:rsidRPr="00D261C9" w14:paraId="6D127D05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EAAA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Respiratory mortality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5778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Jxx</w:t>
            </w:r>
          </w:p>
        </w:tc>
      </w:tr>
      <w:tr w:rsidR="00F05414" w:rsidRPr="00D261C9" w14:paraId="573B11AB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0E57" w14:textId="02E005CC" w:rsidR="00F05414" w:rsidRPr="00A447FD" w:rsidRDefault="00F05414" w:rsidP="007D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Renal mortality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249B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N00-N08, N10-N19, N20-N23, N25-N29, N30-N39</w:t>
            </w:r>
          </w:p>
        </w:tc>
      </w:tr>
      <w:tr w:rsidR="00F05414" w:rsidRPr="00D261C9" w14:paraId="47092FCF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1B248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NZ" w:eastAsia="ko-KR"/>
              </w:rPr>
              <w:t>Hospitalization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12083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</w:p>
        </w:tc>
      </w:tr>
      <w:tr w:rsidR="00F05414" w:rsidRPr="00D261C9" w14:paraId="09CE55CC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F988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Myocardial infarction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AE60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I21, I22, I23</w:t>
            </w:r>
          </w:p>
        </w:tc>
      </w:tr>
      <w:tr w:rsidR="00F05414" w:rsidRPr="00D261C9" w14:paraId="789882E7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1A12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Peripheral vascular disease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0FC3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I70, I71, I72, I73, I74, I77</w:t>
            </w:r>
          </w:p>
        </w:tc>
      </w:tr>
      <w:tr w:rsidR="00F05414" w:rsidRPr="00D261C9" w14:paraId="35FD105E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DAAC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Cerebrovascular disease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AA9C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I60–I69, G45, G46</w:t>
            </w:r>
          </w:p>
        </w:tc>
      </w:tr>
      <w:tr w:rsidR="00F05414" w:rsidRPr="00D261C9" w14:paraId="375C87E5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BCFD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Chronic pulmonary disease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23C2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J40–J47, J60–J67, J68.4, J70.1, J70.3, J84.1, J92.0, J96.1, J98.2, J98.3</w:t>
            </w:r>
          </w:p>
        </w:tc>
      </w:tr>
      <w:tr w:rsidR="00F05414" w:rsidRPr="00D261C9" w14:paraId="7B3C0A0B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1B6E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Ulcer disease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307C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K22.1, K25–K28</w:t>
            </w:r>
          </w:p>
        </w:tc>
      </w:tr>
      <w:tr w:rsidR="00F05414" w:rsidRPr="00D261C9" w14:paraId="3790AC97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31B8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Gastro-esophageal reflux disease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4513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K21</w:t>
            </w:r>
          </w:p>
        </w:tc>
      </w:tr>
      <w:tr w:rsidR="00F05414" w:rsidRPr="00D261C9" w14:paraId="476AAFA8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E9A8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Moderate to severe liver disease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B2D6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B15.0, B16.0, B16.2, B19.0, K70.4, K72, K76.6, I85</w:t>
            </w:r>
          </w:p>
        </w:tc>
      </w:tr>
      <w:tr w:rsidR="00F05414" w:rsidRPr="00D261C9" w14:paraId="2FF0FFF7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99DE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Moderate to severe renal disease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D1B0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I12, I13, N00–N05, N07, N11, N14, N17–N19, Q61</w:t>
            </w:r>
          </w:p>
        </w:tc>
      </w:tr>
      <w:tr w:rsidR="007D214C" w:rsidRPr="00D261C9" w14:paraId="119E5999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C148C" w14:textId="08BDCC3C" w:rsidR="007D214C" w:rsidRPr="00A447FD" w:rsidRDefault="007D214C" w:rsidP="007D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Infectious disease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D1A7F" w14:textId="2EEBA3AE" w:rsidR="007D214C" w:rsidRPr="00A447FD" w:rsidRDefault="007D214C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A0, A2–A9, Bxx</w:t>
            </w:r>
          </w:p>
        </w:tc>
      </w:tr>
      <w:tr w:rsidR="00F05414" w:rsidRPr="00D261C9" w14:paraId="49C92C74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874F5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NZ" w:eastAsia="ko-KR"/>
              </w:rPr>
              <w:t>Covariates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BA6C2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</w:p>
        </w:tc>
      </w:tr>
      <w:tr w:rsidR="00F05414" w:rsidRPr="00D261C9" w14:paraId="7747B1AB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3F06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Alcohol abuse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9DB3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F10</w:t>
            </w:r>
          </w:p>
        </w:tc>
      </w:tr>
      <w:tr w:rsidR="00F05414" w:rsidRPr="00D261C9" w14:paraId="45F76D53" w14:textId="77777777" w:rsidTr="00B24141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DE91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Smoking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1473" w14:textId="77777777" w:rsidR="00F05414" w:rsidRPr="00A447FD" w:rsidRDefault="00F05414" w:rsidP="00200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Z72.0, Z86.43, Z87.891</w:t>
            </w:r>
          </w:p>
        </w:tc>
      </w:tr>
      <w:tr w:rsidR="00B24141" w:rsidRPr="00D261C9" w14:paraId="1AA5D104" w14:textId="77777777" w:rsidTr="0020086D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9D20F" w14:textId="77777777" w:rsidR="00B24141" w:rsidRPr="00A447FD" w:rsidRDefault="00B24141" w:rsidP="00B2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 xml:space="preserve">   Cardiovascular disease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C592D" w14:textId="77777777" w:rsidR="00B24141" w:rsidRPr="00A447FD" w:rsidRDefault="00B24141" w:rsidP="004D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</w:pP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I10-I16, I20-I25</w:t>
            </w:r>
            <w:r w:rsidR="004D48CF"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, I</w:t>
            </w:r>
            <w:r w:rsidRPr="00A447FD">
              <w:rPr>
                <w:rFonts w:ascii="Arial" w:eastAsia="Times New Roman" w:hAnsi="Arial" w:cs="Arial"/>
                <w:color w:val="000000"/>
                <w:sz w:val="20"/>
                <w:szCs w:val="24"/>
                <w:lang w:val="en-NZ" w:eastAsia="ko-KR"/>
              </w:rPr>
              <w:t>48, I50, I60-I69</w:t>
            </w:r>
          </w:p>
        </w:tc>
      </w:tr>
    </w:tbl>
    <w:p w14:paraId="66504CBC" w14:textId="77777777" w:rsidR="00F05414" w:rsidRPr="00D261C9" w:rsidRDefault="00F05414" w:rsidP="00F0541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19CB0AC" w14:textId="77777777" w:rsidR="008851CD" w:rsidRPr="00D261C9" w:rsidRDefault="008851CD">
      <w:pPr>
        <w:rPr>
          <w:rFonts w:ascii="Arial" w:hAnsi="Arial" w:cs="Arial"/>
          <w:sz w:val="24"/>
          <w:szCs w:val="24"/>
        </w:rPr>
      </w:pPr>
    </w:p>
    <w:sectPr w:rsidR="008851CD" w:rsidRPr="00D261C9" w:rsidSect="00B24141"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C33C2" w14:textId="77777777" w:rsidR="008B7F6D" w:rsidRDefault="008B7F6D" w:rsidP="007565DB">
      <w:pPr>
        <w:spacing w:after="0" w:line="240" w:lineRule="auto"/>
      </w:pPr>
      <w:r>
        <w:separator/>
      </w:r>
    </w:p>
  </w:endnote>
  <w:endnote w:type="continuationSeparator" w:id="0">
    <w:p w14:paraId="2BF5F501" w14:textId="77777777" w:rsidR="008B7F6D" w:rsidRDefault="008B7F6D" w:rsidP="0075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86FEF" w14:textId="77777777" w:rsidR="008B7F6D" w:rsidRDefault="008B7F6D" w:rsidP="007565DB">
      <w:pPr>
        <w:spacing w:after="0" w:line="240" w:lineRule="auto"/>
      </w:pPr>
      <w:r>
        <w:separator/>
      </w:r>
    </w:p>
  </w:footnote>
  <w:footnote w:type="continuationSeparator" w:id="0">
    <w:p w14:paraId="2195BC31" w14:textId="77777777" w:rsidR="008B7F6D" w:rsidRDefault="008B7F6D" w:rsidP="00756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14"/>
    <w:rsid w:val="00061F27"/>
    <w:rsid w:val="000A6F10"/>
    <w:rsid w:val="000B388D"/>
    <w:rsid w:val="000E2D82"/>
    <w:rsid w:val="00193FA7"/>
    <w:rsid w:val="001B0C4B"/>
    <w:rsid w:val="00202923"/>
    <w:rsid w:val="002A50AF"/>
    <w:rsid w:val="00445A30"/>
    <w:rsid w:val="004D48CF"/>
    <w:rsid w:val="00570C8D"/>
    <w:rsid w:val="006522DD"/>
    <w:rsid w:val="00672A35"/>
    <w:rsid w:val="006C764F"/>
    <w:rsid w:val="007565DB"/>
    <w:rsid w:val="00771470"/>
    <w:rsid w:val="007D214C"/>
    <w:rsid w:val="008851CD"/>
    <w:rsid w:val="00891F10"/>
    <w:rsid w:val="008B7F6D"/>
    <w:rsid w:val="008D5BD5"/>
    <w:rsid w:val="00942DF2"/>
    <w:rsid w:val="00A447FD"/>
    <w:rsid w:val="00B24141"/>
    <w:rsid w:val="00B37639"/>
    <w:rsid w:val="00C641E6"/>
    <w:rsid w:val="00C83CAA"/>
    <w:rsid w:val="00D261C9"/>
    <w:rsid w:val="00D372F8"/>
    <w:rsid w:val="00D561AF"/>
    <w:rsid w:val="00DC1D20"/>
    <w:rsid w:val="00DD29B8"/>
    <w:rsid w:val="00E23ADD"/>
    <w:rsid w:val="00E44160"/>
    <w:rsid w:val="00E96DC3"/>
    <w:rsid w:val="00F0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D0A4F9"/>
  <w15:docId w15:val="{73C075AD-1BF0-4ED8-A292-31A959F5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14"/>
    <w:rPr>
      <w:rFonts w:ascii="Verdana" w:hAnsi="Verdan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27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56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DB"/>
    <w:rPr>
      <w:rFonts w:ascii="Verdana" w:hAnsi="Verdan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56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DB"/>
    <w:rPr>
      <w:rFonts w:ascii="Verdana" w:hAnsi="Verdana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A5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0AF"/>
    <w:rPr>
      <w:rFonts w:ascii="Verdana" w:hAnsi="Verdan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0AF"/>
    <w:rPr>
      <w:rFonts w:ascii="Verdana" w:hAnsi="Verdan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Auckland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JCho</dc:creator>
  <cp:lastModifiedBy>Max Petrov</cp:lastModifiedBy>
  <cp:revision>10</cp:revision>
  <dcterms:created xsi:type="dcterms:W3CDTF">2018-07-03T00:08:00Z</dcterms:created>
  <dcterms:modified xsi:type="dcterms:W3CDTF">2019-01-08T21:25:00Z</dcterms:modified>
</cp:coreProperties>
</file>