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B4BAC" w14:textId="073389FC" w:rsidR="00784995" w:rsidRPr="00BD1C71" w:rsidRDefault="00364C1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D1C71">
        <w:rPr>
          <w:rFonts w:ascii="Arial" w:hAnsi="Arial" w:cs="Arial"/>
          <w:b/>
          <w:sz w:val="24"/>
          <w:szCs w:val="24"/>
        </w:rPr>
        <w:t xml:space="preserve">Supplementary Table 1 </w:t>
      </w:r>
      <w:r w:rsidR="00A1469A">
        <w:rPr>
          <w:rFonts w:ascii="Arial" w:hAnsi="Arial" w:cs="Arial"/>
          <w:b/>
          <w:sz w:val="24"/>
          <w:szCs w:val="24"/>
        </w:rPr>
        <w:t>–</w:t>
      </w:r>
      <w:r w:rsidRPr="00BD1C71">
        <w:rPr>
          <w:rFonts w:ascii="Arial" w:hAnsi="Arial" w:cs="Arial"/>
          <w:b/>
          <w:sz w:val="24"/>
          <w:szCs w:val="24"/>
        </w:rPr>
        <w:t xml:space="preserve"> </w:t>
      </w:r>
      <w:r w:rsidRPr="00BD1C71">
        <w:rPr>
          <w:rFonts w:ascii="Arial" w:hAnsi="Arial" w:cs="Arial"/>
          <w:b/>
          <w:bCs/>
          <w:sz w:val="24"/>
          <w:szCs w:val="24"/>
        </w:rPr>
        <w:t>How cirrhosis was iden</w:t>
      </w:r>
      <w:r w:rsidR="00A1469A">
        <w:rPr>
          <w:rFonts w:ascii="Arial" w:hAnsi="Arial" w:cs="Arial"/>
          <w:b/>
          <w:bCs/>
          <w:sz w:val="24"/>
          <w:szCs w:val="24"/>
        </w:rPr>
        <w:t>t</w:t>
      </w:r>
      <w:r w:rsidRPr="00BD1C71">
        <w:rPr>
          <w:rFonts w:ascii="Arial" w:hAnsi="Arial" w:cs="Arial"/>
          <w:b/>
          <w:bCs/>
          <w:sz w:val="24"/>
          <w:szCs w:val="24"/>
        </w:rPr>
        <w:t xml:space="preserve">ified by </w:t>
      </w:r>
      <w:r w:rsidR="00A1469A">
        <w:rPr>
          <w:rFonts w:ascii="Arial" w:hAnsi="Arial" w:cs="Arial"/>
          <w:b/>
          <w:bCs/>
          <w:sz w:val="24"/>
          <w:szCs w:val="24"/>
        </w:rPr>
        <w:t xml:space="preserve">ICD-9-CM </w:t>
      </w:r>
      <w:r w:rsidRPr="00BD1C71">
        <w:rPr>
          <w:rFonts w:ascii="Arial" w:hAnsi="Arial" w:cs="Arial"/>
          <w:b/>
          <w:bCs/>
          <w:sz w:val="24"/>
          <w:szCs w:val="24"/>
        </w:rPr>
        <w:t>diagnosis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970"/>
        <w:gridCol w:w="3055"/>
      </w:tblGrid>
      <w:tr w:rsidR="00BD1C71" w:rsidRPr="00BD1C71" w14:paraId="63BA16F7" w14:textId="77777777" w:rsidTr="00BD1C71">
        <w:trPr>
          <w:trHeight w:val="300"/>
        </w:trPr>
        <w:tc>
          <w:tcPr>
            <w:tcW w:w="3325" w:type="dxa"/>
            <w:noWrap/>
            <w:hideMark/>
          </w:tcPr>
          <w:p w14:paraId="1C62B285" w14:textId="35020CB5" w:rsidR="00364C1E" w:rsidRPr="00BD1C71" w:rsidRDefault="00364C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1C71">
              <w:rPr>
                <w:rFonts w:ascii="Arial" w:hAnsi="Arial" w:cs="Arial"/>
                <w:b/>
                <w:sz w:val="24"/>
                <w:szCs w:val="24"/>
              </w:rPr>
              <w:t>ICD-9-CM code</w:t>
            </w:r>
            <w:r w:rsidR="002F4CE7">
              <w:rPr>
                <w:rFonts w:ascii="Arial" w:hAnsi="Arial" w:cs="Arial"/>
                <w:b/>
                <w:sz w:val="24"/>
                <w:szCs w:val="24"/>
              </w:rPr>
              <w:t xml:space="preserve"> diagnosis</w:t>
            </w:r>
          </w:p>
        </w:tc>
        <w:tc>
          <w:tcPr>
            <w:tcW w:w="2970" w:type="dxa"/>
            <w:noWrap/>
            <w:hideMark/>
          </w:tcPr>
          <w:p w14:paraId="1167522A" w14:textId="295BB881" w:rsidR="00364C1E" w:rsidRPr="00BD1C71" w:rsidRDefault="00364C1E" w:rsidP="00BD1C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C71">
              <w:rPr>
                <w:rFonts w:ascii="Arial" w:hAnsi="Arial" w:cs="Arial"/>
                <w:b/>
                <w:bCs/>
                <w:sz w:val="24"/>
                <w:szCs w:val="24"/>
              </w:rPr>
              <w:t>Prevalence within cirrhosis (</w:t>
            </w:r>
            <w:r w:rsidR="002F4C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 = 8,964, </w:t>
            </w:r>
            <w:r w:rsidRPr="00BD1C71">
              <w:rPr>
                <w:rFonts w:ascii="Arial" w:hAnsi="Arial" w:cs="Arial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3055" w:type="dxa"/>
            <w:noWrap/>
            <w:hideMark/>
          </w:tcPr>
          <w:p w14:paraId="43C7D16D" w14:textId="77777777" w:rsidR="00364C1E" w:rsidRPr="00BD1C71" w:rsidRDefault="00364C1E" w:rsidP="00BD1C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C71">
              <w:rPr>
                <w:rFonts w:ascii="Arial" w:hAnsi="Arial" w:cs="Arial"/>
                <w:b/>
                <w:bCs/>
                <w:sz w:val="24"/>
                <w:szCs w:val="24"/>
              </w:rPr>
              <w:t>Only diagnosis within cirrhosis (5,233)</w:t>
            </w:r>
          </w:p>
        </w:tc>
      </w:tr>
      <w:tr w:rsidR="00BD1C71" w:rsidRPr="00BD1C71" w14:paraId="4ED92C46" w14:textId="77777777" w:rsidTr="00BD1C71">
        <w:trPr>
          <w:trHeight w:val="300"/>
        </w:trPr>
        <w:tc>
          <w:tcPr>
            <w:tcW w:w="3325" w:type="dxa"/>
            <w:noWrap/>
            <w:hideMark/>
          </w:tcPr>
          <w:p w14:paraId="750FEFCC" w14:textId="77777777" w:rsidR="00364C1E" w:rsidRPr="00BD1C71" w:rsidRDefault="00364C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C71">
              <w:rPr>
                <w:rFonts w:ascii="Arial" w:hAnsi="Arial" w:cs="Arial"/>
                <w:b/>
                <w:bCs/>
                <w:sz w:val="24"/>
                <w:szCs w:val="24"/>
              </w:rPr>
              <w:t>Cirrhosis</w:t>
            </w:r>
          </w:p>
        </w:tc>
        <w:tc>
          <w:tcPr>
            <w:tcW w:w="2970" w:type="dxa"/>
            <w:noWrap/>
            <w:hideMark/>
          </w:tcPr>
          <w:p w14:paraId="7F6F5ECA" w14:textId="77777777" w:rsidR="00364C1E" w:rsidRPr="00BD1C71" w:rsidRDefault="00364C1E" w:rsidP="00BD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71">
              <w:rPr>
                <w:rFonts w:ascii="Arial" w:hAnsi="Arial" w:cs="Arial"/>
                <w:sz w:val="24"/>
                <w:szCs w:val="24"/>
              </w:rPr>
              <w:t>7,452 (83.1%)</w:t>
            </w:r>
          </w:p>
        </w:tc>
        <w:tc>
          <w:tcPr>
            <w:tcW w:w="3055" w:type="dxa"/>
            <w:noWrap/>
            <w:hideMark/>
          </w:tcPr>
          <w:p w14:paraId="6E946AFC" w14:textId="77777777" w:rsidR="00364C1E" w:rsidRPr="00BD1C71" w:rsidRDefault="00364C1E" w:rsidP="00BD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71">
              <w:rPr>
                <w:rFonts w:ascii="Arial" w:hAnsi="Arial" w:cs="Arial"/>
                <w:sz w:val="24"/>
                <w:szCs w:val="24"/>
              </w:rPr>
              <w:t>4209 (80.4%)</w:t>
            </w:r>
          </w:p>
        </w:tc>
      </w:tr>
      <w:tr w:rsidR="00BD1C71" w:rsidRPr="00BD1C71" w14:paraId="387A8702" w14:textId="77777777" w:rsidTr="00BD1C71">
        <w:trPr>
          <w:trHeight w:val="300"/>
        </w:trPr>
        <w:tc>
          <w:tcPr>
            <w:tcW w:w="3325" w:type="dxa"/>
            <w:noWrap/>
            <w:hideMark/>
          </w:tcPr>
          <w:p w14:paraId="7C845477" w14:textId="77777777" w:rsidR="00364C1E" w:rsidRPr="00BD1C71" w:rsidRDefault="00364C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C71">
              <w:rPr>
                <w:rFonts w:ascii="Arial" w:hAnsi="Arial" w:cs="Arial"/>
                <w:b/>
                <w:bCs/>
                <w:sz w:val="24"/>
                <w:szCs w:val="24"/>
              </w:rPr>
              <w:t>Ascites</w:t>
            </w:r>
          </w:p>
        </w:tc>
        <w:tc>
          <w:tcPr>
            <w:tcW w:w="2970" w:type="dxa"/>
            <w:noWrap/>
            <w:hideMark/>
          </w:tcPr>
          <w:p w14:paraId="7BA94DAA" w14:textId="77777777" w:rsidR="00364C1E" w:rsidRPr="00BD1C71" w:rsidRDefault="00364C1E" w:rsidP="00BD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71">
              <w:rPr>
                <w:rFonts w:ascii="Arial" w:hAnsi="Arial" w:cs="Arial"/>
                <w:sz w:val="24"/>
                <w:szCs w:val="24"/>
              </w:rPr>
              <w:t>2,539 (28.3)</w:t>
            </w:r>
          </w:p>
        </w:tc>
        <w:tc>
          <w:tcPr>
            <w:tcW w:w="3055" w:type="dxa"/>
            <w:noWrap/>
            <w:hideMark/>
          </w:tcPr>
          <w:p w14:paraId="29157D74" w14:textId="77777777" w:rsidR="00364C1E" w:rsidRPr="00BD1C71" w:rsidRDefault="00364C1E" w:rsidP="00BD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71">
              <w:rPr>
                <w:rFonts w:ascii="Arial" w:hAnsi="Arial" w:cs="Arial"/>
                <w:sz w:val="24"/>
                <w:szCs w:val="24"/>
              </w:rPr>
              <w:t>13 (0.2%)</w:t>
            </w:r>
          </w:p>
        </w:tc>
      </w:tr>
      <w:tr w:rsidR="00BD1C71" w:rsidRPr="00BD1C71" w14:paraId="5E657904" w14:textId="77777777" w:rsidTr="00BD1C71">
        <w:trPr>
          <w:trHeight w:val="300"/>
        </w:trPr>
        <w:tc>
          <w:tcPr>
            <w:tcW w:w="3325" w:type="dxa"/>
            <w:noWrap/>
            <w:hideMark/>
          </w:tcPr>
          <w:p w14:paraId="4F9A3696" w14:textId="77777777" w:rsidR="00364C1E" w:rsidRPr="00BD1C71" w:rsidRDefault="00364C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C71">
              <w:rPr>
                <w:rFonts w:ascii="Arial" w:hAnsi="Arial" w:cs="Arial"/>
                <w:b/>
                <w:bCs/>
                <w:sz w:val="24"/>
                <w:szCs w:val="24"/>
              </w:rPr>
              <w:t>Portal hypertension</w:t>
            </w:r>
          </w:p>
        </w:tc>
        <w:tc>
          <w:tcPr>
            <w:tcW w:w="2970" w:type="dxa"/>
            <w:noWrap/>
            <w:hideMark/>
          </w:tcPr>
          <w:p w14:paraId="6A2CF0AE" w14:textId="77777777" w:rsidR="00364C1E" w:rsidRPr="00BD1C71" w:rsidRDefault="00364C1E" w:rsidP="00BD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71">
              <w:rPr>
                <w:rFonts w:ascii="Arial" w:hAnsi="Arial" w:cs="Arial"/>
                <w:sz w:val="24"/>
                <w:szCs w:val="24"/>
              </w:rPr>
              <w:t>1,461 (16.3%)</w:t>
            </w:r>
          </w:p>
        </w:tc>
        <w:tc>
          <w:tcPr>
            <w:tcW w:w="3055" w:type="dxa"/>
            <w:noWrap/>
            <w:hideMark/>
          </w:tcPr>
          <w:p w14:paraId="591A3B65" w14:textId="77777777" w:rsidR="00364C1E" w:rsidRPr="00BD1C71" w:rsidRDefault="00364C1E" w:rsidP="00BD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71">
              <w:rPr>
                <w:rFonts w:ascii="Arial" w:hAnsi="Arial" w:cs="Arial"/>
                <w:sz w:val="24"/>
                <w:szCs w:val="24"/>
              </w:rPr>
              <w:t>233 (4.5%)</w:t>
            </w:r>
          </w:p>
        </w:tc>
      </w:tr>
      <w:tr w:rsidR="00BD1C71" w:rsidRPr="00BD1C71" w14:paraId="1D7F1F05" w14:textId="77777777" w:rsidTr="00BD1C71">
        <w:trPr>
          <w:trHeight w:val="300"/>
        </w:trPr>
        <w:tc>
          <w:tcPr>
            <w:tcW w:w="3325" w:type="dxa"/>
            <w:noWrap/>
            <w:hideMark/>
          </w:tcPr>
          <w:p w14:paraId="75E07ACC" w14:textId="77777777" w:rsidR="00364C1E" w:rsidRPr="00BD1C71" w:rsidRDefault="00364C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C71">
              <w:rPr>
                <w:rFonts w:ascii="Arial" w:hAnsi="Arial" w:cs="Arial"/>
                <w:b/>
                <w:bCs/>
                <w:sz w:val="24"/>
                <w:szCs w:val="24"/>
              </w:rPr>
              <w:t>Esophageal varices</w:t>
            </w:r>
          </w:p>
        </w:tc>
        <w:tc>
          <w:tcPr>
            <w:tcW w:w="2970" w:type="dxa"/>
            <w:noWrap/>
            <w:hideMark/>
          </w:tcPr>
          <w:p w14:paraId="3FD3D6FA" w14:textId="77777777" w:rsidR="00364C1E" w:rsidRPr="00BD1C71" w:rsidRDefault="00364C1E" w:rsidP="00BD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71">
              <w:rPr>
                <w:rFonts w:ascii="Arial" w:hAnsi="Arial" w:cs="Arial"/>
                <w:sz w:val="24"/>
                <w:szCs w:val="24"/>
              </w:rPr>
              <w:t>809 (9.0%)</w:t>
            </w:r>
          </w:p>
        </w:tc>
        <w:tc>
          <w:tcPr>
            <w:tcW w:w="3055" w:type="dxa"/>
            <w:noWrap/>
            <w:hideMark/>
          </w:tcPr>
          <w:p w14:paraId="3CEAF9D4" w14:textId="77777777" w:rsidR="00364C1E" w:rsidRPr="00BD1C71" w:rsidRDefault="00364C1E" w:rsidP="00BD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71">
              <w:rPr>
                <w:rFonts w:ascii="Arial" w:hAnsi="Arial" w:cs="Arial"/>
                <w:sz w:val="24"/>
                <w:szCs w:val="24"/>
              </w:rPr>
              <w:t>171 (3.3%)</w:t>
            </w:r>
          </w:p>
        </w:tc>
      </w:tr>
      <w:tr w:rsidR="00BD1C71" w:rsidRPr="00BD1C71" w14:paraId="228DFB79" w14:textId="77777777" w:rsidTr="00BD1C71">
        <w:trPr>
          <w:trHeight w:val="300"/>
        </w:trPr>
        <w:tc>
          <w:tcPr>
            <w:tcW w:w="3325" w:type="dxa"/>
            <w:noWrap/>
            <w:hideMark/>
          </w:tcPr>
          <w:p w14:paraId="30D5D6F6" w14:textId="77777777" w:rsidR="00364C1E" w:rsidRPr="00BD1C71" w:rsidRDefault="00364C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C71">
              <w:rPr>
                <w:rFonts w:ascii="Arial" w:hAnsi="Arial" w:cs="Arial"/>
                <w:b/>
                <w:bCs/>
                <w:sz w:val="24"/>
                <w:szCs w:val="24"/>
              </w:rPr>
              <w:t>Hepatic encephalopathy</w:t>
            </w:r>
          </w:p>
        </w:tc>
        <w:tc>
          <w:tcPr>
            <w:tcW w:w="2970" w:type="dxa"/>
            <w:noWrap/>
            <w:hideMark/>
          </w:tcPr>
          <w:p w14:paraId="16A47489" w14:textId="77777777" w:rsidR="00364C1E" w:rsidRPr="00BD1C71" w:rsidRDefault="00364C1E" w:rsidP="00BD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71">
              <w:rPr>
                <w:rFonts w:ascii="Arial" w:hAnsi="Arial" w:cs="Arial"/>
                <w:sz w:val="24"/>
                <w:szCs w:val="24"/>
              </w:rPr>
              <w:t>841 (9.4%)</w:t>
            </w:r>
          </w:p>
        </w:tc>
        <w:tc>
          <w:tcPr>
            <w:tcW w:w="3055" w:type="dxa"/>
            <w:noWrap/>
            <w:hideMark/>
          </w:tcPr>
          <w:p w14:paraId="3E176517" w14:textId="77777777" w:rsidR="00364C1E" w:rsidRPr="00BD1C71" w:rsidRDefault="00364C1E" w:rsidP="00BD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71">
              <w:rPr>
                <w:rFonts w:ascii="Arial" w:hAnsi="Arial" w:cs="Arial"/>
                <w:sz w:val="24"/>
                <w:szCs w:val="24"/>
              </w:rPr>
              <w:t>295 (5.6%)</w:t>
            </w:r>
          </w:p>
        </w:tc>
      </w:tr>
      <w:tr w:rsidR="00BD1C71" w:rsidRPr="00BD1C71" w14:paraId="4DEBC908" w14:textId="77777777" w:rsidTr="00BD1C71">
        <w:trPr>
          <w:trHeight w:val="300"/>
        </w:trPr>
        <w:tc>
          <w:tcPr>
            <w:tcW w:w="3325" w:type="dxa"/>
            <w:noWrap/>
            <w:hideMark/>
          </w:tcPr>
          <w:p w14:paraId="3BF51BD0" w14:textId="77777777" w:rsidR="00364C1E" w:rsidRPr="00BD1C71" w:rsidRDefault="00364C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C71">
              <w:rPr>
                <w:rFonts w:ascii="Arial" w:hAnsi="Arial" w:cs="Arial"/>
                <w:b/>
                <w:bCs/>
                <w:sz w:val="24"/>
                <w:szCs w:val="24"/>
              </w:rPr>
              <w:t>Hepatocellular carcinoma</w:t>
            </w:r>
          </w:p>
        </w:tc>
        <w:tc>
          <w:tcPr>
            <w:tcW w:w="2970" w:type="dxa"/>
            <w:noWrap/>
            <w:hideMark/>
          </w:tcPr>
          <w:p w14:paraId="4538BFA5" w14:textId="77777777" w:rsidR="00364C1E" w:rsidRPr="00BD1C71" w:rsidRDefault="00364C1E" w:rsidP="00BD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71">
              <w:rPr>
                <w:rFonts w:ascii="Arial" w:hAnsi="Arial" w:cs="Arial"/>
                <w:sz w:val="24"/>
                <w:szCs w:val="24"/>
              </w:rPr>
              <w:t>492 (5.5%)</w:t>
            </w:r>
          </w:p>
        </w:tc>
        <w:tc>
          <w:tcPr>
            <w:tcW w:w="3055" w:type="dxa"/>
            <w:noWrap/>
            <w:hideMark/>
          </w:tcPr>
          <w:p w14:paraId="2D1D08EA" w14:textId="77777777" w:rsidR="00364C1E" w:rsidRPr="00BD1C71" w:rsidRDefault="00364C1E" w:rsidP="00BD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71">
              <w:rPr>
                <w:rFonts w:ascii="Arial" w:hAnsi="Arial" w:cs="Arial"/>
                <w:sz w:val="24"/>
                <w:szCs w:val="24"/>
              </w:rPr>
              <w:t>299 (5.7%)</w:t>
            </w:r>
          </w:p>
        </w:tc>
      </w:tr>
      <w:tr w:rsidR="00BD1C71" w:rsidRPr="00BD1C71" w14:paraId="5B028B85" w14:textId="77777777" w:rsidTr="00BD1C71">
        <w:trPr>
          <w:trHeight w:val="300"/>
        </w:trPr>
        <w:tc>
          <w:tcPr>
            <w:tcW w:w="3325" w:type="dxa"/>
            <w:noWrap/>
            <w:hideMark/>
          </w:tcPr>
          <w:p w14:paraId="698C1171" w14:textId="77777777" w:rsidR="00364C1E" w:rsidRPr="00BD1C71" w:rsidRDefault="00364C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C71">
              <w:rPr>
                <w:rFonts w:ascii="Arial" w:hAnsi="Arial" w:cs="Arial"/>
                <w:b/>
                <w:bCs/>
                <w:sz w:val="24"/>
                <w:szCs w:val="24"/>
              </w:rPr>
              <w:t>Spontaneous bacterial peritonitis</w:t>
            </w:r>
          </w:p>
        </w:tc>
        <w:tc>
          <w:tcPr>
            <w:tcW w:w="2970" w:type="dxa"/>
            <w:noWrap/>
            <w:hideMark/>
          </w:tcPr>
          <w:p w14:paraId="3D861E94" w14:textId="77777777" w:rsidR="00364C1E" w:rsidRPr="00BD1C71" w:rsidRDefault="00364C1E" w:rsidP="00BD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71">
              <w:rPr>
                <w:rFonts w:ascii="Arial" w:hAnsi="Arial" w:cs="Arial"/>
                <w:sz w:val="24"/>
                <w:szCs w:val="24"/>
              </w:rPr>
              <w:t>65 (0.7%)</w:t>
            </w:r>
          </w:p>
        </w:tc>
        <w:tc>
          <w:tcPr>
            <w:tcW w:w="3055" w:type="dxa"/>
            <w:noWrap/>
            <w:hideMark/>
          </w:tcPr>
          <w:p w14:paraId="5D4FD746" w14:textId="77777777" w:rsidR="00364C1E" w:rsidRPr="00BD1C71" w:rsidRDefault="00364C1E" w:rsidP="00BD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71">
              <w:rPr>
                <w:rFonts w:ascii="Arial" w:hAnsi="Arial" w:cs="Arial"/>
                <w:sz w:val="24"/>
                <w:szCs w:val="24"/>
              </w:rPr>
              <w:t>13 (0.2%)</w:t>
            </w:r>
          </w:p>
        </w:tc>
      </w:tr>
    </w:tbl>
    <w:p w14:paraId="0BAF4729" w14:textId="77777777" w:rsidR="00364C1E" w:rsidRPr="00BD1C71" w:rsidRDefault="00364C1E">
      <w:pPr>
        <w:rPr>
          <w:rFonts w:ascii="Arial" w:hAnsi="Arial" w:cs="Arial"/>
          <w:sz w:val="24"/>
          <w:szCs w:val="24"/>
        </w:rPr>
      </w:pPr>
    </w:p>
    <w:p w14:paraId="5E499B34" w14:textId="0173EDDB" w:rsidR="00D26CB4" w:rsidRDefault="00D26C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8D3F348" w14:textId="5E21465E" w:rsidR="00E148B4" w:rsidRPr="00B91E07" w:rsidRDefault="00B91E07">
      <w:pPr>
        <w:rPr>
          <w:rFonts w:ascii="Arial" w:hAnsi="Arial" w:cs="Arial"/>
          <w:sz w:val="24"/>
          <w:szCs w:val="24"/>
        </w:rPr>
      </w:pPr>
      <w:r w:rsidRPr="00BD1C71">
        <w:rPr>
          <w:rFonts w:ascii="Arial" w:hAnsi="Arial" w:cs="Arial"/>
          <w:b/>
          <w:sz w:val="24"/>
          <w:szCs w:val="24"/>
        </w:rPr>
        <w:lastRenderedPageBreak/>
        <w:t xml:space="preserve">Supplementary Table </w:t>
      </w:r>
      <w:r>
        <w:rPr>
          <w:rFonts w:ascii="Arial" w:hAnsi="Arial" w:cs="Arial"/>
          <w:b/>
          <w:sz w:val="24"/>
          <w:szCs w:val="24"/>
        </w:rPr>
        <w:t>2</w:t>
      </w:r>
      <w:r w:rsidRPr="00BD1C71">
        <w:rPr>
          <w:rFonts w:ascii="Arial" w:hAnsi="Arial" w:cs="Arial"/>
          <w:b/>
          <w:sz w:val="24"/>
          <w:szCs w:val="24"/>
        </w:rPr>
        <w:t xml:space="preserve"> </w:t>
      </w:r>
      <w:r w:rsidR="007C7A26">
        <w:rPr>
          <w:rFonts w:ascii="Arial" w:hAnsi="Arial" w:cs="Arial"/>
          <w:b/>
          <w:sz w:val="24"/>
          <w:szCs w:val="24"/>
        </w:rPr>
        <w:t>–</w:t>
      </w:r>
      <w:r w:rsidRPr="00BD1C71">
        <w:rPr>
          <w:rFonts w:ascii="Arial" w:hAnsi="Arial" w:cs="Arial"/>
          <w:b/>
          <w:sz w:val="24"/>
          <w:szCs w:val="24"/>
        </w:rPr>
        <w:t xml:space="preserve"> </w:t>
      </w:r>
      <w:r w:rsidR="007C7A26">
        <w:rPr>
          <w:rFonts w:ascii="Arial" w:hAnsi="Arial" w:cs="Arial"/>
          <w:b/>
          <w:bCs/>
          <w:sz w:val="24"/>
          <w:szCs w:val="24"/>
        </w:rPr>
        <w:t>The number of complications from cirrhosis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060"/>
      </w:tblGrid>
      <w:tr w:rsidR="00E148B4" w:rsidRPr="00E148B4" w14:paraId="6C123509" w14:textId="77777777" w:rsidTr="00003D8B">
        <w:trPr>
          <w:trHeight w:val="300"/>
        </w:trPr>
        <w:tc>
          <w:tcPr>
            <w:tcW w:w="3145" w:type="dxa"/>
            <w:noWrap/>
            <w:hideMark/>
          </w:tcPr>
          <w:p w14:paraId="0628DF63" w14:textId="77777777" w:rsidR="00E148B4" w:rsidRPr="00E148B4" w:rsidRDefault="00E148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8B4">
              <w:rPr>
                <w:rFonts w:ascii="Arial" w:hAnsi="Arial" w:cs="Arial"/>
                <w:b/>
                <w:bCs/>
                <w:sz w:val="24"/>
                <w:szCs w:val="24"/>
              </w:rPr>
              <w:t>Number of complications of cirrhosis</w:t>
            </w:r>
          </w:p>
        </w:tc>
        <w:tc>
          <w:tcPr>
            <w:tcW w:w="3060" w:type="dxa"/>
            <w:noWrap/>
            <w:hideMark/>
          </w:tcPr>
          <w:p w14:paraId="690E7E5A" w14:textId="77777777" w:rsidR="00E148B4" w:rsidRPr="00E148B4" w:rsidRDefault="00E148B4" w:rsidP="007C7A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8B4">
              <w:rPr>
                <w:rFonts w:ascii="Arial" w:hAnsi="Arial" w:cs="Arial"/>
                <w:b/>
                <w:bCs/>
                <w:sz w:val="24"/>
                <w:szCs w:val="24"/>
              </w:rPr>
              <w:t>Number of patients (%)</w:t>
            </w:r>
          </w:p>
        </w:tc>
      </w:tr>
      <w:tr w:rsidR="00E148B4" w:rsidRPr="00E148B4" w14:paraId="403B2474" w14:textId="77777777" w:rsidTr="00003D8B">
        <w:trPr>
          <w:trHeight w:val="300"/>
        </w:trPr>
        <w:tc>
          <w:tcPr>
            <w:tcW w:w="3145" w:type="dxa"/>
            <w:noWrap/>
            <w:hideMark/>
          </w:tcPr>
          <w:p w14:paraId="11897B28" w14:textId="77777777" w:rsidR="00E148B4" w:rsidRPr="00E148B4" w:rsidRDefault="00E148B4" w:rsidP="00003D8B">
            <w:pPr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8B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62465BC3" w14:textId="77777777" w:rsidR="00E148B4" w:rsidRPr="00E148B4" w:rsidRDefault="00E148B4" w:rsidP="007C7A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48B4">
              <w:rPr>
                <w:rFonts w:ascii="Arial" w:hAnsi="Arial" w:cs="Arial"/>
                <w:b/>
                <w:sz w:val="24"/>
                <w:szCs w:val="24"/>
              </w:rPr>
              <w:t>4,266 (47.6%)</w:t>
            </w:r>
          </w:p>
        </w:tc>
      </w:tr>
      <w:tr w:rsidR="00E148B4" w:rsidRPr="00E148B4" w14:paraId="2E166B81" w14:textId="77777777" w:rsidTr="00003D8B">
        <w:trPr>
          <w:trHeight w:val="300"/>
        </w:trPr>
        <w:tc>
          <w:tcPr>
            <w:tcW w:w="3145" w:type="dxa"/>
            <w:noWrap/>
            <w:hideMark/>
          </w:tcPr>
          <w:p w14:paraId="37F23D19" w14:textId="77777777" w:rsidR="00E148B4" w:rsidRPr="00E148B4" w:rsidRDefault="00E148B4" w:rsidP="00003D8B">
            <w:pPr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8B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60" w:type="dxa"/>
            <w:noWrap/>
            <w:hideMark/>
          </w:tcPr>
          <w:p w14:paraId="631EC272" w14:textId="77777777" w:rsidR="00E148B4" w:rsidRPr="00E148B4" w:rsidRDefault="00E148B4" w:rsidP="007C7A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48B4">
              <w:rPr>
                <w:rFonts w:ascii="Arial" w:hAnsi="Arial" w:cs="Arial"/>
                <w:b/>
                <w:sz w:val="24"/>
                <w:szCs w:val="24"/>
              </w:rPr>
              <w:t>3,433 (38.3%)</w:t>
            </w:r>
          </w:p>
        </w:tc>
      </w:tr>
      <w:tr w:rsidR="00E148B4" w:rsidRPr="00E148B4" w14:paraId="6E5C77F3" w14:textId="77777777" w:rsidTr="00003D8B">
        <w:trPr>
          <w:trHeight w:val="300"/>
        </w:trPr>
        <w:tc>
          <w:tcPr>
            <w:tcW w:w="3145" w:type="dxa"/>
            <w:noWrap/>
            <w:hideMark/>
          </w:tcPr>
          <w:p w14:paraId="2D26F068" w14:textId="77777777" w:rsidR="00E148B4" w:rsidRPr="00E148B4" w:rsidRDefault="00E148B4" w:rsidP="00003D8B">
            <w:pPr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8B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60" w:type="dxa"/>
            <w:noWrap/>
            <w:hideMark/>
          </w:tcPr>
          <w:p w14:paraId="49E196A1" w14:textId="77777777" w:rsidR="00E148B4" w:rsidRPr="00E148B4" w:rsidRDefault="00E148B4" w:rsidP="007C7A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48B4">
              <w:rPr>
                <w:rFonts w:ascii="Arial" w:hAnsi="Arial" w:cs="Arial"/>
                <w:b/>
                <w:sz w:val="24"/>
                <w:szCs w:val="24"/>
              </w:rPr>
              <w:t>1,051 (11.7%)</w:t>
            </w:r>
          </w:p>
        </w:tc>
      </w:tr>
      <w:tr w:rsidR="00E148B4" w:rsidRPr="00E148B4" w14:paraId="48BE842C" w14:textId="77777777" w:rsidTr="00003D8B">
        <w:trPr>
          <w:trHeight w:val="300"/>
        </w:trPr>
        <w:tc>
          <w:tcPr>
            <w:tcW w:w="3145" w:type="dxa"/>
            <w:noWrap/>
            <w:hideMark/>
          </w:tcPr>
          <w:p w14:paraId="6C72A0D5" w14:textId="77777777" w:rsidR="00E148B4" w:rsidRPr="00E148B4" w:rsidRDefault="00E148B4" w:rsidP="00003D8B">
            <w:pPr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8B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60" w:type="dxa"/>
            <w:noWrap/>
            <w:hideMark/>
          </w:tcPr>
          <w:p w14:paraId="0490F974" w14:textId="77777777" w:rsidR="00E148B4" w:rsidRPr="00E148B4" w:rsidRDefault="00E148B4" w:rsidP="007C7A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48B4">
              <w:rPr>
                <w:rFonts w:ascii="Arial" w:hAnsi="Arial" w:cs="Arial"/>
                <w:b/>
                <w:sz w:val="24"/>
                <w:szCs w:val="24"/>
              </w:rPr>
              <w:t>184 (2.1%)</w:t>
            </w:r>
          </w:p>
        </w:tc>
      </w:tr>
      <w:tr w:rsidR="00E148B4" w:rsidRPr="00E148B4" w14:paraId="2AC86F40" w14:textId="77777777" w:rsidTr="00003D8B">
        <w:trPr>
          <w:trHeight w:val="300"/>
        </w:trPr>
        <w:tc>
          <w:tcPr>
            <w:tcW w:w="3145" w:type="dxa"/>
            <w:noWrap/>
            <w:hideMark/>
          </w:tcPr>
          <w:p w14:paraId="4FE16C31" w14:textId="77777777" w:rsidR="00E148B4" w:rsidRPr="00E148B4" w:rsidRDefault="00E148B4" w:rsidP="00003D8B">
            <w:pPr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8B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60" w:type="dxa"/>
            <w:noWrap/>
            <w:hideMark/>
          </w:tcPr>
          <w:p w14:paraId="16007656" w14:textId="77777777" w:rsidR="00E148B4" w:rsidRPr="00E148B4" w:rsidRDefault="00E148B4" w:rsidP="007C7A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48B4">
              <w:rPr>
                <w:rFonts w:ascii="Arial" w:hAnsi="Arial" w:cs="Arial"/>
                <w:b/>
                <w:sz w:val="24"/>
                <w:szCs w:val="24"/>
              </w:rPr>
              <w:t>30 (0.3%)</w:t>
            </w:r>
          </w:p>
        </w:tc>
      </w:tr>
    </w:tbl>
    <w:p w14:paraId="6660B1F4" w14:textId="774669D3" w:rsidR="0059474C" w:rsidRPr="00003D8B" w:rsidRDefault="00003D8B">
      <w:pPr>
        <w:rPr>
          <w:rFonts w:ascii="Arial" w:hAnsi="Arial" w:cs="Arial"/>
          <w:sz w:val="20"/>
          <w:szCs w:val="20"/>
        </w:rPr>
      </w:pPr>
      <w:r w:rsidRPr="00003D8B">
        <w:rPr>
          <w:rFonts w:ascii="Arial" w:hAnsi="Arial" w:cs="Arial"/>
          <w:sz w:val="20"/>
          <w:szCs w:val="20"/>
        </w:rPr>
        <w:t>Complications include ascites, portal hypertension, esophageal varices, hepatic encephalopathy, hepatocellular carcinoma,</w:t>
      </w:r>
      <w:r w:rsidR="00D26CB4">
        <w:rPr>
          <w:rFonts w:ascii="Arial" w:hAnsi="Arial" w:cs="Arial"/>
          <w:sz w:val="20"/>
          <w:szCs w:val="20"/>
        </w:rPr>
        <w:t xml:space="preserve"> and</w:t>
      </w:r>
      <w:r w:rsidRPr="00003D8B">
        <w:rPr>
          <w:rFonts w:ascii="Arial" w:hAnsi="Arial" w:cs="Arial"/>
          <w:sz w:val="20"/>
          <w:szCs w:val="20"/>
        </w:rPr>
        <w:t xml:space="preserve"> spontaneous bacterial peritonitis </w:t>
      </w:r>
      <w:r w:rsidR="0059474C" w:rsidRPr="00003D8B">
        <w:rPr>
          <w:rFonts w:ascii="Arial" w:hAnsi="Arial" w:cs="Arial"/>
          <w:sz w:val="20"/>
          <w:szCs w:val="20"/>
        </w:rPr>
        <w:br w:type="page"/>
      </w:r>
    </w:p>
    <w:p w14:paraId="2697D753" w14:textId="69D5A1AA" w:rsidR="00DA71BC" w:rsidRPr="00DA71BC" w:rsidRDefault="00DA71BC">
      <w:pPr>
        <w:rPr>
          <w:rFonts w:ascii="Arial" w:hAnsi="Arial" w:cs="Arial"/>
          <w:b/>
          <w:sz w:val="24"/>
          <w:szCs w:val="24"/>
        </w:rPr>
      </w:pPr>
      <w:r w:rsidRPr="00DA71BC">
        <w:rPr>
          <w:rFonts w:ascii="Arial" w:hAnsi="Arial" w:cs="Arial"/>
          <w:b/>
          <w:sz w:val="24"/>
          <w:szCs w:val="24"/>
        </w:rPr>
        <w:lastRenderedPageBreak/>
        <w:t xml:space="preserve">Supplementary Table </w:t>
      </w:r>
      <w:r w:rsidR="00B91E0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64306">
        <w:rPr>
          <w:rFonts w:ascii="Arial" w:hAnsi="Arial" w:cs="Arial"/>
          <w:b/>
          <w:sz w:val="24"/>
          <w:szCs w:val="24"/>
        </w:rPr>
        <w:t>–</w:t>
      </w:r>
      <w:r w:rsidRPr="00DA71BC">
        <w:rPr>
          <w:rFonts w:ascii="Arial" w:hAnsi="Arial" w:cs="Arial"/>
          <w:b/>
          <w:sz w:val="24"/>
          <w:szCs w:val="24"/>
        </w:rPr>
        <w:t xml:space="preserve"> Readmissions with the same diagnosis-related group</w:t>
      </w:r>
      <w:r w:rsidR="007C7A26">
        <w:rPr>
          <w:rFonts w:ascii="Arial" w:hAnsi="Arial" w:cs="Arial"/>
          <w:b/>
          <w:sz w:val="24"/>
          <w:szCs w:val="24"/>
        </w:rPr>
        <w:t xml:space="preserve"> in patients with and without cirrhosis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617"/>
        <w:gridCol w:w="1890"/>
        <w:gridCol w:w="1800"/>
        <w:gridCol w:w="1980"/>
      </w:tblGrid>
      <w:tr w:rsidR="00364C1E" w:rsidRPr="00BD1C71" w14:paraId="62E922F0" w14:textId="77777777" w:rsidTr="00364C1E">
        <w:trPr>
          <w:trHeight w:val="300"/>
        </w:trPr>
        <w:tc>
          <w:tcPr>
            <w:tcW w:w="1798" w:type="dxa"/>
            <w:vMerge w:val="restart"/>
            <w:noWrap/>
            <w:hideMark/>
          </w:tcPr>
          <w:p w14:paraId="2A2C6465" w14:textId="77777777" w:rsidR="00364C1E" w:rsidRPr="00BD1C71" w:rsidRDefault="00364C1E" w:rsidP="00FF456E">
            <w:pPr>
              <w:rPr>
                <w:rFonts w:ascii="Arial" w:hAnsi="Arial" w:cs="Arial"/>
                <w:sz w:val="24"/>
                <w:szCs w:val="24"/>
              </w:rPr>
            </w:pPr>
            <w:r w:rsidRPr="00BD1C71">
              <w:rPr>
                <w:rFonts w:ascii="Arial" w:hAnsi="Arial" w:cs="Arial"/>
                <w:b/>
                <w:bCs/>
                <w:sz w:val="24"/>
                <w:szCs w:val="24"/>
              </w:rPr>
              <w:t>Diagnosis-related group</w:t>
            </w:r>
          </w:p>
        </w:tc>
        <w:tc>
          <w:tcPr>
            <w:tcW w:w="3507" w:type="dxa"/>
            <w:gridSpan w:val="2"/>
            <w:noWrap/>
            <w:hideMark/>
          </w:tcPr>
          <w:p w14:paraId="041436FC" w14:textId="77777777" w:rsidR="00364C1E" w:rsidRPr="00BD1C71" w:rsidRDefault="00364C1E" w:rsidP="00364C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C71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780" w:type="dxa"/>
            <w:gridSpan w:val="2"/>
            <w:noWrap/>
            <w:hideMark/>
          </w:tcPr>
          <w:p w14:paraId="168E0F2E" w14:textId="77777777" w:rsidR="00364C1E" w:rsidRPr="00BD1C71" w:rsidRDefault="00364C1E" w:rsidP="00364C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C71">
              <w:rPr>
                <w:rFonts w:ascii="Arial" w:hAnsi="Arial" w:cs="Arial"/>
                <w:b/>
                <w:bCs/>
                <w:sz w:val="24"/>
                <w:szCs w:val="24"/>
              </w:rPr>
              <w:t>Cirrhosis</w:t>
            </w:r>
          </w:p>
        </w:tc>
      </w:tr>
      <w:tr w:rsidR="00364C1E" w:rsidRPr="00BD1C71" w14:paraId="264E10E6" w14:textId="77777777" w:rsidTr="00364C1E">
        <w:trPr>
          <w:trHeight w:val="300"/>
        </w:trPr>
        <w:tc>
          <w:tcPr>
            <w:tcW w:w="1798" w:type="dxa"/>
            <w:vMerge/>
            <w:noWrap/>
            <w:hideMark/>
          </w:tcPr>
          <w:p w14:paraId="24EE391D" w14:textId="77777777" w:rsidR="00364C1E" w:rsidRPr="00BD1C71" w:rsidRDefault="00364C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  <w:noWrap/>
            <w:hideMark/>
          </w:tcPr>
          <w:p w14:paraId="6211E4E6" w14:textId="77777777" w:rsidR="00364C1E" w:rsidRPr="00BD1C71" w:rsidRDefault="00364C1E" w:rsidP="00364C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C71">
              <w:rPr>
                <w:rFonts w:ascii="Arial" w:hAnsi="Arial" w:cs="Arial"/>
                <w:b/>
                <w:bCs/>
                <w:sz w:val="24"/>
                <w:szCs w:val="24"/>
              </w:rPr>
              <w:t>Readmitted within 30 days</w:t>
            </w:r>
          </w:p>
        </w:tc>
        <w:tc>
          <w:tcPr>
            <w:tcW w:w="1890" w:type="dxa"/>
            <w:noWrap/>
            <w:hideMark/>
          </w:tcPr>
          <w:p w14:paraId="638743D0" w14:textId="77777777" w:rsidR="00364C1E" w:rsidRPr="00BD1C71" w:rsidRDefault="00364C1E" w:rsidP="00364C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C71">
              <w:rPr>
                <w:rFonts w:ascii="Arial" w:hAnsi="Arial" w:cs="Arial"/>
                <w:b/>
                <w:bCs/>
                <w:sz w:val="24"/>
                <w:szCs w:val="24"/>
              </w:rPr>
              <w:t>Readmitted with the same DRG</w:t>
            </w:r>
          </w:p>
        </w:tc>
        <w:tc>
          <w:tcPr>
            <w:tcW w:w="1800" w:type="dxa"/>
            <w:noWrap/>
            <w:hideMark/>
          </w:tcPr>
          <w:p w14:paraId="574170DB" w14:textId="77777777" w:rsidR="00364C1E" w:rsidRPr="00BD1C71" w:rsidRDefault="00364C1E" w:rsidP="00364C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C71">
              <w:rPr>
                <w:rFonts w:ascii="Arial" w:hAnsi="Arial" w:cs="Arial"/>
                <w:b/>
                <w:bCs/>
                <w:sz w:val="24"/>
                <w:szCs w:val="24"/>
              </w:rPr>
              <w:t>Readmitted within 30 days</w:t>
            </w:r>
          </w:p>
        </w:tc>
        <w:tc>
          <w:tcPr>
            <w:tcW w:w="1980" w:type="dxa"/>
            <w:noWrap/>
            <w:hideMark/>
          </w:tcPr>
          <w:p w14:paraId="049369CA" w14:textId="77777777" w:rsidR="00364C1E" w:rsidRPr="00BD1C71" w:rsidRDefault="00364C1E" w:rsidP="00364C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C71">
              <w:rPr>
                <w:rFonts w:ascii="Arial" w:hAnsi="Arial" w:cs="Arial"/>
                <w:b/>
                <w:bCs/>
                <w:sz w:val="24"/>
                <w:szCs w:val="24"/>
              </w:rPr>
              <w:t>Readmitted with the same DRG</w:t>
            </w:r>
          </w:p>
        </w:tc>
      </w:tr>
      <w:tr w:rsidR="00364C1E" w:rsidRPr="00BD1C71" w14:paraId="07FCD803" w14:textId="77777777" w:rsidTr="00364C1E">
        <w:trPr>
          <w:trHeight w:val="300"/>
        </w:trPr>
        <w:tc>
          <w:tcPr>
            <w:tcW w:w="1798" w:type="dxa"/>
            <w:noWrap/>
            <w:hideMark/>
          </w:tcPr>
          <w:p w14:paraId="1BEB08F8" w14:textId="77777777" w:rsidR="00364C1E" w:rsidRPr="00BD1C71" w:rsidRDefault="00364C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C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Pneumonia </w:t>
            </w:r>
          </w:p>
        </w:tc>
        <w:tc>
          <w:tcPr>
            <w:tcW w:w="1617" w:type="dxa"/>
            <w:noWrap/>
            <w:hideMark/>
          </w:tcPr>
          <w:p w14:paraId="22C3DB87" w14:textId="77777777" w:rsidR="00364C1E" w:rsidRPr="00BD1C71" w:rsidRDefault="00364C1E" w:rsidP="0036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71">
              <w:rPr>
                <w:rFonts w:ascii="Arial" w:hAnsi="Arial" w:cs="Arial"/>
                <w:sz w:val="24"/>
                <w:szCs w:val="24"/>
              </w:rPr>
              <w:t>52,966</w:t>
            </w:r>
          </w:p>
        </w:tc>
        <w:tc>
          <w:tcPr>
            <w:tcW w:w="1890" w:type="dxa"/>
            <w:noWrap/>
            <w:hideMark/>
          </w:tcPr>
          <w:p w14:paraId="4EC97DD1" w14:textId="77777777" w:rsidR="00364C1E" w:rsidRPr="00BD1C71" w:rsidRDefault="00364C1E" w:rsidP="0036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71">
              <w:rPr>
                <w:rFonts w:ascii="Arial" w:hAnsi="Arial" w:cs="Arial"/>
                <w:sz w:val="24"/>
                <w:szCs w:val="24"/>
              </w:rPr>
              <w:t>6,747 (12.7%)</w:t>
            </w:r>
          </w:p>
        </w:tc>
        <w:tc>
          <w:tcPr>
            <w:tcW w:w="1800" w:type="dxa"/>
            <w:noWrap/>
            <w:hideMark/>
          </w:tcPr>
          <w:p w14:paraId="22ECA879" w14:textId="77777777" w:rsidR="00364C1E" w:rsidRPr="00BD1C71" w:rsidRDefault="00364C1E" w:rsidP="0036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71">
              <w:rPr>
                <w:rFonts w:ascii="Arial" w:hAnsi="Arial" w:cs="Arial"/>
                <w:sz w:val="24"/>
                <w:szCs w:val="24"/>
              </w:rPr>
              <w:t>726</w:t>
            </w:r>
          </w:p>
        </w:tc>
        <w:tc>
          <w:tcPr>
            <w:tcW w:w="1980" w:type="dxa"/>
            <w:noWrap/>
            <w:hideMark/>
          </w:tcPr>
          <w:p w14:paraId="6C07F2DC" w14:textId="77777777" w:rsidR="00364C1E" w:rsidRPr="00BD1C71" w:rsidRDefault="00364C1E" w:rsidP="0036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71">
              <w:rPr>
                <w:rFonts w:ascii="Arial" w:hAnsi="Arial" w:cs="Arial"/>
                <w:sz w:val="24"/>
                <w:szCs w:val="24"/>
              </w:rPr>
              <w:t>68 (9.4%)</w:t>
            </w:r>
          </w:p>
        </w:tc>
      </w:tr>
      <w:tr w:rsidR="00364C1E" w:rsidRPr="00BD1C71" w14:paraId="6C343268" w14:textId="77777777" w:rsidTr="00364C1E">
        <w:trPr>
          <w:trHeight w:val="300"/>
        </w:trPr>
        <w:tc>
          <w:tcPr>
            <w:tcW w:w="1798" w:type="dxa"/>
            <w:noWrap/>
            <w:hideMark/>
          </w:tcPr>
          <w:p w14:paraId="09F7A8C2" w14:textId="77777777" w:rsidR="00364C1E" w:rsidRPr="00BD1C71" w:rsidRDefault="00364C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C71">
              <w:rPr>
                <w:rFonts w:ascii="Arial" w:hAnsi="Arial" w:cs="Arial"/>
                <w:b/>
                <w:bCs/>
                <w:sz w:val="24"/>
                <w:szCs w:val="24"/>
              </w:rPr>
              <w:t>Congestive Heart Failure</w:t>
            </w:r>
          </w:p>
        </w:tc>
        <w:tc>
          <w:tcPr>
            <w:tcW w:w="1617" w:type="dxa"/>
            <w:noWrap/>
            <w:hideMark/>
          </w:tcPr>
          <w:p w14:paraId="7D11E0C2" w14:textId="77777777" w:rsidR="00364C1E" w:rsidRPr="00BD1C71" w:rsidRDefault="00364C1E" w:rsidP="0036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71">
              <w:rPr>
                <w:rFonts w:ascii="Arial" w:hAnsi="Arial" w:cs="Arial"/>
                <w:sz w:val="24"/>
                <w:szCs w:val="24"/>
              </w:rPr>
              <w:t>95,619</w:t>
            </w:r>
          </w:p>
        </w:tc>
        <w:tc>
          <w:tcPr>
            <w:tcW w:w="1890" w:type="dxa"/>
            <w:noWrap/>
            <w:hideMark/>
          </w:tcPr>
          <w:p w14:paraId="31E85ADA" w14:textId="77777777" w:rsidR="00364C1E" w:rsidRPr="00BD1C71" w:rsidRDefault="00364C1E" w:rsidP="0036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71">
              <w:rPr>
                <w:rFonts w:ascii="Arial" w:hAnsi="Arial" w:cs="Arial"/>
                <w:sz w:val="24"/>
                <w:szCs w:val="24"/>
              </w:rPr>
              <w:t>29,091 (30.4%)</w:t>
            </w:r>
          </w:p>
        </w:tc>
        <w:tc>
          <w:tcPr>
            <w:tcW w:w="1800" w:type="dxa"/>
            <w:noWrap/>
            <w:hideMark/>
          </w:tcPr>
          <w:p w14:paraId="39F23816" w14:textId="77777777" w:rsidR="00364C1E" w:rsidRPr="00BD1C71" w:rsidRDefault="00364C1E" w:rsidP="0036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71">
              <w:rPr>
                <w:rFonts w:ascii="Arial" w:hAnsi="Arial" w:cs="Arial"/>
                <w:sz w:val="24"/>
                <w:szCs w:val="24"/>
              </w:rPr>
              <w:t>1,577</w:t>
            </w:r>
          </w:p>
        </w:tc>
        <w:tc>
          <w:tcPr>
            <w:tcW w:w="1980" w:type="dxa"/>
            <w:noWrap/>
            <w:hideMark/>
          </w:tcPr>
          <w:p w14:paraId="1C5E6422" w14:textId="77777777" w:rsidR="00364C1E" w:rsidRPr="00BD1C71" w:rsidRDefault="00364C1E" w:rsidP="0036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71">
              <w:rPr>
                <w:rFonts w:ascii="Arial" w:hAnsi="Arial" w:cs="Arial"/>
                <w:sz w:val="24"/>
                <w:szCs w:val="24"/>
              </w:rPr>
              <w:t>396 (25.1%)</w:t>
            </w:r>
          </w:p>
        </w:tc>
      </w:tr>
      <w:tr w:rsidR="00364C1E" w:rsidRPr="00BD1C71" w14:paraId="35D30CED" w14:textId="77777777" w:rsidTr="00364C1E">
        <w:trPr>
          <w:trHeight w:val="300"/>
        </w:trPr>
        <w:tc>
          <w:tcPr>
            <w:tcW w:w="1798" w:type="dxa"/>
            <w:noWrap/>
            <w:hideMark/>
          </w:tcPr>
          <w:p w14:paraId="297EB99E" w14:textId="77777777" w:rsidR="00364C1E" w:rsidRPr="00BD1C71" w:rsidRDefault="00364C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C71">
              <w:rPr>
                <w:rFonts w:ascii="Arial" w:hAnsi="Arial" w:cs="Arial"/>
                <w:b/>
                <w:bCs/>
                <w:sz w:val="24"/>
                <w:szCs w:val="24"/>
              </w:rPr>
              <w:t>Myocardial Infarction</w:t>
            </w:r>
          </w:p>
        </w:tc>
        <w:tc>
          <w:tcPr>
            <w:tcW w:w="1617" w:type="dxa"/>
            <w:noWrap/>
            <w:hideMark/>
          </w:tcPr>
          <w:p w14:paraId="7DA3A35C" w14:textId="77777777" w:rsidR="00364C1E" w:rsidRPr="00BD1C71" w:rsidRDefault="00364C1E" w:rsidP="0036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71">
              <w:rPr>
                <w:rFonts w:ascii="Arial" w:hAnsi="Arial" w:cs="Arial"/>
                <w:sz w:val="24"/>
                <w:szCs w:val="24"/>
              </w:rPr>
              <w:t>41,834</w:t>
            </w:r>
          </w:p>
        </w:tc>
        <w:tc>
          <w:tcPr>
            <w:tcW w:w="1890" w:type="dxa"/>
            <w:noWrap/>
            <w:hideMark/>
          </w:tcPr>
          <w:p w14:paraId="09BEECC6" w14:textId="77777777" w:rsidR="00364C1E" w:rsidRPr="00BD1C71" w:rsidRDefault="00364C1E" w:rsidP="0036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71">
              <w:rPr>
                <w:rFonts w:ascii="Arial" w:hAnsi="Arial" w:cs="Arial"/>
                <w:sz w:val="24"/>
                <w:szCs w:val="24"/>
              </w:rPr>
              <w:t>5,802 (13.9%)</w:t>
            </w:r>
          </w:p>
        </w:tc>
        <w:tc>
          <w:tcPr>
            <w:tcW w:w="1800" w:type="dxa"/>
            <w:noWrap/>
            <w:hideMark/>
          </w:tcPr>
          <w:p w14:paraId="7C8E0E37" w14:textId="77777777" w:rsidR="00364C1E" w:rsidRPr="00BD1C71" w:rsidRDefault="00364C1E" w:rsidP="0036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71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980" w:type="dxa"/>
            <w:noWrap/>
            <w:hideMark/>
          </w:tcPr>
          <w:p w14:paraId="70C44D36" w14:textId="77777777" w:rsidR="00364C1E" w:rsidRPr="00BD1C71" w:rsidRDefault="00364C1E" w:rsidP="0036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71">
              <w:rPr>
                <w:rFonts w:ascii="Arial" w:hAnsi="Arial" w:cs="Arial"/>
                <w:sz w:val="24"/>
                <w:szCs w:val="24"/>
              </w:rPr>
              <w:t>30 (9.5%)</w:t>
            </w:r>
          </w:p>
        </w:tc>
      </w:tr>
      <w:tr w:rsidR="00364C1E" w:rsidRPr="00BD1C71" w14:paraId="4EFC2808" w14:textId="77777777" w:rsidTr="00364C1E">
        <w:trPr>
          <w:trHeight w:val="300"/>
        </w:trPr>
        <w:tc>
          <w:tcPr>
            <w:tcW w:w="1798" w:type="dxa"/>
            <w:noWrap/>
            <w:hideMark/>
          </w:tcPr>
          <w:p w14:paraId="7CA3A0C2" w14:textId="77777777" w:rsidR="00364C1E" w:rsidRPr="00BD1C71" w:rsidRDefault="00364C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C71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17" w:type="dxa"/>
            <w:noWrap/>
            <w:hideMark/>
          </w:tcPr>
          <w:p w14:paraId="2C5B2950" w14:textId="77777777" w:rsidR="00364C1E" w:rsidRPr="00BD1C71" w:rsidRDefault="00364C1E" w:rsidP="0036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71">
              <w:rPr>
                <w:rFonts w:ascii="Arial" w:hAnsi="Arial" w:cs="Arial"/>
                <w:sz w:val="24"/>
                <w:szCs w:val="24"/>
              </w:rPr>
              <w:t>190,419</w:t>
            </w:r>
          </w:p>
        </w:tc>
        <w:tc>
          <w:tcPr>
            <w:tcW w:w="1890" w:type="dxa"/>
            <w:noWrap/>
            <w:hideMark/>
          </w:tcPr>
          <w:p w14:paraId="404CBF33" w14:textId="77777777" w:rsidR="00364C1E" w:rsidRPr="00BD1C71" w:rsidRDefault="00364C1E" w:rsidP="0036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71">
              <w:rPr>
                <w:rFonts w:ascii="Arial" w:hAnsi="Arial" w:cs="Arial"/>
                <w:sz w:val="24"/>
                <w:szCs w:val="24"/>
              </w:rPr>
              <w:t>41,640 (21.9%)</w:t>
            </w:r>
          </w:p>
        </w:tc>
        <w:tc>
          <w:tcPr>
            <w:tcW w:w="1800" w:type="dxa"/>
            <w:noWrap/>
            <w:hideMark/>
          </w:tcPr>
          <w:p w14:paraId="5B4FD8E6" w14:textId="77777777" w:rsidR="00364C1E" w:rsidRPr="00BD1C71" w:rsidRDefault="00364C1E" w:rsidP="0036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71">
              <w:rPr>
                <w:rFonts w:ascii="Arial" w:hAnsi="Arial" w:cs="Arial"/>
                <w:sz w:val="24"/>
                <w:szCs w:val="24"/>
              </w:rPr>
              <w:t>2,622</w:t>
            </w:r>
          </w:p>
        </w:tc>
        <w:tc>
          <w:tcPr>
            <w:tcW w:w="1980" w:type="dxa"/>
            <w:noWrap/>
            <w:hideMark/>
          </w:tcPr>
          <w:p w14:paraId="2140D370" w14:textId="77777777" w:rsidR="00364C1E" w:rsidRPr="00BD1C71" w:rsidRDefault="00364C1E" w:rsidP="0036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C71">
              <w:rPr>
                <w:rFonts w:ascii="Arial" w:hAnsi="Arial" w:cs="Arial"/>
                <w:sz w:val="24"/>
                <w:szCs w:val="24"/>
              </w:rPr>
              <w:t>494 (18.8%)</w:t>
            </w:r>
          </w:p>
        </w:tc>
      </w:tr>
    </w:tbl>
    <w:p w14:paraId="3A98AB86" w14:textId="77777777" w:rsidR="00364C1E" w:rsidRPr="00BD1C71" w:rsidRDefault="00364C1E">
      <w:pPr>
        <w:rPr>
          <w:rFonts w:ascii="Arial" w:hAnsi="Arial" w:cs="Arial"/>
        </w:rPr>
      </w:pPr>
    </w:p>
    <w:p w14:paraId="0DF90DBF" w14:textId="77777777" w:rsidR="00364C1E" w:rsidRPr="00BD1C71" w:rsidRDefault="00364C1E">
      <w:pPr>
        <w:rPr>
          <w:rFonts w:ascii="Arial" w:hAnsi="Arial" w:cs="Arial"/>
        </w:rPr>
      </w:pPr>
    </w:p>
    <w:sectPr w:rsidR="00364C1E" w:rsidRPr="00BD1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1E"/>
    <w:rsid w:val="00003D8B"/>
    <w:rsid w:val="00264306"/>
    <w:rsid w:val="00293C52"/>
    <w:rsid w:val="002F4CE7"/>
    <w:rsid w:val="00364C1E"/>
    <w:rsid w:val="003A2774"/>
    <w:rsid w:val="003C752D"/>
    <w:rsid w:val="00473910"/>
    <w:rsid w:val="0059474C"/>
    <w:rsid w:val="007C7A26"/>
    <w:rsid w:val="00926608"/>
    <w:rsid w:val="00A1469A"/>
    <w:rsid w:val="00B91E07"/>
    <w:rsid w:val="00BD1C71"/>
    <w:rsid w:val="00D26CB4"/>
    <w:rsid w:val="00DA71BC"/>
    <w:rsid w:val="00E1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98F9"/>
  <w15:chartTrackingRefBased/>
  <w15:docId w15:val="{7A64EB5F-0BDF-46D0-A414-E0145251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Rosenblatt</dc:creator>
  <cp:keywords/>
  <dc:description/>
  <cp:lastModifiedBy>Miller, Margaret</cp:lastModifiedBy>
  <cp:revision>2</cp:revision>
  <dcterms:created xsi:type="dcterms:W3CDTF">2019-04-11T18:10:00Z</dcterms:created>
  <dcterms:modified xsi:type="dcterms:W3CDTF">2019-04-11T18:10:00Z</dcterms:modified>
</cp:coreProperties>
</file>