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A0044" w14:textId="77777777" w:rsidR="006042FE" w:rsidRPr="00395D62" w:rsidRDefault="00395D62">
      <w:pPr>
        <w:rPr>
          <w:rFonts w:ascii="Arial" w:hAnsi="Arial" w:cs="Arial"/>
          <w:b/>
          <w:u w:val="single"/>
        </w:rPr>
      </w:pPr>
      <w:r w:rsidRPr="00395D62">
        <w:rPr>
          <w:rFonts w:ascii="Arial" w:hAnsi="Arial" w:cs="Arial"/>
          <w:b/>
          <w:u w:val="single"/>
        </w:rPr>
        <w:t>Supplementary data</w:t>
      </w:r>
    </w:p>
    <w:p w14:paraId="152867B1" w14:textId="77777777" w:rsidR="00395D62" w:rsidRDefault="00395D62" w:rsidP="00395D62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TableGrid"/>
        <w:tblpPr w:leftFromText="180" w:rightFromText="180" w:vertAnchor="page" w:horzAnchor="margin" w:tblpY="2850"/>
        <w:tblW w:w="0" w:type="auto"/>
        <w:tblLook w:val="04A0" w:firstRow="1" w:lastRow="0" w:firstColumn="1" w:lastColumn="0" w:noHBand="0" w:noVBand="1"/>
      </w:tblPr>
      <w:tblGrid>
        <w:gridCol w:w="2965"/>
        <w:gridCol w:w="2880"/>
        <w:gridCol w:w="3420"/>
      </w:tblGrid>
      <w:tr w:rsidR="00395D62" w14:paraId="46045E8C" w14:textId="77777777" w:rsidTr="003625A8">
        <w:tc>
          <w:tcPr>
            <w:tcW w:w="2965" w:type="dxa"/>
          </w:tcPr>
          <w:p w14:paraId="4A1EBD5A" w14:textId="77777777" w:rsidR="00395D62" w:rsidRPr="00DB668A" w:rsidRDefault="00395D62" w:rsidP="003625A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DB668A">
              <w:rPr>
                <w:rFonts w:ascii="Arial" w:hAnsi="Arial" w:cs="Arial"/>
                <w:b/>
              </w:rPr>
              <w:t>Nosocomial infections</w:t>
            </w:r>
          </w:p>
        </w:tc>
        <w:tc>
          <w:tcPr>
            <w:tcW w:w="2880" w:type="dxa"/>
          </w:tcPr>
          <w:p w14:paraId="18530D8C" w14:textId="77777777" w:rsidR="00395D62" w:rsidRPr="00DB668A" w:rsidRDefault="00395D62" w:rsidP="003625A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DB668A">
              <w:rPr>
                <w:rFonts w:ascii="Arial" w:hAnsi="Arial" w:cs="Arial"/>
                <w:b/>
              </w:rPr>
              <w:t>Primary Prophylaxis</w:t>
            </w:r>
          </w:p>
          <w:p w14:paraId="453B8442" w14:textId="77777777" w:rsidR="00395D62" w:rsidRPr="00DB668A" w:rsidRDefault="00395D62" w:rsidP="003625A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DB668A">
              <w:rPr>
                <w:rFonts w:ascii="Arial" w:hAnsi="Arial" w:cs="Arial"/>
                <w:b/>
              </w:rPr>
              <w:t>(n=22)</w:t>
            </w:r>
          </w:p>
        </w:tc>
        <w:tc>
          <w:tcPr>
            <w:tcW w:w="3420" w:type="dxa"/>
          </w:tcPr>
          <w:p w14:paraId="174DADFF" w14:textId="77777777" w:rsidR="00395D62" w:rsidRPr="00DB668A" w:rsidRDefault="00395D62" w:rsidP="003625A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DB668A">
              <w:rPr>
                <w:rFonts w:ascii="Arial" w:hAnsi="Arial" w:cs="Arial"/>
                <w:b/>
              </w:rPr>
              <w:t>Secondary Prophylaxis</w:t>
            </w:r>
          </w:p>
          <w:p w14:paraId="1A18D732" w14:textId="77777777" w:rsidR="00395D62" w:rsidRPr="00DB668A" w:rsidRDefault="00395D62" w:rsidP="003625A8">
            <w:pPr>
              <w:spacing w:line="480" w:lineRule="auto"/>
              <w:jc w:val="center"/>
              <w:rPr>
                <w:rFonts w:ascii="Arial" w:hAnsi="Arial" w:cs="Arial"/>
                <w:b/>
              </w:rPr>
            </w:pPr>
            <w:r w:rsidRPr="00DB668A">
              <w:rPr>
                <w:rFonts w:ascii="Arial" w:hAnsi="Arial" w:cs="Arial"/>
                <w:b/>
              </w:rPr>
              <w:t>(n=30)</w:t>
            </w:r>
          </w:p>
        </w:tc>
      </w:tr>
      <w:tr w:rsidR="00395D62" w14:paraId="7B55EDC6" w14:textId="77777777" w:rsidTr="003625A8">
        <w:tc>
          <w:tcPr>
            <w:tcW w:w="2965" w:type="dxa"/>
          </w:tcPr>
          <w:p w14:paraId="30AC0258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Gram-positive</w:t>
            </w:r>
          </w:p>
        </w:tc>
        <w:tc>
          <w:tcPr>
            <w:tcW w:w="2880" w:type="dxa"/>
          </w:tcPr>
          <w:p w14:paraId="51E2A982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8</w:t>
            </w:r>
            <w:r w:rsidR="003625A8" w:rsidRPr="00CD75EC">
              <w:rPr>
                <w:rFonts w:ascii="Arial" w:hAnsi="Arial" w:cs="Arial"/>
                <w:color w:val="FF0000"/>
              </w:rPr>
              <w:t xml:space="preserve"> (37%)</w:t>
            </w:r>
          </w:p>
        </w:tc>
        <w:tc>
          <w:tcPr>
            <w:tcW w:w="3420" w:type="dxa"/>
          </w:tcPr>
          <w:p w14:paraId="7F8DBB43" w14:textId="77777777" w:rsidR="00395D62" w:rsidRPr="00CD75EC" w:rsidRDefault="00395D62" w:rsidP="003625A8">
            <w:pPr>
              <w:spacing w:line="480" w:lineRule="auto"/>
              <w:ind w:firstLine="720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 xml:space="preserve">         7</w:t>
            </w:r>
            <w:r w:rsidR="003625A8" w:rsidRPr="00CD75EC">
              <w:rPr>
                <w:rFonts w:ascii="Arial" w:hAnsi="Arial" w:cs="Arial"/>
                <w:color w:val="FF0000"/>
              </w:rPr>
              <w:t xml:space="preserve"> (23%)</w:t>
            </w:r>
          </w:p>
        </w:tc>
      </w:tr>
      <w:tr w:rsidR="00395D62" w14:paraId="4C06EB8B" w14:textId="77777777" w:rsidTr="003625A8">
        <w:tc>
          <w:tcPr>
            <w:tcW w:w="2965" w:type="dxa"/>
          </w:tcPr>
          <w:p w14:paraId="2A8FCFA0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Gram-negative</w:t>
            </w:r>
          </w:p>
        </w:tc>
        <w:tc>
          <w:tcPr>
            <w:tcW w:w="2880" w:type="dxa"/>
          </w:tcPr>
          <w:p w14:paraId="6A1CE8FE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3</w:t>
            </w:r>
            <w:r w:rsidR="003625A8" w:rsidRPr="00CD75EC">
              <w:rPr>
                <w:rFonts w:ascii="Arial" w:hAnsi="Arial" w:cs="Arial"/>
                <w:color w:val="FF0000"/>
              </w:rPr>
              <w:t xml:space="preserve"> (14%)</w:t>
            </w:r>
          </w:p>
        </w:tc>
        <w:tc>
          <w:tcPr>
            <w:tcW w:w="3420" w:type="dxa"/>
          </w:tcPr>
          <w:p w14:paraId="72233721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8</w:t>
            </w:r>
            <w:r w:rsidR="003625A8" w:rsidRPr="00CD75EC">
              <w:rPr>
                <w:rFonts w:ascii="Arial" w:hAnsi="Arial" w:cs="Arial"/>
                <w:color w:val="FF0000"/>
              </w:rPr>
              <w:t xml:space="preserve"> (26%)</w:t>
            </w:r>
          </w:p>
        </w:tc>
      </w:tr>
      <w:tr w:rsidR="00395D62" w14:paraId="438478C9" w14:textId="77777777" w:rsidTr="003625A8">
        <w:tc>
          <w:tcPr>
            <w:tcW w:w="2965" w:type="dxa"/>
          </w:tcPr>
          <w:p w14:paraId="40870565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Fungus</w:t>
            </w:r>
          </w:p>
        </w:tc>
        <w:tc>
          <w:tcPr>
            <w:tcW w:w="2880" w:type="dxa"/>
          </w:tcPr>
          <w:p w14:paraId="16E6BBA0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0</w:t>
            </w:r>
            <w:r w:rsidR="003625A8" w:rsidRPr="00CD75EC">
              <w:rPr>
                <w:rFonts w:ascii="Arial" w:hAnsi="Arial" w:cs="Arial"/>
                <w:color w:val="FF0000"/>
              </w:rPr>
              <w:t xml:space="preserve"> (0)%</w:t>
            </w:r>
          </w:p>
        </w:tc>
        <w:tc>
          <w:tcPr>
            <w:tcW w:w="3420" w:type="dxa"/>
          </w:tcPr>
          <w:p w14:paraId="2CB8AAFD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1</w:t>
            </w:r>
            <w:r w:rsidR="003625A8" w:rsidRPr="00CD75EC">
              <w:rPr>
                <w:rFonts w:ascii="Arial" w:hAnsi="Arial" w:cs="Arial"/>
                <w:color w:val="FF0000"/>
              </w:rPr>
              <w:t xml:space="preserve"> (3%)</w:t>
            </w:r>
          </w:p>
        </w:tc>
      </w:tr>
      <w:tr w:rsidR="00395D62" w14:paraId="2EA4359D" w14:textId="77777777" w:rsidTr="003625A8">
        <w:tc>
          <w:tcPr>
            <w:tcW w:w="2965" w:type="dxa"/>
          </w:tcPr>
          <w:p w14:paraId="4C1A9ECB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No organism found</w:t>
            </w:r>
          </w:p>
        </w:tc>
        <w:tc>
          <w:tcPr>
            <w:tcW w:w="2880" w:type="dxa"/>
          </w:tcPr>
          <w:p w14:paraId="344AC18A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6</w:t>
            </w:r>
            <w:r w:rsidR="003625A8" w:rsidRPr="00CD75EC">
              <w:rPr>
                <w:rFonts w:ascii="Arial" w:hAnsi="Arial" w:cs="Arial"/>
                <w:color w:val="FF0000"/>
              </w:rPr>
              <w:t xml:space="preserve"> (27%)</w:t>
            </w:r>
          </w:p>
        </w:tc>
        <w:tc>
          <w:tcPr>
            <w:tcW w:w="3420" w:type="dxa"/>
          </w:tcPr>
          <w:p w14:paraId="32EFA546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4</w:t>
            </w:r>
            <w:r w:rsidR="003625A8" w:rsidRPr="00CD75EC">
              <w:rPr>
                <w:rFonts w:ascii="Arial" w:hAnsi="Arial" w:cs="Arial"/>
                <w:color w:val="FF0000"/>
              </w:rPr>
              <w:t xml:space="preserve"> (13%)</w:t>
            </w:r>
          </w:p>
        </w:tc>
      </w:tr>
      <w:tr w:rsidR="00395D62" w14:paraId="7E359725" w14:textId="77777777" w:rsidTr="003625A8">
        <w:tc>
          <w:tcPr>
            <w:tcW w:w="2965" w:type="dxa"/>
          </w:tcPr>
          <w:p w14:paraId="6CA990F0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i/>
                <w:color w:val="FF0000"/>
              </w:rPr>
            </w:pPr>
            <w:r w:rsidRPr="00CD75EC">
              <w:rPr>
                <w:rFonts w:ascii="Arial" w:hAnsi="Arial" w:cs="Arial"/>
                <w:i/>
                <w:color w:val="FF0000"/>
              </w:rPr>
              <w:t>Type of Infection</w:t>
            </w:r>
          </w:p>
        </w:tc>
        <w:tc>
          <w:tcPr>
            <w:tcW w:w="2880" w:type="dxa"/>
          </w:tcPr>
          <w:p w14:paraId="402A3D46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3420" w:type="dxa"/>
          </w:tcPr>
          <w:p w14:paraId="2F7D8A76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95D62" w14:paraId="173E560E" w14:textId="77777777" w:rsidTr="003625A8">
        <w:tc>
          <w:tcPr>
            <w:tcW w:w="2965" w:type="dxa"/>
          </w:tcPr>
          <w:p w14:paraId="68F4752D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SBP</w:t>
            </w:r>
          </w:p>
        </w:tc>
        <w:tc>
          <w:tcPr>
            <w:tcW w:w="2880" w:type="dxa"/>
          </w:tcPr>
          <w:p w14:paraId="0540409A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1</w:t>
            </w:r>
            <w:r w:rsidR="003625A8" w:rsidRPr="00CD75EC">
              <w:rPr>
                <w:rFonts w:ascii="Arial" w:hAnsi="Arial" w:cs="Arial"/>
                <w:color w:val="FF0000"/>
              </w:rPr>
              <w:t xml:space="preserve"> (5%)</w:t>
            </w:r>
          </w:p>
        </w:tc>
        <w:tc>
          <w:tcPr>
            <w:tcW w:w="3420" w:type="dxa"/>
          </w:tcPr>
          <w:p w14:paraId="0CFB1416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9</w:t>
            </w:r>
            <w:r w:rsidR="003625A8" w:rsidRPr="00CD75EC">
              <w:rPr>
                <w:rFonts w:ascii="Arial" w:hAnsi="Arial" w:cs="Arial"/>
                <w:color w:val="FF0000"/>
              </w:rPr>
              <w:t xml:space="preserve"> (29%)</w:t>
            </w:r>
            <w:r w:rsidRPr="00CD75EC">
              <w:rPr>
                <w:rFonts w:ascii="Arial" w:hAnsi="Arial" w:cs="Arial"/>
                <w:color w:val="FF0000"/>
              </w:rPr>
              <w:t>*</w:t>
            </w:r>
          </w:p>
        </w:tc>
      </w:tr>
      <w:tr w:rsidR="00395D62" w14:paraId="7E1F4F2D" w14:textId="77777777" w:rsidTr="003625A8">
        <w:tc>
          <w:tcPr>
            <w:tcW w:w="2965" w:type="dxa"/>
          </w:tcPr>
          <w:p w14:paraId="4D780431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Spontaneous Bacteremia</w:t>
            </w:r>
          </w:p>
        </w:tc>
        <w:tc>
          <w:tcPr>
            <w:tcW w:w="2880" w:type="dxa"/>
          </w:tcPr>
          <w:p w14:paraId="1045B2FB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2</w:t>
            </w:r>
            <w:r w:rsidR="003625A8" w:rsidRPr="00CD75EC">
              <w:rPr>
                <w:rFonts w:ascii="Arial" w:hAnsi="Arial" w:cs="Arial"/>
                <w:color w:val="FF0000"/>
              </w:rPr>
              <w:t xml:space="preserve"> (10%)</w:t>
            </w:r>
          </w:p>
        </w:tc>
        <w:tc>
          <w:tcPr>
            <w:tcW w:w="3420" w:type="dxa"/>
          </w:tcPr>
          <w:p w14:paraId="5CEFFF3B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4</w:t>
            </w:r>
            <w:r w:rsidR="003625A8" w:rsidRPr="00CD75EC">
              <w:rPr>
                <w:rFonts w:ascii="Arial" w:hAnsi="Arial" w:cs="Arial"/>
                <w:color w:val="FF0000"/>
              </w:rPr>
              <w:t xml:space="preserve"> (13%)</w:t>
            </w:r>
          </w:p>
        </w:tc>
      </w:tr>
      <w:tr w:rsidR="00395D62" w14:paraId="0863E4B0" w14:textId="77777777" w:rsidTr="003625A8">
        <w:tc>
          <w:tcPr>
            <w:tcW w:w="2965" w:type="dxa"/>
          </w:tcPr>
          <w:p w14:paraId="122D5BE6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Respiratory</w:t>
            </w:r>
          </w:p>
        </w:tc>
        <w:tc>
          <w:tcPr>
            <w:tcW w:w="2880" w:type="dxa"/>
          </w:tcPr>
          <w:p w14:paraId="712B456B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3</w:t>
            </w:r>
            <w:r w:rsidR="003625A8" w:rsidRPr="00CD75EC">
              <w:rPr>
                <w:rFonts w:ascii="Arial" w:hAnsi="Arial" w:cs="Arial"/>
                <w:color w:val="FF0000"/>
              </w:rPr>
              <w:t xml:space="preserve"> (14%)</w:t>
            </w:r>
          </w:p>
        </w:tc>
        <w:tc>
          <w:tcPr>
            <w:tcW w:w="3420" w:type="dxa"/>
          </w:tcPr>
          <w:p w14:paraId="241302EC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2</w:t>
            </w:r>
            <w:r w:rsidR="003625A8" w:rsidRPr="00CD75EC">
              <w:rPr>
                <w:rFonts w:ascii="Arial" w:hAnsi="Arial" w:cs="Arial"/>
                <w:color w:val="FF0000"/>
              </w:rPr>
              <w:t xml:space="preserve"> (6%)</w:t>
            </w:r>
          </w:p>
        </w:tc>
      </w:tr>
      <w:tr w:rsidR="00395D62" w14:paraId="7FF0D91C" w14:textId="77777777" w:rsidTr="003625A8">
        <w:tc>
          <w:tcPr>
            <w:tcW w:w="2965" w:type="dxa"/>
          </w:tcPr>
          <w:p w14:paraId="7B48FC51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Skin/Soft-Tissue</w:t>
            </w:r>
          </w:p>
        </w:tc>
        <w:tc>
          <w:tcPr>
            <w:tcW w:w="2880" w:type="dxa"/>
          </w:tcPr>
          <w:p w14:paraId="3A049B19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1</w:t>
            </w:r>
            <w:r w:rsidR="003625A8" w:rsidRPr="00CD75EC">
              <w:rPr>
                <w:rFonts w:ascii="Arial" w:hAnsi="Arial" w:cs="Arial"/>
                <w:color w:val="FF0000"/>
              </w:rPr>
              <w:t xml:space="preserve"> (5%)</w:t>
            </w:r>
          </w:p>
        </w:tc>
        <w:tc>
          <w:tcPr>
            <w:tcW w:w="3420" w:type="dxa"/>
          </w:tcPr>
          <w:p w14:paraId="5DBEE8AB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1</w:t>
            </w:r>
            <w:r w:rsidR="003625A8" w:rsidRPr="00CD75EC">
              <w:rPr>
                <w:rFonts w:ascii="Arial" w:hAnsi="Arial" w:cs="Arial"/>
                <w:color w:val="FF0000"/>
              </w:rPr>
              <w:t xml:space="preserve"> (3%)</w:t>
            </w:r>
          </w:p>
        </w:tc>
      </w:tr>
      <w:tr w:rsidR="00395D62" w14:paraId="2A170172" w14:textId="77777777" w:rsidTr="003625A8">
        <w:tc>
          <w:tcPr>
            <w:tcW w:w="2965" w:type="dxa"/>
          </w:tcPr>
          <w:p w14:paraId="55C60414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Urinary Tract</w:t>
            </w:r>
          </w:p>
        </w:tc>
        <w:tc>
          <w:tcPr>
            <w:tcW w:w="2880" w:type="dxa"/>
          </w:tcPr>
          <w:p w14:paraId="28974550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6</w:t>
            </w:r>
            <w:r w:rsidR="003625A8" w:rsidRPr="00CD75EC">
              <w:rPr>
                <w:rFonts w:ascii="Arial" w:hAnsi="Arial" w:cs="Arial"/>
                <w:color w:val="FF0000"/>
              </w:rPr>
              <w:t xml:space="preserve"> (27%)</w:t>
            </w:r>
          </w:p>
        </w:tc>
        <w:tc>
          <w:tcPr>
            <w:tcW w:w="3420" w:type="dxa"/>
          </w:tcPr>
          <w:p w14:paraId="4E4AE3EE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7</w:t>
            </w:r>
            <w:r w:rsidR="003625A8" w:rsidRPr="00CD75EC">
              <w:rPr>
                <w:rFonts w:ascii="Arial" w:hAnsi="Arial" w:cs="Arial"/>
                <w:color w:val="FF0000"/>
              </w:rPr>
              <w:t xml:space="preserve"> (23%)</w:t>
            </w:r>
          </w:p>
        </w:tc>
      </w:tr>
      <w:tr w:rsidR="00395D62" w14:paraId="23D86FD2" w14:textId="77777777" w:rsidTr="003625A8">
        <w:tc>
          <w:tcPr>
            <w:tcW w:w="2965" w:type="dxa"/>
          </w:tcPr>
          <w:p w14:paraId="4F9F400A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i/>
                <w:color w:val="FF0000"/>
              </w:rPr>
            </w:pPr>
            <w:proofErr w:type="spellStart"/>
            <w:r w:rsidRPr="00CD75EC">
              <w:rPr>
                <w:rFonts w:ascii="Arial" w:hAnsi="Arial" w:cs="Arial"/>
                <w:i/>
                <w:color w:val="FF0000"/>
              </w:rPr>
              <w:t>C.difficile</w:t>
            </w:r>
            <w:proofErr w:type="spellEnd"/>
          </w:p>
        </w:tc>
        <w:tc>
          <w:tcPr>
            <w:tcW w:w="2880" w:type="dxa"/>
          </w:tcPr>
          <w:p w14:paraId="2B68A05E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0</w:t>
            </w:r>
            <w:r w:rsidR="003625A8" w:rsidRPr="00CD75EC">
              <w:rPr>
                <w:rFonts w:ascii="Arial" w:hAnsi="Arial" w:cs="Arial"/>
                <w:color w:val="FF0000"/>
              </w:rPr>
              <w:t xml:space="preserve"> (0%)</w:t>
            </w:r>
          </w:p>
        </w:tc>
        <w:tc>
          <w:tcPr>
            <w:tcW w:w="3420" w:type="dxa"/>
          </w:tcPr>
          <w:p w14:paraId="67DCFCBB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0</w:t>
            </w:r>
            <w:r w:rsidR="003625A8" w:rsidRPr="00CD75EC">
              <w:rPr>
                <w:rFonts w:ascii="Arial" w:hAnsi="Arial" w:cs="Arial"/>
                <w:color w:val="FF0000"/>
              </w:rPr>
              <w:t xml:space="preserve"> (0%)</w:t>
            </w:r>
          </w:p>
        </w:tc>
      </w:tr>
      <w:tr w:rsidR="00395D62" w14:paraId="490E6346" w14:textId="77777777" w:rsidTr="003625A8">
        <w:tc>
          <w:tcPr>
            <w:tcW w:w="2965" w:type="dxa"/>
          </w:tcPr>
          <w:p w14:paraId="4146959E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Others</w:t>
            </w:r>
          </w:p>
        </w:tc>
        <w:tc>
          <w:tcPr>
            <w:tcW w:w="2880" w:type="dxa"/>
          </w:tcPr>
          <w:p w14:paraId="4BE6AF6E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9</w:t>
            </w:r>
            <w:r w:rsidR="003625A8" w:rsidRPr="00CD75EC">
              <w:rPr>
                <w:rFonts w:ascii="Arial" w:hAnsi="Arial" w:cs="Arial"/>
                <w:color w:val="FF0000"/>
              </w:rPr>
              <w:t xml:space="preserve"> (41%)</w:t>
            </w:r>
          </w:p>
        </w:tc>
        <w:tc>
          <w:tcPr>
            <w:tcW w:w="3420" w:type="dxa"/>
          </w:tcPr>
          <w:p w14:paraId="6BE4F16A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7</w:t>
            </w:r>
            <w:r w:rsidR="003625A8" w:rsidRPr="00CD75EC">
              <w:rPr>
                <w:rFonts w:ascii="Arial" w:hAnsi="Arial" w:cs="Arial"/>
                <w:color w:val="FF0000"/>
              </w:rPr>
              <w:t xml:space="preserve"> (23%)</w:t>
            </w:r>
          </w:p>
        </w:tc>
      </w:tr>
      <w:tr w:rsidR="00395D62" w14:paraId="51C87D8C" w14:textId="77777777" w:rsidTr="003625A8">
        <w:tc>
          <w:tcPr>
            <w:tcW w:w="2965" w:type="dxa"/>
          </w:tcPr>
          <w:p w14:paraId="48034055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80" w:type="dxa"/>
          </w:tcPr>
          <w:p w14:paraId="3FC7D6CB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CD75EC">
              <w:rPr>
                <w:rFonts w:ascii="Arial" w:hAnsi="Arial" w:cs="Arial"/>
                <w:b/>
                <w:color w:val="FF0000"/>
              </w:rPr>
              <w:t>Positive Isolates</w:t>
            </w:r>
            <w:r w:rsidRPr="00CD75EC">
              <w:rPr>
                <w:rFonts w:ascii="Arial" w:hAnsi="Arial" w:cs="Arial"/>
                <w:b/>
                <w:color w:val="FF0000"/>
              </w:rPr>
              <w:br/>
              <w:t>(n=11)</w:t>
            </w:r>
          </w:p>
        </w:tc>
        <w:tc>
          <w:tcPr>
            <w:tcW w:w="3420" w:type="dxa"/>
          </w:tcPr>
          <w:p w14:paraId="70880262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CD75EC">
              <w:rPr>
                <w:rFonts w:ascii="Arial" w:hAnsi="Arial" w:cs="Arial"/>
                <w:b/>
                <w:color w:val="FF0000"/>
              </w:rPr>
              <w:t>Positive isolates</w:t>
            </w:r>
          </w:p>
          <w:p w14:paraId="2CD0653C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b/>
                <w:color w:val="FF0000"/>
              </w:rPr>
            </w:pPr>
            <w:r w:rsidRPr="00CD75EC">
              <w:rPr>
                <w:rFonts w:ascii="Arial" w:hAnsi="Arial" w:cs="Arial"/>
                <w:b/>
                <w:color w:val="FF0000"/>
              </w:rPr>
              <w:t>(n=16)</w:t>
            </w:r>
          </w:p>
        </w:tc>
      </w:tr>
      <w:tr w:rsidR="00395D62" w14:paraId="6CE8EE29" w14:textId="77777777" w:rsidTr="003625A8">
        <w:tc>
          <w:tcPr>
            <w:tcW w:w="2965" w:type="dxa"/>
          </w:tcPr>
          <w:p w14:paraId="13853A08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VRE</w:t>
            </w:r>
          </w:p>
        </w:tc>
        <w:tc>
          <w:tcPr>
            <w:tcW w:w="2880" w:type="dxa"/>
          </w:tcPr>
          <w:p w14:paraId="790FF408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1</w:t>
            </w:r>
            <w:r w:rsidR="003625A8" w:rsidRPr="00CD75EC">
              <w:rPr>
                <w:rFonts w:ascii="Arial" w:hAnsi="Arial" w:cs="Arial"/>
                <w:color w:val="FF0000"/>
              </w:rPr>
              <w:t xml:space="preserve"> (9%)</w:t>
            </w:r>
          </w:p>
        </w:tc>
        <w:tc>
          <w:tcPr>
            <w:tcW w:w="3420" w:type="dxa"/>
          </w:tcPr>
          <w:p w14:paraId="7411E0C5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2</w:t>
            </w:r>
            <w:r w:rsidR="003625A8" w:rsidRPr="00CD75EC">
              <w:rPr>
                <w:rFonts w:ascii="Arial" w:hAnsi="Arial" w:cs="Arial"/>
                <w:color w:val="FF0000"/>
              </w:rPr>
              <w:t xml:space="preserve"> (13%)</w:t>
            </w:r>
          </w:p>
        </w:tc>
      </w:tr>
      <w:tr w:rsidR="00395D62" w14:paraId="29FB1AF4" w14:textId="77777777" w:rsidTr="003625A8">
        <w:tc>
          <w:tcPr>
            <w:tcW w:w="2965" w:type="dxa"/>
          </w:tcPr>
          <w:p w14:paraId="3F0579D4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MRSA</w:t>
            </w:r>
          </w:p>
        </w:tc>
        <w:tc>
          <w:tcPr>
            <w:tcW w:w="2880" w:type="dxa"/>
          </w:tcPr>
          <w:p w14:paraId="501F9940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2</w:t>
            </w:r>
            <w:r w:rsidR="003625A8" w:rsidRPr="00CD75EC">
              <w:rPr>
                <w:rFonts w:ascii="Arial" w:hAnsi="Arial" w:cs="Arial"/>
                <w:color w:val="FF0000"/>
              </w:rPr>
              <w:t xml:space="preserve"> (18%)</w:t>
            </w:r>
          </w:p>
        </w:tc>
        <w:tc>
          <w:tcPr>
            <w:tcW w:w="3420" w:type="dxa"/>
          </w:tcPr>
          <w:p w14:paraId="674700EB" w14:textId="77777777" w:rsidR="00395D62" w:rsidRPr="00CD75EC" w:rsidRDefault="00395D62" w:rsidP="003625A8">
            <w:pPr>
              <w:spacing w:line="480" w:lineRule="auto"/>
              <w:ind w:firstLine="720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 xml:space="preserve">        0</w:t>
            </w:r>
            <w:r w:rsidR="003625A8" w:rsidRPr="00CD75EC">
              <w:rPr>
                <w:rFonts w:ascii="Arial" w:hAnsi="Arial" w:cs="Arial"/>
                <w:color w:val="FF0000"/>
              </w:rPr>
              <w:t xml:space="preserve"> (0%)</w:t>
            </w:r>
          </w:p>
        </w:tc>
      </w:tr>
      <w:tr w:rsidR="00395D62" w14:paraId="19A773C1" w14:textId="77777777" w:rsidTr="003625A8">
        <w:tc>
          <w:tcPr>
            <w:tcW w:w="2965" w:type="dxa"/>
          </w:tcPr>
          <w:p w14:paraId="2145C57B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Fluoroquinolone resistance</w:t>
            </w:r>
          </w:p>
        </w:tc>
        <w:tc>
          <w:tcPr>
            <w:tcW w:w="2880" w:type="dxa"/>
          </w:tcPr>
          <w:p w14:paraId="0CB5B410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3</w:t>
            </w:r>
            <w:r w:rsidR="003625A8" w:rsidRPr="00CD75EC">
              <w:rPr>
                <w:rFonts w:ascii="Arial" w:hAnsi="Arial" w:cs="Arial"/>
                <w:color w:val="FF0000"/>
              </w:rPr>
              <w:t xml:space="preserve"> (28%)</w:t>
            </w:r>
          </w:p>
        </w:tc>
        <w:tc>
          <w:tcPr>
            <w:tcW w:w="3420" w:type="dxa"/>
          </w:tcPr>
          <w:p w14:paraId="31C97C04" w14:textId="77777777" w:rsidR="00395D62" w:rsidRPr="00CD75EC" w:rsidRDefault="00395D62" w:rsidP="003625A8">
            <w:pPr>
              <w:spacing w:line="480" w:lineRule="auto"/>
              <w:jc w:val="center"/>
              <w:rPr>
                <w:rFonts w:ascii="Arial" w:hAnsi="Arial" w:cs="Arial"/>
                <w:color w:val="FF0000"/>
              </w:rPr>
            </w:pPr>
            <w:r w:rsidRPr="00CD75EC">
              <w:rPr>
                <w:rFonts w:ascii="Arial" w:hAnsi="Arial" w:cs="Arial"/>
                <w:color w:val="FF0000"/>
              </w:rPr>
              <w:t>2</w:t>
            </w:r>
            <w:r w:rsidR="003625A8" w:rsidRPr="00CD75EC">
              <w:rPr>
                <w:rFonts w:ascii="Arial" w:hAnsi="Arial" w:cs="Arial"/>
                <w:color w:val="FF0000"/>
              </w:rPr>
              <w:t xml:space="preserve"> (13%)</w:t>
            </w:r>
          </w:p>
        </w:tc>
      </w:tr>
    </w:tbl>
    <w:p w14:paraId="481085D5" w14:textId="77777777" w:rsidR="00395D62" w:rsidRPr="00DB668A" w:rsidRDefault="00395D62" w:rsidP="00395D62">
      <w:pPr>
        <w:jc w:val="both"/>
        <w:rPr>
          <w:rFonts w:ascii="Arial" w:hAnsi="Arial" w:cs="Arial"/>
          <w:b/>
        </w:rPr>
      </w:pPr>
      <w:r w:rsidRPr="00DB668A">
        <w:rPr>
          <w:rFonts w:ascii="Arial" w:hAnsi="Arial" w:cs="Arial"/>
          <w:b/>
        </w:rPr>
        <w:t xml:space="preserve">Table </w:t>
      </w:r>
      <w:r>
        <w:rPr>
          <w:rFonts w:ascii="Arial" w:hAnsi="Arial" w:cs="Arial"/>
          <w:b/>
        </w:rPr>
        <w:t>S2</w:t>
      </w:r>
      <w:r w:rsidRPr="00DB668A">
        <w:rPr>
          <w:rFonts w:ascii="Arial" w:hAnsi="Arial" w:cs="Arial"/>
          <w:b/>
        </w:rPr>
        <w:t>: Details of patients who developed a nosocomial infection (n=52)</w:t>
      </w:r>
    </w:p>
    <w:p w14:paraId="3CEB2A99" w14:textId="77777777" w:rsidR="00395D62" w:rsidRDefault="00395D62" w:rsidP="00395D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* p&lt;0.05 Fisher exact test, VRE: vancomycin-resistant Enterococcus, MRSA: methicillin resistant Staphylococcus aureus</w:t>
      </w:r>
    </w:p>
    <w:p w14:paraId="24CE10D7" w14:textId="77777777" w:rsidR="00395D62" w:rsidRPr="004F791E" w:rsidRDefault="00395D62">
      <w:pPr>
        <w:rPr>
          <w:rFonts w:ascii="Arial" w:hAnsi="Arial" w:cs="Arial"/>
        </w:rPr>
      </w:pPr>
    </w:p>
    <w:sectPr w:rsidR="00395D62" w:rsidRPr="004F79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D62"/>
    <w:rsid w:val="00231A46"/>
    <w:rsid w:val="003625A8"/>
    <w:rsid w:val="00395D62"/>
    <w:rsid w:val="004F791E"/>
    <w:rsid w:val="006042FE"/>
    <w:rsid w:val="00723889"/>
    <w:rsid w:val="00A55E65"/>
    <w:rsid w:val="00CD75EC"/>
    <w:rsid w:val="00E0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DA1D9"/>
  <w15:docId w15:val="{13FE81CD-10DE-4F05-9CCC-6C2B0EA8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5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Bajaj, Jasmohan S   RICVAMC</dc:creator>
  <cp:keywords/>
  <dc:description/>
  <cp:lastModifiedBy>Miller, Margaret</cp:lastModifiedBy>
  <cp:revision>3</cp:revision>
  <dcterms:created xsi:type="dcterms:W3CDTF">2018-11-08T18:14:00Z</dcterms:created>
  <dcterms:modified xsi:type="dcterms:W3CDTF">2018-11-08T18:14:00Z</dcterms:modified>
</cp:coreProperties>
</file>