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65C" w:rsidRDefault="00670D34" w:rsidP="00B2565C">
      <w:pPr>
        <w:rPr>
          <w:lang w:val="en-US"/>
        </w:rPr>
      </w:pPr>
      <w:r>
        <w:rPr>
          <w:lang w:val="en-US"/>
        </w:rPr>
        <w:t>Sup</w:t>
      </w:r>
      <w:bookmarkStart w:id="0" w:name="_GoBack"/>
      <w:bookmarkEnd w:id="0"/>
      <w:r>
        <w:rPr>
          <w:lang w:val="en-US"/>
        </w:rPr>
        <w:t>plementary material</w:t>
      </w:r>
      <w:r w:rsidR="00B2565C">
        <w:rPr>
          <w:lang w:val="en-US"/>
        </w:rPr>
        <w:t>:</w:t>
      </w:r>
    </w:p>
    <w:p w:rsidR="00B2565C" w:rsidRDefault="00B2565C" w:rsidP="00B2565C">
      <w:pPr>
        <w:pStyle w:val="desc"/>
        <w:spacing w:line="360" w:lineRule="auto"/>
        <w:contextualSpacing/>
        <w:rPr>
          <w:rFonts w:ascii="Times New Roman" w:hAnsi="Times New Roman" w:cs="Times New Roman"/>
          <w:b/>
          <w:sz w:val="24"/>
          <w:szCs w:val="24"/>
          <w:lang w:val="en-GB"/>
        </w:rPr>
      </w:pPr>
      <w:r>
        <w:rPr>
          <w:rFonts w:ascii="Times New Roman" w:hAnsi="Times New Roman" w:cs="Times New Roman"/>
          <w:b/>
          <w:sz w:val="24"/>
          <w:szCs w:val="24"/>
          <w:lang w:val="en-GB"/>
        </w:rPr>
        <w:t>Opportunities to prevent</w:t>
      </w:r>
      <w:r w:rsidRPr="00C42D2B">
        <w:rPr>
          <w:rFonts w:ascii="Times New Roman" w:hAnsi="Times New Roman" w:cs="Times New Roman"/>
          <w:b/>
          <w:sz w:val="24"/>
          <w:szCs w:val="24"/>
          <w:lang w:val="en-GB"/>
        </w:rPr>
        <w:t xml:space="preserve"> alcoholic liver cirrhosis in high-risk populations: </w:t>
      </w:r>
    </w:p>
    <w:p w:rsidR="00B2565C" w:rsidRDefault="00B2565C" w:rsidP="00B2565C">
      <w:pPr>
        <w:pStyle w:val="desc"/>
        <w:spacing w:line="360" w:lineRule="auto"/>
        <w:contextualSpacing/>
        <w:rPr>
          <w:rFonts w:ascii="Times New Roman" w:hAnsi="Times New Roman" w:cs="Times New Roman"/>
          <w:b/>
          <w:sz w:val="24"/>
          <w:szCs w:val="24"/>
          <w:lang w:val="en-GB"/>
        </w:rPr>
      </w:pPr>
      <w:r w:rsidRPr="00C42D2B">
        <w:rPr>
          <w:rFonts w:ascii="Times New Roman" w:hAnsi="Times New Roman" w:cs="Times New Roman"/>
          <w:b/>
          <w:sz w:val="24"/>
          <w:szCs w:val="24"/>
          <w:lang w:val="en-GB"/>
        </w:rPr>
        <w:t>A systematic review with meta-analysis</w:t>
      </w:r>
    </w:p>
    <w:p w:rsidR="00B2565C" w:rsidRDefault="00B2565C" w:rsidP="00B2565C">
      <w:pPr>
        <w:pStyle w:val="desc"/>
        <w:spacing w:line="360" w:lineRule="auto"/>
        <w:contextualSpacing/>
        <w:rPr>
          <w:rFonts w:ascii="Times New Roman" w:hAnsi="Times New Roman" w:cs="Times New Roman"/>
          <w:sz w:val="24"/>
          <w:szCs w:val="24"/>
          <w:lang w:val="en-GB"/>
        </w:rPr>
      </w:pPr>
    </w:p>
    <w:p w:rsidR="00B2565C" w:rsidRPr="006560D2" w:rsidRDefault="00B2565C" w:rsidP="00B2565C">
      <w:pPr>
        <w:pStyle w:val="desc"/>
        <w:spacing w:line="360" w:lineRule="auto"/>
        <w:contextualSpacing/>
        <w:rPr>
          <w:rFonts w:ascii="Times New Roman" w:hAnsi="Times New Roman" w:cs="Times New Roman"/>
          <w:sz w:val="24"/>
          <w:szCs w:val="24"/>
          <w:lang w:val="en-GB"/>
        </w:rPr>
      </w:pPr>
      <w:r w:rsidRPr="006560D2">
        <w:rPr>
          <w:rFonts w:ascii="Times New Roman" w:hAnsi="Times New Roman" w:cs="Times New Roman"/>
          <w:sz w:val="24"/>
          <w:szCs w:val="24"/>
          <w:lang w:val="en-GB"/>
        </w:rPr>
        <w:t>Short title:</w:t>
      </w:r>
      <w:r>
        <w:rPr>
          <w:rFonts w:ascii="Times New Roman" w:hAnsi="Times New Roman" w:cs="Times New Roman"/>
          <w:sz w:val="24"/>
          <w:szCs w:val="24"/>
          <w:lang w:val="en-GB"/>
        </w:rPr>
        <w:t xml:space="preserve"> </w:t>
      </w:r>
      <w:r w:rsidRPr="006560D2">
        <w:rPr>
          <w:rFonts w:ascii="Times New Roman" w:hAnsi="Times New Roman" w:cs="Times New Roman"/>
          <w:sz w:val="24"/>
          <w:szCs w:val="24"/>
          <w:lang w:val="en-GB"/>
        </w:rPr>
        <w:t>Alcoholic cirrhosis in high-risk populations</w:t>
      </w:r>
    </w:p>
    <w:p w:rsidR="00B2565C" w:rsidRPr="004D6649" w:rsidRDefault="00B2565C" w:rsidP="00B2565C">
      <w:pPr>
        <w:rPr>
          <w:rFonts w:ascii="Times New Roman" w:hAnsi="Times New Roman" w:cs="Times New Roman"/>
          <w:b/>
          <w:lang w:val="en-US"/>
        </w:rPr>
      </w:pPr>
    </w:p>
    <w:p w:rsidR="00B2565C" w:rsidRPr="00273F23" w:rsidRDefault="00B2565C" w:rsidP="00B2565C">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line="360" w:lineRule="auto"/>
        <w:rPr>
          <w:rFonts w:ascii="Times New Roman" w:hAnsi="Times New Roman" w:cs="Times New Roman"/>
          <w:lang w:val="en-GB"/>
        </w:rPr>
      </w:pPr>
      <w:r w:rsidRPr="001D612C">
        <w:rPr>
          <w:rFonts w:ascii="Times New Roman" w:hAnsi="Times New Roman" w:cs="Times New Roman"/>
          <w:lang w:val="en-GB"/>
        </w:rPr>
        <w:t>Gro Askgaard,</w:t>
      </w:r>
      <w:r w:rsidRPr="003B7ED0">
        <w:rPr>
          <w:rFonts w:ascii="Times New Roman" w:hAnsi="Times New Roman" w:cs="Times New Roman"/>
          <w:vertAlign w:val="superscript"/>
          <w:lang w:val="en-GB"/>
        </w:rPr>
        <w:t>1,2</w:t>
      </w:r>
      <w:r w:rsidRPr="003B7ED0">
        <w:rPr>
          <w:rFonts w:ascii="Times New Roman" w:hAnsi="Times New Roman" w:cs="Times New Roman"/>
          <w:lang w:val="en-GB"/>
        </w:rPr>
        <w:t xml:space="preserve"> Mette S Kjær,</w:t>
      </w:r>
      <w:r>
        <w:rPr>
          <w:rFonts w:ascii="Times New Roman" w:hAnsi="Times New Roman" w:cs="Times New Roman"/>
          <w:vertAlign w:val="superscript"/>
          <w:lang w:val="en-GB"/>
        </w:rPr>
        <w:t>3,4</w:t>
      </w:r>
      <w:r w:rsidRPr="002C1D8E">
        <w:rPr>
          <w:rFonts w:ascii="Times New Roman" w:hAnsi="Times New Roman" w:cs="Times New Roman"/>
          <w:vertAlign w:val="superscript"/>
          <w:lang w:val="en-GB"/>
        </w:rPr>
        <w:t xml:space="preserve"> </w:t>
      </w:r>
      <w:r w:rsidRPr="002C1D8E">
        <w:rPr>
          <w:rFonts w:ascii="Times New Roman" w:hAnsi="Times New Roman" w:cs="Times New Roman"/>
          <w:lang w:val="en-GB"/>
        </w:rPr>
        <w:t>Janne</w:t>
      </w:r>
      <w:r w:rsidRPr="00273F23">
        <w:rPr>
          <w:rFonts w:ascii="Times New Roman" w:hAnsi="Times New Roman" w:cs="Times New Roman"/>
          <w:lang w:val="en-GB"/>
        </w:rPr>
        <w:t xml:space="preserve"> S Tolstrup</w:t>
      </w:r>
      <w:r w:rsidRPr="00273F23">
        <w:rPr>
          <w:rFonts w:ascii="Times New Roman" w:hAnsi="Times New Roman" w:cs="Times New Roman"/>
          <w:vertAlign w:val="superscript"/>
          <w:lang w:val="en-GB"/>
        </w:rPr>
        <w:t>2</w:t>
      </w:r>
    </w:p>
    <w:p w:rsidR="00B2565C" w:rsidRPr="004B7C07" w:rsidRDefault="00B2565C" w:rsidP="00B2565C">
      <w:pPr>
        <w:rPr>
          <w:rFonts w:ascii="Times New Roman" w:hAnsi="Times New Roman" w:cs="Times New Roman"/>
          <w:lang w:val="en-GB"/>
        </w:rPr>
      </w:pPr>
      <w:r w:rsidRPr="00273F23">
        <w:rPr>
          <w:rFonts w:ascii="Times New Roman" w:hAnsi="Times New Roman" w:cs="Times New Roman"/>
          <w:vertAlign w:val="superscript"/>
          <w:lang w:val="en-GB"/>
        </w:rPr>
        <w:t xml:space="preserve">1 </w:t>
      </w:r>
      <w:r w:rsidRPr="004B7C07">
        <w:rPr>
          <w:rFonts w:ascii="Times New Roman" w:hAnsi="Times New Roman" w:cs="Times New Roman"/>
          <w:lang w:val="en-GB"/>
        </w:rPr>
        <w:t>Gastro Unit, Copenhagen University Hos</w:t>
      </w:r>
      <w:r>
        <w:rPr>
          <w:rFonts w:ascii="Times New Roman" w:hAnsi="Times New Roman" w:cs="Times New Roman"/>
          <w:lang w:val="en-GB"/>
        </w:rPr>
        <w:t>pital, Bispebjerg Hospital, DK-</w:t>
      </w:r>
      <w:r w:rsidRPr="004B7C07">
        <w:rPr>
          <w:rFonts w:ascii="Times New Roman" w:hAnsi="Times New Roman" w:cs="Times New Roman"/>
          <w:lang w:val="en-GB"/>
        </w:rPr>
        <w:t>2</w:t>
      </w:r>
      <w:r>
        <w:rPr>
          <w:rFonts w:ascii="Times New Roman" w:hAnsi="Times New Roman" w:cs="Times New Roman"/>
          <w:lang w:val="en-GB"/>
        </w:rPr>
        <w:t>4</w:t>
      </w:r>
      <w:r w:rsidRPr="004B7C07">
        <w:rPr>
          <w:rFonts w:ascii="Times New Roman" w:hAnsi="Times New Roman" w:cs="Times New Roman"/>
          <w:lang w:val="en-GB"/>
        </w:rPr>
        <w:t>00, Copenhagen N</w:t>
      </w:r>
      <w:r>
        <w:rPr>
          <w:rFonts w:ascii="Times New Roman" w:hAnsi="Times New Roman" w:cs="Times New Roman"/>
          <w:lang w:val="en-GB"/>
        </w:rPr>
        <w:t>V</w:t>
      </w:r>
      <w:r w:rsidRPr="004B7C07">
        <w:rPr>
          <w:rFonts w:ascii="Times New Roman" w:hAnsi="Times New Roman" w:cs="Times New Roman"/>
          <w:lang w:val="en-GB"/>
        </w:rPr>
        <w:t>, Denmark</w:t>
      </w:r>
    </w:p>
    <w:p w:rsidR="00B2565C" w:rsidRPr="004A6B76" w:rsidRDefault="00B2565C" w:rsidP="00B2565C">
      <w:pPr>
        <w:rPr>
          <w:rFonts w:ascii="Times New Roman" w:hAnsi="Times New Roman" w:cs="Times New Roman"/>
          <w:lang w:val="en-GB"/>
        </w:rPr>
      </w:pPr>
      <w:r w:rsidRPr="00CF2D99">
        <w:rPr>
          <w:rFonts w:ascii="Times New Roman" w:hAnsi="Times New Roman" w:cs="Times New Roman"/>
          <w:vertAlign w:val="superscript"/>
          <w:lang w:val="en-GB"/>
        </w:rPr>
        <w:t xml:space="preserve">2 </w:t>
      </w:r>
      <w:r w:rsidRPr="004A6B76">
        <w:rPr>
          <w:rFonts w:ascii="Times New Roman" w:hAnsi="Times New Roman" w:cs="Times New Roman"/>
          <w:lang w:val="en-GB"/>
        </w:rPr>
        <w:t>National Institute of Public Health, University of Southern Denmark, DK-1</w:t>
      </w:r>
      <w:r w:rsidR="007D1771">
        <w:rPr>
          <w:rFonts w:ascii="Times New Roman" w:hAnsi="Times New Roman" w:cs="Times New Roman"/>
          <w:lang w:val="en-GB"/>
        </w:rPr>
        <w:t>455</w:t>
      </w:r>
      <w:r w:rsidRPr="004A6B76">
        <w:rPr>
          <w:rFonts w:ascii="Times New Roman" w:hAnsi="Times New Roman" w:cs="Times New Roman"/>
          <w:lang w:val="en-GB"/>
        </w:rPr>
        <w:t xml:space="preserve"> Copenhagen K, Denmark</w:t>
      </w:r>
    </w:p>
    <w:p w:rsidR="00B2565C" w:rsidRPr="004D6649" w:rsidRDefault="00B2565C" w:rsidP="00B2565C">
      <w:pPr>
        <w:rPr>
          <w:rFonts w:ascii="Times New Roman" w:hAnsi="Times New Roman" w:cs="Times New Roman"/>
          <w:lang w:val="en-GB"/>
        </w:rPr>
      </w:pPr>
      <w:r w:rsidRPr="00B06116">
        <w:rPr>
          <w:rFonts w:ascii="Times New Roman" w:hAnsi="Times New Roman" w:cs="Times New Roman"/>
          <w:vertAlign w:val="superscript"/>
          <w:lang w:val="en-GB"/>
        </w:rPr>
        <w:t>3</w:t>
      </w:r>
      <w:r w:rsidRPr="003970CF">
        <w:rPr>
          <w:rFonts w:ascii="Times New Roman" w:hAnsi="Times New Roman" w:cs="Times New Roman"/>
          <w:shd w:val="clear" w:color="auto" w:fill="FFFFFF"/>
          <w:lang w:val="en-US"/>
        </w:rPr>
        <w:t>Department of Clinical Medicine, Faculty of Health and Medical Sciences, University of Copenhagen</w:t>
      </w:r>
    </w:p>
    <w:p w:rsidR="00B2565C" w:rsidRPr="001D612C" w:rsidRDefault="00B2565C" w:rsidP="00B2565C">
      <w:pPr>
        <w:rPr>
          <w:rFonts w:ascii="Times New Roman" w:hAnsi="Times New Roman" w:cs="Times New Roman"/>
          <w:lang w:val="en-GB"/>
        </w:rPr>
      </w:pPr>
      <w:r>
        <w:rPr>
          <w:rFonts w:ascii="Times New Roman" w:hAnsi="Times New Roman" w:cs="Times New Roman"/>
          <w:vertAlign w:val="superscript"/>
          <w:lang w:val="en-GB"/>
        </w:rPr>
        <w:t>4</w:t>
      </w:r>
      <w:r>
        <w:rPr>
          <w:rFonts w:ascii="Times New Roman" w:hAnsi="Times New Roman" w:cs="Times New Roman"/>
          <w:shd w:val="clear" w:color="auto" w:fill="FFFFFF"/>
          <w:lang w:val="en-US"/>
        </w:rPr>
        <w:t>De</w:t>
      </w:r>
      <w:r w:rsidRPr="003970CF">
        <w:rPr>
          <w:rFonts w:ascii="Times New Roman" w:hAnsi="Times New Roman" w:cs="Times New Roman"/>
          <w:shd w:val="clear" w:color="auto" w:fill="FFFFFF"/>
          <w:lang w:val="en-US"/>
        </w:rPr>
        <w:t>partment of</w:t>
      </w:r>
      <w:r>
        <w:rPr>
          <w:rFonts w:ascii="Times New Roman" w:hAnsi="Times New Roman" w:cs="Times New Roman"/>
          <w:shd w:val="clear" w:color="auto" w:fill="FFFFFF"/>
          <w:lang w:val="en-US"/>
        </w:rPr>
        <w:t xml:space="preserve"> Hepatology, </w:t>
      </w:r>
      <w:r w:rsidRPr="004B7C07">
        <w:rPr>
          <w:rFonts w:ascii="Times New Roman" w:hAnsi="Times New Roman" w:cs="Times New Roman"/>
          <w:lang w:val="en-GB"/>
        </w:rPr>
        <w:t>Copenhagen University Hos</w:t>
      </w:r>
      <w:r>
        <w:rPr>
          <w:rFonts w:ascii="Times New Roman" w:hAnsi="Times New Roman" w:cs="Times New Roman"/>
          <w:lang w:val="en-GB"/>
        </w:rPr>
        <w:t>pital, Rigshospitalet, DK-2100, Copenhagen Ø, Denmark</w:t>
      </w:r>
    </w:p>
    <w:p w:rsidR="00A4699B" w:rsidRPr="00DF2AA7" w:rsidRDefault="00A4699B" w:rsidP="00A4699B">
      <w:pPr>
        <w:rPr>
          <w:rFonts w:ascii="Times" w:hAnsi="Times"/>
          <w:color w:val="000000" w:themeColor="text1"/>
          <w:lang w:val="en-GB"/>
        </w:rPr>
      </w:pPr>
    </w:p>
    <w:p w:rsidR="00A4699B" w:rsidRPr="00DF2AA7" w:rsidRDefault="00A4699B" w:rsidP="00A4699B">
      <w:pPr>
        <w:rPr>
          <w:rFonts w:ascii="Times" w:hAnsi="Times"/>
          <w:color w:val="000000" w:themeColor="text1"/>
          <w:lang w:val="en-GB"/>
        </w:rPr>
      </w:pPr>
    </w:p>
    <w:sdt>
      <w:sdtPr>
        <w:rPr>
          <w:rFonts w:ascii="Times" w:eastAsiaTheme="minorEastAsia" w:hAnsi="Times" w:cstheme="minorBidi"/>
          <w:b w:val="0"/>
          <w:bCs w:val="0"/>
          <w:color w:val="000000" w:themeColor="text1"/>
          <w:sz w:val="24"/>
          <w:szCs w:val="24"/>
        </w:rPr>
        <w:id w:val="-1853944339"/>
        <w:docPartObj>
          <w:docPartGallery w:val="Table of Contents"/>
          <w:docPartUnique/>
        </w:docPartObj>
      </w:sdtPr>
      <w:sdtEndPr>
        <w:rPr>
          <w:noProof/>
        </w:rPr>
      </w:sdtEndPr>
      <w:sdtContent>
        <w:p w:rsidR="00DF2AA7" w:rsidRPr="00DF2AA7" w:rsidRDefault="00DF2AA7">
          <w:pPr>
            <w:pStyle w:val="Overskrift"/>
            <w:rPr>
              <w:rFonts w:ascii="Times" w:hAnsi="Times"/>
              <w:color w:val="000000" w:themeColor="text1"/>
            </w:rPr>
          </w:pPr>
          <w:r w:rsidRPr="00DF2AA7">
            <w:rPr>
              <w:rFonts w:ascii="Times" w:hAnsi="Times"/>
              <w:color w:val="000000" w:themeColor="text1"/>
            </w:rPr>
            <w:t>Contents</w:t>
          </w:r>
        </w:p>
        <w:p w:rsidR="00851F72" w:rsidRDefault="00DF2AA7">
          <w:pPr>
            <w:pStyle w:val="Indholdsfortegnelse2"/>
            <w:tabs>
              <w:tab w:val="right" w:leader="dot" w:pos="10450"/>
            </w:tabs>
            <w:rPr>
              <w:noProof/>
            </w:rPr>
          </w:pPr>
          <w:r w:rsidRPr="00DF2AA7">
            <w:rPr>
              <w:rFonts w:ascii="Times" w:hAnsi="Times"/>
              <w:color w:val="000000" w:themeColor="text1"/>
            </w:rPr>
            <w:fldChar w:fldCharType="begin"/>
          </w:r>
          <w:r w:rsidRPr="00DF2AA7">
            <w:rPr>
              <w:rFonts w:ascii="Times" w:hAnsi="Times"/>
              <w:color w:val="000000" w:themeColor="text1"/>
            </w:rPr>
            <w:instrText>TOC \o "1-3" \h \z \u</w:instrText>
          </w:r>
          <w:r w:rsidRPr="00DF2AA7">
            <w:rPr>
              <w:rFonts w:ascii="Times" w:hAnsi="Times"/>
              <w:color w:val="000000" w:themeColor="text1"/>
            </w:rPr>
            <w:fldChar w:fldCharType="separate"/>
          </w:r>
          <w:hyperlink w:anchor="_Toc517437393" w:history="1">
            <w:r w:rsidR="00851F72" w:rsidRPr="00847899">
              <w:rPr>
                <w:rStyle w:val="Hyperlink"/>
                <w:rFonts w:ascii="Times" w:hAnsi="Times"/>
                <w:b/>
                <w:noProof/>
                <w:lang w:val="en-US"/>
              </w:rPr>
              <w:t>Background</w:t>
            </w:r>
            <w:r w:rsidR="00851F72">
              <w:rPr>
                <w:noProof/>
                <w:webHidden/>
              </w:rPr>
              <w:tab/>
            </w:r>
            <w:r w:rsidR="00851F72">
              <w:rPr>
                <w:noProof/>
                <w:webHidden/>
              </w:rPr>
              <w:fldChar w:fldCharType="begin"/>
            </w:r>
            <w:r w:rsidR="00851F72">
              <w:rPr>
                <w:noProof/>
                <w:webHidden/>
              </w:rPr>
              <w:instrText xml:space="preserve"> PAGEREF _Toc517437393 \h </w:instrText>
            </w:r>
            <w:r w:rsidR="00851F72">
              <w:rPr>
                <w:noProof/>
                <w:webHidden/>
              </w:rPr>
            </w:r>
            <w:r w:rsidR="00851F72">
              <w:rPr>
                <w:noProof/>
                <w:webHidden/>
              </w:rPr>
              <w:fldChar w:fldCharType="separate"/>
            </w:r>
            <w:r w:rsidR="00851F72">
              <w:rPr>
                <w:noProof/>
                <w:webHidden/>
              </w:rPr>
              <w:t>2</w:t>
            </w:r>
            <w:r w:rsidR="00851F72">
              <w:rPr>
                <w:noProof/>
                <w:webHidden/>
              </w:rPr>
              <w:fldChar w:fldCharType="end"/>
            </w:r>
          </w:hyperlink>
        </w:p>
        <w:p w:rsidR="00851F72" w:rsidRDefault="00851F72">
          <w:pPr>
            <w:pStyle w:val="Indholdsfortegnelse3"/>
            <w:tabs>
              <w:tab w:val="right" w:leader="dot" w:pos="10450"/>
            </w:tabs>
            <w:rPr>
              <w:noProof/>
            </w:rPr>
          </w:pPr>
          <w:hyperlink w:anchor="_Toc517437394" w:history="1">
            <w:r w:rsidRPr="00847899">
              <w:rPr>
                <w:rStyle w:val="Hyperlink"/>
                <w:rFonts w:ascii="Times" w:hAnsi="Times"/>
                <w:b/>
                <w:noProof/>
                <w:lang w:val="en-US"/>
              </w:rPr>
              <w:t>The natural history of alcoholic liver cirrhosis</w:t>
            </w:r>
            <w:r>
              <w:rPr>
                <w:noProof/>
                <w:webHidden/>
              </w:rPr>
              <w:tab/>
            </w:r>
            <w:r>
              <w:rPr>
                <w:noProof/>
                <w:webHidden/>
              </w:rPr>
              <w:fldChar w:fldCharType="begin"/>
            </w:r>
            <w:r>
              <w:rPr>
                <w:noProof/>
                <w:webHidden/>
              </w:rPr>
              <w:instrText xml:space="preserve"> PAGEREF _Toc517437394 \h </w:instrText>
            </w:r>
            <w:r>
              <w:rPr>
                <w:noProof/>
                <w:webHidden/>
              </w:rPr>
            </w:r>
            <w:r>
              <w:rPr>
                <w:noProof/>
                <w:webHidden/>
              </w:rPr>
              <w:fldChar w:fldCharType="separate"/>
            </w:r>
            <w:r>
              <w:rPr>
                <w:noProof/>
                <w:webHidden/>
              </w:rPr>
              <w:t>2</w:t>
            </w:r>
            <w:r>
              <w:rPr>
                <w:noProof/>
                <w:webHidden/>
              </w:rPr>
              <w:fldChar w:fldCharType="end"/>
            </w:r>
          </w:hyperlink>
        </w:p>
        <w:p w:rsidR="00851F72" w:rsidRDefault="00851F72">
          <w:pPr>
            <w:pStyle w:val="Indholdsfortegnelse3"/>
            <w:tabs>
              <w:tab w:val="right" w:leader="dot" w:pos="10450"/>
            </w:tabs>
            <w:rPr>
              <w:noProof/>
            </w:rPr>
          </w:pPr>
          <w:hyperlink w:anchor="_Toc517437395" w:history="1">
            <w:r w:rsidRPr="00847899">
              <w:rPr>
                <w:rStyle w:val="Hyperlink"/>
                <w:rFonts w:ascii="Times" w:hAnsi="Times"/>
                <w:b/>
                <w:noProof/>
                <w:lang w:val="en-US"/>
              </w:rPr>
              <w:t>Alcohol amount and drinking pattern as risk factors of alcoholic cirrhosis in the general population</w:t>
            </w:r>
            <w:r>
              <w:rPr>
                <w:noProof/>
                <w:webHidden/>
              </w:rPr>
              <w:tab/>
            </w:r>
            <w:r>
              <w:rPr>
                <w:noProof/>
                <w:webHidden/>
              </w:rPr>
              <w:fldChar w:fldCharType="begin"/>
            </w:r>
            <w:r>
              <w:rPr>
                <w:noProof/>
                <w:webHidden/>
              </w:rPr>
              <w:instrText xml:space="preserve"> PAGEREF _Toc517437395 \h </w:instrText>
            </w:r>
            <w:r>
              <w:rPr>
                <w:noProof/>
                <w:webHidden/>
              </w:rPr>
            </w:r>
            <w:r>
              <w:rPr>
                <w:noProof/>
                <w:webHidden/>
              </w:rPr>
              <w:fldChar w:fldCharType="separate"/>
            </w:r>
            <w:r>
              <w:rPr>
                <w:noProof/>
                <w:webHidden/>
              </w:rPr>
              <w:t>2</w:t>
            </w:r>
            <w:r>
              <w:rPr>
                <w:noProof/>
                <w:webHidden/>
              </w:rPr>
              <w:fldChar w:fldCharType="end"/>
            </w:r>
          </w:hyperlink>
        </w:p>
        <w:p w:rsidR="00851F72" w:rsidRDefault="00851F72">
          <w:pPr>
            <w:pStyle w:val="Indholdsfortegnelse3"/>
            <w:tabs>
              <w:tab w:val="right" w:leader="dot" w:pos="10450"/>
            </w:tabs>
            <w:rPr>
              <w:noProof/>
            </w:rPr>
          </w:pPr>
          <w:hyperlink w:anchor="_Toc517437396" w:history="1">
            <w:r w:rsidRPr="00847899">
              <w:rPr>
                <w:rStyle w:val="Hyperlink"/>
                <w:rFonts w:ascii="Times" w:hAnsi="Times"/>
                <w:b/>
                <w:noProof/>
                <w:lang w:val="en-US"/>
              </w:rPr>
              <w:t>The main preventive interventions for alcohol-related harm in the general and high-risk population</w:t>
            </w:r>
            <w:r>
              <w:rPr>
                <w:noProof/>
                <w:webHidden/>
              </w:rPr>
              <w:tab/>
            </w:r>
            <w:r>
              <w:rPr>
                <w:noProof/>
                <w:webHidden/>
              </w:rPr>
              <w:fldChar w:fldCharType="begin"/>
            </w:r>
            <w:r>
              <w:rPr>
                <w:noProof/>
                <w:webHidden/>
              </w:rPr>
              <w:instrText xml:space="preserve"> PAGEREF _Toc517437396 \h </w:instrText>
            </w:r>
            <w:r>
              <w:rPr>
                <w:noProof/>
                <w:webHidden/>
              </w:rPr>
            </w:r>
            <w:r>
              <w:rPr>
                <w:noProof/>
                <w:webHidden/>
              </w:rPr>
              <w:fldChar w:fldCharType="separate"/>
            </w:r>
            <w:r>
              <w:rPr>
                <w:noProof/>
                <w:webHidden/>
              </w:rPr>
              <w:t>3</w:t>
            </w:r>
            <w:r>
              <w:rPr>
                <w:noProof/>
                <w:webHidden/>
              </w:rPr>
              <w:fldChar w:fldCharType="end"/>
            </w:r>
          </w:hyperlink>
        </w:p>
        <w:p w:rsidR="00851F72" w:rsidRDefault="00851F72">
          <w:pPr>
            <w:pStyle w:val="Indholdsfortegnelse2"/>
            <w:tabs>
              <w:tab w:val="right" w:leader="dot" w:pos="10450"/>
            </w:tabs>
            <w:rPr>
              <w:noProof/>
            </w:rPr>
          </w:pPr>
          <w:hyperlink w:anchor="_Toc517437397" w:history="1">
            <w:r w:rsidRPr="00847899">
              <w:rPr>
                <w:rStyle w:val="Hyperlink"/>
                <w:rFonts w:ascii="Times" w:hAnsi="Times"/>
                <w:noProof/>
                <w:lang w:val="en-US"/>
              </w:rPr>
              <w:t>Supplementary table 1.</w:t>
            </w:r>
            <w:r w:rsidRPr="00847899">
              <w:rPr>
                <w:rStyle w:val="Hyperlink"/>
                <w:rFonts w:ascii="Times" w:hAnsi="Times"/>
                <w:b/>
                <w:noProof/>
                <w:lang w:val="en-US"/>
              </w:rPr>
              <w:t xml:space="preserve"> </w:t>
            </w:r>
            <w:r w:rsidRPr="00847899">
              <w:rPr>
                <w:rStyle w:val="Hyperlink"/>
                <w:rFonts w:ascii="Times" w:hAnsi="Times" w:cs="Times New Roman"/>
                <w:noProof/>
                <w:lang w:val="en-GB"/>
              </w:rPr>
              <w:t>Bias assessment according to the Newcastle-Ottawa Scale (50) of included observational studies on incidence of alcoholic liver cirrhosis in alcohol-problem cohorts.</w:t>
            </w:r>
            <w:r>
              <w:rPr>
                <w:noProof/>
                <w:webHidden/>
              </w:rPr>
              <w:tab/>
            </w:r>
            <w:r>
              <w:rPr>
                <w:noProof/>
                <w:webHidden/>
              </w:rPr>
              <w:fldChar w:fldCharType="begin"/>
            </w:r>
            <w:r>
              <w:rPr>
                <w:noProof/>
                <w:webHidden/>
              </w:rPr>
              <w:instrText xml:space="preserve"> PAGEREF _Toc517437397 \h </w:instrText>
            </w:r>
            <w:r>
              <w:rPr>
                <w:noProof/>
                <w:webHidden/>
              </w:rPr>
            </w:r>
            <w:r>
              <w:rPr>
                <w:noProof/>
                <w:webHidden/>
              </w:rPr>
              <w:fldChar w:fldCharType="separate"/>
            </w:r>
            <w:r>
              <w:rPr>
                <w:noProof/>
                <w:webHidden/>
              </w:rPr>
              <w:t>1</w:t>
            </w:r>
            <w:r>
              <w:rPr>
                <w:noProof/>
                <w:webHidden/>
              </w:rPr>
              <w:fldChar w:fldCharType="end"/>
            </w:r>
          </w:hyperlink>
        </w:p>
        <w:p w:rsidR="00851F72" w:rsidRDefault="00851F72">
          <w:pPr>
            <w:pStyle w:val="Indholdsfortegnelse2"/>
            <w:tabs>
              <w:tab w:val="right" w:leader="dot" w:pos="10450"/>
            </w:tabs>
            <w:rPr>
              <w:noProof/>
            </w:rPr>
          </w:pPr>
          <w:hyperlink w:anchor="_Toc517437398" w:history="1">
            <w:r w:rsidRPr="00847899">
              <w:rPr>
                <w:rStyle w:val="Hyperlink"/>
                <w:rFonts w:ascii="Times" w:hAnsi="Times"/>
                <w:noProof/>
                <w:lang w:val="en-US"/>
              </w:rPr>
              <w:t>Supplementary table 2. Bias assessment according to Hoy et al. 2012, Journal of Clinical Epidemiology (51), of included observational studies on the alcohol amount consumed by alcoholic liver cirrhosis patients.</w:t>
            </w:r>
            <w:r>
              <w:rPr>
                <w:noProof/>
                <w:webHidden/>
              </w:rPr>
              <w:tab/>
            </w:r>
            <w:r>
              <w:rPr>
                <w:noProof/>
                <w:webHidden/>
              </w:rPr>
              <w:fldChar w:fldCharType="begin"/>
            </w:r>
            <w:r>
              <w:rPr>
                <w:noProof/>
                <w:webHidden/>
              </w:rPr>
              <w:instrText xml:space="preserve"> PAGEREF _Toc517437398 \h </w:instrText>
            </w:r>
            <w:r>
              <w:rPr>
                <w:noProof/>
                <w:webHidden/>
              </w:rPr>
            </w:r>
            <w:r>
              <w:rPr>
                <w:noProof/>
                <w:webHidden/>
              </w:rPr>
              <w:fldChar w:fldCharType="separate"/>
            </w:r>
            <w:r>
              <w:rPr>
                <w:noProof/>
                <w:webHidden/>
              </w:rPr>
              <w:t>4</w:t>
            </w:r>
            <w:r>
              <w:rPr>
                <w:noProof/>
                <w:webHidden/>
              </w:rPr>
              <w:fldChar w:fldCharType="end"/>
            </w:r>
          </w:hyperlink>
        </w:p>
        <w:p w:rsidR="00851F72" w:rsidRDefault="00851F72">
          <w:pPr>
            <w:pStyle w:val="Indholdsfortegnelse2"/>
            <w:tabs>
              <w:tab w:val="right" w:leader="dot" w:pos="10450"/>
            </w:tabs>
            <w:rPr>
              <w:noProof/>
            </w:rPr>
          </w:pPr>
          <w:hyperlink w:anchor="_Toc517437399" w:history="1">
            <w:r w:rsidRPr="00847899">
              <w:rPr>
                <w:rStyle w:val="Hyperlink"/>
                <w:rFonts w:ascii="Times" w:hAnsi="Times"/>
                <w:noProof/>
                <w:lang w:val="en-US"/>
              </w:rPr>
              <w:t>Supplementary table 3. Bias assessment according to Hoy et al. 2012, Journal of Clinical Epidemiology (51), of included observational studies on alcohol-related healthcare contacts prior to alcoholic liver cirrhosis diagnosis.</w:t>
            </w:r>
            <w:r>
              <w:rPr>
                <w:noProof/>
                <w:webHidden/>
              </w:rPr>
              <w:tab/>
            </w:r>
            <w:r>
              <w:rPr>
                <w:noProof/>
                <w:webHidden/>
              </w:rPr>
              <w:fldChar w:fldCharType="begin"/>
            </w:r>
            <w:r>
              <w:rPr>
                <w:noProof/>
                <w:webHidden/>
              </w:rPr>
              <w:instrText xml:space="preserve"> PAGEREF _Toc517437399 \h </w:instrText>
            </w:r>
            <w:r>
              <w:rPr>
                <w:noProof/>
                <w:webHidden/>
              </w:rPr>
            </w:r>
            <w:r>
              <w:rPr>
                <w:noProof/>
                <w:webHidden/>
              </w:rPr>
              <w:fldChar w:fldCharType="separate"/>
            </w:r>
            <w:r>
              <w:rPr>
                <w:noProof/>
                <w:webHidden/>
              </w:rPr>
              <w:t>7</w:t>
            </w:r>
            <w:r>
              <w:rPr>
                <w:noProof/>
                <w:webHidden/>
              </w:rPr>
              <w:fldChar w:fldCharType="end"/>
            </w:r>
          </w:hyperlink>
        </w:p>
        <w:p w:rsidR="00851F72" w:rsidRDefault="00851F72">
          <w:pPr>
            <w:pStyle w:val="Indholdsfortegnelse2"/>
            <w:tabs>
              <w:tab w:val="right" w:leader="dot" w:pos="10450"/>
            </w:tabs>
            <w:rPr>
              <w:noProof/>
            </w:rPr>
          </w:pPr>
          <w:hyperlink w:anchor="_Toc517437400" w:history="1">
            <w:r w:rsidRPr="00847899">
              <w:rPr>
                <w:rStyle w:val="Hyperlink"/>
                <w:rFonts w:ascii="Times" w:hAnsi="Times"/>
                <w:noProof/>
                <w:lang w:val="en-US"/>
              </w:rPr>
              <w:t>Supplementary table 4. The main preventive interventions for alcohol-related harm in the general and high-risk population. Adapted from Anderson et al., Lancet 2009 (52).</w:t>
            </w:r>
            <w:r>
              <w:rPr>
                <w:noProof/>
                <w:webHidden/>
              </w:rPr>
              <w:tab/>
            </w:r>
            <w:r>
              <w:rPr>
                <w:noProof/>
                <w:webHidden/>
              </w:rPr>
              <w:fldChar w:fldCharType="begin"/>
            </w:r>
            <w:r>
              <w:rPr>
                <w:noProof/>
                <w:webHidden/>
              </w:rPr>
              <w:instrText xml:space="preserve"> PAGEREF _Toc517437400 \h </w:instrText>
            </w:r>
            <w:r>
              <w:rPr>
                <w:noProof/>
                <w:webHidden/>
              </w:rPr>
            </w:r>
            <w:r>
              <w:rPr>
                <w:noProof/>
                <w:webHidden/>
              </w:rPr>
              <w:fldChar w:fldCharType="separate"/>
            </w:r>
            <w:r>
              <w:rPr>
                <w:noProof/>
                <w:webHidden/>
              </w:rPr>
              <w:t>9</w:t>
            </w:r>
            <w:r>
              <w:rPr>
                <w:noProof/>
                <w:webHidden/>
              </w:rPr>
              <w:fldChar w:fldCharType="end"/>
            </w:r>
          </w:hyperlink>
        </w:p>
        <w:p w:rsidR="00851F72" w:rsidRDefault="00851F72">
          <w:pPr>
            <w:pStyle w:val="Indholdsfortegnelse2"/>
            <w:tabs>
              <w:tab w:val="right" w:leader="dot" w:pos="10450"/>
            </w:tabs>
            <w:rPr>
              <w:noProof/>
            </w:rPr>
          </w:pPr>
          <w:hyperlink w:anchor="_Toc517437401" w:history="1">
            <w:r w:rsidRPr="00847899">
              <w:rPr>
                <w:rStyle w:val="Hyperlink"/>
                <w:rFonts w:ascii="Times" w:hAnsi="Times"/>
                <w:noProof/>
                <w:lang w:val="en-US"/>
              </w:rPr>
              <w:t>Supplementary figure 1. Forest plots of the proportion of alcoholic liver cirrhosis patients drinking a) &lt;80 g alcohol per day, b) 80-200 g alcohol per day, and c) &gt;110 g alcohol per day.</w:t>
            </w:r>
            <w:r>
              <w:rPr>
                <w:noProof/>
                <w:webHidden/>
              </w:rPr>
              <w:tab/>
            </w:r>
            <w:r>
              <w:rPr>
                <w:noProof/>
                <w:webHidden/>
              </w:rPr>
              <w:fldChar w:fldCharType="begin"/>
            </w:r>
            <w:r>
              <w:rPr>
                <w:noProof/>
                <w:webHidden/>
              </w:rPr>
              <w:instrText xml:space="preserve"> PAGEREF _Toc517437401 \h </w:instrText>
            </w:r>
            <w:r>
              <w:rPr>
                <w:noProof/>
                <w:webHidden/>
              </w:rPr>
            </w:r>
            <w:r>
              <w:rPr>
                <w:noProof/>
                <w:webHidden/>
              </w:rPr>
              <w:fldChar w:fldCharType="separate"/>
            </w:r>
            <w:r>
              <w:rPr>
                <w:noProof/>
                <w:webHidden/>
              </w:rPr>
              <w:t>11</w:t>
            </w:r>
            <w:r>
              <w:rPr>
                <w:noProof/>
                <w:webHidden/>
              </w:rPr>
              <w:fldChar w:fldCharType="end"/>
            </w:r>
          </w:hyperlink>
        </w:p>
        <w:p w:rsidR="00851F72" w:rsidRDefault="00851F72">
          <w:pPr>
            <w:pStyle w:val="Indholdsfortegnelse2"/>
            <w:tabs>
              <w:tab w:val="right" w:leader="dot" w:pos="10450"/>
            </w:tabs>
            <w:rPr>
              <w:noProof/>
            </w:rPr>
          </w:pPr>
          <w:hyperlink w:anchor="_Toc517437402" w:history="1">
            <w:r w:rsidRPr="00847899">
              <w:rPr>
                <w:rStyle w:val="Hyperlink"/>
                <w:rFonts w:ascii="Times" w:hAnsi="Times"/>
                <w:noProof/>
                <w:lang w:val="en-US"/>
              </w:rPr>
              <w:t>Supplementary figure 2. The natural history of alcoholic liver cirrhosis. Prevalence of histological stages in relation to years of continuous heavy drinking.</w:t>
            </w:r>
            <w:r>
              <w:rPr>
                <w:noProof/>
                <w:webHidden/>
              </w:rPr>
              <w:tab/>
            </w:r>
            <w:r>
              <w:rPr>
                <w:noProof/>
                <w:webHidden/>
              </w:rPr>
              <w:fldChar w:fldCharType="begin"/>
            </w:r>
            <w:r>
              <w:rPr>
                <w:noProof/>
                <w:webHidden/>
              </w:rPr>
              <w:instrText xml:space="preserve"> PAGEREF _Toc517437402 \h </w:instrText>
            </w:r>
            <w:r>
              <w:rPr>
                <w:noProof/>
                <w:webHidden/>
              </w:rPr>
            </w:r>
            <w:r>
              <w:rPr>
                <w:noProof/>
                <w:webHidden/>
              </w:rPr>
              <w:fldChar w:fldCharType="separate"/>
            </w:r>
            <w:r>
              <w:rPr>
                <w:noProof/>
                <w:webHidden/>
              </w:rPr>
              <w:t>12</w:t>
            </w:r>
            <w:r>
              <w:rPr>
                <w:noProof/>
                <w:webHidden/>
              </w:rPr>
              <w:fldChar w:fldCharType="end"/>
            </w:r>
          </w:hyperlink>
        </w:p>
        <w:p w:rsidR="00851F72" w:rsidRDefault="00851F72">
          <w:pPr>
            <w:pStyle w:val="Indholdsfortegnelse2"/>
            <w:tabs>
              <w:tab w:val="right" w:leader="dot" w:pos="10450"/>
            </w:tabs>
            <w:rPr>
              <w:noProof/>
            </w:rPr>
          </w:pPr>
          <w:hyperlink w:anchor="_Toc517437403" w:history="1">
            <w:r w:rsidRPr="00847899">
              <w:rPr>
                <w:rStyle w:val="Hyperlink"/>
                <w:rFonts w:ascii="Times" w:hAnsi="Times"/>
                <w:noProof/>
                <w:lang w:val="en-US"/>
              </w:rPr>
              <w:t>References</w:t>
            </w:r>
            <w:r>
              <w:rPr>
                <w:noProof/>
                <w:webHidden/>
              </w:rPr>
              <w:tab/>
            </w:r>
            <w:r>
              <w:rPr>
                <w:noProof/>
                <w:webHidden/>
              </w:rPr>
              <w:fldChar w:fldCharType="begin"/>
            </w:r>
            <w:r>
              <w:rPr>
                <w:noProof/>
                <w:webHidden/>
              </w:rPr>
              <w:instrText xml:space="preserve"> PAGEREF _Toc517437403 \h </w:instrText>
            </w:r>
            <w:r>
              <w:rPr>
                <w:noProof/>
                <w:webHidden/>
              </w:rPr>
            </w:r>
            <w:r>
              <w:rPr>
                <w:noProof/>
                <w:webHidden/>
              </w:rPr>
              <w:fldChar w:fldCharType="separate"/>
            </w:r>
            <w:r>
              <w:rPr>
                <w:noProof/>
                <w:webHidden/>
              </w:rPr>
              <w:t>13</w:t>
            </w:r>
            <w:r>
              <w:rPr>
                <w:noProof/>
                <w:webHidden/>
              </w:rPr>
              <w:fldChar w:fldCharType="end"/>
            </w:r>
          </w:hyperlink>
        </w:p>
        <w:p w:rsidR="00DF2AA7" w:rsidRPr="00DF2AA7" w:rsidRDefault="00DF2AA7">
          <w:pPr>
            <w:rPr>
              <w:rFonts w:ascii="Times" w:hAnsi="Times"/>
              <w:color w:val="000000" w:themeColor="text1"/>
            </w:rPr>
          </w:pPr>
          <w:r w:rsidRPr="00DF2AA7">
            <w:rPr>
              <w:rFonts w:ascii="Times" w:hAnsi="Times"/>
              <w:b/>
              <w:bCs/>
              <w:noProof/>
              <w:color w:val="000000" w:themeColor="text1"/>
            </w:rPr>
            <w:fldChar w:fldCharType="end"/>
          </w:r>
        </w:p>
      </w:sdtContent>
    </w:sdt>
    <w:p w:rsidR="00DE4003" w:rsidRPr="00DF2AA7" w:rsidRDefault="00DE4003" w:rsidP="00DE4003">
      <w:pPr>
        <w:pStyle w:val="Overskrift1"/>
        <w:rPr>
          <w:rFonts w:ascii="Times" w:hAnsi="Times"/>
          <w:noProof/>
          <w:color w:val="000000" w:themeColor="text1"/>
          <w:lang w:val="en-US"/>
        </w:rPr>
      </w:pPr>
    </w:p>
    <w:p w:rsidR="00DF2AA7" w:rsidRPr="00DF2AA7" w:rsidRDefault="00DF2AA7" w:rsidP="00DF2AA7">
      <w:pPr>
        <w:rPr>
          <w:rFonts w:ascii="Times" w:hAnsi="Times"/>
          <w:color w:val="000000" w:themeColor="text1"/>
          <w:lang w:val="en-US"/>
        </w:rPr>
      </w:pPr>
      <w:r w:rsidRPr="00DF2AA7">
        <w:rPr>
          <w:rFonts w:ascii="Times" w:hAnsi="Times"/>
          <w:color w:val="000000" w:themeColor="text1"/>
          <w:lang w:val="en-US"/>
        </w:rPr>
        <w:tab/>
      </w:r>
    </w:p>
    <w:p w:rsidR="00DE4003" w:rsidRPr="00DF2AA7" w:rsidRDefault="00DE4003" w:rsidP="00DE4003">
      <w:pPr>
        <w:rPr>
          <w:rFonts w:ascii="Times" w:hAnsi="Times" w:cs="Times New Roman"/>
          <w:color w:val="000000" w:themeColor="text1"/>
          <w:lang w:val="en-US"/>
        </w:rPr>
      </w:pPr>
      <w:r w:rsidRPr="00DF2AA7">
        <w:rPr>
          <w:rFonts w:ascii="Times" w:hAnsi="Times" w:cs="Times New Roman"/>
          <w:color w:val="000000" w:themeColor="text1"/>
          <w:lang w:val="en-US"/>
        </w:rPr>
        <w:br w:type="page"/>
      </w:r>
    </w:p>
    <w:p w:rsidR="007A5361" w:rsidRPr="003B46B2" w:rsidRDefault="007A5361" w:rsidP="00DF2AA7">
      <w:pPr>
        <w:pStyle w:val="Overskrift2"/>
        <w:rPr>
          <w:rFonts w:ascii="Times" w:hAnsi="Times"/>
          <w:b/>
          <w:color w:val="000000" w:themeColor="text1"/>
          <w:lang w:val="en-US"/>
        </w:rPr>
      </w:pPr>
      <w:bookmarkStart w:id="1" w:name="_Toc517437393"/>
      <w:r w:rsidRPr="003B46B2">
        <w:rPr>
          <w:rFonts w:ascii="Times" w:hAnsi="Times"/>
          <w:b/>
          <w:color w:val="000000" w:themeColor="text1"/>
          <w:lang w:val="en-US"/>
        </w:rPr>
        <w:lastRenderedPageBreak/>
        <w:t>Background</w:t>
      </w:r>
      <w:bookmarkEnd w:id="1"/>
    </w:p>
    <w:p w:rsidR="007A5361" w:rsidRPr="003B46B2" w:rsidRDefault="007A5361" w:rsidP="00DF2AA7">
      <w:pPr>
        <w:pStyle w:val="Overskrift3"/>
        <w:rPr>
          <w:rFonts w:ascii="Times" w:hAnsi="Times"/>
          <w:b/>
          <w:color w:val="000000" w:themeColor="text1"/>
          <w:lang w:val="en-US"/>
        </w:rPr>
      </w:pPr>
      <w:bookmarkStart w:id="2" w:name="_Toc346396154"/>
      <w:bookmarkStart w:id="3" w:name="_Toc517437394"/>
      <w:r w:rsidRPr="003B46B2">
        <w:rPr>
          <w:rFonts w:ascii="Times" w:hAnsi="Times"/>
          <w:b/>
          <w:color w:val="000000" w:themeColor="text1"/>
          <w:lang w:val="en-US"/>
        </w:rPr>
        <w:t>The natural history of alcoholic liver cirrhosis</w:t>
      </w:r>
      <w:bookmarkEnd w:id="3"/>
    </w:p>
    <w:p w:rsidR="007A5361" w:rsidRPr="00DF2AA7" w:rsidRDefault="007A5361" w:rsidP="007A5361">
      <w:pPr>
        <w:spacing w:line="480" w:lineRule="auto"/>
        <w:rPr>
          <w:rFonts w:ascii="Times" w:hAnsi="Times" w:cs="Times New Roman"/>
          <w:color w:val="000000" w:themeColor="text1"/>
          <w:lang w:val="en-GB"/>
        </w:rPr>
      </w:pPr>
      <w:r w:rsidRPr="00DF2AA7">
        <w:rPr>
          <w:rFonts w:ascii="Times" w:hAnsi="Times" w:cs="Times New Roman"/>
          <w:color w:val="000000" w:themeColor="text1"/>
          <w:lang w:val="en-GB"/>
        </w:rPr>
        <w:t>The histological observations of alcoholic liver disease can be grouped into three, often overlapping, stages: simple alcoholic steatosis, alcoholic steatohepatitis, and alcoholic liver cirrhosis</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"10.1016/j.cld.2004.11.001", "ISBN" : "9781416027782", "ISSN" : "10893261", "PMID" : "15763228", "abstract" : "The major pathologic manifestations of alcoholic liver injury have been well described, and include three major lesions: steatosis (fatty liver), steatohepatitis (formerly alcoholic hepatitis), and cirrhosis. Recent attention to the problem of nonalcoholic fatty liver disease (NAFLD) in individuals with obesity, diabetes, and other risk factors has shed light on the mechanisms of cellular injury associated with hepatic steatosis and on the potential pathways to steatohepatitis and cirrhosis. Pathologists need to be familiar with the spectrum of changes seen in steatohepatitis, including hepatocyte ballooning, Mallory bodies, mixed inflammatory cell infiltrates, and a distinctive perivenular and pericellular \"chicken-wire\" fibrosis. These features and other less common histopathologic lesions in the liver are reviewed and illustrated. ?? 2005 Elsevier Inc. All rights reserved.", "author" : [ { "dropping-particle" : "", "family" : "Lefkowitch", "given" : "Jay H.", "non-dropping-particle" : "", "parse-names" : false, "suffix" : "" } ], "container-title" : "Clinics in Liver Disease", "id" : "ITEM-1", "issue" : "1", "issued" : { "date-parts" : [ [ "2005" ] ] }, "page" : "37-53", "title" : "Morphology of alcoholic liver disease", "type" : "article-journal", "volume" : "9" }, "uris" : [ "http://www.mendeley.com/documents/?uuid=cd6d8513-b3bf-49bd-b9b1-5716a51be1f7" ] }, { "id" : "ITEM-2", "itemData" : { "DOI" : "10.1038/ajg.2009.593", "ISBN" : "1572-0241 (Electronic)\\r0002-9270 (Linking)", "ISSN" : "1572-0241", "PMID" : "19904248", "abstract" : "These recommendations provide a data-supported approach. They are based on the following: (i) a formal review and analysis of the recently published world literature on the topic (Medline search); (ii) American College of Physicians Manual for Assessing Health Practices and Designing Practice Guidelines (1); (iii) guideline policies, including the American Association for the Study of Liver Diseases (AASLD) Policy on the development and use of practice guidelines and the AGA Policy Statement on Guidelines (2); and (iv) the experience of the authors in the specified topic. Intended for use by physicians, these recommendations suggest preferred approaches to the diagnostic, therapeutic, and preventive aspects of care. They are intended to be flexible, in contrast to the standards of care, which are inflexible policies to be followed in every case. Specific recommendations are based on relevant published information. To more fully characterize the quality of evidence supporting the recommendations, the Practice Guideline Committee of the AASLD requires a Class (reflecting the benefit vs. risk) and Level (assessing the strength or certainty) of Evidence to be assigned and reported with each recommendation (Table 1, adapted from the American College of Cardiology and the American Heart Association Practice Guidelines) (3,4).", "author" : [ { "dropping-particle" : "", "family" : "O'Shea", "given" : "Robert S", "non-dropping-particle" : "", "parse-names" : false, "suffix" : "" }, { "dropping-particle" : "", "family" : "Dasarathy", "given" : "Srinivasan", "non-dropping-particle" : "", "parse-names" : false, "suffix" : "" }, { "dropping-particle" : "", "family" : "McCullough", "given" : "Arthur J", "non-dropping-particle" : "", "parse-names" : false, "suffix" : "" } ], "container-title" : "The American journal of gastroenterology", "id" : "ITEM-2", "issue" : "April 2009", "issued" : { "date-parts" : [ [ "2010" ] ] }, "page" : "14-32; quiz 33", "title" : "Alcoholic liver disease.", "type" : "article-journal", "volume" : "105" }, "uris" : [ "http://www.mendeley.com/documents/?uuid=9b1ce10b-25ea-49d4-84fe-833504ff1a6f" ] }, { "id" : "ITEM-3", "itemData" : { "DOI" : "10.1002/hep.510250120", "ISSN" : "0270-9139", "PMID" : "8985274", "abstract" : "Though the hepatotoxicity of ethanol has been established, only 8% to 20% of chronic alcoholics develop cirrhosis. The aim of this study was to assess whether being overweight is a risk factor for alcoholic liver disease. One thousand six hundred four alcoholic patients were studied. According to the liver biopsies, 194 patients had a normal liver; 402 had steatosis without fibrosis; 281 presented with fibrosis, with or without steatosis; 119 presented with acute alcoholic hepatitis (AAH) without cirrhosis; 232 indicated cirrhosis without AAH; and 179 presented with cirrhosis with AAH. One hundred ninety-seven patients had clinically obvious cirrhosis. In the study, five variables were studied as risk factors: age, sex, daily consumption of alcohol during the previous 5 years, the total duration of alcohol abuse, and tendency to be overweight (body mass index [BMI] &gt; or = 25 in women and &gt; or = 27 in men). The BMI was calculated according to the minimum weight over the 10 previous years. In the first stepwise logistic regression analysis, age, being overweight for at least 10 years, being of the female sex, and the total duration of alcohol abuse were independently correlated with the presence of cirrhosis. In the second analysis, female sex being overweight were the two independent risk factors of AAH. In the third analysis, being overweight for at least 10 years was the only independent risk factor of steatosis. These results show that the presence of excess weight for at least 10 years is a risk factor for cirrhosis, AAH, and steatosis. Our results suggest that there is a possible potential for the metabolic effects of ethanol ingestion caused by excess weight in patients with alcoholic liver disease.", "author" : [ { "dropping-particle" : "", "family" : "Naveau", "given" : "S", "non-dropping-particle" : "", "parse-names" : false, "suffix" : "" }, { "dropping-particle" : "", "family" : "Giraud", "given" : "V", "non-dropping-particle" : "", "parse-names" : false, "suffix" : "" }, { "dropping-particle" : "", "family" : "Borotto", "given" : "E", "non-dropping-particle" : "", "parse-names" : false, "suffix" : "" }, { "dropping-particle" : "", "family" : "Aubert", "given" : "A", "non-dropping-particle" : "", "parse-names" : false, "suffix" : "" }, { "dropping-particle" : "", "family" : "Capron", "given" : "F", "non-dropping-particle" : "", "parse-names" : false, "suffix" : "" }, { "dropping-particle" : "", "family" : "Chaput", "given" : "J C", "non-dropping-particle" : "", "parse-names" : false, "suffix" : "" } ], "container-title" : "Hepatology", "id" : "ITEM-3", "issue" : "1", "issued" : { "date-parts" : [ [ "1997", "1" ] ] }, "page" : "108-11", "title" : "Excess weight risk factor for alcoholic liver disease.", "type" : "article-journal", "volume" : "25" }, "uris" : [ "http://www.mendeley.com/documents/?uuid=8835e9d4-c99a-467c-adcc-67b296b9ba63" ] }, { "id" : "ITEM-4", "itemData" : { "DOI" : "10.1016/j.gtc.2014.11.002", "ISBN" : "2156623929", "ISSN" : "15581942", "PMID" : "25667019", "author" : [ { "dropping-particle" : "", "family" : "Masarone", "given" : "Mario", "non-dropping-particle" : "", "parse-names" : false, "suffix" : "" }, { "dropping-particle" : "", "family" : "Rosato", "given" : "Valerio", "non-dropping-particle" : "", "parse-names" : false, "suffix" : "" }, { "dropping-particle" : "", "family" : "Dallio", "given" : "M", "non-dropping-particle" : "", "parse-names" : false, "suffix" : "" }, { "dropping-particle" : "", "family" : "Abenavoli", "given" : "L", "non-dropping-particle" : "", "parse-names" : false, "suffix" : "" }, { "dropping-particle" : "", "family" : "A", "given" : "Federico", "non-dropping-particle" : "", "parse-names" : false, "suffix" : "" }, { "dropping-particle" : "", "family" : "Loguercio", "given" : "C", "non-dropping-particle" : "", "parse-names" : false, "suffix" : "" }, { "dropping-particle" : "", "family" : "Persico", "given" : "M", "non-dropping-particle" : "", "parse-names" : false, "suffix" : "" } ], "container-title" : "Reviews on Recent Clinical Trials", "id" : "ITEM-4", "issue" : "11", "issued" : { "date-parts" : [ [ "2016" ] ] }, "page" : "167-174", "title" : "Epidemiology and Natural History of Alcoholic Liver Disease", "type" : "article", "volume" : "44" }, "uris" : [ "http://www.mendeley.com/documents/?uuid=82fe0d83-5bb3-4172-95e0-fc5f4972e566" ] } ], "mendeley" : { "formattedCitation" : "(1\u20134)", "plainTextFormattedCitation" : "(1\u20134)", "previouslyFormattedCitation" : "(1\u20134)"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(1–4)</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p>
    <w:p w:rsidR="007A5361" w:rsidRPr="00DF2AA7" w:rsidRDefault="007A5361" w:rsidP="007A5361">
      <w:pPr>
        <w:spacing w:line="480" w:lineRule="auto"/>
        <w:ind w:firstLine="1304"/>
        <w:rPr>
          <w:rFonts w:ascii="Times" w:hAnsi="Times" w:cs="Times New Roman"/>
          <w:color w:val="000000" w:themeColor="text1"/>
          <w:lang w:val="en-GB"/>
        </w:rPr>
      </w:pPr>
      <w:r w:rsidRPr="00DF2AA7">
        <w:rPr>
          <w:rFonts w:ascii="Times" w:hAnsi="Times" w:cs="Times New Roman"/>
          <w:color w:val="000000" w:themeColor="text1"/>
          <w:lang w:val="en-GB"/>
        </w:rPr>
        <w:t xml:space="preserve">Simple steatosis is a silent and potentially reversible state of alcoholic liver disease that develops in 80-90% of heavy </w:t>
      </w:r>
      <w:r w:rsidR="00047CC5">
        <w:rPr>
          <w:rFonts w:ascii="Times" w:hAnsi="Times" w:cs="Times New Roman"/>
          <w:color w:val="000000" w:themeColor="text1"/>
          <w:lang w:val="en-GB"/>
        </w:rPr>
        <w:t>drinkers (Supplementary figure 2</w:t>
      </w:r>
      <w:r w:rsidRPr="00DF2AA7">
        <w:rPr>
          <w:rFonts w:ascii="Times" w:hAnsi="Times" w:cs="Times New Roman"/>
          <w:color w:val="000000" w:themeColor="text1"/>
          <w:lang w:val="en-GB"/>
        </w:rPr>
        <w:t>)</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"10.1002/hep.510250120", "ISSN" : "0270-9139", "PMID" : "8985274", "abstract" : "Though the hepatotoxicity of ethanol has been established, only 8% to 20% of chronic alcoholics develop cirrhosis. The aim of this study was to assess whether being overweight is a risk factor for alcoholic liver disease. One thousand six hundred four alcoholic patients were studied. According to the liver biopsies, 194 patients had a normal liver; 402 had steatosis without fibrosis; 281 presented with fibrosis, with or without steatosis; 119 presented with acute alcoholic hepatitis (AAH) without cirrhosis; 232 indicated cirrhosis without AAH; and 179 presented with cirrhosis with AAH. One hundred ninety-seven patients had clinically obvious cirrhosis. In the study, five variables were studied as risk factors: age, sex, daily consumption of alcohol during the previous 5 years, the total duration of alcohol abuse, and tendency to be overweight (body mass index [BMI] &gt; or = 25 in women and &gt; or = 27 in men). The BMI was calculated according to the minimum weight over the 10 previous years. In the first stepwise logistic regression analysis, age, being overweight for at least 10 years, being of the female sex, and the total duration of alcohol abuse were independently correlated with the presence of cirrhosis. In the second analysis, female sex being overweight were the two independent risk factors of AAH. In the third analysis, being overweight for at least 10 years was the only independent risk factor of steatosis. These results show that the presence of excess weight for at least 10 years is a risk factor for cirrhosis, AAH, and steatosis. Our results suggest that there is a possible potential for the metabolic effects of ethanol ingestion caused by excess weight in patients with alcoholic liver disease.", "author" : [ { "dropping-particle" : "", "family" : "Naveau", "given" : "S", "non-dropping-particle" : "", "parse-names" : false, "suffix" : "" }, { "dropping-particle" : "", "family" : "Giraud", "given" : "V", "non-dropping-particle" : "", "parse-names" : false, "suffix" : "" }, { "dropping-particle" : "", "family" : "Borotto", "given" : "E", "non-dropping-particle" : "", "parse-names" : false, "suffix" : "" }, { "dropping-particle" : "", "family" : "Aubert", "given" : "A", "non-dropping-particle" : "", "parse-names" : false, "suffix" : "" }, { "dropping-particle" : "", "family" : "Capron", "given" : "F", "non-dropping-particle" : "", "parse-names" : false, "suffix" : "" }, { "dropping-particle" : "", "family" : "Chaput", "given" : "J C", "non-dropping-particle" : "", "parse-names" : false, "suffix" : "" } ], "container-title" : "Hepatology", "id" : "ITEM-1", "issue" : "1", "issued" : { "date-parts" : [ [ "1997", "1" ] ] }, "page" : "108-11", "title" : "Excess weight risk factor for alcoholic liver disease.", "type" : "article-journal", "volume" : "25" }, "uris" : [ "http://www.mendeley.com/documents/?uuid=8835e9d4-c99a-467c-adcc-67b296b9ba63" ] }, { "id" : "ITEM-2", "itemData" : { "DOI" : "10.1172/JCI105200", "ISSN" : "00219738", "PMID" : "14322019", "abstract" : "Although the association of alcoholism and fatty liver was described as early as 1836 (3), the pathogenesis of this disorder is still the subject of controversy. Among the problems at issue is the question of whether the fatty liver observed after prolonged alcohol intake is due only to nu- tritional deficiencies associated with alcoholism or whether it is caused by alcohol itself (4-6). In the present study an attempt was made to dissociate the effect of ethanol per se from se- quelae of dietary deficiencies. It was found, both in man and in rats, that ethanol ingestion produces fatty livers, despite maintenance of adequate diets.", "author" : [ { "dropping-particle" : "", "family" : "Lieber", "given" : "C. S.", "non-dropping-particle" : "", "parse-names" : false, "suffix" : "" }, { "dropping-particle" : "", "family" : "Jones", "given" : "D. P.", "non-dropping-particle" : "", "parse-names" : false, "suffix" : "" }, { "dropping-particle" : "", "family" : "Decarli", "given" : "L. M.", "non-dropping-particle" : "", "parse-names" : false, "suffix" : "" } ], "container-title" : "The Journal of clinical investigation", "id" : "ITEM-2", "issue" : "6", "issued" : { "date-parts" : [ [ "1965" ] ] }, "page" : "1009-1021", "title" : "Effects of Prolonged Ethanol Intake: Production of Fatty Liver Despite Adequate Diets.", "type" : "article-journal", "volume" : "44" }, "uris" : [ "http://www.mendeley.com/documents/?uuid=148c87bd-db3a-49a6-882c-683a32736e82" ] }, { "id" : "ITEM-3", "itemData" : { "DOI" : "10.1111/j.1365-2036.2007.03302.x", "ISSN" : "02692813", "PMID" : "17439505", "abstract" : "BACKGROUND: Studies using consecutive liver biopsies constitute an attractive approach to gaining insight into the pathogenesis of alcoholic liver disease.\\n\\nAIM: To analyse histological factors at baseline, which are predictive of fibrosis progression and recurrence of alcoholic hepatitis.\\n\\nRESULTS: A total of 193 drinkers underwent consecutive biopsies at an interval of 4 years. At baseline, 20 had normal livers, 135 steatosis, five fibrosis and 33 alcoholic hepatitis. The fibrosis score increased from 1.07 +/- 0.07 to 1.7 +/- 0.94 (P &lt; 0.001). In multivariate analysis, only steatosis (P = 0.04), alcoholic hepatitis (P = 0.0004) and stage of fibrosis (P &lt; 0.0001) were independent predictive factors of the fibrosis score at the second biopsy. Cirrhosis developed more frequently in patients with steatosis (11%) and alcoholic hepatitis (39%) than in others (0%, P &lt; 0.0001). Alcoholic hepatitis recurred more frequently in patients with alcoholic hepatitis at baseline: 58% vs. 15%, P &lt; 0.0001. In multivariate analysis, alcoholic hepatitis at the first biopsy was the only predictive factor of its recurrence (P &lt; 0.0001).\\n\\nCONCLUSIONS: In a large cohort of drinkers with consecutive biopsies, steatosis, fibrosis stage and alcoholic hepatitis at baseline were independent predictive factors of fibrosis progression. In terms of mechanisms, we propose a novel concept of multiple hits of alcoholic hepatitis occurring in the same patient.", "author" : [ { "dropping-particle" : "", "family" : "Mathurin", "given" : "P.", "non-dropping-particle" : "", "parse-names" : false, "suffix" : "" }, { "dropping-particle" : "", "family" : "Beuzin", "given" : "F.", "non-dropping-particle" : "", "parse-names" : false, "suffix" : "" }, { "dropping-particle" : "", "family" : "Louvet", "given" : "A.", "non-dropping-particle" : "", "parse-names" : false, "suffix" : "" }, { "dropping-particle" : "", "family" : "Carri\u00e9-Ganne", "given" : "N.", "non-dropping-particle" : "", "parse-names" : false, "suffix" : "" }, { "dropping-particle" : "", "family" : "Balian", "given" : "A.", "non-dropping-particle" : "", "parse-names" : false, "suffix" : "" }, { "dropping-particle" : "", "family" : "Trinchet", "given" : "J. C.", "non-dropping-particle" : "", "parse-names" : false, "suffix" : "" }, { "dropping-particle" : "", "family" : "Dalsoglio", "given" : "D.", "non-dropping-particle" : "", "parse-names" : false, "suffix" : "" }, { "dropping-particle" : "", "family" : "Prevot", "given" : "S.", "non-dropping-particle" : "", "parse-names" : false, "suffix" : "" }, { "dropping-particle" : "", "family" : "Naveau", "given" : "S.", "non-dropping-particle" : "", "parse-names" : false, "suffix" : "" } ], "container-title" : "Alimentary Pharmacology and Therapeutics", "id" : "ITEM-3", "issue" : "9", "issued" : { "date-parts" : [ [ "2007" ] ] }, "page" : "1047-1054", "title" : "Fibrosis progression occurs in a subgroup of heavy drinkers with typical histological features", "type" : "article-journal", "volume" : "25" }, "uris" : [ "http://www.mendeley.com/documents/?uuid=2ab85717-a27f-48ea-9767-2676441232e4" ] }, { "id" : "ITEM-4", "itemData" : { "DOI" : "10.1159/000090173", "ISSN" : "0257-2753", "author" : [ { "dropping-particle" : "", "family" : "Adachi", "given" : "M", "non-dropping-particle" : "", "parse-names" : false, "suffix" : "" }, { "dropping-particle" : "", "family" : "Brenner", "given" : "D A", "non-dropping-particle" : "", "parse-names" : false, "suffix" : "" } ], "container-title" : "Digestive Diseases", "id" : "ITEM-4", "issue" : "3-4", "issued" : { "date-parts" : [ [ "2006" ] ] }, "page" : "255-263", "title" : "Clinical syndromes of alcoholic liver disease", "type" : "article-journal", "volume" : "23" }, "uris" : [ "http://www.mendeley.com/documents/?uuid=baff5075-ee3b-4e53-a4ec-13a2c3cd43e9" ] } ], "mendeley" : { "formattedCitation" : "(3,5\u20137)", "plainTextFormattedCitation" : "(3,5\u20137)", "previouslyFormattedCitation" : "(3,5\u20137)"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(3,5–7)</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Alcoholic steatohepatitis, which also frequently is clinically silent, may develop if heavy drinking continues, and is characterised by various degrees of inflammation and fibrosis</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"10.1016/j.cld.2004.11.001", "ISBN" : "9781416027782", "ISSN" : "10893261", "PMID" : "15763228", "abstract" : "The major pathologic manifestations of alcoholic liver injury have been well described, and include three major lesions: steatosis (fatty liver), steatohepatitis (formerly alcoholic hepatitis), and cirrhosis. Recent attention to the problem of nonalcoholic fatty liver disease (NAFLD) in individuals with obesity, diabetes, and other risk factors has shed light on the mechanisms of cellular injury associated with hepatic steatosis and on the potential pathways to steatohepatitis and cirrhosis. Pathologists need to be familiar with the spectrum of changes seen in steatohepatitis, including hepatocyte ballooning, Mallory bodies, mixed inflammatory cell infiltrates, and a distinctive perivenular and pericellular \"chicken-wire\" fibrosis. These features and other less common histopathologic lesions in the liver are reviewed and illustrated. ?? 2005 Elsevier Inc. All rights reserved.", "author" : [ { "dropping-particle" : "", "family" : "Lefkowitch", "given" : "Jay H.", "non-dropping-particle" : "", "parse-names" : false, "suffix" : "" } ], "container-title" : "Clinics in Liver Disease", "id" : "ITEM-1", "issue" : "1", "issued" : { "date-parts" : [ [ "2005" ] ] }, "page" : "37-53", "title" : "Morphology of alcoholic liver disease", "type" : "article-journal", "volume" : "9" }, "uris" : [ "http://www.mendeley.com/documents/?uuid=cd6d8513-b3bf-49bd-b9b1-5716a51be1f7" ] } ], "mendeley" : { "formattedCitation" : "(1)", "plainTextFormattedCitation" : "(1)", "previouslyFormattedCitation" : "(1)"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(1)</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In severe instances, it manifests as the less common clinical syndrome of alcoholic hepatitis with a five-year mortality of approximately 50%</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"10.1093/alcalc/agv003", "ISSN" : "0735-0414", "author" : [ { "dropping-particle" : "", "family" : "Deleuran", "given" : "T.", "non-dropping-particle" : "", "parse-names" : false, "suffix" : "" }, { "dropping-particle" : "", "family" : "Vilstrup", "given" : "H.", "non-dropping-particle" : "", "parse-names" : false, "suffix" : "" }, { "dropping-particle" : "", "family" : "Becker", "given" : "U.", "non-dropping-particle" : "", "parse-names" : false, "suffix" : "" }, { "dropping-particle" : "", "family" : "Jepsen", "given" : "P.", "non-dropping-particle" : "", "parse-names" : false, "suffix" : "" } ], "container-title" : "Alcohol and Alcoholism", "id" : "ITEM-1", "issue" : "3", "issued" : { "date-parts" : [ [ "2015" ] ] }, "page" : "352-357", "title" : "Epidemiology of Alcoholic Liver Disease in Denmark 2006-2011: A Population-Based Study", "type" : "article-journal", "volume" : "50" }, "uris" : [ "http://www.mendeley.com/documents/?uuid=fcb3f958-05ba-4573-8926-05fc65ac7357" ] }, { "id" : "ITEM-2", "itemData" : { "author" : [ { "dropping-particle" : "", "family" : "Lucey", "given" : "Michael R", "non-dropping-particle" : "", "parse-names" : false, "suffix" : "" }, { "dropping-particle" : "", "family" : "Mathurin", "given" : "Philippe", "non-dropping-particle" : "", "parse-names" : false, "suffix" : "" } ], "container-title" : "NEJM", "id" : "ITEM-2", "issued" : { "date-parts" : [ [ "2009" ] ] }, "page" : "2758-69", "title" : "Alcoholic Hepatitis", "type" : "article-journal", "volume" : "56" }, "uris" : [ "http://www.mendeley.com/documents/?uuid=7da72aa5-6442-4151-aefd-132087e095be" ] } ], "mendeley" : { "formattedCitation" : "(8,9)", "plainTextFormattedCitation" : "(8,9)", "previouslyFormattedCitation" : "(8,9)"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(8,9)</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w:t>
      </w:r>
    </w:p>
    <w:p w:rsidR="007A5361" w:rsidRPr="00DF2AA7" w:rsidRDefault="007A5361" w:rsidP="007A5361">
      <w:pPr>
        <w:spacing w:line="480" w:lineRule="auto"/>
        <w:ind w:firstLine="1304"/>
        <w:rPr>
          <w:rFonts w:ascii="Times" w:hAnsi="Times" w:cs="Times New Roman"/>
          <w:color w:val="000000" w:themeColor="text1"/>
          <w:lang w:val="en-GB"/>
        </w:rPr>
      </w:pPr>
      <w:r w:rsidRPr="00DF2AA7">
        <w:rPr>
          <w:rFonts w:ascii="Times" w:hAnsi="Times" w:cs="Times New Roman"/>
          <w:color w:val="000000" w:themeColor="text1"/>
          <w:lang w:val="en-GB"/>
        </w:rPr>
        <w:t>Yet, the majority of patients present clinically with alcoholic liver cirrhosis</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"10.1093/alcalc/agv003", "ISSN" : "0735-0414", "author" : [ { "dropping-particle" : "", "family" : "Deleuran", "given" : "T.", "non-dropping-particle" : "", "parse-names" : false, "suffix" : "" }, { "dropping-particle" : "", "family" : "Vilstrup", "given" : "H.", "non-dropping-particle" : "", "parse-names" : false, "suffix" : "" }, { "dropping-particle" : "", "family" : "Becker", "given" : "U.", "non-dropping-particle" : "", "parse-names" : false, "suffix" : "" }, { "dropping-particle" : "", "family" : "Jepsen", "given" : "P.", "non-dropping-particle" : "", "parse-names" : false, "suffix" : "" } ], "container-title" : "Alcohol and Alcoholism", "id" : "ITEM-1", "issue" : "3", "issued" : { "date-parts" : [ [ "2015" ] ] }, "page" : "352-357", "title" : "Epidemiology of Alcoholic Liver Disease in Denmark 2006-2011: A Population-Based Study", "type" : "article-journal", "volume" : "50" }, "uris" : [ "http://www.mendeley.com/documents/?uuid=fcb3f958-05ba-4573-8926-05fc65ac7357" ] } ], "mendeley" : { "formattedCitation" : "(8)", "plainTextFormattedCitation" : "(8)", "previouslyFormattedCitation" : "(8)"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(8)</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Most alcoholic liver cirrhosis patients (76% in Denmark) have developed one or more complications of ascites, variceal bleeding, or hepatic encephalopathy at the time of diagnosis</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"10.1002/hep.23500", "ISSN" : "02709139", "abstract" : "The clinical course of alcoholic cirrhosis, a condition with a high mortality, has not been well described. We examined prevalence, risk, chronology, and mortality associated with three complications of cirrhosis: ascites, variceal bleeding, and hepatic encephalopathy. We followed a population-based cohort of 466 Danish patients diagnosed with alcoholic cirrhosis in 1993-2005, starting from the date of hospital diagnosis and ending in August 2006. Data were extracted from medical charts during the follow-up period. Risk and mortality associated with complications were calculated using competing-risks methods. At diagnosis of alcoholic cirrhosis, 24% of patients had no complications, 55% had ascites alone, 6% had variceal bleeding alone, 4% had ascites and variceal bleeding, and 11% had hepatic encephalopathy. One-year mortality was 17% among patients with no initial complications, 20% following variceal bleeding alone, 29% following ascites alone, 49% following ascites and variceal bleeding (from the onset of the later of the two complications), and 64% following hepatic encephalopathy. Five-year mortality ranged from 58% to 85%. The risk of complications was about 25% after 1 year and 50% after 5 years for all patients without hepatic encephalopathy. The complications under study did not develop in any predictable sequence. Although patients initially without complications usually developed ascites first (12% within 1 year), many developed either variceal bleeding first (6% within 1 year) or hepatic encephalopathy first (4% within 1 year). Subsequent complications occurred in an unpredictable order among patients with ascites or variceal bleeding. CONCLUSION: Patients with alcoholic cirrhosis had a high prevalence of complications at the time of cirrhosis diagnosis. The presence and type of complications at diagnosis were predictors of mortality, but not of the risk of subsequent complications.", "author" : [ { "dropping-particle" : "", "family" : "Jepsen", "given" : "Peter", "non-dropping-particle" : "", "parse-names" : false, "suffix" : "" }, { "dropping-particle" : "", "family" : "Ott", "given" : "Peter", "non-dropping-particle" : "", "parse-names" : false, "suffix" : "" }, { "dropping-particle" : "", "family" : "Andersen", "given" : "Per Kragh", "non-dropping-particle" : "", "parse-names" : false, "suffix" : "" }, { "dropping-particle" : "", "family" : "S\u00f8rensen", "given" : "Henrik Toft", "non-dropping-particle" : "", "parse-names" : false, "suffix" : "" }, { "dropping-particle" : "", "family" : "Vilstrup", "given" : "Hendrik", "non-dropping-particle" : "", "parse-names" : false, "suffix" : "" } ], "container-title" : "Hepatology", "id" : "ITEM-1", "issued" : { "date-parts" : [ [ "2010" ] ] }, "page" : "1675-1682", "title" : "Clinical course of alcoholic liver cirrhosis: A Danish population-based cohort study", "type" : "article-journal", "volume" : "51" }, "uris" : [ "http://www.mendeley.com/documents/?uuid=f9cd4d37-4eb2-40b1-9e42-6c8cfacbd3bc" ] } ], "mendeley" : { "formattedCitation" : "(10)", "plainTextFormattedCitation" : "(10)", "previouslyFormattedCitation" : "(10)"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(10)</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This indicates that liver cirrhosis without complications can be clinically silent as well. </w:t>
      </w:r>
    </w:p>
    <w:p w:rsidR="007A5361" w:rsidRPr="00DF2AA7" w:rsidRDefault="007A5361" w:rsidP="007A5361">
      <w:pPr>
        <w:spacing w:line="480" w:lineRule="auto"/>
        <w:ind w:firstLine="1304"/>
        <w:rPr>
          <w:rFonts w:ascii="Times" w:hAnsi="Times" w:cs="Times New Roman"/>
          <w:color w:val="000000" w:themeColor="text1"/>
          <w:lang w:val="en-GB"/>
        </w:rPr>
      </w:pPr>
      <w:r w:rsidRPr="00DF2AA7">
        <w:rPr>
          <w:rFonts w:ascii="Times" w:hAnsi="Times" w:cs="Times New Roman"/>
          <w:color w:val="000000" w:themeColor="text1"/>
          <w:lang w:val="en-GB"/>
        </w:rPr>
        <w:t>In alcoholic liver cirrhosis, fibrosis is extensive and there are few functioning hepatocytes</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"10.1016/j.cld.2004.11.001", "ISBN" : "9781416027782", "ISSN" : "10893261", "PMID" : "15763228", "abstract" : "The major pathologic manifestations of alcoholic liver injury have been well described, and include three major lesions: steatosis (fatty liver), steatohepatitis (formerly alcoholic hepatitis), and cirrhosis. Recent attention to the problem of nonalcoholic fatty liver disease (NAFLD) in individuals with obesity, diabetes, and other risk factors has shed light on the mechanisms of cellular injury associated with hepatic steatosis and on the potential pathways to steatohepatitis and cirrhosis. Pathologists need to be familiar with the spectrum of changes seen in steatohepatitis, including hepatocyte ballooning, Mallory bodies, mixed inflammatory cell infiltrates, and a distinctive perivenular and pericellular \"chicken-wire\" fibrosis. These features and other less common histopathologic lesions in the liver are reviewed and illustrated. ?? 2005 Elsevier Inc. All rights reserved.", "author" : [ { "dropping-particle" : "", "family" : "Lefkowitch", "given" : "Jay H.", "non-dropping-particle" : "", "parse-names" : false, "suffix" : "" } ], "container-title" : "Clinics in Liver Disease", "id" : "ITEM-1", "issue" : "1", "issued" : { "date-parts" : [ [ "2005" ] ] }, "page" : "37-53", "title" : "Morphology of alcoholic liver disease", "type" : "article-journal", "volume" : "9" }, "uris" : [ "http://www.mendeley.com/documents/?uuid=cd6d8513-b3bf-49bd-b9b1-5716a51be1f7" ] } ], "mendeley" : { "formattedCitation" : "(1)", "plainTextFormattedCitation" : "(1)", "previouslyFormattedCitation" : "(1)"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(1)</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The five-year mortality is 65%</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"10.1093/alcalc/agv003", "ISSN" : "0735-0414", "author" : [ { "dropping-particle" : "", "family" : "Deleuran", "given" : "T.", "non-dropping-particle" : "", "parse-names" : false, "suffix" : "" }, { "dropping-particle" : "", "family" : "Vilstrup", "given" : "H.", "non-dropping-particle" : "", "parse-names" : false, "suffix" : "" }, { "dropping-particle" : "", "family" : "Becker", "given" : "U.", "non-dropping-particle" : "", "parse-names" : false, "suffix" : "" }, { "dropping-particle" : "", "family" : "Jepsen", "given" : "P.", "non-dropping-particle" : "", "parse-names" : false, "suffix" : "" } ], "container-title" : "Alcohol and Alcoholism", "id" : "ITEM-1", "issue" : "3", "issued" : { "date-parts" : [ [ "2015" ] ] }, "page" : "352-357", "title" : "Epidemiology of Alcoholic Liver Disease in Denmark 2006-2011: A Population-Based Study", "type" : "article-journal", "volume" : "50" }, "uris" : [ "http://www.mendeley.com/documents/?uuid=fcb3f958-05ba-4573-8926-05fc65ac7357" ] } ], "mendeley" : { "formattedCitation" : "(8)", "plainTextFormattedCitation" : "(8)", "previouslyFormattedCitation" : "(8)"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(8)</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In clinical samples, 20 years of heavy drinking preceded diagnosis in the majority of patients</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"10.1007/s00535-004-1405-y", "ISSN" : "09441174", "PMID" : "15565408", "abstract" : "BACKGROUND: Chronic pancreatitis and liver cirrhosis are major alcohol-related diseases in most countries. Neither their specific etiologies nor the relationship between them is fully understood. This study was designed to examine a possible association between alcoholic chronic pancreatitis (ACP) and alcoholic liver cirrhosis (ALC), and to identify factors relating to them. METHODS: The subjects were 141 consenting participants from 1087 male patients consecutively admitted to Kurihama National Hospital from July 2000 to November 2002. All were negative for major medical disorders (e.g., viral hepatitis, operative history, malignancy), except for ACP and ALC. Analysis of each subject included background information (collected by face-to-face interview, regarding quantity and duration of drinking, usual alcoholic drinks, smoking, education, employment, and marital status) and signs of ACP detected on endoscopic retrograde cholangiopancreatography (ERCP) and ALC indicated by Child-Pugh classification. Subjects consenting to genome analyses ( n = 83) were genotyped for two key alcohol-metabolizing enzymes: alcohol dehydrogenase-2 and aldehyde dehydrogenase-2. RESULTS: Grouping patients by ERCP grading and Child classification revealed a nonparallel relationship between the severities of the two diseases. This relationship held, even after controlling for several pertinent background variables (sociofamilial, drinking, clinical, and genetic factors) by logistic regression analysis. The drinking of spirits and a high daily consumption of alcohol were independent risk factors for ACP, while never-married status was the only risk factor identified with ALC among these male Japanese patients. CONCLUSIONS: Different risk factors may confer susceptibility to ACP versus ALC, which may explain the nonparallel relationship between the severities of the two diseases in Japanese alcoholics.", "author" : [ { "dropping-particle" : "", "family" : "Nakamura", "given" : "Yuji", "non-dropping-particle" : "", "parse-names" : false, "suffix" : "" }, { "dropping-particle" : "", "family" : "Kobayashi", "given" : "Yasunori", "non-dropping-particle" : "", "parse-names" : false, "suffix" : "" }, { "dropping-particle" : "", "family" : "Ishikawa", "given" : "Akiko", "non-dropping-particle" : "", "parse-names" : false, "suffix" : "" }, { "dropping-particle" : "", "family" : "Maruyama", "given" : "Katsuya", "non-dropping-particle" : "", "parse-names" : false, "suffix" : "" }, { "dropping-particle" : "", "family" : "Higuchi", "given" : "Susumu", "non-dropping-particle" : "", "parse-names" : false, "suffix" : "" } ], "container-title" : "Journal of Gastroenterology", "id" : "ITEM-1", "issue" : "9", "issued" : { "date-parts" : [ [ "2004" ] ] }, "page" : "879-887", "title" : "Severe chronic pancreatitis and severe liver cirrhosis have different frequencies and are independent risk factors in male Japanese alcoholics", "type" : "article-journal", "volume" : "39" }, "uris" : [ "http://www.mendeley.com/documents/?uuid=5f34b5d4-0d08-493f-a3af-cb0f6769fc68" ] }, { "id" : "ITEM-2", "itemData" : { "DOI" : "10.1097/01.ALC.0000106301.39746.EB", "ISBN" : "3498195050", "ISSN" : "0145-6008", "PMID" : "14745311", "abstract" : "BACKGROUND: Withdrawal syndrome is a hallmark of alcohol dependence. The characteristics of alcohol consumption, closely related to dependence, could influence the development of alcoholic liver disease. The study aimed to investigate if patients with severe alcohol withdrawal syndrome have a peculiar profile of liver disease.\n\nMETHODS: The study included 256 heavy drinkers (aged 19-75 years, 70.3% males) admitted to an Internal Medicine Department. Patients admitted for complications of liver disease were not included. Severe alcohol withdrawal syndrome (seizures, disordered perceptions, or delirium) developed in 150 patients (58.6%). Alcohol consumption (daily quantity, duration, and pattern [regular or irregular]) was assessed by questionnaire. Liver biopsy was performed in all cases.\n\nRESULTS: Patients with alcohol withdrawal syndrome showed a lower prevalence of liver cirrhosis and a higher prevalence of alcoholic hepatitis than patients without it. The negative association of alcohol withdrawal syndrome with liver cirrhosis persisted after we adjusted for sex, daily intake, duration, and pattern of alcohol consumption. Alcoholic hepatitis was independently associated with the irregular pattern of alcohol consumption, which was closely associated with severe alcohol withdrawal syndrome.\n\nCONCLUSIONS: The profile of liver injury is different in heavy drinkers who develop and who do not develop a severe alcohol withdrawal syndrome when admitted to the hospital.", "author" : [ { "dropping-particle" : "", "family" : "Barrio", "given" : "E", "non-dropping-particle" : "", "parse-names" : false, "suffix" : "" }, { "dropping-particle" : "", "family" : "Tom\u00e9", "given" : "S", "non-dropping-particle" : "", "parse-names" : false, "suffix" : "" }, { "dropping-particle" : "", "family" : "Rodr\u00edguez", "given" : "I", "non-dropping-particle" : "", "parse-names" : false, "suffix" : "" }, { "dropping-particle" : "", "family" : "Gude", "given" : "F", "non-dropping-particle" : "", "parse-names" : false, "suffix" : "" }, { "dropping-particle" : "", "family" : "S\u00e1nchez-Leira", "given" : "J", "non-dropping-particle" : "", "parse-names" : false, "suffix" : "" }, { "dropping-particle" : "", "family" : "P\u00e9rez-Becerra", "given" : "E", "non-dropping-particle" : "", "parse-names" : false, "suffix" : "" }, { "dropping-particle" : "", "family" : "Gonz\u00e1lez-Quintela", "given" : "a", "non-dropping-particle" : "", "parse-names" : false, "suffix" : "" } ], "container-title" : "Alcoholism, clinical and experimental research", "id" : "ITEM-2", "issue" : "1", "issued" : { "date-parts" : [ [ "2004", "1" ] ] }, "page" : "131-6", "title" : "Liver disease in heavy drinkers with and without alcohol withdrawal syndrome.", "type" : "article-journal", "volume" : "28" }, "uris" : [ "http://www.mendeley.com/documents/?uuid=112e3ae8-b3f9-420d-9316-101a67a3aefd" ] }, { "id" : "ITEM-3", "itemData" : { "DOI" : "10.1002/hep.510250120", "ISSN" : "0270-9139", "PMID" : "8985274", "abstract" : "Though the hepatotoxicity of ethanol has been established, only 8% to 20% of chronic alcoholics develop cirrhosis. The aim of this study was to assess whether being overweight is a risk factor for alcoholic liver disease. One thousand six hundred four alcoholic patients were studied. According to the liver biopsies, 194 patients had a normal liver; 402 had steatosis without fibrosis; 281 presented with fibrosis, with or without steatosis; 119 presented with acute alcoholic hepatitis (AAH) without cirrhosis; 232 indicated cirrhosis without AAH; and 179 presented with cirrhosis with AAH. One hundred ninety-seven patients had clinically obvious cirrhosis. In the study, five variables were studied as risk factors: age, sex, daily consumption of alcohol during the previous 5 years, the total duration of alcohol abuse, and tendency to be overweight (body mass index [BMI] &gt; or = 25 in women and &gt; or = 27 in men). The BMI was calculated according to the minimum weight over the 10 previous years. In the first stepwise logistic regression analysis, age, being overweight for at least 10 years, being of the female sex, and the total duration of alcohol abuse were independently correlated with the presence of cirrhosis. In the second analysis, female sex being overweight were the two independent risk factors of AAH. In the third analysis, being overweight for at least 10 years was the only independent risk factor of steatosis. These results show that the presence of excess weight for at least 10 years is a risk factor for cirrhosis, AAH, and steatosis. Our results suggest that there is a possible potential for the metabolic effects of ethanol ingestion caused by excess weight in patients with alcoholic liver disease.", "author" : [ { "dropping-particle" : "", "family" : "Naveau", "given" : "S", "non-dropping-particle" : "", "parse-names" : false, "suffix" : "" }, { "dropping-particle" : "", "family" : "Giraud", "given" : "V", "non-dropping-particle" : "", "parse-names" : false, "suffix" : "" }, { "dropping-particle" : "", "family" : "Borotto", "given" : "E", "non-dropping-particle" : "", "parse-names" : false, "suffix" : "" }, { "dropping-particle" : "", "family" : "Aubert", "given" : "A", "non-dropping-particle" : "", "parse-names" : false, "suffix" : "" }, { "dropping-particle" : "", "family" : "Capron", "given" : "F", "non-dropping-particle" : "", "parse-names" : false, "suffix" : "" }, { "dropping-particle" : "", "family" : "Chaput", "given" : "J C", "non-dropping-particle" : "", "parse-names" : false, "suffix" : "" } ], "container-title" : "Hepatology", "id" : "ITEM-3", "issue" : "1", "issued" : { "date-parts" : [ [ "1997", "1" ] ] }, "page" : "108-11", "title" : "Excess weight risk factor for alcoholic liver disease.", "type" : "article-journal", "volume" : "25" }, "uris" : [ "http://www.mendeley.com/documents/?uuid=8835e9d4-c99a-467c-adcc-67b296b9ba63" ] } ], "mendeley" : { "formattedCitation" : "(3,11,12)", "plainTextFormattedCitation" : "(3,11,12)", "previouslyFormattedCitation" : "(3,11,12)"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(3,11,12)</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iCs/>
          <w:color w:val="000000" w:themeColor="text1"/>
          <w:lang w:val="en-GB"/>
        </w:rPr>
        <w:t xml:space="preserve"> </w:t>
      </w:r>
      <w:r w:rsidRPr="00DF2AA7">
        <w:rPr>
          <w:rFonts w:ascii="Times" w:hAnsi="Times" w:cs="Times New Roman"/>
          <w:color w:val="000000" w:themeColor="text1"/>
          <w:lang w:val="en-GB"/>
        </w:rPr>
        <w:t>Cessation of drinking before alcoholic liver cirrhosis is established will prevent disease progression in the majority of patients</w:t>
      </w:r>
      <w:r w:rsidR="00D45F84">
        <w:rPr>
          <w:rFonts w:ascii="Times" w:hAnsi="Times" w:cs="Times New Roman"/>
          <w:iCs/>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"10.1016/S0168-8278(87)80547-0", "ISSN" : "01688278", "PMID" : "3598164", "abstract" : "In this long-term follow-up evaluation of chronic alcoholics without established cirrhosis we investigated the influence of alcohol on the progression of fibrosis and the prognostic significance of histological features. We were unable to confirm results of retrospective cross-sectional analysis suggesting a linear relationship between alcohol intake and the development of cirrhosis. Alcoholic hepatitis, advanced fibrosis, central hyaline necrosis and central vein sclerosis were unfavorable signs for the further course of the disease. All but one of the patients with central vein sclerosis who progressed to advanced fibrosis also had an alcoholic hepatitis in one of their biopsies. Two patients had an acute alcoholic hepatitis initially, and later showed the mixed histological pattern of an alcohol-induced chronic active hepatitis, a pattern which was also seen in four other patients, all progressing to cirrhosis. This may be taken as evidence that immunological factors contribute in some patients to progression of fibrosis. ?? 1987 Elsevier Science Publishers B.V. All rights reserved.", "author" : [ { "dropping-particle" : "", "family" : "Marbet", "given" : "U. A.", "non-dropping-particle" : "", "parse-names" : false, "suffix" : "" }, { "dropping-particle" : "", "family" : "Bianchi", "given" : "L.", "non-dropping-particle" : "", "parse-names" : false, "suffix" : "" }, { "dropping-particle" : "", "family" : "Meury", "given" : "U.", "non-dropping-particle" : "", "parse-names" : false, "suffix" : "" }, { "dropping-particle" : "", "family" : "Stalder", "given" : "G. A.", "non-dropping-particle" : "", "parse-names" : false, "suffix" : "" } ], "container-title" : "Journal of Hepatology", "id" : "ITEM-1", "issue" : "3", "issued" : { "date-parts" : [ [ "1987" ] ] }, "page" : "364-372", "title" : "Long-term histological evaluation of the natural history and prognostic factors of alcoholic liver disease", "type" : "article-journal", "volume" : "4" }, "uris" : [ "http://www.mendeley.com/documents/?uuid=51771925-59ad-4f89-bc72-29347113d314" ] }, { "id" : "ITEM-2", "itemData" : { "ISSN" : "0017-5749", "PMID" : "6108901", "abstract" : "A randomised double-blind trial of (+)-cyanidanol-3(Catechin), 2 g/day versus placebo, was carried out in 40 patients with pre-cirrhotic alcohol-related liver disease over a three month period. Twenty received the active drug and 20 placebo; one non-compliant patient in the treatment group was withdrawn. Forty-one per cent (16/39) abstained from alcohol and showed significant improvements (P &lt; 0.005) in mean values for serum aspartate transaminase, serum gamma glutamyl transpeptidase, and mean corpuscular volume. Ten of the 16 showed overall histological improvement on liver biopsy. Fifty-nine pr cent (23/39) continued to drink, though significantly reducing their mean daily alcohol intake (P &lt; 0.001). No significant changes occurred in this group in mean serum enzyme values, though the mean value for mean corpuscular volume improved significantly (P &lt; 0.01) and 16 of the 23 showed overall histological improvement. Changes occurred irrespective of treatment with Catechin which suggests that, over a three month period, this drug did not influence the course of alcohol-related liver disease.", "author" : [ { "dropping-particle" : "", "family" : "Colman", "given" : "J C", "non-dropping-particle" : "", "parse-names" : false, "suffix" : "" }, { "dropping-particle" : "", "family" : "Morgan", "given" : "M Y", "non-dropping-particle" : "", "parse-names" : false, "suffix" : "" }, { "dropping-particle" : "", "family" : "Scheuer", "given" : "P J", "non-dropping-particle" : "", "parse-names" : false, "suffix" : "" }, { "dropping-particle" : "", "family" : "Sherlock", "given" : "S", "non-dropping-particle" : "", "parse-names" : false, "suffix" : "" } ], "container-title" : "Gut", "id" : "ITEM-2", "issue" : "11", "issued" : { "date-parts" : [ [ "1980" ] ] }, "page" : "965-969", "title" : "Treatment of alcohol-related liver disease with (+)-cyanidanol-3: a randomised double-blind trial.", "type" : "article-journal", "volume" : "21" }, "uris" : [ "http://www.mendeley.com/documents/?uuid=cfc1be2f-5fc5-415d-a2a3-32dcf3bfffbd", "http://www.mendeley.com/documents/?uuid=9bb10e5b-b809-426d-8b97-2b9773b4ea11" ] }, { "id" : "ITEM-3", "itemData" : { "DOI" : "10.1016/S0140-6736(95)91685-7", "ISBN" : "0140-6736 (Print)", "ISSN" : "01406736", "PMID" : "7475591", "abstract" : "\"Pure\" alcoholic fatty liver has been widely assumed to be \"benign\" with very low risk of progression to cirrhosis. Studies thus far have included either patients with coexisting recognised precursor lesions of cirrhosis or have been restricted to short-term histological follow-up. We have followed 88 patients, first seen between 1978 and 1985, with a histological diagnosis of pure alcoholic fatty liver and no evidence of fibrosis or alcoholic hepatitis, for a median of 10??5 years, to determine any factors predictive of disease progression. Of the 88, at follow-up nine had developed cirrhosis and a further seven fibrosis. Eight of nine patients with cirrhosis had continuing alcohol consumption of more than 40 units per week at follow-up; in the other patients, consumption was unknown. Independent histological predictors of progression on index biopsy were: presence of mixed macro/microvesicular fat, and presence of giant mitochondria. We can no longer regard alcoholic fatty liver as benign. In the presence of continuing high alcohol consumption the above histological features identified those at high risk (47-61%) of disease progression. Therefore, patients with these features should be counselled intensively regarding their alcohol consumption. ?? 1995.", "author" : [ { "dropping-particle" : "", "family" : "Teli", "given" : "M. R.", "non-dropping-particle" : "", "parse-names" : false, "suffix" : "" }, { "dropping-particle" : "", "family" : "Day", "given" : "C. P.", "non-dropping-particle" : "", "parse-names" : false, "suffix" : "" }, { "dropping-particle" : "", "family" : "James", "given" : "O. F W", "non-dropping-particle" : "", "parse-names" : false, "suffix" : "" }, { "dropping-particle" : "", "family" : "Burt", "given" : "A. D.", "non-dropping-particle" : "", "parse-names" : false, "suffix" : "" }, { "dropping-particle" : "", "family" : "Bennett", "given" : "M. K.", "non-dropping-particle" : "", "parse-names" : false, "suffix" : "" } ], "container-title" : "The Lancet", "id" : "ITEM-3", "issue" : "8981", "issued" : { "date-parts" : [ [ "1995" ] ] }, "page" : "987-990", "title" : "Determinants of progression to cirrhosis or fibrosis in pure alcoholic fatty liver", "type" : "article-journal", "volume" : "346" }, "uris" : [ "http://www.mendeley.com/documents/?uuid=d5972383-8642-4481-a128-ec2e3c9c3a9e" ] } ], "mendeley" : { "formattedCitation" : "(13\u201315)", "plainTextFormattedCitation" : "(13\u201315)", "previouslyFormattedCitation" : "(13\u201315)"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(13–15)</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w:t>
      </w:r>
      <w:r w:rsidRPr="00DF2AA7">
        <w:rPr>
          <w:rFonts w:ascii="Times" w:hAnsi="Times" w:cs="Times New Roman"/>
          <w:iCs/>
          <w:color w:val="000000" w:themeColor="text1"/>
          <w:lang w:val="en-GB"/>
        </w:rPr>
        <w:t xml:space="preserve">Still, </w:t>
      </w:r>
      <w:r w:rsidRPr="00DF2AA7">
        <w:rPr>
          <w:rFonts w:ascii="Times" w:hAnsi="Times" w:cs="Times New Roman"/>
          <w:color w:val="000000" w:themeColor="text1"/>
          <w:lang w:val="en-GB"/>
        </w:rPr>
        <w:t>in the case of manifest alcoholic liver cirrhosis, alcohol abstinence is a strong predictor of survival</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"10.1111/j.1360-0443.2009.02521.x", "ISSN" : "1360-0443", "PMID" : "19344445", "abstract" : "AIMS: To determine the effect of pathological severity of cirrhosis on survival in patients with alcohol-related cirrhosis.\n\nDESIGN: Liver biopsies from 100 patients were scored for Laennec score of severity of cirrhosis, and medical notes were reviewed to determine various clinical factors, including drinking status. Up-to-date mortality data were obtained using the National Health Service Strategic Tracing Service.\n\nSETTING: Southampton General Hospital between 1 January 1995 and 31 December 2000.\n\nPARTICIPANTS: A total of 100 consecutive patients with biopsy proven alcohol-induced liver cirrhosis.\n\nMEASUREMENTS: Laennec score of severity of cirrhosis and mortality.\n\nFINDINGS: Most surprisingly, the severity of cirrhosis on biopsy had little impact on survival; indeed, early death was more likely in patients with the least severe cirrhosis. Abstinence from alcohol at 1 month after diagnosis of cirrhosis was the more important factor determining survival with a 7-year survival of 72% for the abstinent patients versus 44% for the patients continuing to drink.\n\nCONCLUSIONS: It is never too late to stop drinking, even with the most severe degrees of cirrhosis on biopsy. Early drinking status is the most important factor determining long-term survival in alcohol-related cirrhosis.", "author" : [ { "dropping-particle" : "", "family" : "Verrill", "given" : "Clare", "non-dropping-particle" : "", "parse-names" : false, "suffix" : "" }, { "dropping-particle" : "", "family" : "Markham", "given" : "Hannah", "non-dropping-particle" : "", "parse-names" : false, "suffix" : "" }, { "dropping-particle" : "", "family" : "Templeton", "given" : "Alexa", "non-dropping-particle" : "", "parse-names" : false, "suffix" : "" }, { "dropping-particle" : "", "family" : "Carr", "given" : "Norman J", "non-dropping-particle" : "", "parse-names" : false, "suffix" : "" }, { "dropping-particle" : "", "family" : "Sheron", "given" : "Nick", "non-dropping-particle" : "", "parse-names" : false, "suffix" : "" } ], "container-title" : "Addiction (Abingdon, England)", "id" : "ITEM-1", "issue" : "5", "issued" : { "date-parts" : [ [ "2009", "5" ] ] }, "page" : "768-74", "title" : "Alcohol-related cirrhosis--early abstinence is a key factor in prognosis, even in the most severe cases.", "type" : "article-journal", "volume" : "104" }, "uris" : [ "http://www.mendeley.com/documents/?uuid=00cc8762-17fb-43f2-b58e-2ac4ca799549" ] } ], "mendeley" : { "formattedCitation" : "(16)", "plainTextFormattedCitation" : "(16)", "previouslyFormattedCitation" : "(16)"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(16)</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and even regeneration of liver cirrhosis to liver fibrosis has been observed after alcohol abstinence</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"10.1136/bcr-2013-201618", "ISSN" : "1757-790X", "author" : [ { "dropping-particle" : "", "family" : "Takahashi", "given" : "H.", "non-dropping-particle" : "", "parse-names" : false, "suffix" : "" }, { "dropping-particle" : "", "family" : "Shigefuku", "given" : "R.", "non-dropping-particle" : "", "parse-names" : false, "suffix" : "" }, { "dropping-particle" : "", "family" : "Maeyama", "given" : "S.", "non-dropping-particle" : "", "parse-names" : false, "suffix" : "" }, { "dropping-particle" : "", "family" : "Suzuki", "given" : "M.", "non-dropping-particle" : "", "parse-names" : false, "suffix" : "" } ], "container-title" : "Case Reports", "id" : "ITEM-1", "issue" : "jan10 1", "issued" : { "date-parts" : [ [ "2014" ] ] }, "page" : "bcr2013201618-bcr2013201618", "title" : "Cirrhosis improvement to alcoholic liver fibrosis after passive abstinence", "type" : "article-journal", "volume" : "2014" }, "uris" : [ "http://www.mendeley.com/documents/?uuid=6fea9b51-c615-43ce-b764-9f0e92a18818" ] } ], "mendeley" : { "formattedCitation" : "(17)", "plainTextFormattedCitation" : "(17)", "previouslyFormattedCitation" : "(17)"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(17)</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p>
    <w:p w:rsidR="007A5361" w:rsidRPr="00DF2AA7" w:rsidRDefault="007A5361" w:rsidP="007A5361">
      <w:pPr>
        <w:pStyle w:val="Overskrift3"/>
        <w:spacing w:line="480" w:lineRule="auto"/>
        <w:rPr>
          <w:rFonts w:ascii="Times" w:hAnsi="Times" w:cs="Times New Roman"/>
          <w:color w:val="000000" w:themeColor="text1"/>
          <w:lang w:val="en-US"/>
        </w:rPr>
      </w:pPr>
    </w:p>
    <w:p w:rsidR="007A5361" w:rsidRPr="003B46B2" w:rsidRDefault="007A5361" w:rsidP="00DF2AA7">
      <w:pPr>
        <w:pStyle w:val="Overskrift3"/>
        <w:rPr>
          <w:rFonts w:ascii="Times" w:hAnsi="Times"/>
          <w:b/>
          <w:color w:val="000000" w:themeColor="text1"/>
          <w:lang w:val="en-US"/>
        </w:rPr>
      </w:pPr>
      <w:bookmarkStart w:id="4" w:name="_Toc517437395"/>
      <w:r w:rsidRPr="003B46B2">
        <w:rPr>
          <w:rFonts w:ascii="Times" w:hAnsi="Times"/>
          <w:b/>
          <w:color w:val="000000" w:themeColor="text1"/>
          <w:lang w:val="en-US"/>
        </w:rPr>
        <w:t>Alcohol amount and drinking pattern as risk factors of alcoholic cirrhosis in the general population</w:t>
      </w:r>
      <w:bookmarkEnd w:id="4"/>
      <w:r w:rsidRPr="003B46B2">
        <w:rPr>
          <w:rFonts w:ascii="Times" w:hAnsi="Times"/>
          <w:b/>
          <w:color w:val="000000" w:themeColor="text1"/>
          <w:lang w:val="en-US"/>
        </w:rPr>
        <w:t xml:space="preserve"> </w:t>
      </w:r>
      <w:bookmarkEnd w:id="2"/>
    </w:p>
    <w:p w:rsidR="007A5361" w:rsidRPr="00DF2AA7" w:rsidRDefault="007A5361" w:rsidP="007A5361">
      <w:pPr>
        <w:spacing w:line="480" w:lineRule="auto"/>
        <w:rPr>
          <w:rFonts w:ascii="Times" w:hAnsi="Times" w:cs="Times New Roman"/>
          <w:color w:val="000000" w:themeColor="text1"/>
          <w:highlight w:val="yellow"/>
          <w:lang w:val="en-GB"/>
        </w:rPr>
      </w:pPr>
      <w:r w:rsidRPr="00DF2AA7">
        <w:rPr>
          <w:rFonts w:ascii="Times" w:hAnsi="Times" w:cs="Times New Roman"/>
          <w:color w:val="000000" w:themeColor="text1"/>
          <w:lang w:val="en-GB"/>
        </w:rPr>
        <w:t>Alcohol amount is related to risk of alcoholic liver cirrhosis in a dose-dependent manner with an increasing risk observed for increasing alcohol amount</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"PMID" : "20636661", "abstract" : "Alcohol is an established risk factor for liver cirrhosis. It remains unclear, however, whether this relationship follows a continuous dose-response pattern or has a threshold. Also, the influences of sex and end-point (i.e. mortality vs. morbidity) on the association are not known. To address these questions and to provide a quantitative assessment of the association between alcohol intake and risk of liver cirrhosis, we conducted a systematic review and meta-analysis of cohort and case-control studies.", "author" : [ { "dropping-particle" : "", "family" : "Rehm", "given" : "J\u00fcrgen", "non-dropping-particle" : "", "parse-names" : false, "suffix" : "" }, { "dropping-particle" : "", "family" : "Taylor", "given" : "Benjamin", "non-dropping-particle" : "", "parse-names" : false, "suffix" : "" }, { "dropping-particle" : "", "family" : "Mohapatra", "given" : "Satya", "non-dropping-particle" : "", "parse-names" : false, "suffix" : "" }, { "dropping-particle" : "", "family" : "Irving", "given" : "Hyacinth", "non-dropping-particle" : "", "parse-names" : false, "suffix" : "" }, { "dropping-particle" : "", "family" : "Baliunas", "given" : "Dolly", "non-dropping-particle" : "", "parse-names" : false, "suffix" : "" }, { "dropping-particle" : "", "family" : "Patra", "given" : "Jayadeep", "non-dropping-particle" : "", "parse-names" : false, "suffix" : "" }, { "dropping-particle" : "", "family" : "Roerecke", "given" : "Michael", "non-dropping-particle" : "", "parse-names" : false, "suffix" : "" } ], "container-title" : "Drug and Alcohol Review", "id" : "ITEM-1", "issued" : { "date-parts" : [ [ "2010" ] ] }, "page" : "437-445", "title" : "Alcohol as a risk factor for liver cirrhosis: A systematic review and meta-analysis.", "type" : "article-journal", "volume" : "29" }, "uris" : [ "http://www.mendeley.com/documents/?uuid=3b977b7a-0714-4f84-a0aa-e7b8f64fd66c" ] }, { "id" : "ITEM-2", "itemData" : { "DOI" : "10.1016/j.jhep.2014.12.005", "ISSN" : "1600-0641", "PMID" : "25634330", "abstract" : "BACKGROUND &amp; AIMS: Alcohol is the main contributing factor of alcoholic cirrhosis, but less is known about the significance of drinking pattern.\\n\\nMETHODS: We investigated the risk of alcoholic cirrhosis among 55,917 participants (aged 50-64years) in the Danish Cancer, Diet, and Health study (1993-2011). Baseline information on alcohol intake, drinking pattern, and confounders was obtained from a questionnaire. Follow-up information came from national registers. We calculated hazard ratios (HRs) for alcoholic cirrhosis in relation to drinking frequency, lifetime alcohol amount, and beverage type.\\n\\nRESULTS: We observed 257 and 85 incident cases of alcoholic cirrhosis among men and women, respectively, none among lifetime abstainers. In men, HR for alcoholic cirrhosis among daily drinkers was 3.65 (95% CI: 2.39; 5.55) compared to drinking 2-4days/week. Alcohol amount in recent age periods (40-49 and 50-59years) was associated with an increased risk, whereas the amount in 20-29 and 30-39years was not. In men drinking 14-28 drinks/week, HR was 7.47 (95% CI: 1.68; 33.12), 3.12 (95% CI: 1.53; 6.39), and 1.69 (95% CI: 0.79; 3.65) in drinkers of little (&lt;1% of weekly amount), some (1-15%), and mostly wine (50-100%), compared to drinking &lt;14drinks/week. In general, results were similar for women.\\n\\nCONCLUSIONS: In men, daily drinking was associated with an increased risk of alcoholic cirrhosis. Recent alcohol consumption rather than earlier in life was associated with risk of alcoholic cirrhosis. Compared to beer and liquor, wine might be associated with a lower risk of alcoholic cirrhosis.", "author" : [ { "dropping-particle" : "", "family" : "Askgaard", "given" : "Gro", "non-dropping-particle" : "", "parse-names" : false, "suffix" : "" }, { "dropping-particle" : "", "family" : "Gr\u00f8nb\u00e6k", "given" : "Morten", "non-dropping-particle" : "", "parse-names" : false, "suffix" : "" }, { "dropping-particle" : "", "family" : "Kj\u00e6r", "given" : "Mette S", "non-dropping-particle" : "", "parse-names" : false, "suffix" : "" }, { "dropping-particle" : "", "family" : "Tj\u00f8nneland", "given" : "Anne", "non-dropping-particle" : "", "parse-names" : false, "suffix" : "" }, { "dropping-particle" : "", "family" : "Tolstrup", "given" : "Janne S", "non-dropping-particle" : "", "parse-names" : false, "suffix" : "" } ], "container-title" : "Journal of hepatology", "id" : "ITEM-2", "issue" : "5", "issued" : { "date-parts" : [ [ "2015" ] ] }, "page" : "1061-7", "publisher" : "European Association for the Study of the Liver", "title" : "Alcohol drinking pattern and risk of alcoholic liver cirrhosis: A prospective cohort study.", "type" : "article-journal", "volume" : "62" }, "uris" : [ "http://www.mendeley.com/documents/?uuid=7b938f78-8013-48e7-9133-52d77d50ce49" ] } ], "mendeley" : { "formattedCitation" : "(18,19)", "plainTextFormattedCitation" : "(18,19)", "previouslyFormattedCitation" : "(18,19)"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(18,19)</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Alcohol amount as low as 12-24 g per day in men and 12 g per day in women already increases risk for alcoholic liver cirrhosis mortality compared to lifetime abstention (relative risk of 1.6 [95%CI 1.4, 2.0] in men and 1.9 [95%CI 1.1, 3.1] in women)</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"PMID" : "20636661", "abstract" : "Alcohol is an established risk factor for liver cirrhosis. It remains unclear, however, whether this relationship follows a continuous dose-response pattern or has a threshold. Also, the influences of sex and end-point (i.e. mortality vs. morbidity) on the association are not known. To address these questions and to provide a quantitative assessment of the association between alcohol intake and risk of liver cirrhosis, we conducted a systematic review and meta-analysis of cohort and case-control studies.", "author" : [ { "dropping-particle" : "", "family" : "Rehm", "given" : "J\u00fcrgen", "non-dropping-particle" : "", "parse-names" : false, "suffix" : "" }, { "dropping-particle" : "", "family" : "Taylor", "given" : "Benjamin", "non-dropping-particle" : "", "parse-names" : false, "suffix" : "" }, { "dropping-particle" : "", "family" : "Mohapatra", "given" : "Satya", "non-dropping-particle" : "", "parse-names" : false, "suffix" : "" }, { "dropping-particle" : "", "family" : "Irving", "given" : "Hyacinth", "non-dropping-particle" : "", "parse-names" : false, "suffix" : "" }, { "dropping-particle" : "", "family" : "Baliunas", "given" : "Dolly", "non-dropping-particle" : "", "parse-names" : false, "suffix" : "" }, { "dropping-particle" : "", "family" : "Patra", "given" : "Jayadeep", "non-dropping-particle" : "", "parse-names" : false, "suffix" : "" }, { "dropping-particle" : "", "family" : "Roerecke", "given" : "Michael", "non-dropping-particle" : "", "parse-names" : false, "suffix" : "" } ], "container-title" : "Drug and Alcohol Review", "id" : "ITEM-1", "issued" : { "date-parts" : [ [ "2010" ] ] }, "page" : "437-445", "title" : "Alcohol as a risk factor for liver cirrhosis: A systematic review and meta-analysis.", "type" : "article-journal", "volume" : "29" }, "uris" : [ "http://www.mendeley.com/documents/?uuid=3b977b7a-0714-4f84-a0aa-e7b8f64fd66c" ] } ], "mendeley" : { "formattedCitation" : "(18)", "plainTextFormattedCitation" : "(18)", "previouslyFormattedCitation" : "(18)"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(18)</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However, alcoholic liver cirrhosis is rare among light and moderate drinkers. The observed prevalence of alcoholic liver cirrhosis morbidity in the Dionysos study was 0.15%, 1%, 2.3%, 4.9%, and 5.7%, in drinkers of &lt;30, 31-60, 61-90, 91-120, and &gt;120 g alcohol per day, respectively</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"10.1016/S0168-8278(01)00151-9", "ISBN" : "0350-199X (Print)", "ISSN" : "01688278", "PMID" : "12055720", "abstract" : "Differently for what happened for the heart and the cardiovascular diseases, no data were available on the prevalence of the liver disorders in the general population. Based on these considerations we started planning a cohort study aimed to obtain data on how frequent liver disease was in the general population. Two comparable town in Northern Italy (Campogalliano, Modena, and Cormons, Gorizia) were selected on the basis of number of inhabitants, census and socio-economic background, and 6.917 were screened with an overall compliance of 70%, a percentage adequate to validate this type of study. In each patient a semi-quantitative, color-illustrated, food questionnaire including detailed questions on the use of alcoholic beverages was obtained in addition to a detailed physical examination to detect liver and the biliary diseases. Blood sample for ALT, AST, GGT, MCV and platelet count, and HBV and HCV markers were also taken", "author" : [ { "dropping-particle" : "", "family" : "Bellentani", "given" : "Stefano", "non-dropping-particle" : "", "parse-names" : false, "suffix" : "" }, { "dropping-particle" : "", "family" : "Tiribelli", "given" : "Claudio", "non-dropping-particle" : "", "parse-names" : false, "suffix" : "" } ], "container-title" : "Journal of Hepatology", "id" : "ITEM-1", "issue" : "4", "issued" : { "date-parts" : [ [ "2001" ] ] }, "page" : "531-537", "title" : "The spectrum of liver disease in the general population: Lesson from the dionysos study", "type" : "article-journal", "volume" : "35" }, "uris" : [ "http://www.mendeley.com/documents/?uuid=ad754815-5b02-4a2b-9122-c18ecf4f68b7" ] } ], "mendeley" : { "formattedCitation" : "(20)", "plainTextFormattedCitation" : "(20)", "previouslyFormattedCitation" : "(20)"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(20)</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And the observed mortality of </w:t>
      </w:r>
      <w:r w:rsidRPr="00DF2AA7">
        <w:rPr>
          <w:rFonts w:ascii="Times" w:hAnsi="Times" w:cs="Times New Roman"/>
          <w:color w:val="000000" w:themeColor="text1"/>
          <w:lang w:val="en-GB"/>
        </w:rPr>
        <w:lastRenderedPageBreak/>
        <w:t>alcoholic liver cirrhosis is even lower; 0.003-0.16%, 0.05-0.08%, 0.09%, and 0.17% per person-year in drinkers of &lt; 24, 24-48, 48-60, and &gt; 72 g alcohol per day</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"ISSN" : "1044-3983", "PMID" : "2078609", "abstract" : "We studied whether moderate alcohol drinkers have a lower total and coronary heart disease (CHD) mortality than nondrinkers. Among 276,802 U.S. men aged 40-59 enrolled in 1959 in an American Cancer Society prospective study, 42,756 deaths, 18,771 from CHD, occurred during the following 12 years (3% of the cohort was lost to follow-up). Using nondrinkers (55.3% of the cohort) as a reference category, age- and smoking-stratified relative risks (RR) of total mortality were 0.88 for occasional drinkers, 0.84 for those drinking 1 drink per day, 0.93, 1.02, 1.08, 1.22, and 1.38 for those drinking 2, 3, 4, 5, and 6 or more drinks per day, respectively. RRs of CHD mortality were 0.86, 0.79, 0.80, 0.83, 0.74, 0.85, and 0.92, respectively. Multivariate analysis failed to identify other confounders. No changes in RRs were introduced by excluding subjects with poor health or history of chronic disease at enrollment (32.8% of the cohort) or excluding subjects who died during the first 6 years of follow-up. These data indicate an apparent protective effect of moderate alcohol intake on CHD mortality that cannot be attributed to the inclusion of subjects with CHD or related diseases into the nondrinker category.", "author" : [ { "dropping-particle" : "", "family" : "Boffetta", "given" : "P", "non-dropping-particle" : "", "parse-names" : false, "suffix" : "" }, { "dropping-particle" : "", "family" : "Garfinkel", "given" : "L", "non-dropping-particle" : "", "parse-names" : false, "suffix" : "" } ], "container-title" : "Epidemiology (Cambridge, Mass.)", "id" : "ITEM-1", "issue" : "5", "issued" : { "date-parts" : [ [ "1990" ] ] }, "page" : "342-348", "title" : "Alcohol drinking and mortality among men enrolled in an American Cancer Society prospective study.", "type" : "article-journal", "volume" : "1" }, "uris" : [ "http://www.mendeley.com/documents/?uuid=f1a143e2-c5b4-4006-a585-b42a810049ae" ] }, { "id" : "ITEM-2", "itemData" : { "DOI" : "10.1007/s10654-013-9855-2", "ISSN" : "1573-7284", "PMID" : "24129661", "abstract" : "The aim of the study was to quantify alcohol-attributable and -preventable mortality, totally and stratified on alcohol consumption in Denmark 2010, and to estimate alcohol-related mortality assuming different scenarios of changes in alcohol distribution in the population. We estimated alcohol-attributable and -preventable fractions based on relative risks of conditions causally associated with alcohol from meta-analyses and information on alcohol consumption in Denmark obtained from 14,458 participants in the Danish National Health Survey 2010 and corrected for adult per capita consumption. Cause-specific mortality data were obtained from the Danish Register of Causes of Death. In total, 1,373 deaths among women (5.0% of all deaths) and 2,522 deaths among men (9.5% of all deaths) were attributable to alcohol, while an estimated number of 765 (2.8%) and 583 (2.2%) deaths were prevented by alcohol. Of the alcohol-attributable deaths, 73 and 81% occurred within the high alcohol consumption group (&gt;14/21 drinks/week for women/men). A reduction of 50% in the alcohol consumption was associated with a decrease of 1,406 partly alcohol-attributable deaths (46%) and 37 alcohol-preventable deaths (3%). Total compliance with sensible drinking guidelines with a low risk limit (&lt;7/14 drinks/week) and a high risk limit (&lt;14/21 drinks/week) was associated with a reduction of 2,380 and 1,977 alcohol-attributable deaths, respectively. In summary, 5.0% of deaths among women and 9.5 % of deaths among men were attributable to alcohol in Denmark 2010. The minority of Danish women and men had high alcohol consumption (16 and 26%). However, the majority of all alcohol-attributable deaths among women and men were caused by high consumption (73 and 81%).", "author" : [ { "dropping-particle" : "", "family" : "Eliasen", "given" : "Marie", "non-dropping-particle" : "", "parse-names" : false, "suffix" : "" }, { "dropping-particle" : "", "family" : "Becker", "given" : "Ulrik", "non-dropping-particle" : "", "parse-names" : false, "suffix" : "" }, { "dropping-particle" : "", "family" : "Gr\u00f8nb\u00e6k", "given" : "Morten", "non-dropping-particle" : "", "parse-names" : false, "suffix" : "" }, { "dropping-particle" : "", "family" : "Juel", "given" : "Knud", "non-dropping-particle" : "", "parse-names" : false, "suffix" : "" }, { "dropping-particle" : "", "family" : "Tolstrup", "given" : "Janne Schurmann", "non-dropping-particle" : "", "parse-names" : false, "suffix" : "" } ], "container-title" : "European journal of epidemiology", "id" : "ITEM-2", "issue" : "1", "issued" : { "date-parts" : [ [ "2014", "1" ] ] }, "page" : "15-26", "title" : "Alcohol-attributable and alcohol-preventable mortality in Denmark: an analysis of which intake levels contribute most to alcohol's harmful and beneficial effects.", "type" : "article-journal", "volume" : "29" }, "uris" : [ "http://www.mendeley.com/documents/?uuid=c42f1c29-e6b9-4fcd-8825-261fc4ba5b33" ] } ], "mendeley" : { "formattedCitation" : "(21,22)", "plainTextFormattedCitation" : "(21,22)", "previouslyFormattedCitation" : "(21,22)"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(21,22)</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p>
    <w:p w:rsidR="007A5361" w:rsidRPr="00DF2AA7" w:rsidRDefault="007A5361" w:rsidP="007A5361">
      <w:pPr>
        <w:spacing w:line="480" w:lineRule="auto"/>
        <w:ind w:firstLine="1304"/>
        <w:rPr>
          <w:rFonts w:ascii="Times" w:hAnsi="Times" w:cs="Times New Roman"/>
          <w:color w:val="000000" w:themeColor="text1"/>
          <w:highlight w:val="yellow"/>
          <w:lang w:val="en-GB"/>
        </w:rPr>
      </w:pPr>
      <w:r w:rsidRPr="00DF2AA7">
        <w:rPr>
          <w:rFonts w:ascii="Times" w:hAnsi="Times" w:cs="Times New Roman"/>
          <w:color w:val="000000" w:themeColor="text1"/>
          <w:lang w:val="en-GB"/>
        </w:rPr>
        <w:t>There is some evidence of a threshold-effect at around 80-100 g alcohol per day in men and 50-70 g per day in women, beyond which increasing consumption no longer increases risk further</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"PMID" : "15246203", "abstract" : "BACKGROUND/AIMS: General population studies have shown a strong association between alcohol intake and death from alcoholic cirrhosis, but whether this is a dose-response or a threshold effect remains unknown, and the relation among alcohol misusers has not been studied. METHODS: A cohort of 6152 alcohol misusing men and women aged 15-83 were interviewed about drinking pattern and social issues and followed for 84,257 person-years. Outcome was alcoholic cirrhosis mortality. Data was analyzed by means of Cox-regression models. RESULTS: In this large prospective cohort study of alcohol misusers there was a 27 fold increased mortality from alcoholic cirrhosis in men and a 35 fold increased mortality from alcoholic cirrhosis in women compared to the Danish population. Number of drinks per day was not significantly associated with death from alcoholic cirrhosis, since there was no additional risk of death from alcoholic cirrhosis when exceeding an average daily number of five drinks (&gt;60 g/alcohol) in neither men nor women. CONCLUSIONS: The results indicate that alcohol has a threshold effect rather than a dose-response effect on mortality from alcoholic cirrhosis in alcohol misusers.", "author" : [ { "dropping-particle" : "", "family" : "Kamper-J\u00f8rgensen", "given" : "Mads", "non-dropping-particle" : "", "parse-names" : false, "suffix" : "" }, { "dropping-particle" : "", "family" : "Gr\u00f8nbaek", "given" : "Morten", "non-dropping-particle" : "", "parse-names" : false, "suffix" : "" }, { "dropping-particle" : "", "family" : "Tolstrup", "given" : "Janne", "non-dropping-particle" : "", "parse-names" : false, "suffix" : "" }, { "dropping-particle" : "", "family" : "Becker", "given" : "Ulrik", "non-dropping-particle" : "", "parse-names" : false, "suffix" : "" } ], "container-title" : "Journal of Hepatology", "id" : "ITEM-1", "issued" : { "date-parts" : [ [ "2004" ] ] }, "page" : "25-30", "title" : "Alcohol and cirrhosis: dose--response or threshold effect?", "type" : "article-journal", "volume" : "41" }, "uris" : [ "http://www.mendeley.com/documents/?uuid=3680eb14-a91a-46b7-9008-31ddc85861ed" ] }, { "id" : "ITEM-2", "itemData" : { "DOI" : "10.1016/j.jhep.2014.12.005", "ISSN" : "1600-0641", "PMID" : "25634330", "abstract" : "BACKGROUND &amp; AIMS: Alcohol is the main contributing factor of alcoholic cirrhosis, but less is known about the significance of drinking pattern.\\n\\nMETHODS: We investigated the risk of alcoholic cirrhosis among 55,917 participants (aged 50-64years) in the Danish Cancer, Diet, and Health study (1993-2011). Baseline information on alcohol intake, drinking pattern, and confounders was obtained from a questionnaire. Follow-up information came from national registers. We calculated hazard ratios (HRs) for alcoholic cirrhosis in relation to drinking frequency, lifetime alcohol amount, and beverage type.\\n\\nRESULTS: We observed 257 and 85 incident cases of alcoholic cirrhosis among men and women, respectively, none among lifetime abstainers. In men, HR for alcoholic cirrhosis among daily drinkers was 3.65 (95% CI: 2.39; 5.55) compared to drinking 2-4days/week. Alcohol amount in recent age periods (40-49 and 50-59years) was associated with an increased risk, whereas the amount in 20-29 and 30-39years was not. In men drinking 14-28 drinks/week, HR was 7.47 (95% CI: 1.68; 33.12), 3.12 (95% CI: 1.53; 6.39), and 1.69 (95% CI: 0.79; 3.65) in drinkers of little (&lt;1% of weekly amount), some (1-15%), and mostly wine (50-100%), compared to drinking &lt;14drinks/week. In general, results were similar for women.\\n\\nCONCLUSIONS: In men, daily drinking was associated with an increased risk of alcoholic cirrhosis. Recent alcohol consumption rather than earlier in life was associated with risk of alcoholic cirrhosis. Compared to beer and liquor, wine might be associated with a lower risk of alcoholic cirrhosis.", "author" : [ { "dropping-particle" : "", "family" : "Askgaard", "given" : "Gro", "non-dropping-particle" : "", "parse-names" : false, "suffix" : "" }, { "dropping-particle" : "", "family" : "Gr\u00f8nb\u00e6k", "given" : "Morten", "non-dropping-particle" : "", "parse-names" : false, "suffix" : "" }, { "dropping-particle" : "", "family" : "Kj\u00e6r", "given" : "Mette S", "non-dropping-particle" : "", "parse-names" : false, "suffix" : "" }, { "dropping-particle" : "", "family" : "Tj\u00f8nneland", "given" : "Anne", "non-dropping-particle" : "", "parse-names" : false, "suffix" : "" }, { "dropping-particle" : "", "family" : "Tolstrup", "given" : "Janne S", "non-dropping-particle" : "", "parse-names" : false, "suffix" : "" } ], "container-title" : "Journal of hepatology", "id" : "ITEM-2", "issue" : "5", "issued" : { "date-parts" : [ [ "2015" ] ] }, "page" : "1061-7", "publisher" : "European Association for the Study of the Liver", "title" : "Alcohol drinking pattern and risk of alcoholic liver cirrhosis: A prospective cohort study.", "type" : "article-journal", "volume" : "62" }, "uris" : [ "http://www.mendeley.com/documents/?uuid=7b938f78-8013-48e7-9133-52d77d50ce49" ] }, { "id" : "ITEM-3", "itemData" : { "PMID" : "20636661", "abstract" : "Alcohol is an established risk factor for liver cirrhosis. It remains unclear, however, whether this relationship follows a continuous dose-response pattern or has a threshold. Also, the influences of sex and end-point (i.e. mortality vs. morbidity) on the association are not known. To address these questions and to provide a quantitative assessment of the association between alcohol intake and risk of liver cirrhosis, we conducted a systematic review and meta-analysis of cohort and case-control studies.", "author" : [ { "dropping-particle" : "", "family" : "Rehm", "given" : "J\u00fcrgen", "non-dropping-particle" : "", "parse-names" : false, "suffix" : "" }, { "dropping-particle" : "", "family" : "Taylor", "given" : "Benjamin", "non-dropping-particle" : "", "parse-names" : false, "suffix" : "" }, { "dropping-particle" : "", "family" : "Mohapatra", "given" : "Satya", "non-dropping-particle" : "", "parse-names" : false, "suffix" : "" }, { "dropping-particle" : "", "family" : "Irving", "given" : "Hyacinth", "non-dropping-particle" : "", "parse-names" : false, "suffix" : "" }, { "dropping-particle" : "", "family" : "Baliunas", "given" : "Dolly", "non-dropping-particle" : "", "parse-names" : false, "suffix" : "" }, { "dropping-particle" : "", "family" : "Patra", "given" : "Jayadeep", "non-dropping-particle" : "", "parse-names" : false, "suffix" : "" }, { "dropping-particle" : "", "family" : "Roerecke", "given" : "Michael", "non-dropping-particle" : "", "parse-names" : false, "suffix" : "" } ], "container-title" : "Drug and Alcohol Review", "id" : "ITEM-3", "issued" : { "date-parts" : [ [ "2010" ] ] }, "page" : "437-445", "title" : "Alcohol as a risk factor for liver cirrhosis: A systematic review and meta-analysis.", "type" : "article-journal", "volume" : "29" }, "uris" : [ "http://www.mendeley.com/documents/?uuid=3b977b7a-0714-4f84-a0aa-e7b8f64fd66c" ] } ], "mendeley" : { "formattedCitation" : "(18,19,23)", "plainTextFormattedCitation" : "(18,19,23)", "previouslyFormattedCitation" : "(18,19,23)"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(18,19,23)</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p>
    <w:p w:rsidR="007A5361" w:rsidRPr="00DF2AA7" w:rsidRDefault="007A5361" w:rsidP="007A5361">
      <w:pPr>
        <w:spacing w:line="480" w:lineRule="auto"/>
        <w:ind w:firstLine="1304"/>
        <w:rPr>
          <w:rFonts w:ascii="Times" w:hAnsi="Times" w:cs="Times New Roman"/>
          <w:color w:val="000000" w:themeColor="text1"/>
          <w:lang w:val="en-GB"/>
        </w:rPr>
      </w:pPr>
      <w:r w:rsidRPr="00DF2AA7">
        <w:rPr>
          <w:rFonts w:ascii="Times" w:hAnsi="Times" w:cs="Times New Roman"/>
          <w:color w:val="000000" w:themeColor="text1"/>
          <w:lang w:val="en-GB"/>
        </w:rPr>
        <w:t>Current alcohol amount is more strongly related to risk of alcoholic liver cirrhosis than previous amount</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"10.1016/j.jhep.2014.12.005", "ISSN" : "1600-0641", "PMID" : "25634330", "abstract" : "BACKGROUND &amp; AIMS: Alcohol is the main contributing factor of alcoholic cirrhosis, but less is known about the significance of drinking pattern.\\n\\nMETHODS: We investigated the risk of alcoholic cirrhosis among 55,917 participants (aged 50-64years) in the Danish Cancer, Diet, and Health study (1993-2011). Baseline information on alcohol intake, drinking pattern, and confounders was obtained from a questionnaire. Follow-up information came from national registers. We calculated hazard ratios (HRs) for alcoholic cirrhosis in relation to drinking frequency, lifetime alcohol amount, and beverage type.\\n\\nRESULTS: We observed 257 and 85 incident cases of alcoholic cirrhosis among men and women, respectively, none among lifetime abstainers. In men, HR for alcoholic cirrhosis among daily drinkers was 3.65 (95% CI: 2.39; 5.55) compared to drinking 2-4days/week. Alcohol amount in recent age periods (40-49 and 50-59years) was associated with an increased risk, whereas the amount in 20-29 and 30-39years was not. In men drinking 14-28 drinks/week, HR was 7.47 (95% CI: 1.68; 33.12), 3.12 (95% CI: 1.53; 6.39), and 1.69 (95% CI: 0.79; 3.65) in drinkers of little (&lt;1% of weekly amount), some (1-15%), and mostly wine (50-100%), compared to drinking &lt;14drinks/week. In general, results were similar for women.\\n\\nCONCLUSIONS: In men, daily drinking was associated with an increased risk of alcoholic cirrhosis. Recent alcohol consumption rather than earlier in life was associated with risk of alcoholic cirrhosis. Compared to beer and liquor, wine might be associated with a lower risk of alcoholic cirrhosis.", "author" : [ { "dropping-particle" : "", "family" : "Askgaard", "given" : "Gro", "non-dropping-particle" : "", "parse-names" : false, "suffix" : "" }, { "dropping-particle" : "", "family" : "Gr\u00f8nb\u00e6k", "given" : "Morten", "non-dropping-particle" : "", "parse-names" : false, "suffix" : "" }, { "dropping-particle" : "", "family" : "Kj\u00e6r", "given" : "Mette S", "non-dropping-particle" : "", "parse-names" : false, "suffix" : "" }, { "dropping-particle" : "", "family" : "Tj\u00f8nneland", "given" : "Anne", "non-dropping-particle" : "", "parse-names" : false, "suffix" : "" }, { "dropping-particle" : "", "family" : "Tolstrup", "given" : "Janne S", "non-dropping-particle" : "", "parse-names" : false, "suffix" : "" } ], "container-title" : "Journal of hepatology", "id" : "ITEM-1", "issue" : "5", "issued" : { "date-parts" : [ [ "2015" ] ] }, "page" : "1061-7", "publisher" : "European Association for the Study of the Liver", "title" : "Alcohol drinking pattern and risk of alcoholic liver cirrhosis: A prospective cohort study.", "type" : "article-journal", "volume" : "62" }, "uris" : [ "http://www.mendeley.com/documents/?uuid=7b938f78-8013-48e7-9133-52d77d50ce49" ] } ], "mendeley" : { "formattedCitation" : "(19)", "plainTextFormattedCitation" : "(19)", "previouslyFormattedCitation" : "(19)"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(19)</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Moreover, regarding the pattern of drinking in current drinkers,</w:t>
      </w:r>
      <w:r w:rsidRPr="00DF2AA7">
        <w:rPr>
          <w:rFonts w:ascii="Times" w:hAnsi="Times" w:cs="Times New Roman"/>
          <w:i/>
          <w:color w:val="000000" w:themeColor="text1"/>
          <w:lang w:val="en-GB"/>
        </w:rPr>
        <w:t xml:space="preserve"> daily</w:t>
      </w:r>
      <w:r w:rsidRPr="00DF2AA7">
        <w:rPr>
          <w:rFonts w:ascii="Times" w:hAnsi="Times" w:cs="Times New Roman"/>
          <w:color w:val="000000" w:themeColor="text1"/>
          <w:lang w:val="en-GB"/>
        </w:rPr>
        <w:t xml:space="preserve"> drinking in men compared to drinking less frequently, is associated with an increased risk of alcoholic liver cirrhosis even when alcohol amount is taken into account</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"10.1016/j.jhep.2014.12.005", "ISSN" : "1600-0641", "PMID" : "25634330", "abstract" : "BACKGROUND &amp; AIMS: Alcohol is the main contributing factor of alcoholic cirrhosis, but less is known about the significance of drinking pattern.\\n\\nMETHODS: We investigated the risk of alcoholic cirrhosis among 55,917 participants (aged 50-64years) in the Danish Cancer, Diet, and Health study (1993-2011). Baseline information on alcohol intake, drinking pattern, and confounders was obtained from a questionnaire. Follow-up information came from national registers. We calculated hazard ratios (HRs) for alcoholic cirrhosis in relation to drinking frequency, lifetime alcohol amount, and beverage type.\\n\\nRESULTS: We observed 257 and 85 incident cases of alcoholic cirrhosis among men and women, respectively, none among lifetime abstainers. In men, HR for alcoholic cirrhosis among daily drinkers was 3.65 (95% CI: 2.39; 5.55) compared to drinking 2-4days/week. Alcohol amount in recent age periods (40-49 and 50-59years) was associated with an increased risk, whereas the amount in 20-29 and 30-39years was not. In men drinking 14-28 drinks/week, HR was 7.47 (95% CI: 1.68; 33.12), 3.12 (95% CI: 1.53; 6.39), and 1.69 (95% CI: 0.79; 3.65) in drinkers of little (&lt;1% of weekly amount), some (1-15%), and mostly wine (50-100%), compared to drinking &lt;14drinks/week. In general, results were similar for women.\\n\\nCONCLUSIONS: In men, daily drinking was associated with an increased risk of alcoholic cirrhosis. Recent alcohol consumption rather than earlier in life was associated with risk of alcoholic cirrhosis. Compared to beer and liquor, wine might be associated with a lower risk of alcoholic cirrhosis.", "author" : [ { "dropping-particle" : "", "family" : "Askgaard", "given" : "Gro", "non-dropping-particle" : "", "parse-names" : false, "suffix" : "" }, { "dropping-particle" : "", "family" : "Gr\u00f8nb\u00e6k", "given" : "Morten", "non-dropping-particle" : "", "parse-names" : false, "suffix" : "" }, { "dropping-particle" : "", "family" : "Kj\u00e6r", "given" : "Mette S", "non-dropping-particle" : "", "parse-names" : false, "suffix" : "" }, { "dropping-particle" : "", "family" : "Tj\u00f8nneland", "given" : "Anne", "non-dropping-particle" : "", "parse-names" : false, "suffix" : "" }, { "dropping-particle" : "", "family" : "Tolstrup", "given" : "Janne S", "non-dropping-particle" : "", "parse-names" : false, "suffix" : "" } ], "container-title" : "Journal of hepatology", "id" : "ITEM-1", "issue" : "5", "issued" : { "date-parts" : [ [ "2015" ] ] }, "page" : "1061-7", "publisher" : "European Association for the Study of the Liver", "title" : "Alcohol drinking pattern and risk of alcoholic liver cirrhosis: A prospective cohort study.", "type" : "article-journal", "volume" : "62" }, "uris" : [ "http://www.mendeley.com/documents/?uuid=7b938f78-8013-48e7-9133-52d77d50ce49" ] }, { "id" : "ITEM-2", "itemData" : { "DOI" : "10.1002/hep.22010", "ISBN" : "1527-3350 (Electronic)\\r0270-9139 (Linking)", "ISSN" : "02709139", "PMID" : "18046720", "abstract" : "More than 70% of alcohol is consumed by 10% of the population in the United States. Implicit in this statistic is that tremendous variation in the pattern of drinking (quantity, frequency, and duration) exists among alcohol consumers. Individuals who are binge or chronic drinkers will have different health outcomes than social drinkers. Therefore, knowing the pattern of drinking will shed light on how severely individuals are alcohol-dependent and on the extent of liver damage. Thus, these parameters assume particular relevance for the treatment-providing physician. Genetic factors contribute substantially to differences in alcohol metabolism. Variations in the activities of the alcohol-metabolizing enzymes, cytosolic alcohol dehydrogenase and mitochondrial aldehyde dehydrogenase, in part determine blood alcohol concentration, thereby contributing to the predisposition to becoming alcohol-dependent and to susceptibility to alcohol-induced liver damage. Chronic alcohol consumption induces cytochrome P450 2E1, a microsomal enzyme that metabolizes alcohol at high concentrations and also metabolizes medications such as acetaminophen and protease inhibitors. Alcohol metabolism changes the redox state of the liver, which leads to alterations in hepatic lipid, carbohydrate, protein, lactate, and uric acid metabolism. The quantity and frequency of alcohol consumption severely impact the liver in the presence of comorbid conditions such as infection with hepatitis B or C and/or human immunodeficiency virus, type 2 diabetes, hemochromatosis, or obesity and thus have implications with respect to the extent of injury and response to medications. Conclusion: Knowledge of the relationships between the quantity, frequency, and patterns of drinking and alcoholic liver disease is limited. A better understanding of these relationships will guide hepatologists in managing alcoholic liver disease.", "author" : [ { "dropping-particle" : "", "family" : "Zakhari", "given" : "Samir", "non-dropping-particle" : "", "parse-names" : false, "suffix" : "" }, { "dropping-particle" : "", "family" : "Li", "given" : "Ting Kai", "non-dropping-particle" : "", "parse-names" : false, "suffix" : "" } ], "container-title" : "Hepatology", "id" : "ITEM-2", "issue" : "6", "issued" : { "date-parts" : [ [ "2007" ] ] }, "page" : "2032-2039", "title" : "Determinants of alcohol use and abuse: impact of quantity and frequency patterns on liver disease", "type" : "article-journal", "volume" : "46" }, "uris" : [ "http://www.mendeley.com/documents/?uuid=b5c171dc-6e02-42c1-9e10-921d06a80873" ] }, { "id" : "ITEM-3", "itemData" : { "DOI" : "10.1111/j.1360-0443.2008.02493.x", "ISSN" : "1360-0443", "PMID" : "19215600", "abstract" : "AIMS: To examine the hypothesis that increases in UK liver deaths are a result of episodic or binge drinking as opposed to regular harmful drinking. DESIGN: A prospective survey of consecutive in-patients and out-patients. SETTING: The liver unit of a teaching hospital in the South of England. PARTICIPANTS: A total of 234 consecutive in-patients and out-patients between October 2007 and March 2008. MEASUREMENTS: Face-to-face interviews, Alcohol Use Disorders Identification Test, 7-day drinking diary, Severity of Alcohol Dependence Questionnaire, Lifetime Drinking History and liver assessment. FINDINGS: Of the 234 subjects, 106 had alcohol as a major contributing factor (alcoholic liver disease: ALD), 80 of whom had evidence of cirrhosis or progressive fibrosis. Of these subjects, 57 (71%) drank on a daily basis; only 10 subjects (13%) drank on fewer than 4 days of the week--of these, five had stopped drinking recently and four had cut down. In ALD patients two life-time drinking patterns accounted for 82% of subjects, increasing from youth (51%), and a variable drinking pattern (31%). ALD patients had significantly more drinking days and units/drinking day than non-ALD patients from the age of 20 years onwards. CONCLUSIONS: Increases in UK liver deaths are a result of daily or near-daily heavy drinking, not episodic or binge drinking, and this regular drinking pattern is often discernable at an early age.", "author" : [ { "dropping-particle" : "", "family" : "Hatton", "given" : "Jennifer", "non-dropping-particle" : "", "parse-names" : false, "suffix" : "" }, { "dropping-particle" : "", "family" : "Burton", "given" : "Andrew", "non-dropping-particle" : "", "parse-names" : false, "suffix" : "" }, { "dropping-particle" : "", "family" : "Nash", "given" : "Harriet", "non-dropping-particle" : "", "parse-names" : false, "suffix" : "" }, { "dropping-particle" : "", "family" : "Munn", "given" : "Emma", "non-dropping-particle" : "", "parse-names" : false, "suffix" : "" }, { "dropping-particle" : "", "family" : "Burgoyne", "given" : "Lesley", "non-dropping-particle" : "", "parse-names" : false, "suffix" : "" }, { "dropping-particle" : "", "family" : "Sheron", "given" : "Nick", "non-dropping-particle" : "", "parse-names" : false, "suffix" : "" } ], "container-title" : "Addiction", "id" : "ITEM-3", "issue" : "4", "issued" : { "date-parts" : [ [ "2009", "4" ] ] }, "page" : "587-92", "title" : "Drinking patterns, dependency and life-time drinking history in alcohol-related liver disease.", "type" : "article-journal", "volume" : "104" }, "uris" : [ "http://www.mendeley.com/documents/?uuid=8a32207b-1e3d-4aed-a48b-17a21fca5c69" ] }, { "id" : "ITEM-4", "itemData" : { "PMID" : "15246203", "abstract" : "BACKGROUND/AIMS: General population studies have shown a strong association between alcohol intake and death from alcoholic cirrhosis, but whether this is a dose-response or a threshold effect remains unknown, and the relation among alcohol misusers has not been studied. METHODS: A cohort of 6152 alcohol misusing men and women aged 15-83 were interviewed about drinking pattern and social issues and followed for 84,257 person-years. Outcome was alcoholic cirrhosis mortality. Data was analyzed by means of Cox-regression models. RESULTS: In this large prospective cohort study of alcohol misusers there was a 27 fold increased mortality from alcoholic cirrhosis in men and a 35 fold increased mortality from alcoholic cirrhosis in women compared to the Danish population. Number of drinks per day was not significantly associated with death from alcoholic cirrhosis, since there was no additional risk of death from alcoholic cirrhosis when exceeding an average daily number of five drinks (&gt;60 g/alcohol) in neither men nor women. CONCLUSIONS: The results indicate that alcohol has a threshold effect rather than a dose-response effect on mortality from alcoholic cirrhosis in alcohol misusers.", "author" : [ { "dropping-particle" : "", "family" : "Kamper-J\u00f8rgensen", "given" : "Mads", "non-dropping-particle" : "", "parse-names" : false, "suffix" : "" }, { "dropping-particle" : "", "family" : "Gr\u00f8nbaek", "given" : "Morten", "non-dropping-particle" : "", "parse-names" : false, "suffix" : "" }, { "dropping-particle" : "", "family" : "Tolstrup", "given" : "Janne", "non-dropping-particle" : "", "parse-names" : false, "suffix" : "" }, { "dropping-particle" : "", "family" : "Becker", "given" : "Ulrik", "non-dropping-particle" : "", "parse-names" : false, "suffix" : "" } ], "container-title" : "Journal of Hepatology", "id" : "ITEM-4", "issued" : { "date-parts" : [ [ "2004" ] ] }, "page" : "25-30", "title" : "Alcohol and cirrhosis: dose--response or threshold effect?", "type" : "article-journal", "volume" : "41" }, "uris" : [ "http://www.mendeley.com/documents/?uuid=3680eb14-a91a-46b7-9008-31ddc85861ed" ] } ], "mendeley" : { "formattedCitation" : "(19,23\u201325)", "plainTextFormattedCitation" : "(19,23\u201325)", "previouslyFormattedCitation" : "(19,23\u201325)"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(19,23–25)</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Drinking outside meal-times, instead of meal-related drinking, was associated with an increased risk in the Dionysos study</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"ISSN" : "0017-5749", "author" : [ { "dropping-particle" : "", "family" : "Bellentani", "given" : "S", "non-dropping-particle" : "", "parse-names" : false, "suffix" : "" }, { "dropping-particle" : "", "family" : "Saccoccio", "given" : "G", "non-dropping-particle" : "", "parse-names" : false, "suffix" : "" }, { "dropping-particle" : "", "family" : "Costa", "given" : "G", "non-dropping-particle" : "", "parse-names" : false, "suffix" : "" }, { "dropping-particle" : "", "family" : "Tiribelli", "given" : "C", "non-dropping-particle" : "", "parse-names" : false, "suffix" : "" }, { "dropping-particle" : "", "family" : "Manenti", "given" : "F", "non-dropping-particle" : "", "parse-names" : false, "suffix" : "" }, { "dropping-particle" : "", "family" : "Sodde", "given" : "M", "non-dropping-particle" : "", "parse-names" : false, "suffix" : "" }, { "dropping-particle" : "", "family" : "Croce'", "given" : "L S.", "non-dropping-particle" : "", "parse-names" : false, "suffix" : "" }, { "dropping-particle" : "", "family" : "Sasso", "given" : "F", "non-dropping-particle" : "", "parse-names" : false, "suffix" : "" }, { "dropping-particle" : "", "family" : "Pozzato", "given" : "G", "non-dropping-particle" : "", "parse-names" : false, "suffix" : "" }, { "dropping-particle" : "", "family" : "Cristianini", "given" : "G", "non-dropping-particle" : "", "parse-names" : false, "suffix" : "" }, { "dropping-particle" : "", "family" : "Brandi and the Dionysos Study Group", "given" : "G", "non-dropping-particle" : "", "parse-names" : false, "suffix" : "" } ], "container-title" : "Gut", "id" : "ITEM-1", "issue" : "6", "issued" : { "date-parts" : [ [ "1997", "12", "1" ] ] }, "page" : "845-850", "title" : "Drinking habits as cofactors of risk for alcohol induced liver damage", "type" : "article-journal", "volume" : "41" }, "uris" : [ "http://www.mendeley.com/documents/?uuid=0050d486-8d87-430a-97e6-f79fc8041edc" ] } ], "mendeley" : { "formattedCitation" : "(26)", "plainTextFormattedCitation" : "(26)", "previouslyFormattedCitation" : "(26)"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(26)</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It is possible that binge drinking (drinking at least four or five units alcohol on one occasion) and the type of alcohol ingested (wine, beer, liquor, homebrewed) are also independent risk factors of alcoholic liver cirrhosis, but this remains unknown</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"10.1016/j.jhep.2015.03.006", "ISSN" : "01688278", "author" : [ { "dropping-particle" : "", "family" : "Mathurin", "given" : "Philippe", "non-dropping-particle" : "", "parse-names" : false, "suffix" : "" }, { "dropping-particle" : "", "family" : "Bataller", "given" : "Ramon", "non-dropping-particle" : "", "parse-names" : false, "suffix" : "" } ], "container-title" : "Journal of Hepatology", "id" : "ITEM-1", "issue" : "1", "issued" : { "date-parts" : [ [ "2015" ] ] }, "page" : "S38-S46", "publisher" : "European Association for the Study of the Liver", "title" : "Trends in the management and burden of alcoholic liver disease", "type" : "article-journal", "volume" : "62" }, "uris" : [ "http://www.mendeley.com/documents/?uuid=22dcd0da-0708-496e-b4d6-4aaac8079328" ] }, { "id" : "ITEM-2", "itemData" : { "author" : [ { "dropping-particle" : "", "family" : "European Association for the Study of Alcoholic Liver Disease", "given" : "", "non-dropping-particle" : "", "parse-names" : false, "suffix" : "" } ], "container-title" : "Journal of Hepatology", "id" : "ITEM-2", "issued" : { "date-parts" : [ [ "2012" ] ] }, "page" : "399-420", "title" : "EASL Clinical Practical Guidelines: Management of Alcoholic Liver Disease", "type" : "article-journal", "volume" : "57" }, "uris" : [ "http://www.mendeley.com/documents/?uuid=d197d3ba-f45c-4cd9-994e-d3ed263b29db" ] }, { "id" : "ITEM-3", "itemData" : { "DOI" : "10.1016/j.jhep.2014.12.005", "ISSN" : "1600-0641", "PMID" : "25634330", "abstract" : "BACKGROUND &amp; AIMS: Alcohol is the main contributing factor of alcoholic cirrhosis, but less is known about the significance of drinking pattern.\\n\\nMETHODS: We investigated the risk of alcoholic cirrhosis among 55,917 participants (aged 50-64years) in the Danish Cancer, Diet, and Health study (1993-2011). Baseline information on alcohol intake, drinking pattern, and confounders was obtained from a questionnaire. Follow-up information came from national registers. We calculated hazard ratios (HRs) for alcoholic cirrhosis in relation to drinking frequency, lifetime alcohol amount, and beverage type.\\n\\nRESULTS: We observed 257 and 85 incident cases of alcoholic cirrhosis among men and women, respectively, none among lifetime abstainers. In men, HR for alcoholic cirrhosis among daily drinkers was 3.65 (95% CI: 2.39; 5.55) compared to drinking 2-4days/week. Alcohol amount in recent age periods (40-49 and 50-59years) was associated with an increased risk, whereas the amount in 20-29 and 30-39years was not. In men drinking 14-28 drinks/week, HR was 7.47 (95% CI: 1.68; 33.12), 3.12 (95% CI: 1.53; 6.39), and 1.69 (95% CI: 0.79; 3.65) in drinkers of little (&lt;1% of weekly amount), some (1-15%), and mostly wine (50-100%), compared to drinking &lt;14drinks/week. In general, results were similar for women.\\n\\nCONCLUSIONS: In men, daily drinking was associated with an increased risk of alcoholic cirrhosis. Recent alcohol consumption rather than earlier in life was associated with risk of alcoholic cirrhosis. Compared to beer and liquor, wine might be associated with a lower risk of alcoholic cirrhosis.", "author" : [ { "dropping-particle" : "", "family" : "Askgaard", "given" : "Gro", "non-dropping-particle" : "", "parse-names" : false, "suffix" : "" }, { "dropping-particle" : "", "family" : "Gr\u00f8nb\u00e6k", "given" : "Morten", "non-dropping-particle" : "", "parse-names" : false, "suffix" : "" }, { "dropping-particle" : "", "family" : "Kj\u00e6r", "given" : "Mette S", "non-dropping-particle" : "", "parse-names" : false, "suffix" : "" }, { "dropping-particle" : "", "family" : "Tj\u00f8nneland", "given" : "Anne", "non-dropping-particle" : "", "parse-names" : false, "suffix" : "" }, { "dropping-particle" : "", "family" : "Tolstrup", "given" : "Janne S", "non-dropping-particle" : "", "parse-names" : false, "suffix" : "" } ], "container-title" : "Journal of hepatology", "id" : "ITEM-3", "issue" : "5", "issued" : { "date-parts" : [ [ "2015" ] ] }, "page" : "1061-7", "publisher" : "European Association for the Study of the Liver", "title" : "Alcohol drinking pattern and risk of alcoholic liver cirrhosis: A prospective cohort study.", "type" : "article-journal", "volume" : "62" }, "uris" : [ "http://www.mendeley.com/documents/?uuid=7b938f78-8013-48e7-9133-52d77d50ce49" ] } ], "mendeley" : { "formattedCitation" : "(19,27,28)", "plainTextFormattedCitation" : "(19,27,28)", "previouslyFormattedCitation" : "(19,27,28)"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(19,27,28)</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p>
    <w:p w:rsidR="007A5361" w:rsidRPr="00DF2AA7" w:rsidRDefault="007A5361" w:rsidP="007A5361">
      <w:pPr>
        <w:spacing w:line="480" w:lineRule="auto"/>
        <w:ind w:firstLine="1304"/>
        <w:rPr>
          <w:rFonts w:ascii="Times" w:hAnsi="Times" w:cs="Times New Roman"/>
          <w:color w:val="000000" w:themeColor="text1"/>
          <w:lang w:val="en-GB"/>
        </w:rPr>
      </w:pPr>
    </w:p>
    <w:p w:rsidR="007A5361" w:rsidRPr="003B46B2" w:rsidRDefault="007A5361" w:rsidP="00DF2AA7">
      <w:pPr>
        <w:pStyle w:val="Overskrift3"/>
        <w:rPr>
          <w:rFonts w:ascii="Times" w:hAnsi="Times"/>
          <w:b/>
          <w:color w:val="000000" w:themeColor="text1"/>
          <w:lang w:val="en-US"/>
        </w:rPr>
      </w:pPr>
      <w:bookmarkStart w:id="5" w:name="_Toc346396155"/>
      <w:bookmarkStart w:id="6" w:name="_Toc517437396"/>
      <w:r w:rsidRPr="003B46B2">
        <w:rPr>
          <w:rFonts w:ascii="Times" w:hAnsi="Times"/>
          <w:b/>
          <w:color w:val="000000" w:themeColor="text1"/>
          <w:lang w:val="en-US"/>
        </w:rPr>
        <w:t>The main preventive interventions for alcohol-related harm in the general and high-risk population</w:t>
      </w:r>
      <w:bookmarkEnd w:id="5"/>
      <w:bookmarkEnd w:id="6"/>
    </w:p>
    <w:p w:rsidR="007A5361" w:rsidRPr="00DF2AA7" w:rsidRDefault="007A5361" w:rsidP="007A5361">
      <w:pPr>
        <w:widowControl w:val="0"/>
        <w:autoSpaceDE w:val="0"/>
        <w:autoSpaceDN w:val="0"/>
        <w:adjustRightInd w:val="0"/>
        <w:spacing w:line="480" w:lineRule="auto"/>
        <w:rPr>
          <w:rFonts w:ascii="Times" w:hAnsi="Times" w:cs="Times New Roman"/>
          <w:color w:val="000000" w:themeColor="text1"/>
          <w:lang w:val="en-GB"/>
        </w:rPr>
      </w:pPr>
      <w:r w:rsidRPr="00DF2AA7">
        <w:rPr>
          <w:rFonts w:ascii="Times" w:hAnsi="Times" w:cs="Times New Roman"/>
          <w:color w:val="000000" w:themeColor="text1"/>
          <w:lang w:val="en-GB"/>
        </w:rPr>
        <w:t>Interventions targeting individuals of high risk have been assessed in randomized controlled trials (Figure 1). The results indicate that screening and brief/extended interventions can reduce alcohol consumption, alcohol-related disease, and mortality in male heavy</w:t>
      </w:r>
      <w:r w:rsidR="00D45F84">
        <w:rPr>
          <w:rFonts w:ascii="Times" w:hAnsi="Times" w:cs="Times New Roman"/>
          <w:color w:val="000000" w:themeColor="text1"/>
          <w:lang w:val="en-GB"/>
        </w:rPr>
        <w:t xml:space="preserve"> drinkers (Supplementary table 4</w:t>
      </w:r>
      <w:r w:rsidRPr="00DF2AA7">
        <w:rPr>
          <w:rFonts w:ascii="Times" w:hAnsi="Times" w:cs="Times New Roman"/>
          <w:color w:val="000000" w:themeColor="text1"/>
          <w:lang w:val="en-GB"/>
        </w:rPr>
        <w:t>)</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"10.1093/alcalc/agt170", "ISBN" : "1464-3502", "ISSN" : "07350414", "PMID" : "24232177", "abstract" : "AIMS: The aim of the study was to assess the cumulative evidence on the effectiveness of brief alcohol interventions in primary healthcare in order to highlight key knowledge gaps for further research.\\n\\nMETHODS: An overview of systematic reviews and meta-analyses of the effectiveness of brief alcohol intervention in primary healthcare published between 2002 and 2012. Findings: Twenty-four systematic reviews met the eligibility criteria (covering a total of 56 randomized controlled trials reported across 80 papers). Across the included studies, it was consistently reported that brief intervention was effective for addressing hazardous and harmful drinking in primary healthcare, particularly in middle-aged, male drinkers. Evidence gaps included: brief intervention effectiveness in key groups (women, older and younger drinkers, minority ethnic groups, dependent/co-morbid drinkers and those living in transitional and developing countries); and the optimum brief intervention length and frequency to maintain longer-term effectiveness.\\n\\nCONCLUSION: This overview highlights the large volume of primarily positive evidence supporting brief alcohol intervention effects as well as some unanswered questions with regards to the effectiveness of brief alcohol intervention across different cultural settings and in specific population groups, and in respect of the optimum content of brief interventions that might benefit from further research.", "author" : [ { "dropping-particle" : "", "family" : "O'Donnell", "given" : "Amy", "non-dropping-particle" : "", "parse-names" : false, "suffix" : "" }, { "dropping-particle" : "", "family" : "Anderson", "given" : "Peter", "non-dropping-particle" : "", "parse-names" : false, "suffix" : "" }, { "dropping-particle" : "", "family" : "Newbury-Birch", "given" : "Dorothy", "non-dropping-particle" : "", "parse-names" : false, "suffix" : "" }, { "dropping-particle" : "", "family" : "Schulte", "given" : "Bernd", "non-dropping-particle" : "", "parse-names" : false, "suffix" : "" }, { "dropping-particle" : "", "family" : "Schmidt", "given" : "Christiane", "non-dropping-particle" : "", "parse-names" : false, "suffix" : "" }, { "dropping-particle" : "", "family" : "Reimer", "given" : "Jens", "non-dropping-particle" : "", "parse-names" : false, "suffix" : "" }, { "dropping-particle" : "", "family" : "Kaner", "given" : "Eileen", "non-dropping-particle" : "", "parse-names" : false, "suffix" : "" } ], "container-title" : "Alcohol and Alcoholism", "id" : "ITEM-1", "issue" : "1", "issued" : { "date-parts" : [ [ "2014" ] ] }, "page" : "66-78", "title" : "The impact of brief alcohol interventions in primary healthcare: A systematic review of reviews", "type" : "article-journal", "volume" : "49" }, "uris" : [ "http://www.mendeley.com/documents/?uuid=c5115b87-9c79-4348-bd8e-bfacb9fa3ad2" ] }, { "id" : "ITEM-2", "itemData" : { "DOI" : "10.1016/j.drugalcdep.2013.01.023", "ISBN" : "0376-8716", "ISSN" : "03768716", "PMID" : "23474201", "abstract" : "Background: There is growing interest in pro-active detection and provision of interventions for heavy alcohol use in the general hospital inpatient population. We aimed to determine, from the available evidence, the effectiveness of interventions in reducing alcohol consumption among general hospital inpatient heavy alcohol users. Methods: The following databases were searched for completed and on-going randomised and non-randomised controlled studies published up to November 2012: MEDLINE; C2-SPECTR; CINAHL; The Cochrane Library; Conference Proceedings Citation Index: Science; EMBASE; HMIC; PsycInfo; Public Health Interventions Cost Effectiveness Database (PHICED); and ClinicalTrials.gov. Studies were screened independently by two reviewers. Data extraction was performed by one reviewer and independently checked by a second. Results: Twenty-two studies which met the inclusion criteria enrolled 5307 participants in total. All interventions were non-pharmacological and alcohol focused. Results from single session brief interventions and self-help literature showed no clear benefit on alcohol consumption outcomes, with indications of benefit from some studies but not others. However, results suggest brief interventions of more than one session could be beneficial on reducing alcohol consumption, especially for non-dependent patients. No active intervention was found superior over another on alcohol consumption and other outcomes. Conclusions: Brief interventions of more than one session could be beneficial on reducing alcohol consumption among hospital inpatients, especially for non-dependent patients. However, additional evidence is still needed before more definitive conclusions can be reached. \u00a9 2013 Elsevier Ireland Ltd.", "author" : [ { "dropping-particle" : "", "family" : "Mdege", "given" : "Noreen D.", "non-dropping-particle" : "", "parse-names" : false, "suffix" : "" }, { "dropping-particle" : "", "family" : "Fayter", "given" : "Debra", "non-dropping-particle" : "", "parse-names" : false, "suffix" : "" }, { "dropping-particle" : "", "family" : "Watson", "given" : "Judith M.", "non-dropping-particle" : "", "parse-names" : false, "suffix" : "" }, { "dropping-particle" : "", "family" : "Stirk", "given" : "Lisa", "non-dropping-particle" : "", "parse-names" : false, "suffix" : "" }, { "dropping-particle" : "", "family" : "Sowden", "given" : "Amanda", "non-dropping-particle" : "", "parse-names" : false, "suffix" : "" }, { "dropping-particle" : "", "family" : "Godfrey", "given" : "Christine", "non-dropping-particle" : "", "parse-names" : false, "suffix" : "" } ], "container-title" : "Drug and Alcohol Dependence", "id" : "ITEM-2", "issue" : "1-3", "issued" : { "date-parts" : [ [ "2013" ] ] }, "page" : "1-22", "publisher" : "Elsevier Ireland Ltd", "title" : "Interventions for reducing alcohol consumption among general hospital inpatient heavy alcohol users: A systematic review", "type" : "article-journal", "volume" : "131" }, "uris" : [ "http://www.mendeley.com/documents/?uuid=99f95672-c324-45ab-95df-a2b995b2a44d" ] }, { "id" : "ITEM-3", "itemData" : { "author" : [ { "dropping-particle" : "", "family" : "Mcqueen", "given" : "J", "non-dropping-particle" : "", "parse-names" : false, "suffix" : "" }, { "dropping-particle" : "", "family" : "Te", "given" : "Howe", "non-dropping-particle" : "", "parse-names" : false, "suffix" : "" }, { "dropping-particle" : "", "family" : "Allan", "given" : "L", "non-dropping-particle" : "", "parse-names" : false, "suffix" : "" }, { "dropping-particle" : "", "family" : "Mains", "given" : "D", "non-dropping-particle" : "", "parse-names" : false, "suffix" : "" }, { "dropping-particle" : "", "family" : "Hardy", "given" : "V", "non-dropping-particle" : "", "parse-names" : false, "suffix" : "" } ], "container-title" : "Cochrane Database Syst Rev.", "id" : "ITEM-3", "issue" : "8", "issued" : { "date-parts" : [ [ "2011" ] ] }, "title" : "Brief interventions for heavy alcohol users admitted to general hospital wards ( Review )", "type" : "article-journal", "volume" : "Aug 10" }, "uris" : [ "http://www.mendeley.com/documents/?uuid=95367523-9bce-4ceb-a17e-913795cf43e5" ] }, { "id" : "ITEM-4", "itemData" : { "DOI" : "10.1016/j.jsat.2007.09.008", "ISBN" : "0740-5472", "ISSN" : "07405472", "PMID" : "18083321", "abstract" : "This article examines 14 studies that assessed the effectiveness of brief interventions (BIs) delivered to injury patients in emergency care settings. The aims were to review findings concerning the effectiveness of providing BI in these settings and to explore factors contributing to its effectiveness. Of the 12 studies that compared pre- and post-BI results, 11 observed a significant effect of BI on at least some of the outcomes: alcohol intake, risky drinking practices, alcohol-related negative consequences, and injury frequency. Two studies assessed only post-BI results. More intensive interventions tended to yield more favorable results. BI patients achieved greater reductions than control group patients, although there was a tendency for the control group(s) to also show improvements. Five studies failed to show significant differences between the compared treatment conditions. Variations in the study protocol, alcohol-related recruitment criteria, screening and assessment methods, and injury severity limit the specific conclusions that can be drawn. ?? 2008 Elsevier Inc. All rights reserved.", "author" : [ { "dropping-particle" : "", "family" : "Nilsen", "given" : "Per", "non-dropping-particle" : "", "parse-names" : false, "suffix" : "" }, { "dropping-particle" : "", "family" : "Baird", "given" : "Janette", "non-dropping-particle" : "", "parse-names" : false, "suffix" : "" }, { "dropping-particle" : "", "family" : "Mello", "given" : "Michael J.", "non-dropping-particle" : "", "parse-names" : false, "suffix" : "" }, { "dropping-particle" : "", "family" : "Nirenberg", "given" : "Ted", "non-dropping-particle" : "", "parse-names" : false, "suffix" : "" }, { "dropping-particle" : "", "family" : "Woolard", "given" : "Robert", "non-dropping-particle" : "", "parse-names" : false, "suffix" : "" }, { "dropping-particle" : "", "family" : "Bendtsen", "given" : "Preben", "non-dropping-particle" : "", "parse-names" : false, "suffix" : "" }, { "dropping-particle" : "", "family" : "Longabaugh", "given" : "Richard", "non-dropping-particle" : "", "parse-names" : false, "suffix" : "" } ], "container-title" : "Journal of Substance Abuse Treatment", "id" : "ITEM-4", "issue" : "2", "issued" : { "date-parts" : [ [ "2008" ] ] }, "page" : "184-201", "title" : "A systematic review of emergency care brief alcohol interventions for injury patients", "type" : "article-journal", "volume" : "35" }, "uris" : [ "http://www.mendeley.com/documents/?uuid=3de18ba4-5cb2-4ece-9196-0b594b716828" ] } ], "mendeley" : { "formattedCitation" : "(29\u201332)", "plainTextFormattedCitation" : "(29\u201332)", "previouslyFormattedCitation" : "(29\u201332)"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(29–32)</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Moreover, cognitive-behavioural therapies, glutamate inhibitors, and opiate antagonists in combination with psychological therapy, have proved to be effective treatments for alcohol dependence</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"author" : [ { "dropping-particle" : "", "family" : "National Institute for Health and Care Excellence.", "given" : "", "non-dropping-particle" : "", "parse-names" : false, "suffix" : "" } ], "id" : "ITEM-1", "issued" : { "date-parts" : [ [ "2011" ] ] }, "title" : "Alcohol dependence and harmful alcohol use: full guideline.", "type" : "book" }, "uris" : [ "http://www.mendeley.com/documents/?uuid=d161b7ec-563f-4470-8eff-f6df41c7f764" ] }, { "id" : "ITEM-2", "itemData" : { "author" : [ { "dropping-particle" : "", "family" : "R\u00f6sner", "given" : "S", "non-dropping-particle" : "", "parse-names" : false, "suffix" : "" }, { "dropping-particle" : "", "family" : "Leucht", "given" : "S", "non-dropping-particle" : "", "parse-names" : false, "suffix" : "" }, { "dropping-particle" : "", "family" : "Lehert", "given" : "P", "non-dropping-particle" : "", "parse-names" : false, "suffix" : "" }, { "dropping-particle" : "", "family" : "Vecchi", "given" : "S", "non-dropping-particle" : "", "parse-names" : false, "suffix" : "" }, { "dropping-particle" : "", "family" : "Soyka", "given" : "M", "non-dropping-particle" : "", "parse-names" : false, "suffix" : "" } ], "container-title" : "The Cochrane Library", "id" : "ITEM-2", "issue" : "9", "issued" : { "date-parts" : [ [ "2011" ] ] }, "title" : "Acamprosate for alcohol dependence (Review)", "type" : "article-journal" }, "uris" : [ "http://www.mendeley.com/documents/?uuid=0b77313e-2370-4735-a13d-e9ea7a45feb0" ] }, { "id" : "ITEM-3", "itemData" : { "DOI" : "10.1097/01.ALC.0000108656.81563.05", "ISBN" : "0145-6008 (Print)\\r0145-6008 (Linking)", "ISSN" : "0145-6008", "PMID" : "14745302", "abstract" : "BACKGROUND: A number of clinical trials have been undertaken to determine the efficacy of acamprosate in the maintenance of abstinence in alcohol-dependent individuals. However, the reported differences in patient populations, treatment duration, and study endpoints make comparisons difficult. An assessment of the efficacy of treatment with acamprosate was, therefore, undertaken using meta-analytical techniques. METHODS: All randomized, placebo-controlled trials (RCTs) that fulfilled predetermined criteria were identified using (1) a language unrestricted search of 10 electronic databases; (2) a manual search of relevant journals, symposia, and conference proceedings; (3) cross-referencing of all identified publications; (4) personal communications with investigators; and (5) scrutiny of Merck-Sant\u00e9's internal reports of all European trials. Study quality was assessed, independently, by three blinded workers. Key outcome data were identified; some outcome variables were recalculated to ensure consistency across trials. The primary outcome measure was continuous abstinence at 6 months; abstinence rates were determined by estimating Relative Benefit (RB). RESULTS: A total of 19 published 1 unpublished RCTs were identified that fulfilled the selection criteria; 3 were excluded because the documentation available was insufficient to allow adequate assessment. The remaining 17 studies, which included 4087 individuals, 53% of whom received active drug, were of good quality and were otherwise reasonably comparable. There was no evidence of publication bias. Continuous abstinence rates at 6 months were significantly higher in the acamprosate-treated patients (acamprosate, 36.1%; placebo, 23.4%; RB, 1.47; [95% confidence intervals (CI): 1.29-1.69]; p &lt; 0.001). This effect was observed independently of the method used for assigning missing data. The effect sizes in abstinent rates at 3, 6, and 12 months were 1.33, 1.50, and 1.95, respectively. At 12 months, the overall pooled difference in success rates between acamprosate and placebo was 13.3% (95% CI, 7.8-18.7%; number needed to treat, 7.5). Acamprosate also had a modest but significant beneficial effect on retention (6.01%; [95% CI, 2.90-8.82]; p = 0.0106). CONCLUSION: Acamprosate has a significant beneficial effect in enhancing abstinence in recently detoxified, alcohol-dependent individuals.", "author" : [ { "dropping-particle" : "", "family" : "Mann", "given" : "Karl", "non-dropping-particle" : "", "parse-names" : false, "suffix" : "" }, { "dropping-particle" : "", "family" : "Lehert", "given" : "Philippe", "non-dropping-particle" : "", "parse-names" : false, "suffix" : "" }, { "dropping-particle" : "", "family" : "Morgan", "given" : "Marsha Y", "non-dropping-particle" : "", "parse-names" : false, "suffix" : "" } ], "container-title" : "Alcoholism, clinical and experimental research", "id" : "ITEM-3", "issue" : "1", "issued" : { "date-parts" : [ [ "2004" ] ] }, "page" : "51-63", "title" : "The efficacy of acamprosate in the maintenance of abstinence in alcohol-dependent individuals: results of a meta-analysis.", "type" : "article-journal", "volume" : "28" }, "uris" : [ "http://www.mendeley.com/documents/?uuid=d08e940d-3d6f-4afc-83ff-92ec8dc225a8" ] }, { "id" : "ITEM-4", "itemData" : { "author" : [ { "dropping-particle" : "", "family" : "R\u00f6sner", "given" : "S", "non-dropping-particle" : "", "parse-names" : false, "suffix" : "" }, { "dropping-particle" : "", "family" : "Leucht", "given" : "S", "non-dropping-particle" : "", "parse-names" : false, "suffix" : "" }, { "dropping-particle" : "", "family" : "Vecchi", "given" : "S", "non-dropping-particle" : "", "parse-names" : false, "suffix" : "" }, { "dropping-particle" : "", "family" : "Srisurapanont", "given" : "M", "non-dropping-particle" : "", "parse-names" : false, "suffix" : "" }, { "dropping-particle" : "", "family" : "Soyka", "given" : "M", "non-dropping-particle" : "", "parse-names" : false, "suffix" : "" } ], "container-title" : "The Cochrane Library", "id" : "ITEM-4", "issue" : "12", "issued" : { "date-parts" : [ [ "2010" ] ] }, "title" : "Opioid antagonists for alcohol dependence (Review)", "type" : "article-journal" }, "uris" : [ "http://www.mendeley.com/documents/?uuid=0dc60475-611e-4bff-bd0e-2d18a2cb0c0f" ] } ], "mendeley" : { "formattedCitation" : "(33\u201336)", "plainTextFormattedCitation" : "(33\u201336)", "previouslyFormattedCitation" : "(33\u201336)"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(33–36)</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p>
    <w:p w:rsidR="007A5361" w:rsidRPr="00DF2AA7" w:rsidRDefault="007A5361" w:rsidP="007A5361">
      <w:pPr>
        <w:widowControl w:val="0"/>
        <w:autoSpaceDE w:val="0"/>
        <w:autoSpaceDN w:val="0"/>
        <w:adjustRightInd w:val="0"/>
        <w:spacing w:line="480" w:lineRule="auto"/>
        <w:rPr>
          <w:rFonts w:ascii="Times" w:hAnsi="Times" w:cs="Times New Roman"/>
          <w:color w:val="000000" w:themeColor="text1"/>
          <w:lang w:val="en-GB"/>
        </w:rPr>
      </w:pPr>
      <w:r w:rsidRPr="00DF2AA7">
        <w:rPr>
          <w:rFonts w:ascii="Times" w:hAnsi="Times" w:cs="Times New Roman"/>
          <w:color w:val="000000" w:themeColor="text1"/>
          <w:lang w:val="en-GB"/>
        </w:rPr>
        <w:tab/>
        <w:t>The effects of interventions targeting the general population in real-life settings have been assessed in longitudinal observational studies and in modelling studies. Results from such studies indicate that minimum unit pricing for alcohol</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"10.1016/S0140-6736(13)62417-4", "ISBN" : "1474-547X (Electronic)\\r0140-6736 (Linking)", "ISSN" : "1474547X", "PMID" : "24522180", "abstract" : "Background: Several countries are considering a minimum price policy for alcohol, but concerns exist about the potential effects on drinkers with low incomes. We aimed to assess the effect of a ??0??45 minimum unit price (1 unit is 8 g/10 mL ethanol) in England across the income and socioeconomic distributions. Methods: We used the Sheffield Alcohol Policy Model (SAPM) version 2.6, a causal, deterministic, epidemiological model, to assess effects of a minimum unit price policy. SAPM accounts for alcohol purchasing and consumption preferences for population subgroups including income and socioeconomic groups. Purchasing preferences are regarded as the types and volumes of alcohol beverages, prices paid, and the balance between on-trade (eg, bars) and off-trade (eg, shops). We estimated price elasticities from 9 years of survey data and did sensitivity analyses with alternative elasticities. We assessed effects of the policy on moderate, hazardous, and harmful drinkers, split into three socioeconomic groups (living in routine or manual households, intermediate households, and managerial or professional households). We examined policy effects on alcohol consumption, spending, rates of alcohol-related health harm, and opportunity costs associated with that harm. Rates of harm and costs were estimated for a 10 year period after policy implementation. We adjusted baseline rates of mortality and morbidity to account for differential risk between socioeconomic groups. Findings: Overall, a minimum unit price of ??0??45 led to an immediate reduction in consumption of 1??6% (-11??7 units per drinker per year) in our model. Moderate drinkers were least affected in terms of consumption (-3??8 units per drinker per year for the lowest income quintile vs 0??8 units increase for the highest income quintile) and spending (increase in spending of ??0??04 vs ??1??86 per year). The greatest behavioural changes occurred in harmful drinkers (change in consumption of -3??7% or -138??2 units per drinker per year, with a decrease in spending of ??4??01), especially in the lowest income quintile (-7??6% or -299??8 units per drinker per year, with a decrease in spending of ??34??63) compared with the highest income quintile (-1??0% or -34??3 units, with an increase in spending of ??16??35). Estimated health benefits from the policy were also unequally distributed. Individuals in the lowest socioeconomic group (living in routine or manual worker households and comprising 41??7% of\u2026", "author" : [ { "dropping-particle" : "", "family" : "Holmes", "given" : "John", "non-dropping-particle" : "", "parse-names" : false, "suffix" : "" }, { "dropping-particle" : "", "family" : "Meng", "given" : "Yang", "non-dropping-particle" : "", "parse-names" : false, "suffix" : "" }, { "dropping-particle" : "", "family" : "Meier", "given" : "Petra S.", "non-dropping-particle" : "", "parse-names" : false, "suffix" : "" }, { "dropping-particle" : "", "family" : "Brennan", "given" : "Alan", "non-dropping-particle" : "", "parse-names" : false, "suffix" : "" }, { "dropping-particle" : "", "family" : "Angus", "given" : "Colin", "non-dropping-particle" : "", "parse-names" : false, "suffix" : "" }, { "dropping-particle" : "", "family" : "Campbell-Burton", "given" : "Alexia", "non-dropping-particle" : "", "parse-names" : false, "suffix" : "" }, { "dropping-particle" : "", "family" : "Guo", "given" : "Yelan", "non-dropping-particle" : "", "parse-names" : false, "suffix" : "" }, { "dropping-particle" : "", "family" : "Hill-McManus", "given" : "Daniel", "non-dropping-particle" : "", "parse-names" : false, "suffix" : "" }, { "dropping-particle" : "", "family" : "Purshouse", "given" : "Robin C.", "non-dropping-particle" : "", "parse-names" : false, "suffix" : "" } ], "container-title" : "The Lancet", "id" : "ITEM-1", "issue" : "9929", "issued" : { "date-parts" : [ [ "2014" ] ] }, "page" : "1655-1664", "publisher" : "Holmes et al. Open Access article distributed under the terms of CC BY", "title" : "Effects of minimum unit pricing for alcohol on different income and socioeconomic groups: A modelling study", "type" : "article-journal", "volume" : "383" }, "uris" : [ "http://www.mendeley.com/documents/?uuid=1163c7fa-812c-43f5-8ec6-2b09a4fae6b1" ] }, { "id" : "ITEM-2", "itemData" : { "DOI" : "10.1016/S0140-6736(10)60058-X", "ISBN" : "0140-6736", "ISSN" : "01406736", "PMID" : "20338629", "abstract" : "Background: Although pricing policies for alcohol are known to be effective, little is known about how specific interventions affect health-care costs and health-related quality-of-life outcomes for different types of drinkers. We assessed effects of alcohol pricing and promotion policy options in various population subgroups. Methods: We built an epidemiological mathematical model to appraise 18 pricing policies, with English data from the Expenditure and Food Survey and the General Household Survey for average and peak alcohol consumption. We used results from econometric analyses (256 own-price and cross-price elasticity estimates) to estimate effects of policies on alcohol consumption. We applied risk functions from systemic reviews and meta-analyses, or derived from attributable fractions, to model the effect of consumption changes on mortality and disease prevalence for 47 illnesses. Findings: General price increases were effective for reduction of consumption, health-care costs, and health-related quality of life losses in all population subgroups. Minimum pricing policies can maintain this level of effectiveness for harmful drinkers while reducing effects on consumer spending for moderate drinkers. Total bans of supermarket and off-license discounting are effective but banning only large discounts has little effect. Young adult drinkers aged 18-24 years are especially affected by policies that raise prices in pubs and bars. Interpretation: Minimum pricing policies and discounting restrictions might warrant further consideration because both strategies are estimated to reduce alcohol consumption, and related health harms and costs, with drinker spending increases targeting those who incur most harm. Funding: Policy Research Programme, UK Department of Health. ?? 2010 Elsevier Ltd. All rights reserved.", "author" : [ { "dropping-particle" : "", "family" : "Purshouse", "given" : "Robin C.", "non-dropping-particle" : "", "parse-names" : false, "suffix" : "" }, { "dropping-particle" : "", "family" : "Meier", "given" : "Petra S.", "non-dropping-particle" : "", "parse-names" : false, "suffix" : "" }, { "dropping-particle" : "", "family" : "Brennan", "given" : "Alan", "non-dropping-particle" : "", "parse-names" : false, "suffix" : "" }, { "dropping-particle" : "", "family" : "Taylor", "given" : "Karl B.", "non-dropping-particle" : "", "parse-names" : false, "suffix" : "" }, { "dropping-particle" : "", "family" : "Rafia", "given" : "Rachid", "non-dropping-particle" : "", "parse-names" : false, "suffix" : "" } ], "container-title" : "The Lancet", "id" : "ITEM-2", "issue" : "9723", "issued" : { "date-parts" : [ [ "2010" ] ] }, "page" : "1355-1364", "title" : "Estimated effect of alcohol pricing policies on health and health economic outcomes in England: an epidemiological model", "type" : "article-journal", "volume" : "375" }, "uris" : [ "http://www.mendeley.com/documents/?uuid=33799bd3-4007-423e-92ce-d78059a3bd3f" ] }, { "id" : "ITEM-3", "itemData" : { "DOI" : "10.1111/add.12139", "ISBN" : "1360-0443 (Electronic)\\r0965-2140 (Linking)", "ISSN" : "09652140", "PMID" : "23398533", "abstract" : "AIM: To investigate relationships between periodic increases in minimum alcohol prices, changing densities of liquor stores and alcohol-attributable (AA) deaths in British Columbia, Canada.\\n\\nDESIGN: Cross-section (16 geographic areas) versus time-series (32 annual quarters) panel analyses were conducted with AA deaths as dependent variables and price, outlet densities and socio-demographic characteristics as independent variables.\\n\\nSETTING AND PARTICIPANTS: Populations of 16 Health Service Delivery Areas in British Columbia, Canada.\\n\\nMEASUREMENTS: Age-sex-standardized rates of acute, chronic and wholly AA mortality; population densities of restaurants, bars, government and private liquor stores; minimum prices of alcohol in dollars per standard drink.\\n\\nFINDINGS: A 10% increase in average minimum price for all alcoholic beverages was associated with a 31.72% [95% confidence interval (CI):\u2009\u00b1\u200925.73%, P\u2009&lt;\u20090.05] reduction in wholly AA deaths. Significantly negative lagged associations were also detected up to 12 months after minimum price increases for wholly but not for acute or chronic AA deaths. Significant reductions in chronic and total AA deaths were detected between 2 and 3 years after minimum price increases. Significant but inconsistent lagged associations were detected for acute AA deaths. A 10% increase in private liquor stores was associated with a 2.45% (95% CI:\u2009\u00b1\u20092.39%, P\u2009&lt;\u20090.05), 2.36% (95% CI:\u2009\u00b1\u20091.57%, P\u2009&lt;\u20090.05) and 1.99% (95% CI:\u2009\u00b1\u20091.76%, P\u2009&lt;\u20090.05) increase in acute, chronic and total AA mortality rates.\\n\\nCONCLUSION: Increases in the minimum price of alcohol in British Columbia, Canada, between 2002 and 2009 were associated with immediate and delayed decreases in alcohol-attributable mortality. By contrast, increases in the density of private liquor stores were associated with increases in alcohol-attributable mortality.", "author" : [ { "dropping-particle" : "", "family" : "Zhao", "given" : "Jinhui", "non-dropping-particle" : "", "parse-names" : false, "suffix" : "" }, { "dropping-particle" : "", "family" : "Stockwell", "given" : "Tim", "non-dropping-particle" : "", "parse-names" : false, "suffix" : "" }, { "dropping-particle" : "", "family" : "Martin", "given" : "Gina", "non-dropping-particle" : "", "parse-names" : false, "suffix" : "" }, { "dropping-particle" : "", "family" : "Macdonald", "given" : "Scott", "non-dropping-particle" : "", "parse-names" : false, "suffix" : "" }, { "dropping-particle" : "", "family" : "Vallance", "given" : "Kate", "non-dropping-particle" : "", "parse-names" : false, "suffix" : "" }, { "dropping-particle" : "", "family" : "Treno", "given" : "Andrew", "non-dropping-particle" : "", "parse-names" : false, "suffix" : "" }, { "dropping-particle" : "", "family" : "Ponicki", "given" : "William R.", "non-dropping-particle" : "", "parse-names" : false, "suffix" : "" }, { "dropping-particle" : "", "family" : "Tu", "given" : "Andrew", "non-dropping-particle" : "", "parse-names" : false, "suffix" : "" }, { "dropping-particle" : "", "family" : "Buxton", "given" : "Jane", "non-dropping-particle" : "", "parse-names" : false, "suffix" : "" } ], "container-title" : "Addiction", "id" : "ITEM-3", "issue" : "6", "issued" : { "date-parts" : [ [ "2013" ] ] }, "page" : "1059-1069", "title" : "The relationship between minimum alcohol prices, outlet densities and alcohol-attributable deaths in British Columbia, 2002-09", "type" : "article-journal", "volume" : "108" }, "uris" : [ "http://www.mendeley.com/documents/?uuid=ea4e0f04-0702-487b-ace0-0946d892fd6b" ] } ], "mendeley" : { "formattedCitation" : "(37\u201339)", "plainTextFormattedCitation" : "(37\u201339)", "previouslyFormattedCitation" : "(37\u201339)"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(37–39)</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alcohol taxation</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"10.2105/AJPH.2009.186007", "ISBN" : "1541-0048 (Electronic)\\r0090-0036 (Linking)", "ISSN" : "00900036", "PMID" : "20864710", "abstract" : "OBJECTIVES: We systematically reviewed the effects of alcohol taxes and prices on alcohol-related morbidity and mortality to assess their public health impact.\\n\\nMETHODS: We searched 12 databases, along with articles' reference lists, for studies providing estimates of the relationship between alcohol taxes and prices and measures of risky behavior or morbidity and mortality, then coded for effect sizes and numerous population and study characteristics. We combined independent estimates in random-effects models to obtain aggregate effect estimates.\\n\\nRESULTS: We identified 50 articles, containing 340 estimates. Meta-estimates were r = -0.347 for alcohol-related disease and injury outcomes, -0.022 for violence, -0.048 for suicide, -0.112 for traffic crash outcomes, -0.055 for sexually transmitted diseases, -0.022 for other drug use, and -0.014 for crime and other misbehavior measures. All except suicide were statistically significant.\\n\\nCONCLUSIONS: Public policies affecting the price of alcoholic beverages have significant effects on alcohol-related disease and injury rates. Our results suggest that doubling the alcohol tax would reduce alcohol-related mortality by an average of 35%, traffic crash deaths by 11%, sexually transmitted disease by 6%, violence by 2%, and crime by 1.4%.", "author" : [ { "dropping-particle" : "", "family" : "Wagenaar", "given" : "Alexander C.", "non-dropping-particle" : "", "parse-names" : false, "suffix" : "" }, { "dropping-particle" : "", "family" : "Tobler", "given" : "Amy L.", "non-dropping-particle" : "", "parse-names" : false, "suffix" : "" }, { "dropping-particle" : "", "family" : "Komro", "given" : "Kelli A.", "non-dropping-particle" : "", "parse-names" : false, "suffix" : "" } ], "container-title" : "American Journal of Public Health", "id" : "ITEM-1", "issue" : "11", "issued" : { "date-parts" : [ [ "2010" ] ] }, "page" : "2270-2278", "title" : "Effects of alcohol tax and price policies on morbidity and mortality: A systematic review", "type" : "article-journal", "volume" : "100" }, "uris" : [ "http://www.mendeley.com/documents/?uuid=7d16d9f7-4b4c-4618-8eda-d08b069d2dde" ] }, { "id" : "ITEM-2", "itemData" : { "DOI" : "10.1111/j.1360-0443.2008.02438.x", "ISBN" : "1360-0443 (Electronic)\\r0965-2140 (Linking)", "ISSN" : "09652140", "PMID" : "19149811", "abstract" : "AIMS: We conducted a systematic review of studies examining relationships between measures of beverage alcohol tax or price levels and alcohol sales or self-reported drinking. A total of 112 studies of alcohol tax or price effects were found, containing 1003 estimates of the tax/price-consumption relationship.\\n\\nDESIGN: Studies included analyses of alternative outcome measures, varying subgroups of the population, several statistical models, and using different units of analysis. Multiple estimates were coded from each study, along with numerous study characteristics. Using reported estimates, standard errors, t-ratios, sample sizes and other statistics, we calculated the partial correlation for the relationship between alcohol price or tax and sales or drinking measures for each major model or subgroup reported within each study. Random-effects models were used to combine studies for inverse variance weighted overall estimates of the magnitude and significance of the relationship between alcohol tax/price and drinking.\\n\\nFINDINGS: Simple means of reported elasticities are -0.46 for beer, -0.69 for wine and -0.80 for spirits. Meta-analytical results document the highly significant relationships (P &lt; 0.001) between alcohol tax or price measures and indices of sales or consumption of alcohol (aggregate-level r = -0.17 for beer, -0.30 for wine, -0.29 for spirits and -0.44 for total alcohol). Price/tax also affects heavy drinking significantly (mean reported elasticity = -0.28, individual-level r = -0.01, P &lt; 0.01), but the magnitude of effect is smaller than effects on overall drinking.\\n\\nCONCLUSIONS: A large literature establishes that beverage alcohol prices and taxes are related inversely to drinking. Effects are large compared to other prevention policies and programs. Public policies that raise prices of alcohol are an effective means to reduce drinking.", "author" : [ { "dropping-particle" : "", "family" : "Wagenaar", "given" : "Alexander C.", "non-dropping-particle" : "", "parse-names" : false, "suffix" : "" }, { "dropping-particle" : "", "family" : "Salois", "given" : "Matthew J.", "non-dropping-particle" : "", "parse-names" : false, "suffix" : "" }, { "dropping-particle" : "", "family" : "Komro", "given" : "Kelli A.", "non-dropping-particle" : "", "parse-names" : false, "suffix" : "" } ], "container-title" : "Addiction", "id" : "ITEM-2", "issue" : "2", "issued" : { "date-parts" : [ [ "2009" ] ] }, "page" : "179-190", "title" : "Effects of beverage alcohol price and tax levels on drinking: A meta-analysis of 1003 estimates from 112 studies", "type" : "article-journal", "volume" : "104" }, "uris" : [ "http://www.mendeley.com/documents/?uuid=5840b818-73ce-429e-ad87-badae3346699" ] }, { "id" : "ITEM-3", "itemData" : { "DOI" : "10.2105/AJPH.2007.131326", "ISBN" : "1541-0048 (Electronic)", "ISSN" : "00900036", "PMID" : "19008507", "abstract" : "OBJECTIVE We evaluated the effects of tax increases on alcoholic beverages in 1983 and 2002 on alcohol-related disease mortality in Alaska. METHODS We used a quasi-experimental design with quarterly measures of mortality from 1976 though 2004, and we included other states for comparison. Our statistical approach combined an autoregressive integrated moving average model with structural parameters in interrupted time-series models. RESULTS We observed statistically significant reductions in the numbers and rates of deaths caused by alcohol-related disease beginning immediately after the 1983 and 2002 alcohol tax increases in Alaska. In terms of effect size, the reductions were -29% (Cohen's d = -0.57) and -11% (Cohen's d = -0.52) for the 2 tax increases. Statistical tests of temporary-effect models versus long-term-effect models showed little dissipation of the effect over time. CONCLUSIONS Increases in alcohol excise tax rates were associated with immediate and sustained reductions in alcohol-related disease mortality in Alaska. Reductions in mortality occurred after 2 tax increases almost 20 years apart. Taxing alcoholic beverages is an effective public health strategy for reducing the burden of alcohol-related disease.", "author" : [ { "dropping-particle" : "", "family" : "Wagenaar", "given" : "Alexander C.", "non-dropping-particle" : "", "parse-names" : false, "suffix" : "" }, { "dropping-particle" : "", "family" : "Maldonado-Molina", "given" : "Mildred M.", "non-dropping-particle" : "", "parse-names" : false, "suffix" : "" }, { "dropping-particle" : "", "family" : "Wagenaar", "given" : "Bradley H.", "non-dropping-particle" : "", "parse-names" : false, "suffix" : "" } ], "container-title" : "American Journal of Public Health", "id" : "ITEM-3", "issue" : "8", "issued" : { "date-parts" : [ [ "2009" ] ] }, "page" : "1464-1470", "title" : "Effects of alcohol tax increases on alcohol-related disease mortality in Alaska: Time-series analyses from 1976 to 2004", "type" : "article-journal", "volume" : "99" }, "uris" : [ "http://www.mendeley.com/documents/?uuid=72543e43-d687-458a-b64c-1f70196ee750" ] } ], "mendeley" : { "formattedCitation" : "(40\u201342)", "plainTextFormattedCitation" : "(40\u201342)", "previouslyFormattedCitation" : "(40\u201342)"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(40–42)</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and to a lesser extent limiting alcohol availability</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"10.1016/j.amepre.2009.09.028", "ISBN" : "1873-2607 (Electronic)\\r0749-3797 (Linking)", "ISSN" : "07493797", "PMID" : "19944925", "abstract" : "The density of alcohol outlets in communities may be regulated to reduce excessive alcohol consumption and related harms. Studies directly assessing the control of outlet density as a means of controlling excessive alcohol consumption and related harms do not exist, but assessments of related phenomena are indicative. To assess the effects of outlet density on alcohol-related harms, primary evidence was used from interrupted time-series studies of outlet density; studies of the privatization of alcohol sales, alcohol bans, and changes in license arrangements-all of which affected outlet density. Most of the studies included in this review found that greater outlet density is associated with increased alcohol consumption and related harms, including medical harms, injury, crime, and violence. Primary evidence was supported by secondary evidence from correlational studies. The regulation of alcohol outlet density may be a useful public health tool for the reduction of excessive alcohol consumption and related harms.", "author" : [ { "dropping-particle" : "", "family" : "Campbell", "given" : "Carla Alexia", "non-dropping-particle" : "", "parse-names" : false, "suffix" : "" }, { "dropping-particle" : "", "family" : "Hahn", "given" : "Robert A.", "non-dropping-particle" : "", "parse-names" : false, "suffix" : "" }, { "dropping-particle" : "", "family" : "Elder", "given" : "Randy", "non-dropping-particle" : "", "parse-names" : false, "suffix" : "" }, { "dropping-particle" : "", "family" : "Brewer", "given" : "Robert", "non-dropping-particle" : "", "parse-names" : false, "suffix" : "" }, { "dropping-particle" : "", "family" : "Chattopadhyay", "given" : "Sajal", "non-dropping-particle" : "", "parse-names" : false, "suffix" : "" }, { "dropping-particle" : "", "family" : "Fielding", "given" : "Jonathan", "non-dropping-particle" : "", "parse-names" : false, "suffix" : "" }, { "dropping-particle" : "", "family" : "Naimi", "given" : "Timothy S.", "non-dropping-particle" : "", "parse-names" : false, "suffix" : "" }, { "dropping-particle" : "", "family" : "Toomey", "given" : "Traci", "non-dropping-particle" : "", "parse-names" : false, "suffix" : "" }, { "dropping-particle" : "", "family" : "Lawrence", "given" : "Briana", "non-dropping-particle" : "", "parse-names" : false, "suffix" : "" }, { "dropping-particle" : "", "family" : "Middleton", "given" : "Jennifer Cook", "non-dropping-particle" : "", "parse-names" : false, "suffix" : "" } ], "container-title" : "American Journal of Preventive Medicine", "id" : "ITEM-1", "issue" : "6", "issued" : { "date-parts" : [ [ "2009" ] ] }, "page" : "556-569", "publisher" : "Elsevier Inc.", "title" : "The Effectiveness of Limiting Alcohol Outlet Density As a Means of Reducing Excessive Alcohol Consumption and Alcohol-Related Harms", "type" : "article-journal", "volume" : "37" }, "uris" : [ "http://www.mendeley.com/documents/?uuid=9593aa3b-3a23-470a-9421-cded2d8b3016" ] } ], "mendeley" : { "formattedCitation" : "(43)", "plainTextFormattedCitation" : "(43)", "previouslyFormattedCitation" : "(43)"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(43)</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have reduced alcohol consumption and alcohol-related harm. Minimum unit pricing on alcohol affects heavy drinkers more than moderate or light drinkers</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"10.1016/S0140-6736(13)62417-4", "ISBN" : "1474-547X (Electronic)\\r0140-6736 (Linking)", "ISSN" : "1474547X", "PMID" : "24522180", "abstract" : "Background: Several countries are considering a minimum price policy for alcohol, but concerns exist about the potential effects on drinkers with low incomes. We aimed to assess the effect of a ??0??45 minimum unit price (1 unit is 8 g/10 mL ethanol) in England across the income and socioeconomic distributions. Methods: We used the Sheffield Alcohol Policy Model (SAPM) version 2.6, a causal, deterministic, epidemiological model, to assess effects of a minimum unit price policy. SAPM accounts for alcohol purchasing and consumption preferences for population subgroups including income and socioeconomic groups. Purchasing preferences are regarded as the types and volumes of alcohol beverages, prices paid, and the balance between on-trade (eg, bars) and off-trade (eg, shops). We estimated price elasticities from 9 years of survey data and did sensitivity analyses with alternative elasticities. We assessed effects of the policy on moderate, hazardous, and harmful drinkers, split into three socioeconomic groups (living in routine or manual households, intermediate households, and managerial or professional households). We examined policy effects on alcohol consumption, spending, rates of alcohol-related health harm, and opportunity costs associated with that harm. Rates of harm and costs were estimated for a 10 year period after policy implementation. We adjusted baseline rates of mortality and morbidity to account for differential risk between socioeconomic groups. Findings: Overall, a minimum unit price of ??0??45 led to an immediate reduction in consumption of 1??6% (-11??7 units per drinker per year) in our model. Moderate drinkers were least affected in terms of consumption (-3??8 units per drinker per year for the lowest income quintile vs 0??8 units increase for the highest income quintile) and spending (increase in spending of ??0??04 vs ??1??86 per year). The greatest behavioural changes occurred in harmful drinkers (change in consumption of -3??7% or -138??2 units per drinker per year, with a decrease in spending of ??4??01), especially in the lowest income quintile (-7??6% or -299??8 units per drinker per year, with a decrease in spending of ??34??63) compared with the highest income quintile (-1??0% or -34??3 units, with an increase in spending of ??16??35). Estimated health benefits from the policy were also unequally distributed. Individuals in the lowest socioeconomic group (living in routine or manual worker households and comprising 41??7% of\u2026", "author" : [ { "dropping-particle" : "", "family" : "Holmes", "given" : "John", "non-dropping-particle" : "", "parse-names" : false, "suffix" : "" }, { "dropping-particle" : "", "family" : "Meng", "given" : "Yang", "non-dropping-particle" : "", "parse-names" : false, "suffix" : "" }, { "dropping-particle" : "", "family" : "Meier", "given" : "Petra S.", "non-dropping-particle" : "", "parse-names" : false, "suffix" : "" }, { "dropping-particle" : "", "family" : "Brennan", "given" : "Alan", "non-dropping-particle" : "", "parse-names" : false, "suffix" : "" }, { "dropping-particle" : "", "family" : "Angus", "given" : "Colin", "non-dropping-particle" : "", "parse-names" : false, "suffix" : "" }, { "dropping-particle" : "", "family" : "Campbell-Burton", "given" : "Alexia", "non-dropping-particle" : "", "parse-names" : false, "suffix" : "" }, { "dropping-particle" : "", "family" : "Guo", "given" : "Yelan", "non-dropping-particle" : "", "parse-names" : false, "suffix" : "" }, { "dropping-particle" : "", "family" : "Hill-McManus", "given" : "Daniel", "non-dropping-particle" : "", "parse-names" : false, "suffix" : "" }, { "dropping-particle" : "", "family" : "Purshouse", "given" : "Robin C.", "non-dropping-particle" : "", "parse-names" : false, "suffix" : "" } ], "container-title" : "The Lancet", "id" : "ITEM-1", "issue" : "9929", "issued" : { "date-parts" : [ [ "2014" ] ] }, "page" : "1655-1664", "publisher" : "Holmes et al. Open Access article distributed under the terms of CC BY", "title" : "Effects of minimum unit pricing for alcohol on different income and socioeconomic groups: A modelling study", "type" : "article-journal", "volume" : "383" }, "uris" : [ "http://www.mendeley.com/documents/?uuid=1163c7fa-812c-43f5-8ec6-2b09a4fae6b1" ] } ], "mendeley" : { "formattedCitation" : "(37)", "plainTextFormattedCitation" : "(37)", "previouslyFormattedCitation" : "(37)"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(37)</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There is limited evidence for the effects of restricting advertising</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"10.1093/alcalc/agn115", "ISBN" : "3497266248", "ISSN" : "07350414", "PMID" : "19144976", "abstract" : "AIMS: To assess the impact of alcohol advertising and media exposure on future adolescent alcohol use. METHODS: We searched MEDLINE, the Cochrane Library, Sociological Abstracts, and PsycLIT, from 1990 to September 2008, supplemented with searches of Google scholar, hand searches of key journals and reference lists of identified papers and key publications for more recent publications. We selected longitudinal studies that assessed individuals' exposure to commercial communications and media and alcohol drinking behaviour at baseline, and assessed alcohol drinking behaviour at follow-up. Participants were adolescents aged 18 years or younger or below the legal drinking age of the country of origin of the study, whichever was the higher. RESULTS: Thirteen longitudinal studies that followed up a total of over 38,000 young people met inclusion criteria. The studies measured exposure to advertising and promotion in a variety of ways, including estimates of the volume of media and advertising exposure, ownership of branded merchandise, recall and receptivity, and one study on expenditure on advertisements. Follow-up ranged from 8 to 96 months. One study reported outcomes at multiple time-points, 3, 5, and 8 years. Seven studies provided data on initiation of alcohol use amongst non-drinkers, three studies on maintenance and frequency of drinking amongst baseline drinkers, and seven studies on alcohol use of the total sample of non-drinkers and drinkers at baseline. Twelve of the thirteen studies concluded an impact of exposure on subsequent alcohol use, including initiation of drinking and heavier drinking amongst existing drinkers, with a dose response relationship in all studies that reported such exposure and analysis. There was variation in the strength of association, and the degree to which potential confounders were controlled for. The thirteenth study, which tested the impact of outdoor advertising placed near schools failed to detect an impact on alcohol use, but found an impact on intentions to use. CONCLUSIONS: Longitudinal studies consistently suggest that exposure to media and commercial communications on alcohol is associated with the likelihood that adolescents will start to drink alcohol, and with increased drinking amongst baseline drinkers. Based on the strength of this association, the consistency of findings across numerous observational studies, temporality of exposure and drinking behaviours observed, dose-response relationships, as wel\u2026", "author" : [ { "dropping-particle" : "", "family" : "Anderson", "given" : "Peter", "non-dropping-particle" : "", "parse-names" : false, "suffix" : "" }, { "dropping-particle" : "", "family" : "Bruijn", "given" : "Avalon", "non-dropping-particle" : "De", "parse-names" : false, "suffix" : "" }, { "dropping-particle" : "", "family" : "Angus", "given" : "Kathryn", "non-dropping-particle" : "", "parse-names" : false, "suffix" : "" }, { "dropping-particle" : "", "family" : "Gordon", "given" : "Ross", "non-dropping-particle" : "", "parse-names" : false, "suffix" : "" }, { "dropping-particle" : "", "family" : "Hastings", "given" : "Gerard", "non-dropping-particle" : "", "parse-names" : false, "suffix" : "" } ], "container-title" : "Alcohol and Alcoholism", "id" : "ITEM-1", "issue" : "3", "issued" : { "date-parts" : [ [ "2009" ] ] }, "page" : "229-243", "title" : "Special issue: The message and the media: Impact of alcohol advertising and media exposure on adolescent alcohol use: A systematic review of longitudinal studies", "type" : "article-journal", "volume" : "44" }, "uris" : [ "http://www.mendeley.com/documents/?uuid=b1f71db0-ad47-4302-9fb4-4c20530c08d7" ] }, { "id" : "ITEM-2", "itemData" : { "DOI" : "10.1111/j.1467-8489.2007.00365.x", "ISBN" : "1364-985X", "ISSN" : "1364985X", "abstract" : "Numerous studies have estimated elasticities of alcohol demand using different procedures. Because of widespread differences in demand estimates, however, it is difficult to synthesise the literature into coherent meaning. This study improves our understanding of alcohol demand by reporting results from a meta-analysis of 132 studies. Specifically, regressing estimated price, income and advertising elasticities of alcohol on variables accounting for study characteristics, we find alcohol elasticities to be particularly sensitive to demand specification, data issues and various estimation methods. Furthermore, compared to other alcoholic beverages, beer elasticities tend to be more inelastic.", "author" : [ { "dropping-particle" : "", "family" : "Gallet", "given" : "Craig A.", "non-dropping-particle" : "", "parse-names" : false, "suffix" : "" } ], "container-title" : "Australian Journal of Agricultural and Resource Economics", "id" : "ITEM-2", "issue" : "2", "issued" : { "date-parts" : [ [ "2007" ] ] }, "page" : "121-135", "title" : "The demand for alcohol: A meta-analysis of elasticities", "type" : "article-journal", "volume" : "51" }, "uris" : [ "http://www.mendeley.com/documents/?uuid=9c3e71e5-8020-4199-a497-6ea1249dfb96" ] }, { "id" : "ITEM-3", "itemData" : { "DOI" : "10.1002/hec.3186", "ISBN" : "1099-1050 1057-9230", "ISSN" : "10579230", "PMID" : "25919364", "abstract" : "This paper presents a new empirical study of the effects of televised alcohol advertising and alcohol price on alcohol consumption. A novel feature of this study is that the empirical work is guided by insights from behavioral economic theory. Unlike the theory used in most prior studies, this theory predicts that restriction on alcohol advertising on TV would be more effective in reducing consumption for individuals with high consumption levels but less effective for individuals with low consumption levels. The estimation work employs data from the National Longitudinal Survey of Youth, and the empirical model is estimated with quantile regressions. The results show that advertising has a small positive effect on consumption and that this effect is relatively larger at high consumption levels. The continuing importance of alcohol taxes is also supported. Education is employed as a proxy for self-regulation, and the results are consistent with this assumption. The key conclusion is that restrictions on alcohol advertising on TV would have a small negative effect on drinking, and this effect would be larger for heavy drinkers. Copyright \u00a9 2015 John Wiley &amp; Sons, Ltd.", "author" : [ { "dropping-particle" : "", "family" : "Saffer", "given" : "Henry", "non-dropping-particle" : "", "parse-names" : false, "suffix" : "" }, { "dropping-particle" : "", "family" : "Dave", "given" : "Dhaval", "non-dropping-particle" : "", "parse-names" : false, "suffix" : "" }, { "dropping-particle" : "", "family" : "Grossman", "given" : "Michael", "non-dropping-particle" : "", "parse-names" : false, "suffix" : "" } ], "container-title" : "Health Economics", "id" : "ITEM-3", "issue" : "7", "issued" : { "date-parts" : [ [ "2016" ] ] }, "page" : "816-828", "title" : "A Behavioral Economic Model of Alcohol Advertising and Price", "type" : "article-journal", "volume" : "25" }, "uris" : [ "http://www.mendeley.com/documents/?uuid=1214e4d7-be86-4971-9178-df93d623dabb" ] } ], "mendeley" : { "formattedCitation" : "(44\u201346)", "plainTextFormattedCitation" : "(44\u201346)", "previouslyFormattedCitation" : "(44\u201346)"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(44–46)</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health education policies in schools</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"author" : [ { "dropping-particle" : "", "family" : "Jones", "given" : "Lisa", "non-dropping-particle" : "", "parse-names" : false, "suffix" : "" }, { "dropping-particle" : "", "family" : "James", "given" : "Marilyn", "non-dropping-particle" : "", "parse-names" : false, "suffix" : "" }, { "dropping-particle" : "", "family" : "Jefferson", "given" : "Tom", "non-dropping-particle" : "", "parse-names" : false, "suffix" : "" }, { "dropping-particle" : "", "family" : "Lushey", "given" : "Clare", "non-dropping-particle" : "", "parse-names" : false, "suffix" : "" }, { "dropping-particle" : "", "family" : "Morleo", "given" : "Michela", "non-dropping-particle" : "", "parse-names" : false, "suffix" : "" }, { "dropping-particle" : "", "family" : "Stokes", "given" : "Elizabeth", "non-dropping-particle" : "", "parse-names" : false, "suffix" : "" }, { "dropping-particle" : "", "family" : "Sumnall", "given" : "Harry", "non-dropping-particle" : "", "parse-names" : false, "suffix" : "" }, { "dropping-particle" : "", "family" : "Witty", "given" : "Karl", "non-dropping-particle" : "", "parse-names" : false, "suffix" : "" }, { "dropping-particle" : "", "family" : "Bellis", "given" : "Mark", "non-dropping-particle" : "", "parse-names" : false, "suffix" : "" } ], "id" : "ITEM-1", "issue" : "April", "issued" : { "date-parts" : [ [ "2007" ] ] }, "page" : "1-21", "title" : "A review of the effectiveness and cost-effectiveness of interventions delivered in primary and secondary schools to prevent and / or reduce alcohol use by young people under 18 years old EXECUTIVE SUMMARY", "type" : "article-journal" }, "uris" : [ "http://www.mendeley.com/documents/?uuid=c77f7956-0557-47dd-a757-909766c14fa4" ] } ], "mendeley" : { "formattedCitation" : "(47)", "plainTextFormattedCitation" : "(47)", "previouslyFormattedCitation" : "(47)"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(47)</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public information campaigns</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"10.1111/j.1360-0443.2007.01903.x", "ISBN" : "0965-2140 (Print)\\n0965-2140", "ISSN" : "09652140", "PMID" : "17645431", "abstract" : "AIM: In order to potentially enhance the impact of most effective policies and interventions in reducing the population level damage from alcohol, a new perspective with regard to education and persuasion interventions is offered. METHODS: Recent studies were examined on the global burden of alcohol and also those focusing on the links between overall consumption and high-risk drinking, on one hand, and drinking-related damage on the other hand. A synopsis of main findings from reviews and other analysis provides the basis for conclusions about the impacts of education and persuasion interventions. RESULTS: There is a relative absence of evidence of the effectiveness of education and persuasion in reducing consumption, curtailing high-risk drinking or reducing damage from alcohol. This is in contrast to the rising levels of damage from alcohol, and also to the demonstrated effectiveness of certain alcohol policies and interventions, as summarized in Babor et al. CONCLUSIONS: Given that only a small fraction of education and persuasion interventions have any positive impact, generating 'more of the same' is not an impact-effective and cost-efficient approach. Therefore, interventions that have not been shown to be effective need to be phased out and those most effective and of widest scope should receive more attention and enhanced resources. A reframing of the roles and foci of persuasion interventions is advised, including, for example, focusing on informing policy-makers, and stimulating public discussions about the rationale of alcohol policies and the roles that citizens can play in promoting and supporting these policies.", "author" : [ { "dropping-particle" : "", "family" : "Giesbrecht", "given" : "Norman", "non-dropping-particle" : "", "parse-names" : false, "suffix" : "" } ], "container-title" : "Addiction", "id" : "ITEM-1", "issue" : "9", "issued" : { "date-parts" : [ [ "2007" ] ] }, "page" : "1345-1349", "title" : "Reducing alcohol-related damage in populations: Rethinking the roles of education and persuasion interventions", "type" : "article-journal", "volume" : "102" }, "uris" : [ "http://www.mendeley.com/documents/?uuid=47bc42d5-00ca-488e-839c-4d2c8b63ee89" ] } ], "mendeley" : { "formattedCitation" : "(48)", "plainTextFormattedCitation" : "(48)", "previouslyFormattedCitation" : "(48)"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(48)</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GB"/>
        </w:rPr>
        <w:t xml:space="preserve"> and sensible drinking guidelines</w:t>
      </w:r>
      <w:r w:rsidR="00D45F84">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sidR="002F6DEB">
        <w:rPr>
          <w:rFonts w:ascii="Times" w:hAnsi="Times" w:cs="Times New Roman"/>
          <w:color w:val="000000" w:themeColor="text1"/>
          <w:lang w:val="en-GB"/>
        </w:rPr>
        <w:instrText>ADDIN CSL_CITATION { "citationItems" : [ { "id" : "ITEM-1", "itemData" : { "DOI" : "10.1016/S0140-6736(09)60744-3", "ISBN" : "1474-547X (Electronic)\\n0140-6736 (Linking)", "ISSN" : "01406736", "PMID" : "19560605", "abstract" : "This paper reviews the evidence for the effectiveness and cost-effectiveness of policies and programmes to reduce the harm caused by alcohol, in the areas of education and information, the health sector, community action, driving while under the influence of alcohol (drink-driving), availability, marketing, pricing, harm reduction, and illegally and informally produced alcohol. Systematic reviews and meta-analyses show that policies regulating the environment in which alcohol is marketed (particularly its price and availability) are effective in reducing alcohol-related harm. Enforced legislative measures to reduce drink-driving and individually directed interventions to already at-risk drinkers are also effective. However, school-based education does not reduce alcohol-related harm, although public information and education-type programmes have a role in providing information and in increasing attention and acceptance of alcohol on political and public agendas. Making alcohol more expensive and less available, and banning alcohol advertising, are highly cost-effective strategies to reduce harm. In settings with high amounts of unrecorded production and consumption, increasing the proportion of alcohol that is taxed could be a more effective pricing policy than a simple increase in tax. ?? 2009 Elsevier Ltd. All rights reserved.", "author" : [ { "dropping-particle" : "", "family" : "Anderson", "given" : "Peter", "non-dropping-particle" : "", "parse-names" : false, "suffix" : "" }, { "dropping-particle" : "", "family" : "Chisholm", "given" : "Dan", "non-dropping-particle" : "", "parse-names" : false, "suffix" : "" }, { "dropping-particle" : "", "family" : "Fuhr", "given" : "Daniela C.", "non-dropping-particle" : "", "parse-names" : false, "suffix" : "" } ], "container-title" : "The Lancet", "id" : "ITEM-1", "issue" : "9682", "issued" : { "date-parts" : [ [ "2009" ] ] }, "page" : "2234-2246", "title" : "Effectiveness and cost-effectiveness of policies and programmes to reduce the harm caused by alcohol", "type" : "article-journal", "volume" : "373" }, "uris" : [ "http://www.mendeley.com/documents/?uuid=831cc342-9b8b-432e-ab34-933543a4681c" ] } ], "mendeley" : { "formattedCitation" : "(49)", "plainTextFormattedCitation" : "(49)", "previouslyFormattedCitation" : "(49)"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0080490F" w:rsidRPr="0080490F">
        <w:rPr>
          <w:rFonts w:ascii="Times" w:hAnsi="Times" w:cs="Times New Roman"/>
          <w:noProof/>
          <w:color w:val="000000" w:themeColor="text1"/>
          <w:lang w:val="en-GB"/>
        </w:rPr>
        <w:t>(49)</w:t>
      </w:r>
      <w:r w:rsidRPr="00DF2AA7">
        <w:rPr>
          <w:rFonts w:ascii="Times" w:hAnsi="Times" w:cs="Times New Roman"/>
          <w:color w:val="000000" w:themeColor="text1"/>
          <w:lang w:val="en-GB"/>
        </w:rPr>
        <w:fldChar w:fldCharType="end"/>
      </w:r>
      <w:r w:rsidR="00D45F84">
        <w:rPr>
          <w:rFonts w:ascii="Times" w:hAnsi="Times" w:cs="Times New Roman"/>
          <w:color w:val="000000" w:themeColor="text1"/>
          <w:lang w:val="en-GB"/>
        </w:rPr>
        <w:t>.</w:t>
      </w:r>
      <w:r w:rsidRPr="00DF2AA7">
        <w:rPr>
          <w:rFonts w:ascii="Times" w:hAnsi="Times" w:cs="Times New Roman"/>
          <w:color w:val="000000" w:themeColor="text1"/>
          <w:lang w:val="en-US"/>
        </w:rPr>
        <w:br w:type="page"/>
      </w:r>
    </w:p>
    <w:p w:rsidR="003B46B2" w:rsidRDefault="003B46B2" w:rsidP="003B46B2">
      <w:pPr>
        <w:spacing w:line="276" w:lineRule="auto"/>
        <w:rPr>
          <w:rFonts w:ascii="Times New Roman" w:hAnsi="Times New Roman" w:cs="Times New Roman"/>
          <w:noProof/>
          <w:lang w:val="en-US"/>
        </w:rPr>
        <w:sectPr w:rsidR="003B46B2" w:rsidSect="003B46B2">
          <w:footerReference w:type="default" r:id="rId7"/>
          <w:pgSz w:w="11900" w:h="16840"/>
          <w:pgMar w:top="720" w:right="720" w:bottom="720" w:left="720" w:header="708" w:footer="708" w:gutter="0"/>
          <w:pgNumType w:start="1"/>
          <w:cols w:space="708"/>
          <w:docGrid w:linePitch="326"/>
        </w:sectPr>
      </w:pPr>
    </w:p>
    <w:p w:rsidR="003B46B2" w:rsidRPr="007D1771" w:rsidRDefault="003B46B2" w:rsidP="007D1771">
      <w:pPr>
        <w:pStyle w:val="Overskrift2"/>
        <w:rPr>
          <w:noProof/>
          <w:color w:val="000000" w:themeColor="text1"/>
          <w:lang w:val="en-US"/>
        </w:rPr>
      </w:pPr>
      <w:bookmarkStart w:id="7" w:name="_Toc517437397"/>
      <w:r w:rsidRPr="007D1771">
        <w:rPr>
          <w:rFonts w:ascii="Times" w:hAnsi="Times"/>
          <w:color w:val="000000" w:themeColor="text1"/>
          <w:lang w:val="en-US"/>
        </w:rPr>
        <w:lastRenderedPageBreak/>
        <w:t>Supplementary table 1.</w:t>
      </w:r>
      <w:r w:rsidRPr="007D1771">
        <w:rPr>
          <w:rFonts w:ascii="Times" w:hAnsi="Times"/>
          <w:b/>
          <w:color w:val="000000" w:themeColor="text1"/>
          <w:lang w:val="en-US"/>
        </w:rPr>
        <w:t xml:space="preserve"> </w:t>
      </w:r>
      <w:r w:rsidRPr="007D1771">
        <w:rPr>
          <w:rFonts w:ascii="Times" w:eastAsiaTheme="minorEastAsia" w:hAnsi="Times" w:cs="Times New Roman"/>
          <w:color w:val="000000" w:themeColor="text1"/>
          <w:sz w:val="24"/>
          <w:szCs w:val="24"/>
          <w:lang w:val="en-GB"/>
        </w:rPr>
        <w:t>Bias assessment according to the Newcastle-Ottawa Scale</w:t>
      </w:r>
      <w:r w:rsidR="00945315" w:rsidRPr="007D1771">
        <w:rPr>
          <w:rFonts w:ascii="Times" w:eastAsiaTheme="minorEastAsia" w:hAnsi="Times" w:cs="Times New Roman"/>
          <w:color w:val="000000" w:themeColor="text1"/>
          <w:sz w:val="24"/>
          <w:szCs w:val="24"/>
          <w:lang w:val="en-GB"/>
        </w:rPr>
        <w:t xml:space="preserve"> </w:t>
      </w:r>
      <w:r w:rsidR="00945315" w:rsidRPr="007D1771">
        <w:rPr>
          <w:rFonts w:ascii="Times" w:eastAsiaTheme="minorEastAsia" w:hAnsi="Times" w:cs="Times New Roman"/>
          <w:color w:val="000000" w:themeColor="text1"/>
          <w:sz w:val="24"/>
          <w:szCs w:val="24"/>
          <w:lang w:val="en-GB"/>
        </w:rPr>
        <w:fldChar w:fldCharType="begin" w:fldLock="1"/>
      </w:r>
      <w:r w:rsidR="00945315" w:rsidRPr="007D1771">
        <w:rPr>
          <w:rFonts w:ascii="Times" w:eastAsiaTheme="minorEastAsia" w:hAnsi="Times" w:cs="Times New Roman"/>
          <w:color w:val="000000" w:themeColor="text1"/>
          <w:sz w:val="24"/>
          <w:szCs w:val="24"/>
          <w:lang w:val="en-GB"/>
        </w:rPr>
        <w:instrText>ADDIN CSL_CITATION { "citationItems" : [ { "id" : "ITEM-1", "itemData" : { "id" : "ITEM-1", "issued" : { "date-parts" : [ [ "0" ] ] }, "page" : "http://www.ohri.ca/programs/clinical_epidemiology/", "title" : "The Newcastle-Ottawa Scale (NOS) for assessing the quality of nonrandomised studies in meta-analyses", "type" : "webpage" }, "uris" : [ "http://www.mendeley.com/documents/?uuid=93967c56-581e-4649-a5ba-b5d647041b2f" ] } ], "mendeley" : { "formattedCitation" : "(50)", "plainTextFormattedCitation" : "(50)", "previouslyFormattedCitation" : "(50)" }, "properties" : { "noteIndex" : 0 }, "schema" : "https://github.com/citation-style-language/schema/raw/master/csl-citation.json" }</w:instrText>
      </w:r>
      <w:r w:rsidR="00945315" w:rsidRPr="007D1771">
        <w:rPr>
          <w:rFonts w:ascii="Times" w:eastAsiaTheme="minorEastAsia" w:hAnsi="Times" w:cs="Times New Roman"/>
          <w:color w:val="000000" w:themeColor="text1"/>
          <w:sz w:val="24"/>
          <w:szCs w:val="24"/>
          <w:lang w:val="en-GB"/>
        </w:rPr>
        <w:fldChar w:fldCharType="separate"/>
      </w:r>
      <w:r w:rsidR="00945315" w:rsidRPr="007D1771">
        <w:rPr>
          <w:rFonts w:ascii="Times" w:eastAsiaTheme="minorEastAsia" w:hAnsi="Times" w:cs="Times New Roman"/>
          <w:color w:val="000000" w:themeColor="text1"/>
          <w:sz w:val="24"/>
          <w:szCs w:val="24"/>
          <w:lang w:val="en-GB"/>
        </w:rPr>
        <w:t>(50)</w:t>
      </w:r>
      <w:r w:rsidR="00945315" w:rsidRPr="007D1771">
        <w:rPr>
          <w:rFonts w:ascii="Times" w:eastAsiaTheme="minorEastAsia" w:hAnsi="Times" w:cs="Times New Roman"/>
          <w:color w:val="000000" w:themeColor="text1"/>
          <w:sz w:val="24"/>
          <w:szCs w:val="24"/>
          <w:lang w:val="en-GB"/>
        </w:rPr>
        <w:fldChar w:fldCharType="end"/>
      </w:r>
      <w:r w:rsidRPr="007D1771">
        <w:rPr>
          <w:rFonts w:ascii="Times" w:eastAsiaTheme="minorEastAsia" w:hAnsi="Times" w:cs="Times New Roman"/>
          <w:color w:val="000000" w:themeColor="text1"/>
          <w:sz w:val="24"/>
          <w:szCs w:val="24"/>
          <w:lang w:val="en-GB"/>
        </w:rPr>
        <w:t xml:space="preserve"> of included observational studies on incidence of alcoholic liver cirrhosis in alcohol-problem cohorts.</w:t>
      </w:r>
      <w:bookmarkEnd w:id="7"/>
    </w:p>
    <w:p w:rsidR="003B46B2" w:rsidRDefault="003B46B2" w:rsidP="003B46B2">
      <w:pPr>
        <w:spacing w:line="276" w:lineRule="auto"/>
        <w:rPr>
          <w:rFonts w:ascii="Times New Roman" w:hAnsi="Times New Roman" w:cs="Times New Roman"/>
          <w:noProof/>
          <w:lang w:val="en-US"/>
        </w:rPr>
      </w:pPr>
    </w:p>
    <w:tbl>
      <w:tblPr>
        <w:tblStyle w:val="Tabel-Gitter"/>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1"/>
        <w:gridCol w:w="4678"/>
        <w:gridCol w:w="1701"/>
        <w:gridCol w:w="5670"/>
      </w:tblGrid>
      <w:tr w:rsidR="003B46B2" w:rsidRPr="00047CC5" w:rsidTr="0071635B">
        <w:tc>
          <w:tcPr>
            <w:tcW w:w="1701" w:type="dxa"/>
          </w:tcPr>
          <w:p w:rsidR="003B46B2" w:rsidRPr="004E0682" w:rsidRDefault="003B46B2" w:rsidP="003B46B2">
            <w:pPr>
              <w:widowControl w:val="0"/>
              <w:autoSpaceDE w:val="0"/>
              <w:autoSpaceDN w:val="0"/>
              <w:adjustRightInd w:val="0"/>
              <w:spacing w:line="276" w:lineRule="auto"/>
              <w:rPr>
                <w:rFonts w:ascii="Times New Roman" w:hAnsi="Times New Roman" w:cs="Times New Roman"/>
                <w:i/>
                <w:lang w:val="en-GB"/>
              </w:rPr>
            </w:pPr>
          </w:p>
        </w:tc>
        <w:tc>
          <w:tcPr>
            <w:tcW w:w="4678" w:type="dxa"/>
          </w:tcPr>
          <w:p w:rsidR="003B46B2" w:rsidRDefault="00A60510" w:rsidP="003B46B2">
            <w:pPr>
              <w:widowControl w:val="0"/>
              <w:autoSpaceDE w:val="0"/>
              <w:autoSpaceDN w:val="0"/>
              <w:adjustRightInd w:val="0"/>
              <w:spacing w:line="276" w:lineRule="auto"/>
              <w:rPr>
                <w:rFonts w:ascii="Times New Roman" w:hAnsi="Times New Roman" w:cs="Times New Roman"/>
                <w:i/>
                <w:lang w:val="en-GB"/>
              </w:rPr>
            </w:pPr>
            <w:r>
              <w:rPr>
                <w:rFonts w:ascii="Times New Roman" w:hAnsi="Times New Roman" w:cs="Times New Roman"/>
                <w:i/>
                <w:lang w:val="en-GB"/>
              </w:rPr>
              <w:t>Selection#</w:t>
            </w:r>
          </w:p>
          <w:p w:rsidR="003B46B2" w:rsidRPr="0071635B" w:rsidRDefault="003B46B2" w:rsidP="0071635B">
            <w:pPr>
              <w:rPr>
                <w:rFonts w:eastAsia="Times New Roman"/>
                <w:lang w:val="en-US"/>
              </w:rPr>
            </w:pPr>
            <w:r>
              <w:rPr>
                <w:rFonts w:ascii="Times New Roman" w:hAnsi="Times New Roman" w:cs="Times New Roman"/>
                <w:i/>
                <w:lang w:val="en-GB"/>
              </w:rPr>
              <w:t>(A maximum of 4 stars, low risk of bias:</w:t>
            </w:r>
            <w:r w:rsidR="0071635B" w:rsidRPr="0071635B">
              <w:rPr>
                <w:rFonts w:ascii="Arial" w:hAnsi="Arial" w:cs="Arial"/>
                <w:color w:val="222222"/>
                <w:sz w:val="21"/>
                <w:szCs w:val="21"/>
                <w:shd w:val="clear" w:color="auto" w:fill="FFFFFF"/>
                <w:lang w:val="en-US"/>
              </w:rPr>
              <w:t xml:space="preserve"> ≥</w:t>
            </w:r>
            <w:r w:rsidR="0071635B">
              <w:rPr>
                <w:rFonts w:eastAsia="Times New Roman"/>
                <w:lang w:val="en-US"/>
              </w:rPr>
              <w:t xml:space="preserve"> </w:t>
            </w:r>
            <w:r w:rsidR="0071635B">
              <w:rPr>
                <w:rFonts w:ascii="Times New Roman" w:hAnsi="Times New Roman" w:cs="Times New Roman"/>
                <w:i/>
                <w:lang w:val="en-GB"/>
              </w:rPr>
              <w:t>3</w:t>
            </w:r>
            <w:r>
              <w:rPr>
                <w:rFonts w:ascii="Times New Roman" w:hAnsi="Times New Roman" w:cs="Times New Roman"/>
                <w:i/>
                <w:lang w:val="en-GB"/>
              </w:rPr>
              <w:t xml:space="preserve"> star</w:t>
            </w:r>
            <w:r w:rsidR="0071635B">
              <w:rPr>
                <w:rFonts w:ascii="Times New Roman" w:hAnsi="Times New Roman" w:cs="Times New Roman"/>
                <w:i/>
                <w:lang w:val="en-GB"/>
              </w:rPr>
              <w:t>s</w:t>
            </w:r>
            <w:r>
              <w:rPr>
                <w:rFonts w:ascii="Times New Roman" w:hAnsi="Times New Roman" w:cs="Times New Roman"/>
                <w:i/>
                <w:lang w:val="en-GB"/>
              </w:rPr>
              <w:t>)</w:t>
            </w:r>
          </w:p>
        </w:tc>
        <w:tc>
          <w:tcPr>
            <w:tcW w:w="1701" w:type="dxa"/>
          </w:tcPr>
          <w:p w:rsidR="003B46B2" w:rsidRPr="004E0682" w:rsidRDefault="003B46B2" w:rsidP="003B46B2">
            <w:pPr>
              <w:widowControl w:val="0"/>
              <w:autoSpaceDE w:val="0"/>
              <w:autoSpaceDN w:val="0"/>
              <w:adjustRightInd w:val="0"/>
              <w:spacing w:line="276" w:lineRule="auto"/>
              <w:rPr>
                <w:rFonts w:ascii="Times New Roman" w:hAnsi="Times New Roman" w:cs="Times New Roman"/>
                <w:i/>
                <w:lang w:val="en-GB"/>
              </w:rPr>
            </w:pPr>
            <w:r>
              <w:rPr>
                <w:rFonts w:ascii="Times New Roman" w:hAnsi="Times New Roman" w:cs="Times New Roman"/>
                <w:i/>
                <w:lang w:val="en-GB"/>
              </w:rPr>
              <w:t>Comparability</w:t>
            </w:r>
            <w:r w:rsidR="00A60510">
              <w:rPr>
                <w:rFonts w:ascii="Times New Roman" w:hAnsi="Times New Roman" w:cs="Times New Roman"/>
                <w:i/>
                <w:lang w:val="en-GB"/>
              </w:rPr>
              <w:t>#</w:t>
            </w:r>
          </w:p>
        </w:tc>
        <w:tc>
          <w:tcPr>
            <w:tcW w:w="5670" w:type="dxa"/>
          </w:tcPr>
          <w:p w:rsidR="003B46B2" w:rsidRDefault="003B46B2" w:rsidP="003B46B2">
            <w:pPr>
              <w:widowControl w:val="0"/>
              <w:autoSpaceDE w:val="0"/>
              <w:autoSpaceDN w:val="0"/>
              <w:adjustRightInd w:val="0"/>
              <w:spacing w:line="276" w:lineRule="auto"/>
              <w:rPr>
                <w:rFonts w:ascii="Times New Roman" w:hAnsi="Times New Roman" w:cs="Times New Roman"/>
                <w:i/>
                <w:lang w:val="en-GB"/>
              </w:rPr>
            </w:pPr>
            <w:r>
              <w:rPr>
                <w:rFonts w:ascii="Times New Roman" w:hAnsi="Times New Roman" w:cs="Times New Roman"/>
                <w:i/>
                <w:lang w:val="en-GB"/>
              </w:rPr>
              <w:t>Outcome</w:t>
            </w:r>
          </w:p>
          <w:p w:rsidR="003B46B2" w:rsidRPr="0071635B" w:rsidRDefault="003B46B2" w:rsidP="0071635B">
            <w:pPr>
              <w:rPr>
                <w:rFonts w:eastAsia="Times New Roman"/>
                <w:lang w:val="en-US"/>
              </w:rPr>
            </w:pPr>
            <w:r>
              <w:rPr>
                <w:rFonts w:ascii="Times New Roman" w:hAnsi="Times New Roman" w:cs="Times New Roman"/>
                <w:i/>
                <w:lang w:val="en-GB"/>
              </w:rPr>
              <w:t xml:space="preserve">(A maximum of 3 stars, low risk of bias: </w:t>
            </w:r>
            <w:r w:rsidR="0071635B" w:rsidRPr="0071635B">
              <w:rPr>
                <w:rFonts w:ascii="Arial" w:hAnsi="Arial" w:cs="Arial"/>
                <w:color w:val="222222"/>
                <w:sz w:val="21"/>
                <w:szCs w:val="21"/>
                <w:shd w:val="clear" w:color="auto" w:fill="FFFFFF"/>
                <w:lang w:val="en-US"/>
              </w:rPr>
              <w:t>≥</w:t>
            </w:r>
            <w:r w:rsidR="0071635B">
              <w:rPr>
                <w:rFonts w:eastAsia="Times New Roman"/>
                <w:lang w:val="en-US"/>
              </w:rPr>
              <w:t xml:space="preserve"> </w:t>
            </w:r>
            <w:r w:rsidR="0071635B">
              <w:rPr>
                <w:rFonts w:ascii="Times New Roman" w:hAnsi="Times New Roman" w:cs="Times New Roman"/>
                <w:i/>
                <w:lang w:val="en-GB"/>
              </w:rPr>
              <w:t>2</w:t>
            </w:r>
            <w:r>
              <w:rPr>
                <w:rFonts w:ascii="Times New Roman" w:hAnsi="Times New Roman" w:cs="Times New Roman"/>
                <w:i/>
                <w:lang w:val="en-GB"/>
              </w:rPr>
              <w:t xml:space="preserve"> star</w:t>
            </w:r>
            <w:r w:rsidR="0071635B">
              <w:rPr>
                <w:rFonts w:ascii="Times New Roman" w:hAnsi="Times New Roman" w:cs="Times New Roman"/>
                <w:i/>
                <w:lang w:val="en-GB"/>
              </w:rPr>
              <w:t>s</w:t>
            </w:r>
            <w:r>
              <w:rPr>
                <w:rFonts w:ascii="Times New Roman" w:hAnsi="Times New Roman" w:cs="Times New Roman"/>
                <w:i/>
                <w:lang w:val="en-GB"/>
              </w:rPr>
              <w:t>)</w:t>
            </w:r>
          </w:p>
        </w:tc>
      </w:tr>
      <w:tr w:rsidR="003B46B2" w:rsidRPr="00047CC5" w:rsidTr="0071635B">
        <w:tc>
          <w:tcPr>
            <w:tcW w:w="13750" w:type="dxa"/>
            <w:gridSpan w:val="4"/>
          </w:tcPr>
          <w:p w:rsidR="003B46B2" w:rsidRPr="00A1431F" w:rsidRDefault="003B46B2" w:rsidP="003B46B2">
            <w:pPr>
              <w:widowControl w:val="0"/>
              <w:autoSpaceDE w:val="0"/>
              <w:autoSpaceDN w:val="0"/>
              <w:adjustRightInd w:val="0"/>
              <w:spacing w:line="276" w:lineRule="auto"/>
              <w:rPr>
                <w:rFonts w:ascii="Times New Roman" w:hAnsi="Times New Roman" w:cs="Times New Roman"/>
                <w:i/>
                <w:noProof/>
                <w:sz w:val="20"/>
                <w:szCs w:val="20"/>
                <w:lang w:val="en-US"/>
              </w:rPr>
            </w:pPr>
            <w:r w:rsidRPr="004E0682">
              <w:rPr>
                <w:rFonts w:ascii="Times New Roman" w:hAnsi="Times New Roman" w:cs="Times New Roman"/>
                <w:i/>
                <w:lang w:val="en-GB"/>
              </w:rPr>
              <w:t>Hospital patients with an alcohol problem diagnosis</w:t>
            </w:r>
          </w:p>
        </w:tc>
      </w:tr>
      <w:tr w:rsidR="003B46B2" w:rsidRPr="00047CC5" w:rsidTr="0071635B">
        <w:tc>
          <w:tcPr>
            <w:tcW w:w="1701" w:type="dxa"/>
          </w:tcPr>
          <w:p w:rsidR="003B46B2" w:rsidRPr="0080490F"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Piette</w:t>
            </w:r>
          </w:p>
          <w:p w:rsidR="003B46B2" w:rsidRPr="0080490F"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1998</w:t>
            </w:r>
          </w:p>
          <w:p w:rsidR="003B46B2" w:rsidRPr="0080490F"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USA</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Low</w:t>
            </w:r>
            <w:r w:rsidR="00A60510">
              <w:rPr>
                <w:rFonts w:ascii="Times New Roman" w:hAnsi="Times New Roman" w:cs="Times New Roman"/>
                <w:noProof/>
                <w:sz w:val="20"/>
                <w:szCs w:val="20"/>
                <w:lang w:val="en-US"/>
              </w:rPr>
              <w:t xml:space="preserve"> risk</w:t>
            </w:r>
            <w:r>
              <w:rPr>
                <w:rFonts w:ascii="Times New Roman" w:hAnsi="Times New Roman" w:cs="Times New Roman"/>
                <w:noProof/>
                <w:sz w:val="20"/>
                <w:szCs w:val="20"/>
                <w:lang w:val="en-US"/>
              </w:rPr>
              <w:t xml:space="preserve"> (****)</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Natiowide sample, diagnostic codes, outcome excluded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Record linkage only, follow-up of 11 years, 95% completeness of follow-up data on cohort </w:t>
            </w:r>
          </w:p>
        </w:tc>
      </w:tr>
      <w:tr w:rsidR="003B46B2" w:rsidRPr="00047CC5" w:rsidTr="0071635B">
        <w:tc>
          <w:tcPr>
            <w:tcW w:w="1701" w:type="dxa"/>
          </w:tcPr>
          <w:p w:rsidR="003B46B2" w:rsidRPr="0080490F"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Askgaard</w:t>
            </w:r>
          </w:p>
          <w:p w:rsidR="003B46B2" w:rsidRPr="0080490F"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2016</w:t>
            </w:r>
          </w:p>
          <w:p w:rsidR="003B46B2" w:rsidRPr="0080490F"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Denmark</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Nationwide sample, diagnostic codes, outcome excluded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Record linkage only, follow-up of 11 years, 99% completeness of follow-up data on cohort</w:t>
            </w:r>
          </w:p>
        </w:tc>
      </w:tr>
      <w:tr w:rsidR="003B46B2" w:rsidRPr="00047CC5" w:rsidTr="0071635B">
        <w:tc>
          <w:tcPr>
            <w:tcW w:w="13750" w:type="dxa"/>
            <w:gridSpan w:val="4"/>
          </w:tcPr>
          <w:p w:rsidR="003B46B2" w:rsidRPr="006A0779"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i/>
                <w:sz w:val="20"/>
                <w:szCs w:val="20"/>
                <w:lang w:val="en-US"/>
              </w:rPr>
              <w:t>Heavy drinkers referred</w:t>
            </w:r>
            <w:r w:rsidRPr="00273F23">
              <w:rPr>
                <w:rFonts w:ascii="Times New Roman" w:hAnsi="Times New Roman" w:cs="Times New Roman"/>
                <w:i/>
                <w:sz w:val="20"/>
                <w:szCs w:val="20"/>
                <w:lang w:val="en-US"/>
              </w:rPr>
              <w:t xml:space="preserve"> to </w:t>
            </w:r>
            <w:r>
              <w:rPr>
                <w:rFonts w:ascii="Times New Roman" w:hAnsi="Times New Roman" w:cs="Times New Roman"/>
                <w:i/>
                <w:sz w:val="20"/>
                <w:szCs w:val="20"/>
                <w:lang w:val="en-US"/>
              </w:rPr>
              <w:t xml:space="preserve">an </w:t>
            </w:r>
            <w:r w:rsidRPr="00273F23">
              <w:rPr>
                <w:rFonts w:ascii="Times New Roman" w:hAnsi="Times New Roman" w:cs="Times New Roman"/>
                <w:i/>
                <w:sz w:val="20"/>
                <w:szCs w:val="20"/>
                <w:lang w:val="en-US"/>
              </w:rPr>
              <w:t>internal medicine department</w:t>
            </w:r>
          </w:p>
        </w:tc>
      </w:tr>
      <w:tr w:rsidR="003B46B2" w:rsidRPr="00047CC5" w:rsidTr="0071635B">
        <w:tc>
          <w:tcPr>
            <w:tcW w:w="1701" w:type="dxa"/>
          </w:tcPr>
          <w:p w:rsidR="003B46B2" w:rsidRPr="00273F23"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273F23">
              <w:rPr>
                <w:rFonts w:ascii="Times New Roman" w:hAnsi="Times New Roman" w:cs="Times New Roman"/>
                <w:noProof/>
                <w:sz w:val="20"/>
                <w:szCs w:val="20"/>
                <w:lang w:val="en-US"/>
              </w:rPr>
              <w:t>Sørensen</w:t>
            </w:r>
          </w:p>
          <w:p w:rsidR="003B46B2" w:rsidRPr="00273F23"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273F23">
              <w:rPr>
                <w:rFonts w:ascii="Times New Roman" w:hAnsi="Times New Roman" w:cs="Times New Roman"/>
                <w:noProof/>
                <w:sz w:val="20"/>
                <w:szCs w:val="20"/>
                <w:lang w:val="en-US"/>
              </w:rPr>
              <w:t>1984</w:t>
            </w:r>
          </w:p>
          <w:p w:rsidR="003B46B2" w:rsidRPr="0080490F"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9B78D4">
              <w:rPr>
                <w:rFonts w:ascii="Times New Roman" w:hAnsi="Times New Roman" w:cs="Times New Roman"/>
                <w:noProof/>
                <w:sz w:val="20"/>
                <w:szCs w:val="20"/>
                <w:lang w:val="en-US"/>
              </w:rPr>
              <w:t>Denmark</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Somewhat representative - one hospital, structured interview, outcome excluded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Record linkage on those who were dead, blinding of outcome of earlier liver biopsi, follow-up 12 years, 78% were followed up</w:t>
            </w:r>
          </w:p>
        </w:tc>
      </w:tr>
      <w:tr w:rsidR="003B46B2" w:rsidRPr="00047CC5" w:rsidTr="0071635B">
        <w:tc>
          <w:tcPr>
            <w:tcW w:w="1701" w:type="dxa"/>
          </w:tcPr>
          <w:p w:rsidR="003B46B2" w:rsidRPr="00273F23"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273F23">
              <w:rPr>
                <w:rFonts w:ascii="Times New Roman" w:hAnsi="Times New Roman" w:cs="Times New Roman"/>
                <w:noProof/>
                <w:sz w:val="20"/>
                <w:szCs w:val="20"/>
                <w:lang w:val="en-US"/>
              </w:rPr>
              <w:t>Marbet</w:t>
            </w:r>
          </w:p>
          <w:p w:rsidR="003B46B2" w:rsidRPr="00273F23"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273F23">
              <w:rPr>
                <w:rFonts w:ascii="Times New Roman" w:hAnsi="Times New Roman" w:cs="Times New Roman"/>
                <w:noProof/>
                <w:sz w:val="20"/>
                <w:szCs w:val="20"/>
                <w:lang w:val="en-US"/>
              </w:rPr>
              <w:t>1987</w:t>
            </w:r>
          </w:p>
          <w:p w:rsidR="003B46B2" w:rsidRPr="006A0779"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9B78D4">
              <w:rPr>
                <w:rFonts w:ascii="Times New Roman" w:hAnsi="Times New Roman" w:cs="Times New Roman"/>
                <w:sz w:val="20"/>
                <w:szCs w:val="20"/>
                <w:lang w:val="en-GB"/>
              </w:rPr>
              <w:t>Switzerland</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Somewhat representative - one hospital, structured interview or history by family, outcome excluded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Blind assessment of outcome, follow-up 8 years, 61% were followed up</w:t>
            </w:r>
          </w:p>
        </w:tc>
      </w:tr>
      <w:tr w:rsidR="003B46B2" w:rsidRPr="00047CC5" w:rsidTr="0071635B">
        <w:tc>
          <w:tcPr>
            <w:tcW w:w="1701" w:type="dxa"/>
          </w:tcPr>
          <w:p w:rsidR="003B46B2" w:rsidRPr="00273F23"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273F23">
              <w:rPr>
                <w:rFonts w:ascii="Times New Roman" w:hAnsi="Times New Roman" w:cs="Times New Roman"/>
                <w:noProof/>
                <w:sz w:val="20"/>
                <w:szCs w:val="20"/>
                <w:lang w:val="en-US"/>
              </w:rPr>
              <w:t>Motoo</w:t>
            </w:r>
          </w:p>
          <w:p w:rsidR="003B46B2" w:rsidRPr="00273F23"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273F23">
              <w:rPr>
                <w:rFonts w:ascii="Times New Roman" w:hAnsi="Times New Roman" w:cs="Times New Roman"/>
                <w:noProof/>
                <w:sz w:val="20"/>
                <w:szCs w:val="20"/>
                <w:lang w:val="en-US"/>
              </w:rPr>
              <w:t>1992</w:t>
            </w:r>
          </w:p>
          <w:p w:rsidR="003B46B2" w:rsidRPr="006A0779"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9B78D4">
              <w:rPr>
                <w:rFonts w:ascii="Times New Roman" w:hAnsi="Times New Roman" w:cs="Times New Roman"/>
                <w:noProof/>
                <w:sz w:val="20"/>
                <w:szCs w:val="20"/>
                <w:lang w:val="en-US"/>
              </w:rPr>
              <w:t>Japan</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High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Selected group, medical chart review for alcohol history, outcome excluded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Unclear/high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Assessment of outcome not described, follow-up 8 years, cohort members defined according to follow-up biopsy availability</w:t>
            </w:r>
          </w:p>
        </w:tc>
      </w:tr>
      <w:tr w:rsidR="003B46B2" w:rsidRPr="00047CC5" w:rsidTr="0071635B">
        <w:tc>
          <w:tcPr>
            <w:tcW w:w="1701" w:type="dxa"/>
          </w:tcPr>
          <w:p w:rsidR="003B46B2" w:rsidRPr="00273F23" w:rsidRDefault="003B46B2" w:rsidP="003B46B2">
            <w:pPr>
              <w:widowControl w:val="0"/>
              <w:autoSpaceDE w:val="0"/>
              <w:autoSpaceDN w:val="0"/>
              <w:adjustRightInd w:val="0"/>
              <w:spacing w:line="276" w:lineRule="auto"/>
              <w:rPr>
                <w:rFonts w:ascii="Times New Roman" w:hAnsi="Times New Roman" w:cs="Times New Roman"/>
                <w:noProof/>
                <w:sz w:val="20"/>
                <w:szCs w:val="20"/>
              </w:rPr>
            </w:pPr>
            <w:r w:rsidRPr="00E43C39">
              <w:rPr>
                <w:rFonts w:ascii="Times New Roman" w:hAnsi="Times New Roman" w:cs="Times New Roman"/>
                <w:noProof/>
                <w:sz w:val="20"/>
                <w:szCs w:val="20"/>
                <w:lang w:val="en-US"/>
              </w:rPr>
              <w:t>Teli</w:t>
            </w:r>
          </w:p>
          <w:p w:rsidR="003B46B2" w:rsidRPr="009B78D4" w:rsidRDefault="003B46B2" w:rsidP="003B46B2">
            <w:pPr>
              <w:widowControl w:val="0"/>
              <w:autoSpaceDE w:val="0"/>
              <w:autoSpaceDN w:val="0"/>
              <w:adjustRightInd w:val="0"/>
              <w:spacing w:line="276" w:lineRule="auto"/>
              <w:rPr>
                <w:rFonts w:ascii="Times New Roman" w:hAnsi="Times New Roman" w:cs="Times New Roman"/>
                <w:noProof/>
                <w:sz w:val="20"/>
                <w:szCs w:val="20"/>
              </w:rPr>
            </w:pPr>
            <w:r w:rsidRPr="00273F23">
              <w:rPr>
                <w:rFonts w:ascii="Times New Roman" w:hAnsi="Times New Roman" w:cs="Times New Roman"/>
                <w:noProof/>
                <w:sz w:val="20"/>
                <w:szCs w:val="20"/>
              </w:rPr>
              <w:t>1995</w:t>
            </w:r>
          </w:p>
          <w:p w:rsidR="003B46B2" w:rsidRPr="00273F23" w:rsidRDefault="003B46B2" w:rsidP="003B46B2">
            <w:pPr>
              <w:widowControl w:val="0"/>
              <w:autoSpaceDE w:val="0"/>
              <w:autoSpaceDN w:val="0"/>
              <w:adjustRightInd w:val="0"/>
              <w:spacing w:line="276" w:lineRule="auto"/>
              <w:rPr>
                <w:rFonts w:ascii="Times New Roman" w:hAnsi="Times New Roman" w:cs="Times New Roman"/>
                <w:noProof/>
                <w:sz w:val="20"/>
                <w:szCs w:val="20"/>
              </w:rPr>
            </w:pPr>
            <w:r w:rsidRPr="009B78D4">
              <w:rPr>
                <w:rFonts w:ascii="Times New Roman" w:hAnsi="Times New Roman" w:cs="Times New Roman"/>
                <w:noProof/>
                <w:sz w:val="20"/>
                <w:szCs w:val="20"/>
              </w:rPr>
              <w:t>UK</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High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Somewhat representative - one hospital, medical chart review and interview for alcohol history, outcome excluded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Biopsy, medical chart review, and causes of death register. Follow-up 11 years. Follow-up on 44% patients – however, these were handlet as outcome negative, which could underestimate the cirrhosis incidence.</w:t>
            </w:r>
          </w:p>
        </w:tc>
      </w:tr>
      <w:tr w:rsidR="003B46B2" w:rsidRPr="00047CC5" w:rsidTr="0071635B">
        <w:tc>
          <w:tcPr>
            <w:tcW w:w="13750" w:type="dxa"/>
            <w:gridSpan w:val="4"/>
          </w:tcPr>
          <w:p w:rsidR="003B46B2" w:rsidRPr="009B78D4" w:rsidRDefault="003B46B2" w:rsidP="003B46B2">
            <w:pPr>
              <w:spacing w:line="276" w:lineRule="auto"/>
              <w:rPr>
                <w:rFonts w:ascii="Times New Roman" w:hAnsi="Times New Roman" w:cs="Times New Roman"/>
                <w:i/>
                <w:sz w:val="20"/>
                <w:szCs w:val="20"/>
                <w:lang w:val="en-US"/>
              </w:rPr>
            </w:pPr>
            <w:r w:rsidRPr="00273F23">
              <w:rPr>
                <w:rFonts w:ascii="Times New Roman" w:hAnsi="Times New Roman" w:cs="Times New Roman"/>
                <w:i/>
                <w:sz w:val="20"/>
                <w:szCs w:val="20"/>
                <w:lang w:val="en-US"/>
              </w:rPr>
              <w:t xml:space="preserve">Patients seeking treatment for alcohol </w:t>
            </w:r>
            <w:r>
              <w:rPr>
                <w:rFonts w:ascii="Times New Roman" w:hAnsi="Times New Roman" w:cs="Times New Roman"/>
                <w:i/>
                <w:sz w:val="20"/>
                <w:szCs w:val="20"/>
                <w:lang w:val="en-US"/>
              </w:rPr>
              <w:t>problems</w:t>
            </w:r>
            <w:r w:rsidRPr="00E83CE7">
              <w:rPr>
                <w:rFonts w:ascii="Times New Roman" w:hAnsi="Times New Roman" w:cs="Times New Roman"/>
                <w:i/>
                <w:sz w:val="20"/>
                <w:szCs w:val="20"/>
                <w:lang w:val="en-US"/>
              </w:rPr>
              <w:t xml:space="preserve"> (specialized treatment center or psychiatric department)</w:t>
            </w:r>
          </w:p>
        </w:tc>
      </w:tr>
      <w:tr w:rsidR="003B46B2" w:rsidRPr="00047CC5" w:rsidTr="0071635B">
        <w:tc>
          <w:tcPr>
            <w:tcW w:w="1701" w:type="dxa"/>
          </w:tcPr>
          <w:p w:rsidR="003B46B2" w:rsidRPr="00273F23"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273F23">
              <w:rPr>
                <w:rFonts w:ascii="Times New Roman" w:eastAsia="Times New Roman" w:hAnsi="Times New Roman" w:cs="Times New Roman"/>
                <w:sz w:val="20"/>
                <w:szCs w:val="20"/>
                <w:lang w:val="en-US"/>
              </w:rPr>
              <w:t>Polich</w:t>
            </w:r>
          </w:p>
          <w:p w:rsidR="003B46B2" w:rsidRPr="00273F23"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273F23">
              <w:rPr>
                <w:rFonts w:ascii="Times New Roman" w:eastAsia="Times New Roman" w:hAnsi="Times New Roman" w:cs="Times New Roman"/>
                <w:sz w:val="20"/>
                <w:szCs w:val="20"/>
                <w:lang w:val="en-US"/>
              </w:rPr>
              <w:t>1981</w:t>
            </w:r>
          </w:p>
          <w:p w:rsidR="003B46B2" w:rsidRPr="009B78D4"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9B78D4">
              <w:rPr>
                <w:rFonts w:ascii="Times New Roman" w:eastAsia="Times New Roman" w:hAnsi="Times New Roman" w:cs="Times New Roman"/>
                <w:sz w:val="20"/>
                <w:szCs w:val="20"/>
                <w:lang w:val="en-US"/>
              </w:rPr>
              <w:t>USA</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Low/unclear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Somewhat representative – a big sample who was admitted from alcoholism treatment. Unclear if outcome was excluded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High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BA0DC5"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CF2D99">
              <w:rPr>
                <w:rFonts w:ascii="Times New Roman" w:hAnsi="Times New Roman" w:cs="Times New Roman"/>
                <w:noProof/>
                <w:sz w:val="20"/>
                <w:szCs w:val="20"/>
                <w:lang w:val="en-US"/>
              </w:rPr>
              <w:t>Underlying course of death from register, validating not obvio</w:t>
            </w:r>
            <w:r w:rsidRPr="00181020">
              <w:rPr>
                <w:rFonts w:ascii="Times New Roman" w:hAnsi="Times New Roman" w:cs="Times New Roman"/>
                <w:noProof/>
                <w:sz w:val="20"/>
                <w:szCs w:val="20"/>
                <w:lang w:val="en-US"/>
              </w:rPr>
              <w:t>us alcohol-related deaths by</w:t>
            </w:r>
            <w:r w:rsidRPr="004A6B76">
              <w:rPr>
                <w:rFonts w:ascii="Times New Roman" w:hAnsi="Times New Roman" w:cs="Times New Roman"/>
                <w:noProof/>
                <w:sz w:val="20"/>
                <w:szCs w:val="20"/>
                <w:lang w:val="en-US"/>
              </w:rPr>
              <w:t xml:space="preserve"> </w:t>
            </w:r>
            <w:r w:rsidRPr="00BA0DC5">
              <w:rPr>
                <w:rFonts w:ascii="Times New Roman" w:hAnsi="Times New Roman" w:cs="Times New Roman"/>
                <w:noProof/>
                <w:sz w:val="20"/>
                <w:szCs w:val="20"/>
                <w:lang w:val="en-US"/>
              </w:rPr>
              <w:t>information with local informants</w:t>
            </w:r>
          </w:p>
        </w:tc>
      </w:tr>
      <w:tr w:rsidR="003B46B2" w:rsidRPr="00D54D77" w:rsidTr="0071635B">
        <w:tc>
          <w:tcPr>
            <w:tcW w:w="1701" w:type="dxa"/>
          </w:tcPr>
          <w:p w:rsidR="003B46B2" w:rsidRPr="00273F23"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rPr>
            </w:pPr>
            <w:r w:rsidRPr="00273F23">
              <w:rPr>
                <w:rFonts w:ascii="Times New Roman" w:eastAsia="Times New Roman" w:hAnsi="Times New Roman" w:cs="Times New Roman"/>
                <w:sz w:val="20"/>
                <w:szCs w:val="20"/>
              </w:rPr>
              <w:t>Lambie</w:t>
            </w:r>
          </w:p>
          <w:p w:rsidR="003B46B2" w:rsidRPr="00273F23"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rPr>
            </w:pPr>
            <w:r w:rsidRPr="00273F23">
              <w:rPr>
                <w:rFonts w:ascii="Times New Roman" w:eastAsia="Times New Roman" w:hAnsi="Times New Roman" w:cs="Times New Roman"/>
                <w:sz w:val="20"/>
                <w:szCs w:val="20"/>
              </w:rPr>
              <w:t>1983</w:t>
            </w:r>
          </w:p>
          <w:p w:rsidR="003B46B2" w:rsidRPr="009B78D4"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rPr>
            </w:pPr>
            <w:r w:rsidRPr="009B78D4">
              <w:rPr>
                <w:rFonts w:ascii="Times New Roman" w:eastAsia="Times New Roman" w:hAnsi="Times New Roman" w:cs="Times New Roman"/>
                <w:sz w:val="20"/>
                <w:szCs w:val="20"/>
              </w:rPr>
              <w:t>New Zealand</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Low/unclear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Somewhat representative – large sample from one alcohol clinic, unclear if outcome was excluded at </w:t>
            </w:r>
            <w:r>
              <w:rPr>
                <w:rFonts w:ascii="Times New Roman" w:hAnsi="Times New Roman" w:cs="Times New Roman"/>
                <w:noProof/>
                <w:sz w:val="20"/>
                <w:szCs w:val="20"/>
                <w:lang w:val="en-US"/>
              </w:rPr>
              <w:lastRenderedPageBreak/>
              <w:t>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lastRenderedPageBreak/>
              <w:t>Not relevant</w:t>
            </w:r>
          </w:p>
        </w:tc>
        <w:tc>
          <w:tcPr>
            <w:tcW w:w="5670"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High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Record linkage, only underlying cause of death. Follow-up 2 years – too low. Complete follow-up – but cases may be missed.</w:t>
            </w:r>
          </w:p>
        </w:tc>
      </w:tr>
      <w:tr w:rsidR="003B46B2" w:rsidRPr="00047CC5" w:rsidTr="0071635B">
        <w:tc>
          <w:tcPr>
            <w:tcW w:w="1701" w:type="dxa"/>
          </w:tcPr>
          <w:p w:rsidR="003B46B2" w:rsidRPr="00C22D76"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C22D76">
              <w:rPr>
                <w:rFonts w:ascii="Times New Roman" w:eastAsia="Times New Roman" w:hAnsi="Times New Roman" w:cs="Times New Roman"/>
                <w:sz w:val="20"/>
                <w:szCs w:val="20"/>
                <w:lang w:val="en-US"/>
              </w:rPr>
              <w:t>Berglund</w:t>
            </w:r>
          </w:p>
          <w:p w:rsidR="003B46B2" w:rsidRPr="00C22D76"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C22D76">
              <w:rPr>
                <w:rFonts w:ascii="Times New Roman" w:eastAsia="Times New Roman" w:hAnsi="Times New Roman" w:cs="Times New Roman"/>
                <w:sz w:val="20"/>
                <w:szCs w:val="20"/>
                <w:lang w:val="en-US"/>
              </w:rPr>
              <w:t>1984</w:t>
            </w:r>
          </w:p>
          <w:p w:rsidR="003B46B2" w:rsidRPr="00C22D76"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C22D76">
              <w:rPr>
                <w:rFonts w:ascii="Times New Roman" w:eastAsia="Times New Roman" w:hAnsi="Times New Roman" w:cs="Times New Roman"/>
                <w:sz w:val="20"/>
                <w:szCs w:val="20"/>
                <w:lang w:val="en-US"/>
              </w:rPr>
              <w:t>Sweden</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Low/unclear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Somewhat representative – large sample from one psychiatric department by diagnostic codes, unclear if outcome was excluded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High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Underlying cause in cause of death register. Follow-up 18 years. Nearly complete follow-up – but cases may be missed.</w:t>
            </w:r>
          </w:p>
        </w:tc>
      </w:tr>
      <w:tr w:rsidR="003B46B2" w:rsidRPr="00273F23" w:rsidTr="0071635B">
        <w:tc>
          <w:tcPr>
            <w:tcW w:w="1701" w:type="dxa"/>
          </w:tcPr>
          <w:p w:rsidR="003B46B2" w:rsidRPr="00C22D76"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C22D76">
              <w:rPr>
                <w:rFonts w:ascii="Times New Roman" w:eastAsia="Times New Roman" w:hAnsi="Times New Roman" w:cs="Times New Roman"/>
                <w:sz w:val="20"/>
                <w:szCs w:val="20"/>
                <w:lang w:val="en-US"/>
              </w:rPr>
              <w:t>Higuchi</w:t>
            </w:r>
          </w:p>
          <w:p w:rsidR="003B46B2" w:rsidRPr="00C22D76"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C22D76">
              <w:rPr>
                <w:rFonts w:ascii="Times New Roman" w:eastAsia="Times New Roman" w:hAnsi="Times New Roman" w:cs="Times New Roman"/>
                <w:sz w:val="20"/>
                <w:szCs w:val="20"/>
                <w:lang w:val="en-US"/>
              </w:rPr>
              <w:t>1987</w:t>
            </w:r>
          </w:p>
          <w:p w:rsidR="003B46B2" w:rsidRPr="00C22D76"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C22D76">
              <w:rPr>
                <w:rFonts w:ascii="Times New Roman" w:eastAsia="Times New Roman" w:hAnsi="Times New Roman" w:cs="Times New Roman"/>
                <w:sz w:val="20"/>
                <w:szCs w:val="20"/>
                <w:lang w:val="en-US"/>
              </w:rPr>
              <w:t>Japan</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Somewhat representative – large sample from one alcohol clinic, outcome was not an exclusion criterion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High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Underlying cause in cause of death register and hospital records. Follow-up 7 years.</w:t>
            </w:r>
          </w:p>
        </w:tc>
      </w:tr>
      <w:tr w:rsidR="003B46B2" w:rsidRPr="001C4DBE" w:rsidTr="0071635B">
        <w:tc>
          <w:tcPr>
            <w:tcW w:w="1701" w:type="dxa"/>
          </w:tcPr>
          <w:p w:rsidR="003B46B2" w:rsidRPr="00C22D76"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C22D76">
              <w:rPr>
                <w:rFonts w:ascii="Times New Roman" w:eastAsia="Times New Roman" w:hAnsi="Times New Roman" w:cs="Times New Roman"/>
                <w:sz w:val="20"/>
                <w:szCs w:val="20"/>
                <w:lang w:val="en-US"/>
              </w:rPr>
              <w:t>Ågren</w:t>
            </w:r>
          </w:p>
          <w:p w:rsidR="003B46B2" w:rsidRPr="00C22D76"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C22D76">
              <w:rPr>
                <w:rFonts w:ascii="Times New Roman" w:eastAsia="Times New Roman" w:hAnsi="Times New Roman" w:cs="Times New Roman"/>
                <w:sz w:val="20"/>
                <w:szCs w:val="20"/>
                <w:lang w:val="en-US"/>
              </w:rPr>
              <w:t>Sweden</w:t>
            </w:r>
          </w:p>
          <w:p w:rsidR="003B46B2" w:rsidRPr="009B78D4"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rPr>
            </w:pPr>
            <w:r w:rsidRPr="00C22D76">
              <w:rPr>
                <w:rFonts w:ascii="Times New Roman" w:eastAsia="Times New Roman" w:hAnsi="Times New Roman" w:cs="Times New Roman"/>
                <w:sz w:val="20"/>
                <w:szCs w:val="20"/>
                <w:lang w:val="en-US"/>
              </w:rPr>
              <w:t>1</w:t>
            </w:r>
            <w:r w:rsidRPr="009B78D4">
              <w:rPr>
                <w:rFonts w:ascii="Times New Roman" w:eastAsia="Times New Roman" w:hAnsi="Times New Roman" w:cs="Times New Roman"/>
                <w:sz w:val="20"/>
                <w:szCs w:val="20"/>
              </w:rPr>
              <w:t>987</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Low/unclear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Somewhat representative – large sample from one alcohol centre by diagnostic codes, unclear if outcome was excluded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All causes of death considered on death certificate and 75% validated with necropsy report and medical chart review. Nearly complete follow-up. Follow-up 6 years.</w:t>
            </w:r>
          </w:p>
        </w:tc>
      </w:tr>
      <w:tr w:rsidR="003B46B2" w:rsidRPr="00047CC5" w:rsidTr="0071635B">
        <w:tc>
          <w:tcPr>
            <w:tcW w:w="1701" w:type="dxa"/>
          </w:tcPr>
          <w:p w:rsidR="003B46B2" w:rsidRPr="00273F23"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rPr>
            </w:pPr>
            <w:r w:rsidRPr="00273F23">
              <w:rPr>
                <w:rFonts w:ascii="Times New Roman" w:eastAsia="Times New Roman" w:hAnsi="Times New Roman" w:cs="Times New Roman"/>
                <w:sz w:val="20"/>
                <w:szCs w:val="20"/>
              </w:rPr>
              <w:t>Lindberg</w:t>
            </w:r>
          </w:p>
          <w:p w:rsidR="003B46B2" w:rsidRPr="009B78D4"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rPr>
            </w:pPr>
            <w:r w:rsidRPr="00273F23">
              <w:rPr>
                <w:rFonts w:ascii="Times New Roman" w:eastAsia="Times New Roman" w:hAnsi="Times New Roman" w:cs="Times New Roman"/>
                <w:sz w:val="20"/>
                <w:szCs w:val="20"/>
              </w:rPr>
              <w:t>Sweden</w:t>
            </w:r>
          </w:p>
          <w:p w:rsidR="003B46B2" w:rsidRPr="00D54D77"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rPr>
            </w:pPr>
            <w:r w:rsidRPr="009B78D4">
              <w:rPr>
                <w:rFonts w:ascii="Times New Roman" w:eastAsia="Times New Roman" w:hAnsi="Times New Roman" w:cs="Times New Roman"/>
                <w:sz w:val="20"/>
                <w:szCs w:val="20"/>
              </w:rPr>
              <w:t>1988</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Somewhat representative – large sample from one alcohol centre/hospital by diagnostic codes,</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outcome was not an exclusion cruterion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High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Record linkage, only underlying cause of death. Follow-up 7 years. Complete follow-up is expected.</w:t>
            </w:r>
          </w:p>
        </w:tc>
      </w:tr>
      <w:tr w:rsidR="003B46B2" w:rsidRPr="00CF2D99" w:rsidTr="0071635B">
        <w:tc>
          <w:tcPr>
            <w:tcW w:w="1701" w:type="dxa"/>
          </w:tcPr>
          <w:p w:rsidR="003B46B2" w:rsidRPr="00273F23"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rPr>
            </w:pPr>
            <w:r w:rsidRPr="00273F23">
              <w:rPr>
                <w:rFonts w:ascii="Times New Roman" w:eastAsia="Times New Roman" w:hAnsi="Times New Roman" w:cs="Times New Roman"/>
                <w:sz w:val="20"/>
                <w:szCs w:val="20"/>
              </w:rPr>
              <w:t>Ohara</w:t>
            </w:r>
          </w:p>
          <w:p w:rsidR="003B46B2" w:rsidRPr="009B78D4"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rPr>
            </w:pPr>
            <w:r w:rsidRPr="00273F23">
              <w:rPr>
                <w:rFonts w:ascii="Times New Roman" w:eastAsia="Times New Roman" w:hAnsi="Times New Roman" w:cs="Times New Roman"/>
                <w:sz w:val="20"/>
                <w:szCs w:val="20"/>
              </w:rPr>
              <w:t>1989</w:t>
            </w:r>
          </w:p>
          <w:p w:rsidR="003B46B2" w:rsidRPr="00D54D77"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rPr>
            </w:pPr>
            <w:r w:rsidRPr="009B78D4">
              <w:rPr>
                <w:rFonts w:ascii="Times New Roman" w:eastAsia="Times New Roman" w:hAnsi="Times New Roman" w:cs="Times New Roman"/>
                <w:sz w:val="20"/>
                <w:szCs w:val="20"/>
              </w:rPr>
              <w:t>Japan</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High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representative – only including those 25% with known causes of death, outcome was not an exclusion cruterion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71635B"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High</w:t>
            </w:r>
            <w:r w:rsidR="003B46B2">
              <w:rPr>
                <w:rFonts w:ascii="Times New Roman" w:hAnsi="Times New Roman" w:cs="Times New Roman"/>
                <w:noProof/>
                <w:sz w:val="20"/>
                <w:szCs w:val="20"/>
                <w:lang w:val="en-US"/>
              </w:rPr>
              <w:t xml:space="preserve">/unclear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r w:rsidR="003B46B2">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Death certificates. Unclear if all causes of death were considered. Follow-up 6 years.</w:t>
            </w:r>
          </w:p>
        </w:tc>
      </w:tr>
      <w:tr w:rsidR="003B46B2" w:rsidRPr="00D54D77" w:rsidTr="0071635B">
        <w:tc>
          <w:tcPr>
            <w:tcW w:w="1701" w:type="dxa"/>
          </w:tcPr>
          <w:p w:rsidR="003B46B2" w:rsidRPr="00253977"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253977">
              <w:rPr>
                <w:rFonts w:ascii="Times New Roman" w:eastAsia="Times New Roman" w:hAnsi="Times New Roman" w:cs="Times New Roman"/>
                <w:sz w:val="20"/>
                <w:szCs w:val="20"/>
                <w:lang w:val="en-US"/>
              </w:rPr>
              <w:t>Lewis</w:t>
            </w:r>
          </w:p>
          <w:p w:rsidR="003B46B2" w:rsidRPr="00253977"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253977">
              <w:rPr>
                <w:rFonts w:ascii="Times New Roman" w:eastAsia="Times New Roman" w:hAnsi="Times New Roman" w:cs="Times New Roman"/>
                <w:sz w:val="20"/>
                <w:szCs w:val="20"/>
                <w:lang w:val="en-US"/>
              </w:rPr>
              <w:t>1995</w:t>
            </w:r>
          </w:p>
          <w:p w:rsidR="003B46B2" w:rsidRPr="00253977"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253977">
              <w:rPr>
                <w:rFonts w:ascii="Times New Roman" w:eastAsia="Times New Roman" w:hAnsi="Times New Roman" w:cs="Times New Roman"/>
                <w:sz w:val="20"/>
                <w:szCs w:val="20"/>
                <w:lang w:val="en-US"/>
              </w:rPr>
              <w:t>USA</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High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representative – small sample from two hospitals. outcome was not an exclusion cruterion at study start, but was measured so possible to distingush new cases.</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Low/unclear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Interview with relatives and death certificates were retrived. Unclear if all causes of death were considered. Follow-up 20 years.</w:t>
            </w:r>
          </w:p>
        </w:tc>
      </w:tr>
      <w:tr w:rsidR="003B46B2" w:rsidRPr="00047CC5" w:rsidTr="0071635B">
        <w:tc>
          <w:tcPr>
            <w:tcW w:w="1701" w:type="dxa"/>
          </w:tcPr>
          <w:p w:rsidR="003B46B2" w:rsidRPr="003F0B7C"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3F0B7C">
              <w:rPr>
                <w:rFonts w:ascii="Times New Roman" w:eastAsia="Times New Roman" w:hAnsi="Times New Roman" w:cs="Times New Roman"/>
                <w:sz w:val="20"/>
                <w:szCs w:val="20"/>
                <w:lang w:val="en-US"/>
              </w:rPr>
              <w:t>Denison</w:t>
            </w:r>
          </w:p>
          <w:p w:rsidR="003B46B2" w:rsidRPr="003F0B7C"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3F0B7C">
              <w:rPr>
                <w:rFonts w:ascii="Times New Roman" w:eastAsia="Times New Roman" w:hAnsi="Times New Roman" w:cs="Times New Roman"/>
                <w:sz w:val="20"/>
                <w:szCs w:val="20"/>
                <w:lang w:val="en-US"/>
              </w:rPr>
              <w:t>1997</w:t>
            </w:r>
          </w:p>
          <w:p w:rsidR="003B46B2" w:rsidRPr="003F0B7C"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3F0B7C">
              <w:rPr>
                <w:rFonts w:ascii="Times New Roman" w:eastAsia="Times New Roman" w:hAnsi="Times New Roman" w:cs="Times New Roman"/>
                <w:sz w:val="20"/>
                <w:szCs w:val="20"/>
                <w:lang w:val="en-US"/>
              </w:rPr>
              <w:t>Sweden</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Somewhat representative – large sample from one detoxification ward by diagnostic codes, </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outcome was not an exclusion cruterion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High/unclear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Death certificates. Unclear if all causes of death were considered.</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Follow-up 4 years – too low.</w:t>
            </w:r>
          </w:p>
        </w:tc>
      </w:tr>
      <w:tr w:rsidR="003B46B2" w:rsidRPr="00D54D77" w:rsidTr="0071635B">
        <w:tc>
          <w:tcPr>
            <w:tcW w:w="1701" w:type="dxa"/>
          </w:tcPr>
          <w:p w:rsidR="003B46B2" w:rsidRPr="00273F23"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rPr>
            </w:pPr>
            <w:r w:rsidRPr="00273F23">
              <w:rPr>
                <w:rFonts w:ascii="Times New Roman" w:eastAsia="Times New Roman" w:hAnsi="Times New Roman" w:cs="Times New Roman"/>
                <w:sz w:val="20"/>
                <w:szCs w:val="20"/>
              </w:rPr>
              <w:t>Noda</w:t>
            </w:r>
          </w:p>
          <w:p w:rsidR="003B46B2" w:rsidRPr="00273F23"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rPr>
            </w:pPr>
            <w:r w:rsidRPr="00273F23">
              <w:rPr>
                <w:rFonts w:ascii="Times New Roman" w:eastAsia="Times New Roman" w:hAnsi="Times New Roman" w:cs="Times New Roman"/>
                <w:sz w:val="20"/>
                <w:szCs w:val="20"/>
              </w:rPr>
              <w:t>2001</w:t>
            </w:r>
          </w:p>
          <w:p w:rsidR="003B46B2" w:rsidRPr="009B78D4"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rPr>
            </w:pPr>
            <w:r w:rsidRPr="009B78D4">
              <w:rPr>
                <w:rFonts w:ascii="Times New Roman" w:eastAsia="Times New Roman" w:hAnsi="Times New Roman" w:cs="Times New Roman"/>
                <w:sz w:val="20"/>
                <w:szCs w:val="20"/>
              </w:rPr>
              <w:t>Japan</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Somewhat representative – sample of alcohol dependent treated as inpatients or outpatients in one city by use of medical records.</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Outcome was not an exclusion cruterion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High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Death certificates using the underlying cause of death. Follow-up 8 years.</w:t>
            </w:r>
          </w:p>
        </w:tc>
      </w:tr>
      <w:tr w:rsidR="003B46B2" w:rsidRPr="00D54D77" w:rsidTr="0071635B">
        <w:tc>
          <w:tcPr>
            <w:tcW w:w="1701" w:type="dxa"/>
          </w:tcPr>
          <w:p w:rsidR="003B46B2" w:rsidRPr="00273F23"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273F23">
              <w:rPr>
                <w:rFonts w:ascii="Times New Roman" w:hAnsi="Times New Roman" w:cs="Times New Roman"/>
                <w:noProof/>
                <w:sz w:val="20"/>
                <w:szCs w:val="20"/>
                <w:lang w:val="en-US"/>
              </w:rPr>
              <w:t>Kamper-Jørgensen</w:t>
            </w:r>
          </w:p>
          <w:p w:rsidR="003B46B2" w:rsidRPr="00273F23"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273F23">
              <w:rPr>
                <w:rFonts w:ascii="Times New Roman" w:hAnsi="Times New Roman" w:cs="Times New Roman"/>
                <w:noProof/>
                <w:sz w:val="20"/>
                <w:szCs w:val="20"/>
                <w:lang w:val="en-US"/>
              </w:rPr>
              <w:lastRenderedPageBreak/>
              <w:t>2004</w:t>
            </w:r>
          </w:p>
          <w:p w:rsidR="003B46B2" w:rsidRPr="009B78D4"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9B78D4">
              <w:rPr>
                <w:rFonts w:ascii="Times New Roman" w:hAnsi="Times New Roman" w:cs="Times New Roman"/>
                <w:noProof/>
                <w:sz w:val="20"/>
                <w:szCs w:val="20"/>
                <w:lang w:val="en-US"/>
              </w:rPr>
              <w:t>Denmark</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lastRenderedPageBreak/>
              <w:t xml:space="preserve">Low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Somewhat representative – very large cohort from one </w:t>
            </w:r>
            <w:r>
              <w:rPr>
                <w:rFonts w:ascii="Times New Roman" w:hAnsi="Times New Roman" w:cs="Times New Roman"/>
                <w:noProof/>
                <w:sz w:val="20"/>
                <w:szCs w:val="20"/>
                <w:lang w:val="en-US"/>
              </w:rPr>
              <w:lastRenderedPageBreak/>
              <w:t>alcohol treatment center. Outcome was an exclusion cruterion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lastRenderedPageBreak/>
              <w:t>Not relevant</w:t>
            </w:r>
          </w:p>
        </w:tc>
        <w:tc>
          <w:tcPr>
            <w:tcW w:w="5670" w:type="dxa"/>
          </w:tcPr>
          <w:p w:rsidR="003B46B2" w:rsidRDefault="0071635B"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High</w:t>
            </w:r>
            <w:r w:rsidR="003B46B2">
              <w:rPr>
                <w:rFonts w:ascii="Times New Roman" w:hAnsi="Times New Roman" w:cs="Times New Roman"/>
                <w:noProof/>
                <w:sz w:val="20"/>
                <w:szCs w:val="20"/>
                <w:lang w:val="en-US"/>
              </w:rPr>
              <w:t xml:space="preserve">/unclear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r w:rsidR="003B46B2">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Death certificates with nearly complete data. Unclear if all causes </w:t>
            </w:r>
            <w:r>
              <w:rPr>
                <w:rFonts w:ascii="Times New Roman" w:hAnsi="Times New Roman" w:cs="Times New Roman"/>
                <w:noProof/>
                <w:sz w:val="20"/>
                <w:szCs w:val="20"/>
                <w:lang w:val="en-US"/>
              </w:rPr>
              <w:lastRenderedPageBreak/>
              <w:t>of death were considered. Follow-up 14 years.</w:t>
            </w:r>
          </w:p>
        </w:tc>
      </w:tr>
      <w:tr w:rsidR="003B46B2" w:rsidRPr="00CF2D99" w:rsidTr="0071635B">
        <w:tc>
          <w:tcPr>
            <w:tcW w:w="1701" w:type="dxa"/>
          </w:tcPr>
          <w:p w:rsidR="003B46B2" w:rsidRPr="009C3AC5"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9C3AC5">
              <w:rPr>
                <w:rFonts w:ascii="Times New Roman" w:hAnsi="Times New Roman" w:cs="Times New Roman"/>
                <w:noProof/>
                <w:sz w:val="20"/>
                <w:szCs w:val="20"/>
                <w:lang w:val="en-US"/>
              </w:rPr>
              <w:lastRenderedPageBreak/>
              <w:t>Costello</w:t>
            </w:r>
          </w:p>
          <w:p w:rsidR="003B46B2" w:rsidRPr="009C3AC5"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9C3AC5">
              <w:rPr>
                <w:rFonts w:ascii="Times New Roman" w:hAnsi="Times New Roman" w:cs="Times New Roman"/>
                <w:noProof/>
                <w:sz w:val="20"/>
                <w:szCs w:val="20"/>
                <w:lang w:val="en-US"/>
              </w:rPr>
              <w:t>2006</w:t>
            </w:r>
          </w:p>
          <w:p w:rsidR="003B46B2" w:rsidRPr="009C3AC5"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9C3AC5">
              <w:rPr>
                <w:rFonts w:ascii="Times New Roman" w:hAnsi="Times New Roman" w:cs="Times New Roman"/>
                <w:noProof/>
                <w:sz w:val="20"/>
                <w:szCs w:val="20"/>
                <w:lang w:val="en-US"/>
              </w:rPr>
              <w:t>USA</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Representative – large cohort from one alcohol treatment center. </w:t>
            </w:r>
            <w:r w:rsidR="0071635B">
              <w:rPr>
                <w:rFonts w:ascii="Times New Roman" w:hAnsi="Times New Roman" w:cs="Times New Roman"/>
                <w:noProof/>
                <w:sz w:val="20"/>
                <w:szCs w:val="20"/>
                <w:lang w:val="en-US"/>
              </w:rPr>
              <w:t>Outcome was not an exclusion cri</w:t>
            </w:r>
            <w:r>
              <w:rPr>
                <w:rFonts w:ascii="Times New Roman" w:hAnsi="Times New Roman" w:cs="Times New Roman"/>
                <w:noProof/>
                <w:sz w:val="20"/>
                <w:szCs w:val="20"/>
                <w:lang w:val="en-US"/>
              </w:rPr>
              <w:t>terion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71635B"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High</w:t>
            </w:r>
            <w:r w:rsidR="003B46B2">
              <w:rPr>
                <w:rFonts w:ascii="Times New Roman" w:hAnsi="Times New Roman" w:cs="Times New Roman"/>
                <w:noProof/>
                <w:sz w:val="20"/>
                <w:szCs w:val="20"/>
                <w:lang w:val="en-US"/>
              </w:rPr>
              <w:t xml:space="preserve">/unclear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r w:rsidR="003B46B2">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Death certificates using the underlying cause. In case of missing – using hospital records and autopsy reports. Follow-up 33 years.</w:t>
            </w:r>
          </w:p>
        </w:tc>
      </w:tr>
      <w:tr w:rsidR="003B46B2" w:rsidRPr="00CF2D99" w:rsidTr="0071635B">
        <w:tc>
          <w:tcPr>
            <w:tcW w:w="1701" w:type="dxa"/>
          </w:tcPr>
          <w:p w:rsidR="003B46B2" w:rsidRPr="00042E23"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042E23">
              <w:rPr>
                <w:rFonts w:ascii="Times New Roman" w:eastAsia="Times New Roman" w:hAnsi="Times New Roman" w:cs="Times New Roman"/>
                <w:sz w:val="20"/>
                <w:szCs w:val="20"/>
                <w:lang w:val="en-US"/>
              </w:rPr>
              <w:t>Haver</w:t>
            </w:r>
          </w:p>
          <w:p w:rsidR="003B46B2" w:rsidRPr="00042E23"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042E23">
              <w:rPr>
                <w:rFonts w:ascii="Times New Roman" w:eastAsia="Times New Roman" w:hAnsi="Times New Roman" w:cs="Times New Roman"/>
                <w:sz w:val="20"/>
                <w:szCs w:val="20"/>
                <w:lang w:val="en-US"/>
              </w:rPr>
              <w:t>2009</w:t>
            </w:r>
          </w:p>
          <w:p w:rsidR="003B46B2" w:rsidRPr="00042E23"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042E23">
              <w:rPr>
                <w:rFonts w:ascii="Times New Roman" w:eastAsia="Times New Roman" w:hAnsi="Times New Roman" w:cs="Times New Roman"/>
                <w:sz w:val="20"/>
                <w:szCs w:val="20"/>
                <w:lang w:val="en-US"/>
              </w:rPr>
              <w:t>Sweden</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High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Selected group of high functioning women receiving first treatment for alcohol problems at one center.</w:t>
            </w:r>
          </w:p>
          <w:p w:rsidR="003B46B2" w:rsidRPr="00D54D77" w:rsidRDefault="0071635B"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Outcome was not an exclusion cri</w:t>
            </w:r>
            <w:r w:rsidR="003B46B2">
              <w:rPr>
                <w:rFonts w:ascii="Times New Roman" w:hAnsi="Times New Roman" w:cs="Times New Roman"/>
                <w:noProof/>
                <w:sz w:val="20"/>
                <w:szCs w:val="20"/>
                <w:lang w:val="en-US"/>
              </w:rPr>
              <w:t>terion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71635B"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High</w:t>
            </w:r>
            <w:r w:rsidR="003B46B2">
              <w:rPr>
                <w:rFonts w:ascii="Times New Roman" w:hAnsi="Times New Roman" w:cs="Times New Roman"/>
                <w:noProof/>
                <w:sz w:val="20"/>
                <w:szCs w:val="20"/>
                <w:lang w:val="en-US"/>
              </w:rPr>
              <w:t xml:space="preserve">/unclear </w:t>
            </w:r>
            <w:r w:rsidR="00A60510">
              <w:rPr>
                <w:rFonts w:ascii="Times New Roman" w:hAnsi="Times New Roman" w:cs="Times New Roman"/>
                <w:noProof/>
                <w:sz w:val="20"/>
                <w:szCs w:val="20"/>
                <w:lang w:val="en-US"/>
              </w:rPr>
              <w:t xml:space="preserve">risk </w:t>
            </w:r>
            <w:r w:rsidR="003B46B2">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Death certificates with complete follow-up. Unclear if all causes of death were considered.</w:t>
            </w:r>
            <w:r w:rsidR="0071635B">
              <w:rPr>
                <w:rFonts w:ascii="Times New Roman" w:hAnsi="Times New Roman" w:cs="Times New Roman"/>
                <w:noProof/>
                <w:sz w:val="20"/>
                <w:szCs w:val="20"/>
                <w:lang w:val="en-US"/>
              </w:rPr>
              <w:t xml:space="preserve"> </w:t>
            </w:r>
            <w:r>
              <w:rPr>
                <w:rFonts w:ascii="Times New Roman" w:hAnsi="Times New Roman" w:cs="Times New Roman"/>
                <w:noProof/>
                <w:sz w:val="20"/>
                <w:szCs w:val="20"/>
                <w:lang w:val="en-US"/>
              </w:rPr>
              <w:t>Follow-up 20 years.</w:t>
            </w:r>
          </w:p>
        </w:tc>
      </w:tr>
      <w:tr w:rsidR="003B46B2" w:rsidRPr="00D54D77" w:rsidTr="0071635B">
        <w:tc>
          <w:tcPr>
            <w:tcW w:w="1701" w:type="dxa"/>
          </w:tcPr>
          <w:p w:rsidR="003B46B2" w:rsidRPr="00273F23"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273F23">
              <w:rPr>
                <w:rFonts w:ascii="Times New Roman" w:eastAsia="Times New Roman" w:hAnsi="Times New Roman" w:cs="Times New Roman"/>
                <w:sz w:val="20"/>
                <w:szCs w:val="20"/>
                <w:lang w:val="en-US"/>
              </w:rPr>
              <w:t>Saieva</w:t>
            </w:r>
          </w:p>
          <w:p w:rsidR="003B46B2" w:rsidRPr="00273F23" w:rsidRDefault="003B46B2" w:rsidP="003B46B2">
            <w:pPr>
              <w:widowControl w:val="0"/>
              <w:autoSpaceDE w:val="0"/>
              <w:autoSpaceDN w:val="0"/>
              <w:adjustRightInd w:val="0"/>
              <w:spacing w:line="276" w:lineRule="auto"/>
              <w:rPr>
                <w:rFonts w:ascii="Times New Roman" w:hAnsi="Times New Roman" w:cs="Times New Roman"/>
                <w:sz w:val="20"/>
                <w:szCs w:val="20"/>
                <w:lang w:val="en-US"/>
              </w:rPr>
            </w:pPr>
            <w:r w:rsidRPr="00273F23">
              <w:rPr>
                <w:rFonts w:ascii="Times New Roman" w:hAnsi="Times New Roman" w:cs="Times New Roman"/>
                <w:sz w:val="20"/>
                <w:szCs w:val="20"/>
                <w:lang w:val="en-US"/>
              </w:rPr>
              <w:t>2012</w:t>
            </w:r>
          </w:p>
          <w:p w:rsidR="003B46B2" w:rsidRPr="009B78D4" w:rsidRDefault="003B46B2" w:rsidP="003B46B2">
            <w:pPr>
              <w:widowControl w:val="0"/>
              <w:autoSpaceDE w:val="0"/>
              <w:autoSpaceDN w:val="0"/>
              <w:adjustRightInd w:val="0"/>
              <w:spacing w:line="276" w:lineRule="auto"/>
              <w:rPr>
                <w:rFonts w:ascii="Times New Roman" w:hAnsi="Times New Roman" w:cs="Times New Roman"/>
                <w:sz w:val="20"/>
                <w:szCs w:val="20"/>
                <w:lang w:val="en-US"/>
              </w:rPr>
            </w:pPr>
            <w:r w:rsidRPr="009B78D4">
              <w:rPr>
                <w:rFonts w:ascii="Times New Roman" w:hAnsi="Times New Roman" w:cs="Times New Roman"/>
                <w:sz w:val="20"/>
                <w:szCs w:val="20"/>
                <w:lang w:val="en-US"/>
              </w:rPr>
              <w:t>Italy</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Somewhat representative – large cohort from one alcohol treatment center by medical records. Outcome was not an exclusion cruterion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71635B"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High</w:t>
            </w:r>
            <w:r w:rsidR="003B46B2">
              <w:rPr>
                <w:rFonts w:ascii="Times New Roman" w:hAnsi="Times New Roman" w:cs="Times New Roman"/>
                <w:noProof/>
                <w:sz w:val="20"/>
                <w:szCs w:val="20"/>
                <w:lang w:val="en-US"/>
              </w:rPr>
              <w:t xml:space="preserve">/unclear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r w:rsidR="003B46B2">
              <w:rPr>
                <w:rFonts w:ascii="Times New Roman" w:hAnsi="Times New Roman" w:cs="Times New Roman"/>
                <w:noProof/>
                <w:sz w:val="20"/>
                <w:szCs w:val="20"/>
                <w:lang w:val="en-US"/>
              </w:rPr>
              <w:t>*)</w:t>
            </w:r>
          </w:p>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Death certificates with nearly complete follow-up. Unclear if all causes of death were considered.</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Follow-up 10 years.</w:t>
            </w:r>
          </w:p>
        </w:tc>
      </w:tr>
      <w:tr w:rsidR="003B46B2" w:rsidRPr="00CF2D99" w:rsidTr="0071635B">
        <w:tc>
          <w:tcPr>
            <w:tcW w:w="1701" w:type="dxa"/>
          </w:tcPr>
          <w:p w:rsidR="003B46B2" w:rsidRPr="00273F23"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273F23">
              <w:rPr>
                <w:rFonts w:ascii="Times New Roman" w:eastAsia="Times New Roman" w:hAnsi="Times New Roman" w:cs="Times New Roman"/>
                <w:sz w:val="20"/>
                <w:szCs w:val="20"/>
                <w:lang w:val="en-US"/>
              </w:rPr>
              <w:t>Park</w:t>
            </w:r>
          </w:p>
          <w:p w:rsidR="003B46B2" w:rsidRPr="00273F23"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273F23">
              <w:rPr>
                <w:rFonts w:ascii="Times New Roman" w:eastAsia="Times New Roman" w:hAnsi="Times New Roman" w:cs="Times New Roman"/>
                <w:sz w:val="20"/>
                <w:szCs w:val="20"/>
                <w:lang w:val="en-US"/>
              </w:rPr>
              <w:t>2013</w:t>
            </w:r>
          </w:p>
          <w:p w:rsidR="003B46B2" w:rsidRPr="009B78D4"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9B78D4">
              <w:rPr>
                <w:rFonts w:ascii="Times New Roman" w:eastAsia="Times New Roman" w:hAnsi="Times New Roman" w:cs="Times New Roman"/>
                <w:sz w:val="20"/>
                <w:szCs w:val="20"/>
                <w:lang w:val="en-US"/>
              </w:rPr>
              <w:t>Korea</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Somewhat representative – large cohort from one psychiatric hospital department by medical records with mainly alcohol problems. Outcome was not an exclusion cruterion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71635B"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High</w:t>
            </w:r>
            <w:r w:rsidR="003B46B2">
              <w:rPr>
                <w:rFonts w:ascii="Times New Roman" w:hAnsi="Times New Roman" w:cs="Times New Roman"/>
                <w:noProof/>
                <w:sz w:val="20"/>
                <w:szCs w:val="20"/>
                <w:lang w:val="en-US"/>
              </w:rPr>
              <w:t xml:space="preserve">/unclear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r w:rsidR="003B46B2">
              <w:rPr>
                <w:rFonts w:ascii="Times New Roman" w:hAnsi="Times New Roman" w:cs="Times New Roman"/>
                <w:noProof/>
                <w:sz w:val="20"/>
                <w:szCs w:val="20"/>
                <w:lang w:val="en-US"/>
              </w:rPr>
              <w:t>)</w:t>
            </w:r>
          </w:p>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Cause of death register with nearly complete follow-up. Unclear if all causes of death were considered.</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Follow-up 6 years.</w:t>
            </w:r>
          </w:p>
        </w:tc>
      </w:tr>
      <w:tr w:rsidR="003B46B2" w:rsidRPr="00D54D77" w:rsidTr="0071635B">
        <w:tc>
          <w:tcPr>
            <w:tcW w:w="1701" w:type="dxa"/>
          </w:tcPr>
          <w:p w:rsidR="003B46B2" w:rsidRPr="00273F23"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273F23">
              <w:rPr>
                <w:rFonts w:ascii="Times New Roman" w:eastAsia="Times New Roman" w:hAnsi="Times New Roman" w:cs="Times New Roman"/>
                <w:sz w:val="20"/>
                <w:szCs w:val="20"/>
                <w:lang w:val="en-US"/>
              </w:rPr>
              <w:t>Rivas</w:t>
            </w:r>
          </w:p>
          <w:p w:rsidR="003B46B2" w:rsidRPr="00273F23"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273F23">
              <w:rPr>
                <w:rFonts w:ascii="Times New Roman" w:eastAsia="Times New Roman" w:hAnsi="Times New Roman" w:cs="Times New Roman"/>
                <w:sz w:val="20"/>
                <w:szCs w:val="20"/>
                <w:lang w:val="en-US"/>
              </w:rPr>
              <w:t>2013</w:t>
            </w:r>
          </w:p>
          <w:p w:rsidR="003B46B2" w:rsidRPr="009B78D4"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9B78D4">
              <w:rPr>
                <w:rFonts w:ascii="Times New Roman" w:eastAsia="Times New Roman" w:hAnsi="Times New Roman" w:cs="Times New Roman"/>
                <w:sz w:val="20"/>
                <w:szCs w:val="20"/>
                <w:lang w:val="en-US"/>
              </w:rPr>
              <w:t>Spain</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Somewhat representative – large cohort from two hospitals by diagnostic codes. Outcome was not an exclusion cruterion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High/unclear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Death certificates. Unclear if all causes of death were considered. Follow-up 3 years – too low.</w:t>
            </w:r>
          </w:p>
        </w:tc>
      </w:tr>
      <w:tr w:rsidR="003B46B2" w:rsidRPr="00D54D77" w:rsidTr="0071635B">
        <w:tc>
          <w:tcPr>
            <w:tcW w:w="1701" w:type="dxa"/>
          </w:tcPr>
          <w:p w:rsidR="003B46B2" w:rsidRPr="00273F23"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273F23">
              <w:rPr>
                <w:rFonts w:ascii="Times New Roman" w:eastAsia="Times New Roman" w:hAnsi="Times New Roman" w:cs="Times New Roman"/>
                <w:sz w:val="20"/>
                <w:szCs w:val="20"/>
                <w:lang w:val="en-US"/>
              </w:rPr>
              <w:t>Morandi</w:t>
            </w:r>
          </w:p>
          <w:p w:rsidR="003B46B2" w:rsidRPr="00273F23"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273F23">
              <w:rPr>
                <w:rFonts w:ascii="Times New Roman" w:eastAsia="Times New Roman" w:hAnsi="Times New Roman" w:cs="Times New Roman"/>
                <w:sz w:val="20"/>
                <w:szCs w:val="20"/>
                <w:lang w:val="en-US"/>
              </w:rPr>
              <w:t>2015</w:t>
            </w:r>
          </w:p>
          <w:p w:rsidR="003B46B2" w:rsidRPr="009B78D4" w:rsidRDefault="003B46B2" w:rsidP="003B46B2">
            <w:pPr>
              <w:widowControl w:val="0"/>
              <w:autoSpaceDE w:val="0"/>
              <w:autoSpaceDN w:val="0"/>
              <w:adjustRightInd w:val="0"/>
              <w:spacing w:line="276" w:lineRule="auto"/>
              <w:rPr>
                <w:rFonts w:ascii="Times New Roman" w:eastAsia="Times New Roman" w:hAnsi="Times New Roman" w:cs="Times New Roman"/>
                <w:sz w:val="20"/>
                <w:szCs w:val="20"/>
                <w:lang w:val="en-US"/>
              </w:rPr>
            </w:pPr>
            <w:r w:rsidRPr="009B78D4">
              <w:rPr>
                <w:rFonts w:ascii="Times New Roman" w:eastAsia="Times New Roman" w:hAnsi="Times New Roman" w:cs="Times New Roman"/>
                <w:sz w:val="20"/>
                <w:szCs w:val="20"/>
                <w:lang w:val="en-US"/>
              </w:rPr>
              <w:t>Italy</w:t>
            </w:r>
          </w:p>
        </w:tc>
        <w:tc>
          <w:tcPr>
            <w:tcW w:w="4678" w:type="dxa"/>
          </w:tcPr>
          <w:p w:rsidR="003B46B2"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Low </w:t>
            </w:r>
            <w:r w:rsidR="00A60510">
              <w:rPr>
                <w:rFonts w:ascii="Times New Roman" w:hAnsi="Times New Roman" w:cs="Times New Roman"/>
                <w:noProof/>
                <w:sz w:val="20"/>
                <w:szCs w:val="20"/>
                <w:lang w:val="en-US"/>
              </w:rPr>
              <w:t xml:space="preserve">risk </w:t>
            </w:r>
            <w:r>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Somewhat representative – large cohort from one alcohol treatment center by diagnostic codes. Outcome was not an exclusion cruterion at study start</w:t>
            </w:r>
          </w:p>
        </w:tc>
        <w:tc>
          <w:tcPr>
            <w:tcW w:w="1701" w:type="dxa"/>
          </w:tcPr>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Not relevant</w:t>
            </w:r>
          </w:p>
        </w:tc>
        <w:tc>
          <w:tcPr>
            <w:tcW w:w="5670" w:type="dxa"/>
          </w:tcPr>
          <w:p w:rsidR="003B46B2" w:rsidRDefault="0071635B"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High</w:t>
            </w:r>
            <w:r w:rsidR="003B46B2">
              <w:rPr>
                <w:rFonts w:ascii="Times New Roman" w:hAnsi="Times New Roman" w:cs="Times New Roman"/>
                <w:noProof/>
                <w:sz w:val="20"/>
                <w:szCs w:val="20"/>
                <w:lang w:val="en-US"/>
              </w:rPr>
              <w:t xml:space="preserve">/unclear </w:t>
            </w:r>
            <w:r w:rsidR="00A60510">
              <w:rPr>
                <w:rFonts w:ascii="Times New Roman" w:hAnsi="Times New Roman" w:cs="Times New Roman"/>
                <w:noProof/>
                <w:sz w:val="20"/>
                <w:szCs w:val="20"/>
                <w:lang w:val="en-US"/>
              </w:rPr>
              <w:t xml:space="preserve">risk </w:t>
            </w:r>
            <w:r w:rsidR="003B46B2">
              <w:rPr>
                <w:rFonts w:ascii="Times New Roman" w:hAnsi="Times New Roman" w:cs="Times New Roman"/>
                <w:noProof/>
                <w:sz w:val="20"/>
                <w:szCs w:val="20"/>
                <w:lang w:val="en-US"/>
              </w:rPr>
              <w:t>(**)</w:t>
            </w:r>
          </w:p>
          <w:p w:rsidR="003B46B2" w:rsidRPr="00D54D77"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Cause of death register with nearly complete follow-up. Unclear if all causes of death were considered. Follow-up 7 years.</w:t>
            </w:r>
          </w:p>
        </w:tc>
      </w:tr>
    </w:tbl>
    <w:p w:rsidR="003B46B2" w:rsidRPr="002C1D8E" w:rsidRDefault="003B46B2" w:rsidP="003B46B2">
      <w:pPr>
        <w:spacing w:line="276" w:lineRule="auto"/>
        <w:rPr>
          <w:rFonts w:ascii="Times New Roman" w:hAnsi="Times New Roman" w:cs="Times New Roman"/>
          <w:noProof/>
          <w:lang w:val="en-US"/>
        </w:rPr>
      </w:pPr>
    </w:p>
    <w:p w:rsidR="003B46B2" w:rsidRDefault="00A60510" w:rsidP="003B46B2">
      <w:pPr>
        <w:rPr>
          <w:lang w:val="en-US"/>
        </w:rPr>
      </w:pPr>
      <w:r>
        <w:rPr>
          <w:lang w:val="en-US"/>
        </w:rPr>
        <w:t>#</w:t>
      </w:r>
      <w:r w:rsidR="003B46B2">
        <w:rPr>
          <w:lang w:val="en-US"/>
        </w:rPr>
        <w:t>The selection of non-exposed as well as comparability of study controls in the studies was not relevant to consider as bias in this systematic review because only incidence in the whole cohort was measured.</w:t>
      </w:r>
      <w:r w:rsidR="003B46B2">
        <w:rPr>
          <w:lang w:val="en-US"/>
        </w:rPr>
        <w:br w:type="page"/>
      </w:r>
    </w:p>
    <w:p w:rsidR="003B46B2" w:rsidRPr="007D1771" w:rsidRDefault="003B46B2" w:rsidP="007D1771">
      <w:pPr>
        <w:pStyle w:val="Overskrift2"/>
        <w:rPr>
          <w:rFonts w:ascii="Times" w:hAnsi="Times"/>
          <w:color w:val="000000" w:themeColor="text1"/>
          <w:lang w:val="en-US"/>
        </w:rPr>
      </w:pPr>
      <w:bookmarkStart w:id="8" w:name="_Toc517437398"/>
      <w:r w:rsidRPr="007D1771">
        <w:rPr>
          <w:rFonts w:ascii="Times" w:hAnsi="Times"/>
          <w:noProof/>
          <w:color w:val="000000" w:themeColor="text1"/>
          <w:lang w:val="en-US"/>
        </w:rPr>
        <w:lastRenderedPageBreak/>
        <w:t>Supplementary table 2. Bias assessment according to Hoy et al. 2012, Journal of Clinical Epidemiology</w:t>
      </w:r>
      <w:r w:rsidR="002F6DEB" w:rsidRPr="007D1771">
        <w:rPr>
          <w:rFonts w:ascii="Times" w:hAnsi="Times"/>
          <w:noProof/>
          <w:color w:val="000000" w:themeColor="text1"/>
          <w:lang w:val="en-US"/>
        </w:rPr>
        <w:t xml:space="preserve"> </w:t>
      </w:r>
      <w:r w:rsidR="002F6DEB" w:rsidRPr="007D1771">
        <w:rPr>
          <w:rFonts w:ascii="Times" w:hAnsi="Times"/>
          <w:noProof/>
          <w:color w:val="000000" w:themeColor="text1"/>
          <w:lang w:val="en-US"/>
        </w:rPr>
        <w:fldChar w:fldCharType="begin" w:fldLock="1"/>
      </w:r>
      <w:r w:rsidR="00945315" w:rsidRPr="007D1771">
        <w:rPr>
          <w:rFonts w:ascii="Times" w:hAnsi="Times"/>
          <w:noProof/>
          <w:color w:val="000000" w:themeColor="text1"/>
          <w:lang w:val="en-US"/>
        </w:rPr>
        <w:instrText>ADDIN CSL_CITATION { "citationItems" : [ { "id" : "ITEM-1", "itemData" : { "DOI" : "10.1016/j.jclinepi.2011.11.014", "ISBN" : "1878-5921 (Electronic)\\r0895-4356 (Linking)", "ISSN" : "08954356", "PMID" : "22742910", "abstract" : "Objective: In the course of performing systematic reviews on the prevalence of low back and neck pain, we required a tool to assess the risk of study bias. Our objectives were to (1) modify an existing checklist and (2) test the final tool for interrater agreement. Study Design and Setting: The final tool consists of 10 items addressing four domains of bias plus a summary risk of bias assessment. Two researchers tested the interrater agreement of the tool by independently assessing 54 randomly selected studies. Interrater agreement overall and for each individual item was assessed using the proportion of agreement and Kappa statistic. Results: Raters found the tool easy to use, and there was high interrater agreement: overall agreement was 91% and the Kappa statistic was 0.82 (95% confidence interval: 0.76, 0.86). Agreement was almost perfect for the individual items on the tool and moderate for the summary assessment. Conclusion: We have addressed a research gap by modifying and testing a tool to assess risk of study bias. Further research may be useful for assessing the applicability of the tool across different conditions. \u00a9 2012 Elsevier Inc. All rights reserved.", "author" : [ { "dropping-particle" : "", "family" : "Hoy", "given" : "Damian", "non-dropping-particle" : "", "parse-names" : false, "suffix" : "" }, { "dropping-particle" : "", "family" : "Brooks", "given" : "Peter", "non-dropping-particle" : "", "parse-names" : false, "suffix" : "" }, { "dropping-particle" : "", "family" : "Woolf", "given" : "Anthony", "non-dropping-particle" : "", "parse-names" : false, "suffix" : "" }, { "dropping-particle" : "", "family" : "Blyth", "given" : "Fiona", "non-dropping-particle" : "", "parse-names" : false, "suffix" : "" }, { "dropping-particle" : "", "family" : "March", "given" : "Lyn", "non-dropping-particle" : "", "parse-names" : false, "suffix" : "" }, { "dropping-particle" : "", "family" : "Bain", "given" : "Chris", "non-dropping-particle" : "", "parse-names" : false, "suffix" : "" }, { "dropping-particle" : "", "family" : "Baker", "given" : "Peter", "non-dropping-particle" : "", "parse-names" : false, "suffix" : "" }, { "dropping-particle" : "", "family" : "Smith", "given" : "Emma", "non-dropping-particle" : "", "parse-names" : false, "suffix" : "" }, { "dropping-particle" : "", "family" : "Buchbinder", "given" : "Rachelle", "non-dropping-particle" : "", "parse-names" : false, "suffix" : "" } ], "container-title" : "Journal of Clinical Epidemiology", "id" : "ITEM-1", "issue" : "9", "issued" : { "date-parts" : [ [ "2012" ] ] }, "page" : "934-939", "publisher" : "Elsevier Inc", "title" : "Assessing risk of bias in prevalence studies: Modification of an existing tool and evidence of interrater agreement", "type" : "article-journal", "volume" : "65" }, "uris" : [ "http://www.mendeley.com/documents/?uuid=26618d0c-e306-4a54-9147-a2fd706b9c69" ] } ], "mendeley" : { "formattedCitation" : "(51)", "plainTextFormattedCitation" : "(51)", "previouslyFormattedCitation" : "(51)" }, "properties" : { "noteIndex" : 0 }, "schema" : "https://github.com/citation-style-language/schema/raw/master/csl-citation.json" }</w:instrText>
      </w:r>
      <w:r w:rsidR="002F6DEB" w:rsidRPr="007D1771">
        <w:rPr>
          <w:rFonts w:ascii="Times" w:hAnsi="Times"/>
          <w:noProof/>
          <w:color w:val="000000" w:themeColor="text1"/>
          <w:lang w:val="en-US"/>
        </w:rPr>
        <w:fldChar w:fldCharType="separate"/>
      </w:r>
      <w:r w:rsidR="00945315" w:rsidRPr="007D1771">
        <w:rPr>
          <w:rFonts w:ascii="Times" w:hAnsi="Times"/>
          <w:noProof/>
          <w:color w:val="000000" w:themeColor="text1"/>
          <w:lang w:val="en-US"/>
        </w:rPr>
        <w:t>(51)</w:t>
      </w:r>
      <w:r w:rsidR="002F6DEB" w:rsidRPr="007D1771">
        <w:rPr>
          <w:rFonts w:ascii="Times" w:hAnsi="Times"/>
          <w:noProof/>
          <w:color w:val="000000" w:themeColor="text1"/>
          <w:lang w:val="en-US"/>
        </w:rPr>
        <w:fldChar w:fldCharType="end"/>
      </w:r>
      <w:r w:rsidRPr="007D1771">
        <w:rPr>
          <w:rFonts w:ascii="Times" w:hAnsi="Times"/>
          <w:noProof/>
          <w:color w:val="000000" w:themeColor="text1"/>
          <w:lang w:val="en-US"/>
        </w:rPr>
        <w:t xml:space="preserve">, of included observational studies </w:t>
      </w:r>
      <w:r w:rsidRPr="007D1771">
        <w:rPr>
          <w:rFonts w:ascii="Times" w:hAnsi="Times"/>
          <w:color w:val="000000" w:themeColor="text1"/>
          <w:lang w:val="en-US"/>
        </w:rPr>
        <w:t>on the alcohol amount consumed by alcoholic liver cirrhosis patients.</w:t>
      </w:r>
      <w:bookmarkEnd w:id="8"/>
    </w:p>
    <w:p w:rsidR="003B46B2" w:rsidRDefault="003B46B2" w:rsidP="003B46B2">
      <w:pPr>
        <w:rPr>
          <w:lang w:val="en-US"/>
        </w:rPr>
      </w:pPr>
    </w:p>
    <w:tbl>
      <w:tblPr>
        <w:tblStyle w:val="Tabel-Gitter"/>
        <w:tblW w:w="5063"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7"/>
        <w:gridCol w:w="1463"/>
        <w:gridCol w:w="1297"/>
        <w:gridCol w:w="1463"/>
        <w:gridCol w:w="1466"/>
        <w:gridCol w:w="1435"/>
        <w:gridCol w:w="1173"/>
        <w:gridCol w:w="1616"/>
        <w:gridCol w:w="976"/>
        <w:gridCol w:w="1297"/>
        <w:gridCol w:w="1301"/>
        <w:gridCol w:w="970"/>
      </w:tblGrid>
      <w:tr w:rsidR="003B46B2" w:rsidRPr="0080490F" w:rsidTr="003B46B2">
        <w:trPr>
          <w:trHeight w:val="351"/>
        </w:trPr>
        <w:tc>
          <w:tcPr>
            <w:tcW w:w="365" w:type="pct"/>
            <w:vMerge w:val="restart"/>
          </w:tcPr>
          <w:p w:rsidR="003B46B2" w:rsidRPr="0080490F"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First author</w:t>
            </w:r>
          </w:p>
          <w:p w:rsidR="003B46B2" w:rsidRPr="0080490F"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Year</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noProof/>
                <w:sz w:val="20"/>
                <w:szCs w:val="20"/>
                <w:lang w:val="en-US"/>
              </w:rPr>
              <w:t>Country</w:t>
            </w:r>
          </w:p>
        </w:tc>
        <w:tc>
          <w:tcPr>
            <w:tcW w:w="1824" w:type="pct"/>
            <w:gridSpan w:val="4"/>
          </w:tcPr>
          <w:p w:rsidR="003B46B2" w:rsidRPr="0080490F"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External validity</w:t>
            </w:r>
          </w:p>
        </w:tc>
        <w:tc>
          <w:tcPr>
            <w:tcW w:w="2811" w:type="pct"/>
            <w:gridSpan w:val="7"/>
          </w:tcPr>
          <w:p w:rsidR="003B46B2" w:rsidRPr="0080490F"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Internal validity</w:t>
            </w:r>
          </w:p>
        </w:tc>
      </w:tr>
      <w:tr w:rsidR="003B46B2" w:rsidRPr="0080490F" w:rsidTr="003B46B2">
        <w:trPr>
          <w:trHeight w:val="350"/>
        </w:trPr>
        <w:tc>
          <w:tcPr>
            <w:tcW w:w="365" w:type="pct"/>
            <w:vMerge/>
          </w:tcPr>
          <w:p w:rsidR="003B46B2" w:rsidRPr="0080490F" w:rsidRDefault="003B46B2" w:rsidP="003B46B2">
            <w:pPr>
              <w:spacing w:line="276" w:lineRule="auto"/>
              <w:rPr>
                <w:rFonts w:ascii="Times New Roman" w:hAnsi="Times New Roman" w:cs="Times New Roman"/>
                <w:sz w:val="20"/>
                <w:szCs w:val="20"/>
                <w:lang w:val="en-US"/>
              </w:rPr>
            </w:pPr>
          </w:p>
        </w:tc>
        <w:tc>
          <w:tcPr>
            <w:tcW w:w="469"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Represen-tativeness of national population?</w:t>
            </w:r>
          </w:p>
        </w:tc>
        <w:tc>
          <w:tcPr>
            <w:tcW w:w="416"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Represen-tativeness of target population?</w:t>
            </w:r>
          </w:p>
        </w:tc>
        <w:tc>
          <w:tcPr>
            <w:tcW w:w="469"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Sample selection?</w:t>
            </w:r>
          </w:p>
        </w:tc>
        <w:tc>
          <w:tcPr>
            <w:tcW w:w="470"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Non-response bias?</w:t>
            </w:r>
          </w:p>
        </w:tc>
        <w:tc>
          <w:tcPr>
            <w:tcW w:w="460"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Direct data collection from subjects?</w:t>
            </w:r>
          </w:p>
        </w:tc>
        <w:tc>
          <w:tcPr>
            <w:tcW w:w="376"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Acceptable case definition?</w:t>
            </w:r>
          </w:p>
        </w:tc>
        <w:tc>
          <w:tcPr>
            <w:tcW w:w="518"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Validity and reliability of parameter instrument?</w:t>
            </w:r>
          </w:p>
        </w:tc>
        <w:tc>
          <w:tcPr>
            <w:tcW w:w="313"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Same mode of data collection for all subjects?</w:t>
            </w:r>
          </w:p>
        </w:tc>
        <w:tc>
          <w:tcPr>
            <w:tcW w:w="416"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Length of shortest prevalence period appropriate?</w:t>
            </w:r>
          </w:p>
        </w:tc>
        <w:tc>
          <w:tcPr>
            <w:tcW w:w="417"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Numerator and denominator appropriate?</w:t>
            </w:r>
          </w:p>
        </w:tc>
        <w:tc>
          <w:tcPr>
            <w:tcW w:w="311"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Summary</w:t>
            </w:r>
          </w:p>
        </w:tc>
      </w:tr>
      <w:tr w:rsidR="003B46B2" w:rsidRPr="0080490F" w:rsidTr="003B46B2">
        <w:tc>
          <w:tcPr>
            <w:tcW w:w="365" w:type="pct"/>
          </w:tcPr>
          <w:p w:rsidR="003B46B2" w:rsidRPr="0080490F" w:rsidRDefault="003B46B2" w:rsidP="003B46B2">
            <w:pPr>
              <w:spacing w:line="276" w:lineRule="auto"/>
              <w:rPr>
                <w:rFonts w:ascii="Times New Roman" w:hAnsi="Times New Roman" w:cs="Times New Roman"/>
                <w:sz w:val="20"/>
                <w:szCs w:val="20"/>
              </w:rPr>
            </w:pPr>
            <w:r w:rsidRPr="0080490F">
              <w:rPr>
                <w:rFonts w:ascii="Times New Roman" w:hAnsi="Times New Roman" w:cs="Times New Roman"/>
                <w:sz w:val="20"/>
                <w:szCs w:val="20"/>
                <w:lang w:val="en-US"/>
              </w:rPr>
              <w:t>Norton</w:t>
            </w:r>
          </w:p>
          <w:p w:rsidR="003B46B2" w:rsidRPr="0080490F" w:rsidRDefault="003B46B2" w:rsidP="003B46B2">
            <w:pPr>
              <w:spacing w:line="276" w:lineRule="auto"/>
              <w:rPr>
                <w:rFonts w:ascii="Times New Roman" w:hAnsi="Times New Roman" w:cs="Times New Roman"/>
                <w:sz w:val="20"/>
                <w:szCs w:val="20"/>
              </w:rPr>
            </w:pPr>
            <w:r w:rsidRPr="0080490F">
              <w:rPr>
                <w:rFonts w:ascii="Times New Roman" w:hAnsi="Times New Roman" w:cs="Times New Roman"/>
                <w:sz w:val="20"/>
                <w:szCs w:val="20"/>
              </w:rPr>
              <w:t>1987</w:t>
            </w:r>
          </w:p>
          <w:p w:rsidR="003B46B2" w:rsidRPr="0080490F" w:rsidRDefault="003B46B2" w:rsidP="003B46B2">
            <w:pPr>
              <w:spacing w:line="276" w:lineRule="auto"/>
              <w:rPr>
                <w:rFonts w:ascii="Times New Roman" w:hAnsi="Times New Roman" w:cs="Times New Roman"/>
                <w:sz w:val="20"/>
                <w:szCs w:val="20"/>
              </w:rPr>
            </w:pPr>
            <w:r w:rsidRPr="0080490F">
              <w:rPr>
                <w:rFonts w:ascii="Times New Roman" w:hAnsi="Times New Roman" w:cs="Times New Roman"/>
                <w:sz w:val="20"/>
                <w:szCs w:val="20"/>
              </w:rPr>
              <w:t>Australia</w:t>
            </w:r>
          </w:p>
        </w:tc>
        <w:tc>
          <w:tcPr>
            <w:tcW w:w="469"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High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(only 26 women from 8 hospitals in Sydney)</w:t>
            </w:r>
          </w:p>
        </w:tc>
        <w:tc>
          <w:tcPr>
            <w:tcW w:w="416"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(all who were first-time admitted) </w:t>
            </w:r>
          </w:p>
        </w:tc>
        <w:tc>
          <w:tcPr>
            <w:tcW w:w="469"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(included 91% of all who were first-time admitted)</w:t>
            </w:r>
          </w:p>
        </w:tc>
        <w:tc>
          <w:tcPr>
            <w:tcW w:w="470"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(79% participation rate)</w:t>
            </w:r>
          </w:p>
        </w:tc>
        <w:tc>
          <w:tcPr>
            <w:tcW w:w="460"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(yes by interview and medical chart)</w:t>
            </w:r>
          </w:p>
        </w:tc>
        <w:tc>
          <w:tcPr>
            <w:tcW w:w="376"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(histology, clinical, scan and viral hepatitis excluded)</w:t>
            </w:r>
          </w:p>
        </w:tc>
        <w:tc>
          <w:tcPr>
            <w:tcW w:w="518"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Unclear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validated questionnaire)</w:t>
            </w:r>
          </w:p>
        </w:tc>
        <w:tc>
          <w:tcPr>
            <w:tcW w:w="313"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tc>
        <w:tc>
          <w:tcPr>
            <w:tcW w:w="416"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(yes – alcohol prior to admission)</w:t>
            </w:r>
          </w:p>
        </w:tc>
        <w:tc>
          <w:tcPr>
            <w:tcW w:w="417"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tc>
        <w:tc>
          <w:tcPr>
            <w:tcW w:w="311"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tc>
      </w:tr>
      <w:tr w:rsidR="003B46B2" w:rsidRPr="0080490F" w:rsidTr="003B46B2">
        <w:tc>
          <w:tcPr>
            <w:tcW w:w="365" w:type="pct"/>
          </w:tcPr>
          <w:p w:rsidR="003B46B2" w:rsidRPr="0080490F" w:rsidRDefault="003B46B2" w:rsidP="003B46B2">
            <w:pPr>
              <w:spacing w:line="276" w:lineRule="auto"/>
              <w:rPr>
                <w:rFonts w:ascii="Times New Roman" w:hAnsi="Times New Roman" w:cs="Times New Roman"/>
                <w:noProof/>
                <w:sz w:val="20"/>
                <w:szCs w:val="20"/>
              </w:rPr>
            </w:pPr>
            <w:r w:rsidRPr="0080490F">
              <w:rPr>
                <w:rFonts w:ascii="Times New Roman" w:hAnsi="Times New Roman" w:cs="Times New Roman"/>
                <w:noProof/>
                <w:sz w:val="20"/>
                <w:szCs w:val="20"/>
              </w:rPr>
              <w:t>Sarin</w:t>
            </w:r>
          </w:p>
          <w:p w:rsidR="003B46B2" w:rsidRPr="0080490F" w:rsidRDefault="003B46B2" w:rsidP="003B46B2">
            <w:pPr>
              <w:spacing w:line="276" w:lineRule="auto"/>
              <w:rPr>
                <w:rFonts w:ascii="Times New Roman" w:hAnsi="Times New Roman" w:cs="Times New Roman"/>
                <w:noProof/>
                <w:sz w:val="20"/>
                <w:szCs w:val="20"/>
              </w:rPr>
            </w:pPr>
            <w:r w:rsidRPr="0080490F">
              <w:rPr>
                <w:rFonts w:ascii="Times New Roman" w:hAnsi="Times New Roman" w:cs="Times New Roman"/>
                <w:noProof/>
                <w:sz w:val="20"/>
                <w:szCs w:val="20"/>
              </w:rPr>
              <w:t>1988</w:t>
            </w:r>
          </w:p>
          <w:p w:rsidR="003B46B2" w:rsidRPr="0080490F" w:rsidRDefault="003B46B2" w:rsidP="003B46B2">
            <w:pPr>
              <w:spacing w:line="276" w:lineRule="auto"/>
              <w:rPr>
                <w:rFonts w:ascii="Times New Roman" w:hAnsi="Times New Roman" w:cs="Times New Roman"/>
                <w:noProof/>
                <w:sz w:val="20"/>
                <w:szCs w:val="20"/>
              </w:rPr>
            </w:pPr>
            <w:r w:rsidRPr="0080490F">
              <w:rPr>
                <w:rFonts w:ascii="Times New Roman" w:hAnsi="Times New Roman" w:cs="Times New Roman"/>
                <w:noProof/>
                <w:sz w:val="20"/>
                <w:szCs w:val="20"/>
              </w:rPr>
              <w:t>India</w:t>
            </w:r>
          </w:p>
        </w:tc>
        <w:tc>
          <w:tcPr>
            <w:tcW w:w="469" w:type="pct"/>
          </w:tcPr>
          <w:p w:rsidR="003B46B2" w:rsidRPr="0080490F" w:rsidRDefault="003B46B2" w:rsidP="003B46B2">
            <w:pPr>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 xml:space="preserve">High risk </w:t>
            </w:r>
          </w:p>
          <w:p w:rsidR="003B46B2" w:rsidRPr="0080490F" w:rsidRDefault="003B46B2" w:rsidP="003B46B2">
            <w:pPr>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 xml:space="preserve">(attending one department) </w:t>
            </w:r>
          </w:p>
        </w:tc>
        <w:tc>
          <w:tcPr>
            <w:tcW w:w="416" w:type="pct"/>
          </w:tcPr>
          <w:p w:rsidR="003B46B2" w:rsidRPr="0080490F" w:rsidRDefault="003B46B2" w:rsidP="003B46B2">
            <w:pPr>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 xml:space="preserve">Low risk </w:t>
            </w:r>
          </w:p>
          <w:p w:rsidR="003B46B2" w:rsidRPr="0080490F" w:rsidRDefault="003B46B2" w:rsidP="003B46B2">
            <w:pPr>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(all who attended the department and had been drinking 5 years or more)</w:t>
            </w:r>
          </w:p>
        </w:tc>
        <w:tc>
          <w:tcPr>
            <w:tcW w:w="469" w:type="pct"/>
          </w:tcPr>
          <w:p w:rsidR="003B46B2" w:rsidRPr="0080490F" w:rsidRDefault="003B46B2" w:rsidP="003B46B2">
            <w:pPr>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Low risk (included all who attended the department)</w:t>
            </w:r>
          </w:p>
        </w:tc>
        <w:tc>
          <w:tcPr>
            <w:tcW w:w="470" w:type="pct"/>
          </w:tcPr>
          <w:p w:rsidR="003B46B2" w:rsidRPr="0080490F" w:rsidRDefault="003B46B2" w:rsidP="003B46B2">
            <w:pPr>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Low risk (100% participation rate)</w:t>
            </w:r>
          </w:p>
        </w:tc>
        <w:tc>
          <w:tcPr>
            <w:tcW w:w="460" w:type="pct"/>
          </w:tcPr>
          <w:p w:rsidR="003B46B2" w:rsidRPr="0080490F" w:rsidRDefault="003B46B2" w:rsidP="003B46B2">
            <w:pPr>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Low risk (yes interview with the patient and a relative in 86% of cases)</w:t>
            </w:r>
          </w:p>
        </w:tc>
        <w:tc>
          <w:tcPr>
            <w:tcW w:w="376" w:type="pct"/>
          </w:tcPr>
          <w:p w:rsidR="003B46B2" w:rsidRPr="0080490F" w:rsidRDefault="003B46B2" w:rsidP="003B46B2">
            <w:pPr>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Low risk (based on histology and using the International Liver Group Criteria)</w:t>
            </w:r>
          </w:p>
        </w:tc>
        <w:tc>
          <w:tcPr>
            <w:tcW w:w="518" w:type="pct"/>
          </w:tcPr>
          <w:p w:rsidR="003B46B2" w:rsidRPr="0080490F" w:rsidRDefault="003B46B2" w:rsidP="003B46B2">
            <w:pPr>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 xml:space="preserve">Unclear </w:t>
            </w:r>
          </w:p>
          <w:p w:rsidR="003B46B2" w:rsidRPr="0080490F" w:rsidRDefault="003B46B2" w:rsidP="003B46B2">
            <w:pPr>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 xml:space="preserve">(not validated </w:t>
            </w:r>
            <w:r w:rsidRPr="0080490F">
              <w:rPr>
                <w:rFonts w:ascii="Times New Roman" w:hAnsi="Times New Roman" w:cs="Times New Roman"/>
                <w:sz w:val="20"/>
                <w:szCs w:val="20"/>
                <w:lang w:val="en-US"/>
              </w:rPr>
              <w:t>questionnaire, but presence of a relative)</w:t>
            </w:r>
          </w:p>
        </w:tc>
        <w:tc>
          <w:tcPr>
            <w:tcW w:w="313"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noProof/>
                <w:sz w:val="20"/>
                <w:szCs w:val="20"/>
                <w:lang w:val="en-US"/>
              </w:rPr>
            </w:pPr>
            <w:r w:rsidRPr="0080490F">
              <w:rPr>
                <w:rFonts w:ascii="Times New Roman" w:hAnsi="Times New Roman" w:cs="Times New Roman"/>
                <w:sz w:val="20"/>
                <w:szCs w:val="20"/>
                <w:lang w:val="en-US"/>
              </w:rPr>
              <w:t>(yes)</w:t>
            </w:r>
          </w:p>
        </w:tc>
        <w:tc>
          <w:tcPr>
            <w:tcW w:w="416" w:type="pct"/>
          </w:tcPr>
          <w:p w:rsidR="003B46B2" w:rsidRPr="0080490F" w:rsidRDefault="003B46B2" w:rsidP="003B46B2">
            <w:pPr>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Low risk (lifetime alcohol consumption)</w:t>
            </w:r>
          </w:p>
        </w:tc>
        <w:tc>
          <w:tcPr>
            <w:tcW w:w="417"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noProof/>
                <w:sz w:val="20"/>
                <w:szCs w:val="20"/>
                <w:lang w:val="en-US"/>
              </w:rPr>
            </w:pPr>
            <w:r w:rsidRPr="0080490F">
              <w:rPr>
                <w:rFonts w:ascii="Times New Roman" w:hAnsi="Times New Roman" w:cs="Times New Roman"/>
                <w:sz w:val="20"/>
                <w:szCs w:val="20"/>
                <w:lang w:val="en-US"/>
              </w:rPr>
              <w:t>(yes)</w:t>
            </w:r>
          </w:p>
        </w:tc>
        <w:tc>
          <w:tcPr>
            <w:tcW w:w="311" w:type="pct"/>
          </w:tcPr>
          <w:p w:rsidR="003B46B2" w:rsidRPr="0080490F" w:rsidRDefault="003B46B2" w:rsidP="003B46B2">
            <w:pPr>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Low risk</w:t>
            </w:r>
          </w:p>
        </w:tc>
      </w:tr>
      <w:tr w:rsidR="003B46B2" w:rsidRPr="0080490F" w:rsidTr="003B46B2">
        <w:tc>
          <w:tcPr>
            <w:tcW w:w="365" w:type="pct"/>
          </w:tcPr>
          <w:p w:rsidR="003B46B2" w:rsidRPr="0080490F" w:rsidRDefault="003B46B2" w:rsidP="003B46B2">
            <w:pPr>
              <w:spacing w:line="276" w:lineRule="auto"/>
              <w:rPr>
                <w:rFonts w:ascii="Times New Roman" w:hAnsi="Times New Roman" w:cs="Times New Roman"/>
                <w:sz w:val="20"/>
                <w:szCs w:val="20"/>
              </w:rPr>
            </w:pPr>
            <w:r w:rsidRPr="0080490F">
              <w:rPr>
                <w:rFonts w:ascii="Times New Roman" w:hAnsi="Times New Roman" w:cs="Times New Roman"/>
                <w:sz w:val="20"/>
                <w:szCs w:val="20"/>
              </w:rPr>
              <w:t>Parrish</w:t>
            </w:r>
          </w:p>
          <w:p w:rsidR="003B46B2" w:rsidRPr="0080490F" w:rsidRDefault="003B46B2" w:rsidP="003B46B2">
            <w:pPr>
              <w:spacing w:line="276" w:lineRule="auto"/>
              <w:rPr>
                <w:rFonts w:ascii="Times New Roman" w:hAnsi="Times New Roman" w:cs="Times New Roman"/>
                <w:sz w:val="20"/>
                <w:szCs w:val="20"/>
              </w:rPr>
            </w:pPr>
            <w:r w:rsidRPr="0080490F">
              <w:rPr>
                <w:rFonts w:ascii="Times New Roman" w:hAnsi="Times New Roman" w:cs="Times New Roman"/>
                <w:sz w:val="20"/>
                <w:szCs w:val="20"/>
              </w:rPr>
              <w:t>1991</w:t>
            </w:r>
          </w:p>
          <w:p w:rsidR="003B46B2" w:rsidRPr="0080490F" w:rsidRDefault="003B46B2" w:rsidP="003B46B2">
            <w:pPr>
              <w:spacing w:line="276" w:lineRule="auto"/>
              <w:rPr>
                <w:rFonts w:ascii="Times New Roman" w:hAnsi="Times New Roman" w:cs="Times New Roman"/>
                <w:sz w:val="20"/>
                <w:szCs w:val="20"/>
              </w:rPr>
            </w:pPr>
            <w:r w:rsidRPr="0080490F">
              <w:rPr>
                <w:rFonts w:ascii="Times New Roman" w:hAnsi="Times New Roman" w:cs="Times New Roman"/>
                <w:sz w:val="20"/>
                <w:szCs w:val="20"/>
              </w:rPr>
              <w:t>USA</w:t>
            </w:r>
          </w:p>
        </w:tc>
        <w:tc>
          <w:tcPr>
            <w:tcW w:w="469"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(random sampling of all dead)</w:t>
            </w:r>
          </w:p>
        </w:tc>
        <w:tc>
          <w:tcPr>
            <w:tcW w:w="416"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Unclear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stated)</w:t>
            </w:r>
          </w:p>
        </w:tc>
        <w:tc>
          <w:tcPr>
            <w:tcW w:w="469"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(random using all causes of death on the certificate)</w:t>
            </w:r>
          </w:p>
        </w:tc>
        <w:tc>
          <w:tcPr>
            <w:tcW w:w="470"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(response rate from next of kin 89%)</w:t>
            </w:r>
          </w:p>
        </w:tc>
        <w:tc>
          <w:tcPr>
            <w:tcW w:w="460"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High risk (interview of relatives only)</w:t>
            </w:r>
          </w:p>
        </w:tc>
        <w:tc>
          <w:tcPr>
            <w:tcW w:w="376"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Unclear risk (not described)</w:t>
            </w:r>
          </w:p>
        </w:tc>
        <w:tc>
          <w:tcPr>
            <w:tcW w:w="518"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Unclear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described validation of interview)</w:t>
            </w:r>
          </w:p>
        </w:tc>
        <w:tc>
          <w:tcPr>
            <w:tcW w:w="313"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tc>
        <w:tc>
          <w:tcPr>
            <w:tcW w:w="416"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noProof/>
                <w:sz w:val="20"/>
                <w:szCs w:val="20"/>
                <w:lang w:val="en-US"/>
              </w:rPr>
              <w:t>Low risk (lifetime alcohol consumption)</w:t>
            </w:r>
          </w:p>
        </w:tc>
        <w:tc>
          <w:tcPr>
            <w:tcW w:w="417"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High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(inappropriate categories of alc consumption)</w:t>
            </w:r>
          </w:p>
        </w:tc>
        <w:tc>
          <w:tcPr>
            <w:tcW w:w="311"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High/unclear risk</w:t>
            </w:r>
          </w:p>
        </w:tc>
      </w:tr>
      <w:tr w:rsidR="003B46B2" w:rsidRPr="0080490F" w:rsidTr="003B46B2">
        <w:tc>
          <w:tcPr>
            <w:tcW w:w="365" w:type="pct"/>
          </w:tcPr>
          <w:p w:rsidR="003B46B2" w:rsidRPr="0080490F" w:rsidRDefault="003B46B2" w:rsidP="003B46B2">
            <w:pPr>
              <w:spacing w:line="276" w:lineRule="auto"/>
              <w:rPr>
                <w:rFonts w:ascii="Times New Roman" w:hAnsi="Times New Roman" w:cs="Times New Roman"/>
                <w:sz w:val="20"/>
                <w:szCs w:val="20"/>
              </w:rPr>
            </w:pPr>
            <w:r w:rsidRPr="0080490F">
              <w:rPr>
                <w:rFonts w:ascii="Times New Roman" w:hAnsi="Times New Roman" w:cs="Times New Roman"/>
                <w:sz w:val="20"/>
                <w:szCs w:val="20"/>
              </w:rPr>
              <w:t>Batey</w:t>
            </w:r>
          </w:p>
          <w:p w:rsidR="003B46B2" w:rsidRPr="0080490F" w:rsidRDefault="003B46B2" w:rsidP="003B46B2">
            <w:pPr>
              <w:spacing w:line="276" w:lineRule="auto"/>
              <w:rPr>
                <w:rFonts w:ascii="Times New Roman" w:hAnsi="Times New Roman" w:cs="Times New Roman"/>
                <w:sz w:val="20"/>
                <w:szCs w:val="20"/>
              </w:rPr>
            </w:pPr>
            <w:r w:rsidRPr="0080490F">
              <w:rPr>
                <w:rFonts w:ascii="Times New Roman" w:hAnsi="Times New Roman" w:cs="Times New Roman"/>
                <w:sz w:val="20"/>
                <w:szCs w:val="20"/>
              </w:rPr>
              <w:t>1992</w:t>
            </w:r>
          </w:p>
          <w:p w:rsidR="003B46B2" w:rsidRPr="0080490F" w:rsidRDefault="003B46B2" w:rsidP="003B46B2">
            <w:pPr>
              <w:spacing w:line="276" w:lineRule="auto"/>
              <w:rPr>
                <w:rFonts w:ascii="Times New Roman" w:hAnsi="Times New Roman" w:cs="Times New Roman"/>
                <w:sz w:val="20"/>
                <w:szCs w:val="20"/>
              </w:rPr>
            </w:pPr>
            <w:r w:rsidRPr="0080490F">
              <w:rPr>
                <w:rFonts w:ascii="Times New Roman" w:hAnsi="Times New Roman" w:cs="Times New Roman"/>
                <w:sz w:val="20"/>
                <w:szCs w:val="20"/>
              </w:rPr>
              <w:t>Australia</w:t>
            </w:r>
          </w:p>
        </w:tc>
        <w:tc>
          <w:tcPr>
            <w:tcW w:w="469"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High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(sample of men from </w:t>
            </w:r>
            <w:r w:rsidR="0071635B">
              <w:rPr>
                <w:rFonts w:ascii="Times New Roman" w:hAnsi="Times New Roman" w:cs="Times New Roman"/>
                <w:sz w:val="20"/>
                <w:szCs w:val="20"/>
                <w:lang w:val="en-US"/>
              </w:rPr>
              <w:t>two</w:t>
            </w:r>
            <w:r w:rsidRPr="0080490F">
              <w:rPr>
                <w:rFonts w:ascii="Times New Roman" w:hAnsi="Times New Roman" w:cs="Times New Roman"/>
                <w:sz w:val="20"/>
                <w:szCs w:val="20"/>
                <w:lang w:val="en-US"/>
              </w:rPr>
              <w:t xml:space="preserve"> hospitals)</w:t>
            </w:r>
          </w:p>
        </w:tc>
        <w:tc>
          <w:tcPr>
            <w:tcW w:w="416"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(all who were first-time </w:t>
            </w:r>
            <w:r w:rsidRPr="0080490F">
              <w:rPr>
                <w:rFonts w:ascii="Times New Roman" w:hAnsi="Times New Roman" w:cs="Times New Roman"/>
                <w:sz w:val="20"/>
                <w:szCs w:val="20"/>
                <w:lang w:val="en-US"/>
              </w:rPr>
              <w:lastRenderedPageBreak/>
              <w:t>admitted were approached)</w:t>
            </w:r>
          </w:p>
        </w:tc>
        <w:tc>
          <w:tcPr>
            <w:tcW w:w="469"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lastRenderedPageBreak/>
              <w:t xml:space="preserve">Low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(all who were first-time </w:t>
            </w:r>
            <w:r w:rsidRPr="0080490F">
              <w:rPr>
                <w:rFonts w:ascii="Times New Roman" w:hAnsi="Times New Roman" w:cs="Times New Roman"/>
                <w:sz w:val="20"/>
                <w:szCs w:val="20"/>
                <w:lang w:val="en-US"/>
              </w:rPr>
              <w:lastRenderedPageBreak/>
              <w:t>admitted were approached)</w:t>
            </w:r>
          </w:p>
        </w:tc>
        <w:tc>
          <w:tcPr>
            <w:tcW w:w="470"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lastRenderedPageBreak/>
              <w:t>Unclear/high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lastRenderedPageBreak/>
              <w:t>(only including those capable of interview)</w:t>
            </w:r>
          </w:p>
        </w:tc>
        <w:tc>
          <w:tcPr>
            <w:tcW w:w="460"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lastRenderedPageBreak/>
              <w:t xml:space="preserve">Low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 by interview)</w:t>
            </w:r>
          </w:p>
        </w:tc>
        <w:tc>
          <w:tcPr>
            <w:tcW w:w="376"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(histology, clinical, scan and </w:t>
            </w:r>
            <w:r w:rsidRPr="0080490F">
              <w:rPr>
                <w:rFonts w:ascii="Times New Roman" w:hAnsi="Times New Roman" w:cs="Times New Roman"/>
                <w:sz w:val="20"/>
                <w:szCs w:val="20"/>
                <w:lang w:val="en-US"/>
              </w:rPr>
              <w:lastRenderedPageBreak/>
              <w:t>viral hepatitis excluded)</w:t>
            </w:r>
          </w:p>
        </w:tc>
        <w:tc>
          <w:tcPr>
            <w:tcW w:w="518"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lastRenderedPageBreak/>
              <w:t>Low/unclear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(not described validation of interview, </w:t>
            </w:r>
            <w:r w:rsidRPr="0080490F">
              <w:rPr>
                <w:rFonts w:ascii="Times New Roman" w:hAnsi="Times New Roman" w:cs="Times New Roman"/>
                <w:sz w:val="20"/>
                <w:szCs w:val="20"/>
                <w:lang w:val="en-US"/>
              </w:rPr>
              <w:lastRenderedPageBreak/>
              <w:t>however the same research assistant undertook all interviews)</w:t>
            </w:r>
          </w:p>
        </w:tc>
        <w:tc>
          <w:tcPr>
            <w:tcW w:w="313"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lastRenderedPageBreak/>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tc>
        <w:tc>
          <w:tcPr>
            <w:tcW w:w="416"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noProof/>
                <w:sz w:val="20"/>
                <w:szCs w:val="20"/>
                <w:lang w:val="en-US"/>
              </w:rPr>
              <w:t xml:space="preserve">Low risk (lifetime alcohol </w:t>
            </w:r>
            <w:r w:rsidRPr="0080490F">
              <w:rPr>
                <w:rFonts w:ascii="Times New Roman" w:hAnsi="Times New Roman" w:cs="Times New Roman"/>
                <w:noProof/>
                <w:sz w:val="20"/>
                <w:szCs w:val="20"/>
                <w:lang w:val="en-US"/>
              </w:rPr>
              <w:lastRenderedPageBreak/>
              <w:t>consumption)</w:t>
            </w:r>
          </w:p>
        </w:tc>
        <w:tc>
          <w:tcPr>
            <w:tcW w:w="417"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lastRenderedPageBreak/>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tc>
        <w:tc>
          <w:tcPr>
            <w:tcW w:w="311"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tc>
      </w:tr>
      <w:tr w:rsidR="003B46B2" w:rsidRPr="0080490F" w:rsidTr="003B46B2">
        <w:tc>
          <w:tcPr>
            <w:tcW w:w="365" w:type="pct"/>
          </w:tcPr>
          <w:p w:rsidR="003B46B2" w:rsidRPr="0080490F" w:rsidRDefault="003B46B2" w:rsidP="003B46B2">
            <w:pPr>
              <w:spacing w:line="276" w:lineRule="auto"/>
              <w:rPr>
                <w:rFonts w:ascii="Times New Roman" w:hAnsi="Times New Roman" w:cs="Times New Roman"/>
                <w:sz w:val="20"/>
                <w:szCs w:val="20"/>
              </w:rPr>
            </w:pPr>
            <w:r w:rsidRPr="0080490F">
              <w:rPr>
                <w:rFonts w:ascii="Times New Roman" w:hAnsi="Times New Roman" w:cs="Times New Roman"/>
                <w:sz w:val="20"/>
                <w:szCs w:val="20"/>
              </w:rPr>
              <w:t>Bellentani</w:t>
            </w:r>
          </w:p>
          <w:p w:rsidR="003B46B2" w:rsidRPr="0080490F" w:rsidRDefault="003B46B2" w:rsidP="003B46B2">
            <w:pPr>
              <w:spacing w:line="276" w:lineRule="auto"/>
              <w:rPr>
                <w:rFonts w:ascii="Times New Roman" w:hAnsi="Times New Roman" w:cs="Times New Roman"/>
                <w:sz w:val="20"/>
                <w:szCs w:val="20"/>
              </w:rPr>
            </w:pPr>
            <w:r w:rsidRPr="0080490F">
              <w:rPr>
                <w:rFonts w:ascii="Times New Roman" w:hAnsi="Times New Roman" w:cs="Times New Roman"/>
                <w:sz w:val="20"/>
                <w:szCs w:val="20"/>
              </w:rPr>
              <w:t>1997</w:t>
            </w:r>
          </w:p>
          <w:p w:rsidR="003B46B2" w:rsidRPr="0080490F" w:rsidRDefault="003B46B2" w:rsidP="003B46B2">
            <w:pPr>
              <w:spacing w:line="276" w:lineRule="auto"/>
              <w:rPr>
                <w:rFonts w:ascii="Times New Roman" w:hAnsi="Times New Roman" w:cs="Times New Roman"/>
                <w:sz w:val="20"/>
                <w:szCs w:val="20"/>
              </w:rPr>
            </w:pPr>
            <w:r w:rsidRPr="0080490F">
              <w:rPr>
                <w:rFonts w:ascii="Times New Roman" w:hAnsi="Times New Roman" w:cs="Times New Roman"/>
                <w:sz w:val="20"/>
                <w:szCs w:val="20"/>
              </w:rPr>
              <w:t>Italy</w:t>
            </w:r>
          </w:p>
        </w:tc>
        <w:tc>
          <w:tcPr>
            <w:tcW w:w="469"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(participants in a population-based study of liver disease prevalence)</w:t>
            </w:r>
          </w:p>
        </w:tc>
        <w:tc>
          <w:tcPr>
            <w:tcW w:w="416"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(all invited)</w:t>
            </w:r>
          </w:p>
        </w:tc>
        <w:tc>
          <w:tcPr>
            <w:tcW w:w="469"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(all in the community were invited)</w:t>
            </w:r>
          </w:p>
        </w:tc>
        <w:tc>
          <w:tcPr>
            <w:tcW w:w="470"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High risk (participation rate overall was 69%, however, ill cirrhosis patients are expected to be underrepresented)</w:t>
            </w:r>
          </w:p>
        </w:tc>
        <w:tc>
          <w:tcPr>
            <w:tcW w:w="460"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 by questionnaire)</w:t>
            </w:r>
          </w:p>
        </w:tc>
        <w:tc>
          <w:tcPr>
            <w:tcW w:w="376"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(histology and viral hepatitis excluded)</w:t>
            </w:r>
          </w:p>
        </w:tc>
        <w:tc>
          <w:tcPr>
            <w:tcW w:w="518"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(validated frequency questionnaire)</w:t>
            </w:r>
          </w:p>
        </w:tc>
        <w:tc>
          <w:tcPr>
            <w:tcW w:w="313"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tc>
        <w:tc>
          <w:tcPr>
            <w:tcW w:w="416"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(current consumption)</w:t>
            </w:r>
          </w:p>
        </w:tc>
        <w:tc>
          <w:tcPr>
            <w:tcW w:w="417"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tc>
        <w:tc>
          <w:tcPr>
            <w:tcW w:w="311"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tc>
      </w:tr>
      <w:tr w:rsidR="003B46B2" w:rsidRPr="0080490F" w:rsidTr="003B46B2">
        <w:tc>
          <w:tcPr>
            <w:tcW w:w="365"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rPr>
              <w:t>Nakamura</w:t>
            </w:r>
          </w:p>
          <w:p w:rsidR="003B46B2" w:rsidRPr="0080490F" w:rsidRDefault="003B46B2" w:rsidP="003B46B2">
            <w:pPr>
              <w:spacing w:line="276" w:lineRule="auto"/>
              <w:rPr>
                <w:rFonts w:ascii="Times New Roman" w:hAnsi="Times New Roman" w:cs="Times New Roman"/>
                <w:sz w:val="20"/>
                <w:szCs w:val="20"/>
              </w:rPr>
            </w:pPr>
            <w:r w:rsidRPr="0080490F">
              <w:rPr>
                <w:rFonts w:ascii="Times New Roman" w:hAnsi="Times New Roman" w:cs="Times New Roman"/>
                <w:sz w:val="20"/>
                <w:szCs w:val="20"/>
              </w:rPr>
              <w:t>2004</w:t>
            </w:r>
          </w:p>
          <w:p w:rsidR="003B46B2" w:rsidRPr="0080490F" w:rsidRDefault="003B46B2" w:rsidP="003B46B2">
            <w:pPr>
              <w:spacing w:line="276" w:lineRule="auto"/>
              <w:rPr>
                <w:rFonts w:ascii="Times New Roman" w:hAnsi="Times New Roman" w:cs="Times New Roman"/>
                <w:sz w:val="20"/>
                <w:szCs w:val="20"/>
              </w:rPr>
            </w:pPr>
            <w:r w:rsidRPr="0080490F">
              <w:rPr>
                <w:rFonts w:ascii="Times New Roman" w:hAnsi="Times New Roman" w:cs="Times New Roman"/>
                <w:sz w:val="20"/>
                <w:szCs w:val="20"/>
              </w:rPr>
              <w:t>Japan</w:t>
            </w:r>
          </w:p>
        </w:tc>
        <w:tc>
          <w:tcPr>
            <w:tcW w:w="469"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High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(those attending one Alcohol treatment center)</w:t>
            </w:r>
          </w:p>
        </w:tc>
        <w:tc>
          <w:tcPr>
            <w:tcW w:w="416"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(all who were admitted were approached)</w:t>
            </w:r>
          </w:p>
        </w:tc>
        <w:tc>
          <w:tcPr>
            <w:tcW w:w="469"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noProof/>
                <w:sz w:val="20"/>
                <w:szCs w:val="20"/>
                <w:lang w:val="en-US"/>
              </w:rPr>
              <w:t>Low risk (included all who attended the department)</w:t>
            </w:r>
          </w:p>
        </w:tc>
        <w:tc>
          <w:tcPr>
            <w:tcW w:w="470"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High risk (participation rate 16%)</w:t>
            </w:r>
          </w:p>
        </w:tc>
        <w:tc>
          <w:tcPr>
            <w:tcW w:w="460"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 by interview)</w:t>
            </w:r>
          </w:p>
        </w:tc>
        <w:tc>
          <w:tcPr>
            <w:tcW w:w="376"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(Child Pugh scala and viral hepatitis excluded)</w:t>
            </w:r>
          </w:p>
        </w:tc>
        <w:tc>
          <w:tcPr>
            <w:tcW w:w="518"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Unclear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described validation of interview)</w:t>
            </w:r>
          </w:p>
        </w:tc>
        <w:tc>
          <w:tcPr>
            <w:tcW w:w="313"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tc>
        <w:tc>
          <w:tcPr>
            <w:tcW w:w="416"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noProof/>
                <w:sz w:val="20"/>
                <w:szCs w:val="20"/>
                <w:lang w:val="en-US"/>
              </w:rPr>
              <w:t>Low risk (lifetime alcohol consumption)</w:t>
            </w:r>
          </w:p>
        </w:tc>
        <w:tc>
          <w:tcPr>
            <w:tcW w:w="417"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tc>
        <w:tc>
          <w:tcPr>
            <w:tcW w:w="311" w:type="pct"/>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tc>
      </w:tr>
      <w:tr w:rsidR="001B3E34" w:rsidRPr="000504D6" w:rsidTr="003B46B2">
        <w:tc>
          <w:tcPr>
            <w:tcW w:w="365" w:type="pct"/>
          </w:tcPr>
          <w:p w:rsidR="001B3E34" w:rsidRPr="00AD1CD9" w:rsidRDefault="001B3E34" w:rsidP="001B3E34">
            <w:pPr>
              <w:spacing w:line="276" w:lineRule="auto"/>
              <w:rPr>
                <w:rFonts w:ascii="Times New Roman" w:hAnsi="Times New Roman" w:cs="Times New Roman"/>
                <w:sz w:val="20"/>
                <w:szCs w:val="20"/>
                <w:lang w:val="en-US"/>
              </w:rPr>
            </w:pPr>
            <w:r>
              <w:rPr>
                <w:rFonts w:ascii="Times New Roman" w:hAnsi="Times New Roman" w:cs="Times New Roman"/>
                <w:sz w:val="20"/>
                <w:szCs w:val="20"/>
              </w:rPr>
              <w:t>Aparisi</w:t>
            </w:r>
          </w:p>
          <w:p w:rsidR="001B3E34" w:rsidRPr="00AD1CD9" w:rsidRDefault="001B3E34" w:rsidP="001B3E34">
            <w:pPr>
              <w:spacing w:line="276" w:lineRule="auto"/>
              <w:rPr>
                <w:rFonts w:ascii="Times New Roman" w:hAnsi="Times New Roman" w:cs="Times New Roman"/>
                <w:sz w:val="20"/>
                <w:szCs w:val="20"/>
                <w:lang w:val="en-US"/>
              </w:rPr>
            </w:pPr>
            <w:r w:rsidRPr="00AD1CD9">
              <w:rPr>
                <w:rFonts w:ascii="Times New Roman" w:hAnsi="Times New Roman" w:cs="Times New Roman"/>
                <w:sz w:val="20"/>
                <w:szCs w:val="20"/>
                <w:lang w:val="en-US"/>
              </w:rPr>
              <w:t>2008</w:t>
            </w:r>
          </w:p>
          <w:p w:rsidR="001B3E34" w:rsidRPr="0080490F" w:rsidRDefault="001B3E34" w:rsidP="001B3E34">
            <w:pPr>
              <w:spacing w:line="276" w:lineRule="auto"/>
              <w:rPr>
                <w:rFonts w:ascii="Times New Roman" w:hAnsi="Times New Roman" w:cs="Times New Roman"/>
                <w:sz w:val="20"/>
                <w:szCs w:val="20"/>
              </w:rPr>
            </w:pPr>
            <w:r w:rsidRPr="00AD1CD9">
              <w:rPr>
                <w:rFonts w:ascii="Times New Roman" w:hAnsi="Times New Roman" w:cs="Times New Roman"/>
                <w:sz w:val="20"/>
                <w:szCs w:val="20"/>
                <w:lang w:val="en-US"/>
              </w:rPr>
              <w:t>Spain</w:t>
            </w:r>
          </w:p>
        </w:tc>
        <w:tc>
          <w:tcPr>
            <w:tcW w:w="469" w:type="pct"/>
          </w:tcPr>
          <w:p w:rsidR="001B3E34" w:rsidRPr="0080490F" w:rsidRDefault="001B3E34" w:rsidP="001B3E34">
            <w:pPr>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 xml:space="preserve">High risk </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noProof/>
                <w:sz w:val="20"/>
                <w:szCs w:val="20"/>
                <w:lang w:val="en-US"/>
              </w:rPr>
              <w:t>(attending one department)</w:t>
            </w:r>
          </w:p>
        </w:tc>
        <w:tc>
          <w:tcPr>
            <w:tcW w:w="416"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(all first-time referred were approached)</w:t>
            </w:r>
          </w:p>
        </w:tc>
        <w:tc>
          <w:tcPr>
            <w:tcW w:w="469" w:type="pct"/>
          </w:tcPr>
          <w:p w:rsidR="001B3E34" w:rsidRPr="0080490F" w:rsidRDefault="001B3E34" w:rsidP="001B3E34">
            <w:pPr>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 xml:space="preserve">Low risk (included </w:t>
            </w:r>
            <w:r>
              <w:rPr>
                <w:rFonts w:ascii="Times New Roman" w:hAnsi="Times New Roman" w:cs="Times New Roman"/>
                <w:noProof/>
                <w:sz w:val="20"/>
                <w:szCs w:val="20"/>
                <w:lang w:val="en-US"/>
              </w:rPr>
              <w:t xml:space="preserve">nearly </w:t>
            </w:r>
            <w:r w:rsidRPr="0080490F">
              <w:rPr>
                <w:rFonts w:ascii="Times New Roman" w:hAnsi="Times New Roman" w:cs="Times New Roman"/>
                <w:noProof/>
                <w:sz w:val="20"/>
                <w:szCs w:val="20"/>
                <w:lang w:val="en-US"/>
              </w:rPr>
              <w:t>all who attended the department)</w:t>
            </w:r>
          </w:p>
        </w:tc>
        <w:tc>
          <w:tcPr>
            <w:tcW w:w="470" w:type="pct"/>
          </w:tcPr>
          <w:p w:rsidR="001B3E34" w:rsidRPr="0080490F" w:rsidRDefault="00092CF1" w:rsidP="001B3E34">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Unclear risk (not described)</w:t>
            </w:r>
          </w:p>
        </w:tc>
        <w:tc>
          <w:tcPr>
            <w:tcW w:w="460" w:type="pct"/>
          </w:tcPr>
          <w:p w:rsidR="001B3E34" w:rsidRPr="0080490F" w:rsidRDefault="001B3E34" w:rsidP="001B3E34">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Unclear risk (not described)</w:t>
            </w:r>
          </w:p>
        </w:tc>
        <w:tc>
          <w:tcPr>
            <w:tcW w:w="376"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(histology and viral hepatitis excluded)</w:t>
            </w:r>
          </w:p>
        </w:tc>
        <w:tc>
          <w:tcPr>
            <w:tcW w:w="518"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Unclear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described)</w:t>
            </w:r>
          </w:p>
        </w:tc>
        <w:tc>
          <w:tcPr>
            <w:tcW w:w="313"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tc>
        <w:tc>
          <w:tcPr>
            <w:tcW w:w="416" w:type="pct"/>
          </w:tcPr>
          <w:p w:rsidR="001B3E34" w:rsidRPr="0080490F" w:rsidRDefault="001B3E34" w:rsidP="001B3E34">
            <w:pPr>
              <w:spacing w:line="276" w:lineRule="auto"/>
              <w:rPr>
                <w:rFonts w:ascii="Times New Roman" w:hAnsi="Times New Roman" w:cs="Times New Roman"/>
                <w:noProof/>
                <w:sz w:val="20"/>
                <w:szCs w:val="20"/>
                <w:lang w:val="en-US"/>
              </w:rPr>
            </w:pPr>
            <w:r w:rsidRPr="0080490F">
              <w:rPr>
                <w:rFonts w:ascii="Times New Roman" w:hAnsi="Times New Roman" w:cs="Times New Roman"/>
                <w:sz w:val="20"/>
                <w:szCs w:val="20"/>
                <w:lang w:val="en-US"/>
              </w:rPr>
              <w:t>Low risk (yes – alcohol prior to admission)</w:t>
            </w:r>
          </w:p>
        </w:tc>
        <w:tc>
          <w:tcPr>
            <w:tcW w:w="417"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tc>
        <w:tc>
          <w:tcPr>
            <w:tcW w:w="311"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w:t>
            </w:r>
            <w:r>
              <w:rPr>
                <w:rFonts w:ascii="Times New Roman" w:hAnsi="Times New Roman" w:cs="Times New Roman"/>
                <w:sz w:val="20"/>
                <w:szCs w:val="20"/>
                <w:lang w:val="en-US"/>
              </w:rPr>
              <w:t>/unclear</w:t>
            </w:r>
            <w:r w:rsidRPr="0080490F">
              <w:rPr>
                <w:rFonts w:ascii="Times New Roman" w:hAnsi="Times New Roman" w:cs="Times New Roman"/>
                <w:sz w:val="20"/>
                <w:szCs w:val="20"/>
                <w:lang w:val="en-US"/>
              </w:rPr>
              <w:t xml:space="preserve"> risk</w:t>
            </w:r>
          </w:p>
        </w:tc>
      </w:tr>
      <w:tr w:rsidR="001B3E34" w:rsidRPr="0080490F" w:rsidTr="003B46B2">
        <w:tc>
          <w:tcPr>
            <w:tcW w:w="365"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rPr>
              <w:t>Stroffolini</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2010</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Italy</w:t>
            </w:r>
          </w:p>
        </w:tc>
        <w:tc>
          <w:tcPr>
            <w:tcW w:w="469"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(referred to 9 units across Italy)</w:t>
            </w:r>
          </w:p>
        </w:tc>
        <w:tc>
          <w:tcPr>
            <w:tcW w:w="416"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(all first-time referred were approached)</w:t>
            </w:r>
          </w:p>
        </w:tc>
        <w:tc>
          <w:tcPr>
            <w:tcW w:w="469"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noProof/>
                <w:sz w:val="20"/>
                <w:szCs w:val="20"/>
                <w:lang w:val="en-US"/>
              </w:rPr>
              <w:t>Low risk (included all who attended the departments)</w:t>
            </w:r>
          </w:p>
        </w:tc>
        <w:tc>
          <w:tcPr>
            <w:tcW w:w="470"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Low/unclear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described)</w:t>
            </w:r>
          </w:p>
        </w:tc>
        <w:tc>
          <w:tcPr>
            <w:tcW w:w="460"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 by questionnaire)</w:t>
            </w:r>
          </w:p>
        </w:tc>
        <w:tc>
          <w:tcPr>
            <w:tcW w:w="376"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(liver biopsy or in the presence of</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clinical, biochemical and ultrasound signs)</w:t>
            </w:r>
          </w:p>
        </w:tc>
        <w:tc>
          <w:tcPr>
            <w:tcW w:w="518"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Unclear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described validation of questionnaire)</w:t>
            </w:r>
          </w:p>
        </w:tc>
        <w:tc>
          <w:tcPr>
            <w:tcW w:w="313"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tc>
        <w:tc>
          <w:tcPr>
            <w:tcW w:w="416"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(yes – alcohol prior to admission)</w:t>
            </w:r>
          </w:p>
        </w:tc>
        <w:tc>
          <w:tcPr>
            <w:tcW w:w="417"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tc>
        <w:tc>
          <w:tcPr>
            <w:tcW w:w="311"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tc>
      </w:tr>
      <w:tr w:rsidR="001B3E34" w:rsidRPr="000504D6" w:rsidTr="003B46B2">
        <w:tc>
          <w:tcPr>
            <w:tcW w:w="365" w:type="pct"/>
          </w:tcPr>
          <w:p w:rsidR="001B3E34" w:rsidRPr="00AD1CD9" w:rsidRDefault="001B3E34" w:rsidP="001B3E34">
            <w:pPr>
              <w:spacing w:line="276" w:lineRule="auto"/>
              <w:rPr>
                <w:rFonts w:ascii="Times New Roman" w:hAnsi="Times New Roman" w:cs="Times New Roman"/>
                <w:sz w:val="20"/>
                <w:szCs w:val="20"/>
                <w:lang w:val="en-US"/>
              </w:rPr>
            </w:pPr>
            <w:r w:rsidRPr="00AD1CD9">
              <w:rPr>
                <w:rFonts w:ascii="Times New Roman" w:hAnsi="Times New Roman" w:cs="Times New Roman"/>
                <w:sz w:val="20"/>
                <w:szCs w:val="20"/>
                <w:lang w:val="en-US"/>
              </w:rPr>
              <w:lastRenderedPageBreak/>
              <w:t>Alvarez</w:t>
            </w:r>
          </w:p>
          <w:p w:rsidR="001B3E34" w:rsidRPr="00AD1CD9" w:rsidRDefault="001B3E34" w:rsidP="001B3E34">
            <w:pPr>
              <w:spacing w:line="276" w:lineRule="auto"/>
              <w:rPr>
                <w:rFonts w:ascii="Times New Roman" w:hAnsi="Times New Roman" w:cs="Times New Roman"/>
                <w:sz w:val="20"/>
                <w:szCs w:val="20"/>
                <w:lang w:val="en-US"/>
              </w:rPr>
            </w:pPr>
            <w:r w:rsidRPr="00AD1CD9">
              <w:rPr>
                <w:rFonts w:ascii="Times New Roman" w:hAnsi="Times New Roman" w:cs="Times New Roman"/>
                <w:sz w:val="20"/>
                <w:szCs w:val="20"/>
                <w:lang w:val="en-US"/>
              </w:rPr>
              <w:t>2011</w:t>
            </w:r>
          </w:p>
          <w:p w:rsidR="001B3E34" w:rsidRPr="0080490F" w:rsidRDefault="001B3E34" w:rsidP="001B3E34">
            <w:pPr>
              <w:spacing w:line="276" w:lineRule="auto"/>
              <w:rPr>
                <w:rFonts w:ascii="Times New Roman" w:hAnsi="Times New Roman" w:cs="Times New Roman"/>
                <w:sz w:val="20"/>
                <w:szCs w:val="20"/>
              </w:rPr>
            </w:pPr>
            <w:r w:rsidRPr="00AD1CD9">
              <w:rPr>
                <w:rFonts w:ascii="Times New Roman" w:hAnsi="Times New Roman" w:cs="Times New Roman"/>
                <w:sz w:val="20"/>
                <w:szCs w:val="20"/>
                <w:lang w:val="en-US"/>
              </w:rPr>
              <w:t>Spain</w:t>
            </w:r>
          </w:p>
        </w:tc>
        <w:tc>
          <w:tcPr>
            <w:tcW w:w="469" w:type="pct"/>
          </w:tcPr>
          <w:p w:rsidR="001B3E34" w:rsidRPr="0080490F" w:rsidRDefault="001B3E34" w:rsidP="001B3E34">
            <w:pPr>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 xml:space="preserve">High risk </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noProof/>
                <w:sz w:val="20"/>
                <w:szCs w:val="20"/>
                <w:lang w:val="en-US"/>
              </w:rPr>
              <w:t>(attending one department)</w:t>
            </w:r>
          </w:p>
        </w:tc>
        <w:tc>
          <w:tcPr>
            <w:tcW w:w="416"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(all first-time referred were approached)</w:t>
            </w:r>
          </w:p>
        </w:tc>
        <w:tc>
          <w:tcPr>
            <w:tcW w:w="469" w:type="pct"/>
          </w:tcPr>
          <w:p w:rsidR="001B3E34" w:rsidRPr="0080490F" w:rsidRDefault="001B3E34" w:rsidP="001B3E34">
            <w:pPr>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 xml:space="preserve">Low risk (included </w:t>
            </w:r>
            <w:r>
              <w:rPr>
                <w:rFonts w:ascii="Times New Roman" w:hAnsi="Times New Roman" w:cs="Times New Roman"/>
                <w:noProof/>
                <w:sz w:val="20"/>
                <w:szCs w:val="20"/>
                <w:lang w:val="en-US"/>
              </w:rPr>
              <w:t xml:space="preserve">nearky </w:t>
            </w:r>
            <w:r w:rsidRPr="0080490F">
              <w:rPr>
                <w:rFonts w:ascii="Times New Roman" w:hAnsi="Times New Roman" w:cs="Times New Roman"/>
                <w:noProof/>
                <w:sz w:val="20"/>
                <w:szCs w:val="20"/>
                <w:lang w:val="en-US"/>
              </w:rPr>
              <w:t>all who attended the department)</w:t>
            </w:r>
          </w:p>
        </w:tc>
        <w:tc>
          <w:tcPr>
            <w:tcW w:w="470" w:type="pct"/>
          </w:tcPr>
          <w:p w:rsidR="001B3E34" w:rsidRDefault="001B3E34" w:rsidP="001B3E34">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Low risk </w:t>
            </w:r>
          </w:p>
          <w:p w:rsidR="001B3E34" w:rsidRPr="0080490F" w:rsidRDefault="001B3E34" w:rsidP="001B3E34">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(83% were included)</w:t>
            </w:r>
          </w:p>
        </w:tc>
        <w:tc>
          <w:tcPr>
            <w:tcW w:w="460"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Unclear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described)</w:t>
            </w:r>
          </w:p>
        </w:tc>
        <w:tc>
          <w:tcPr>
            <w:tcW w:w="376"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(histology and viral hepatitis excluded)</w:t>
            </w:r>
          </w:p>
        </w:tc>
        <w:tc>
          <w:tcPr>
            <w:tcW w:w="518"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Unclear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described)</w:t>
            </w:r>
          </w:p>
        </w:tc>
        <w:tc>
          <w:tcPr>
            <w:tcW w:w="313"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tc>
        <w:tc>
          <w:tcPr>
            <w:tcW w:w="416"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(yes – alcohol prior to admission)</w:t>
            </w:r>
          </w:p>
        </w:tc>
        <w:tc>
          <w:tcPr>
            <w:tcW w:w="417"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tc>
        <w:tc>
          <w:tcPr>
            <w:tcW w:w="311"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tc>
      </w:tr>
      <w:tr w:rsidR="001B3E34" w:rsidRPr="0080490F" w:rsidTr="003B46B2">
        <w:tc>
          <w:tcPr>
            <w:tcW w:w="365"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Horie</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2012</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Japan</w:t>
            </w:r>
          </w:p>
        </w:tc>
        <w:tc>
          <w:tcPr>
            <w:tcW w:w="469"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(nationwide survey)</w:t>
            </w:r>
          </w:p>
        </w:tc>
        <w:tc>
          <w:tcPr>
            <w:tcW w:w="416"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(all major hospital institutions were asked for participants)</w:t>
            </w:r>
          </w:p>
          <w:p w:rsidR="001B3E34" w:rsidRPr="0080490F" w:rsidRDefault="001B3E34" w:rsidP="001B3E34">
            <w:pPr>
              <w:spacing w:line="276" w:lineRule="auto"/>
              <w:rPr>
                <w:rFonts w:ascii="Times New Roman" w:hAnsi="Times New Roman" w:cs="Times New Roman"/>
                <w:sz w:val="20"/>
                <w:szCs w:val="20"/>
                <w:lang w:val="en-US"/>
              </w:rPr>
            </w:pPr>
          </w:p>
        </w:tc>
        <w:tc>
          <w:tcPr>
            <w:tcW w:w="469"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Unclear risk (not described)</w:t>
            </w:r>
          </w:p>
        </w:tc>
        <w:tc>
          <w:tcPr>
            <w:tcW w:w="470"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Low/unclear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described)</w:t>
            </w:r>
          </w:p>
        </w:tc>
        <w:tc>
          <w:tcPr>
            <w:tcW w:w="460"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Unclear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described)</w:t>
            </w:r>
          </w:p>
        </w:tc>
        <w:tc>
          <w:tcPr>
            <w:tcW w:w="376"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(according to the Japan Etiology of Liver Cirrhosis Study Group)</w:t>
            </w:r>
          </w:p>
        </w:tc>
        <w:tc>
          <w:tcPr>
            <w:tcW w:w="518"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Unclear risk </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described validation)</w:t>
            </w:r>
          </w:p>
        </w:tc>
        <w:tc>
          <w:tcPr>
            <w:tcW w:w="313"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tc>
        <w:tc>
          <w:tcPr>
            <w:tcW w:w="416"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(yes – alcohol prior to admission)</w:t>
            </w:r>
          </w:p>
        </w:tc>
        <w:tc>
          <w:tcPr>
            <w:tcW w:w="417"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tc>
        <w:tc>
          <w:tcPr>
            <w:tcW w:w="311"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Low/unclear risk</w:t>
            </w:r>
          </w:p>
        </w:tc>
      </w:tr>
      <w:tr w:rsidR="001B3E34" w:rsidRPr="0080490F" w:rsidTr="003B46B2">
        <w:tc>
          <w:tcPr>
            <w:tcW w:w="365"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Xie</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2013</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China</w:t>
            </w:r>
          </w:p>
        </w:tc>
        <w:tc>
          <w:tcPr>
            <w:tcW w:w="469"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High risk </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(one hospital)</w:t>
            </w:r>
          </w:p>
        </w:tc>
        <w:tc>
          <w:tcPr>
            <w:tcW w:w="416"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(all attendees identified by medical records)</w:t>
            </w:r>
          </w:p>
        </w:tc>
        <w:tc>
          <w:tcPr>
            <w:tcW w:w="469"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(all included)</w:t>
            </w:r>
          </w:p>
        </w:tc>
        <w:tc>
          <w:tcPr>
            <w:tcW w:w="470"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(all included)</w:t>
            </w:r>
          </w:p>
        </w:tc>
        <w:tc>
          <w:tcPr>
            <w:tcW w:w="460"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(discharge records)</w:t>
            </w:r>
          </w:p>
        </w:tc>
        <w:tc>
          <w:tcPr>
            <w:tcW w:w="376"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(exclusion of vital and other causes of liver disease)</w:t>
            </w:r>
          </w:p>
        </w:tc>
        <w:tc>
          <w:tcPr>
            <w:tcW w:w="518"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Unclear risk </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described validation)</w:t>
            </w:r>
          </w:p>
        </w:tc>
        <w:tc>
          <w:tcPr>
            <w:tcW w:w="313"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1B3E34" w:rsidRPr="0080490F" w:rsidRDefault="001B3E34" w:rsidP="001B3E34">
            <w:pPr>
              <w:spacing w:line="276" w:lineRule="auto"/>
              <w:rPr>
                <w:rFonts w:ascii="Times New Roman" w:hAnsi="Times New Roman" w:cs="Times New Roman"/>
                <w:noProof/>
                <w:sz w:val="20"/>
                <w:szCs w:val="20"/>
                <w:lang w:val="en-US"/>
              </w:rPr>
            </w:pPr>
            <w:r w:rsidRPr="0080490F">
              <w:rPr>
                <w:rFonts w:ascii="Times New Roman" w:hAnsi="Times New Roman" w:cs="Times New Roman"/>
                <w:sz w:val="20"/>
                <w:szCs w:val="20"/>
                <w:lang w:val="en-US"/>
              </w:rPr>
              <w:t>(yes)</w:t>
            </w:r>
          </w:p>
        </w:tc>
        <w:tc>
          <w:tcPr>
            <w:tcW w:w="416" w:type="pct"/>
          </w:tcPr>
          <w:p w:rsidR="001B3E34" w:rsidRPr="0080490F" w:rsidRDefault="001B3E34" w:rsidP="001B3E34">
            <w:pPr>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Low risk (current alcohol consumption)</w:t>
            </w:r>
          </w:p>
        </w:tc>
        <w:tc>
          <w:tcPr>
            <w:tcW w:w="417"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1B3E34" w:rsidRPr="0080490F" w:rsidRDefault="001B3E34" w:rsidP="001B3E34">
            <w:pPr>
              <w:spacing w:line="276" w:lineRule="auto"/>
              <w:rPr>
                <w:rFonts w:ascii="Times New Roman" w:hAnsi="Times New Roman" w:cs="Times New Roman"/>
                <w:noProof/>
                <w:sz w:val="20"/>
                <w:szCs w:val="20"/>
                <w:lang w:val="en-US"/>
              </w:rPr>
            </w:pPr>
            <w:r w:rsidRPr="0080490F">
              <w:rPr>
                <w:rFonts w:ascii="Times New Roman" w:hAnsi="Times New Roman" w:cs="Times New Roman"/>
                <w:sz w:val="20"/>
                <w:szCs w:val="20"/>
                <w:lang w:val="en-US"/>
              </w:rPr>
              <w:t>(yes)</w:t>
            </w:r>
          </w:p>
        </w:tc>
        <w:tc>
          <w:tcPr>
            <w:tcW w:w="311" w:type="pct"/>
          </w:tcPr>
          <w:p w:rsidR="001B3E34" w:rsidRPr="0080490F" w:rsidRDefault="001B3E34" w:rsidP="001B3E34">
            <w:pPr>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Low risk</w:t>
            </w:r>
          </w:p>
        </w:tc>
      </w:tr>
      <w:tr w:rsidR="001B3E34" w:rsidRPr="0080490F" w:rsidTr="003B46B2">
        <w:tc>
          <w:tcPr>
            <w:tcW w:w="365"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Ray</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2014</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India</w:t>
            </w:r>
          </w:p>
        </w:tc>
        <w:tc>
          <w:tcPr>
            <w:tcW w:w="469"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High risk </w:t>
            </w:r>
            <w:r w:rsidRPr="0080490F">
              <w:rPr>
                <w:rFonts w:ascii="Times New Roman" w:hAnsi="Times New Roman" w:cs="Times New Roman"/>
                <w:noProof/>
                <w:sz w:val="20"/>
                <w:szCs w:val="20"/>
                <w:lang w:val="en-US"/>
              </w:rPr>
              <w:t>(attending one department)</w:t>
            </w:r>
          </w:p>
        </w:tc>
        <w:tc>
          <w:tcPr>
            <w:tcW w:w="416"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Unclear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described)</w:t>
            </w:r>
          </w:p>
        </w:tc>
        <w:tc>
          <w:tcPr>
            <w:tcW w:w="469"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Unclear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described)</w:t>
            </w:r>
          </w:p>
        </w:tc>
        <w:tc>
          <w:tcPr>
            <w:tcW w:w="470"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Unclear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described)</w:t>
            </w:r>
          </w:p>
        </w:tc>
        <w:tc>
          <w:tcPr>
            <w:tcW w:w="460"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Unclear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described)</w:t>
            </w:r>
          </w:p>
        </w:tc>
        <w:tc>
          <w:tcPr>
            <w:tcW w:w="376"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(histology and exclusion of non-alcohol related causes)</w:t>
            </w:r>
          </w:p>
        </w:tc>
        <w:tc>
          <w:tcPr>
            <w:tcW w:w="518"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Unclear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described)</w:t>
            </w:r>
          </w:p>
        </w:tc>
        <w:tc>
          <w:tcPr>
            <w:tcW w:w="313"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Unclear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described)</w:t>
            </w:r>
          </w:p>
        </w:tc>
        <w:tc>
          <w:tcPr>
            <w:tcW w:w="416"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noProof/>
                <w:sz w:val="20"/>
                <w:szCs w:val="20"/>
                <w:lang w:val="en-US"/>
              </w:rPr>
              <w:t>Low risk (lifetime alcohol consumption)</w:t>
            </w:r>
          </w:p>
        </w:tc>
        <w:tc>
          <w:tcPr>
            <w:tcW w:w="417"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tc>
        <w:tc>
          <w:tcPr>
            <w:tcW w:w="311" w:type="pct"/>
          </w:tcPr>
          <w:p w:rsidR="001B3E34" w:rsidRPr="0080490F" w:rsidRDefault="001B3E34" w:rsidP="001B3E34">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Low/Unclear risk</w:t>
            </w:r>
          </w:p>
        </w:tc>
      </w:tr>
    </w:tbl>
    <w:p w:rsidR="003B46B2" w:rsidRPr="0080490F" w:rsidRDefault="003B46B2" w:rsidP="003B46B2">
      <w:pPr>
        <w:rPr>
          <w:sz w:val="20"/>
          <w:szCs w:val="20"/>
          <w:lang w:val="en-US"/>
        </w:rPr>
      </w:pPr>
    </w:p>
    <w:p w:rsidR="003B46B2" w:rsidRPr="0080490F" w:rsidRDefault="003B46B2" w:rsidP="003B46B2">
      <w:pPr>
        <w:rPr>
          <w:sz w:val="20"/>
          <w:szCs w:val="20"/>
          <w:lang w:val="en-US"/>
        </w:rPr>
      </w:pPr>
    </w:p>
    <w:p w:rsidR="003B46B2" w:rsidRPr="0080490F" w:rsidRDefault="003B46B2">
      <w:pPr>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br w:type="page"/>
      </w:r>
    </w:p>
    <w:p w:rsidR="003B46B2" w:rsidRPr="007D1771" w:rsidRDefault="003B46B2" w:rsidP="007D1771">
      <w:pPr>
        <w:pStyle w:val="Overskrift2"/>
        <w:rPr>
          <w:rFonts w:ascii="Times" w:hAnsi="Times"/>
          <w:color w:val="000000" w:themeColor="text1"/>
          <w:lang w:val="en-US"/>
        </w:rPr>
      </w:pPr>
      <w:bookmarkStart w:id="9" w:name="_Toc517437399"/>
      <w:r w:rsidRPr="007D1771">
        <w:rPr>
          <w:rFonts w:ascii="Times" w:hAnsi="Times"/>
          <w:noProof/>
          <w:color w:val="000000" w:themeColor="text1"/>
          <w:lang w:val="en-US"/>
        </w:rPr>
        <w:lastRenderedPageBreak/>
        <w:t>Supplementary table 3. Bias assessment according to Hoy et al. 2012, Journal of Clinical Epidemiology</w:t>
      </w:r>
      <w:r w:rsidR="002F6DEB" w:rsidRPr="007D1771">
        <w:rPr>
          <w:rFonts w:ascii="Times" w:hAnsi="Times"/>
          <w:noProof/>
          <w:color w:val="000000" w:themeColor="text1"/>
          <w:lang w:val="en-US"/>
        </w:rPr>
        <w:t xml:space="preserve"> </w:t>
      </w:r>
      <w:r w:rsidR="002F6DEB" w:rsidRPr="007D1771">
        <w:rPr>
          <w:rFonts w:ascii="Times" w:hAnsi="Times"/>
          <w:noProof/>
          <w:color w:val="000000" w:themeColor="text1"/>
          <w:lang w:val="en-US"/>
        </w:rPr>
        <w:fldChar w:fldCharType="begin" w:fldLock="1"/>
      </w:r>
      <w:r w:rsidR="00945315" w:rsidRPr="007D1771">
        <w:rPr>
          <w:rFonts w:ascii="Times" w:hAnsi="Times"/>
          <w:noProof/>
          <w:color w:val="000000" w:themeColor="text1"/>
          <w:lang w:val="en-US"/>
        </w:rPr>
        <w:instrText>ADDIN CSL_CITATION { "citationItems" : [ { "id" : "ITEM-1", "itemData" : { "DOI" : "10.1016/j.jclinepi.2011.11.014", "ISBN" : "1878-5921 (Electronic)\\r0895-4356 (Linking)", "ISSN" : "08954356", "PMID" : "22742910", "abstract" : "Objective: In the course of performing systematic reviews on the prevalence of low back and neck pain, we required a tool to assess the risk of study bias. Our objectives were to (1) modify an existing checklist and (2) test the final tool for interrater agreement. Study Design and Setting: The final tool consists of 10 items addressing four domains of bias plus a summary risk of bias assessment. Two researchers tested the interrater agreement of the tool by independently assessing 54 randomly selected studies. Interrater agreement overall and for each individual item was assessed using the proportion of agreement and Kappa statistic. Results: Raters found the tool easy to use, and there was high interrater agreement: overall agreement was 91% and the Kappa statistic was 0.82 (95% confidence interval: 0.76, 0.86). Agreement was almost perfect for the individual items on the tool and moderate for the summary assessment. Conclusion: We have addressed a research gap by modifying and testing a tool to assess risk of study bias. Further research may be useful for assessing the applicability of the tool across different conditions. \u00a9 2012 Elsevier Inc. All rights reserved.", "author" : [ { "dropping-particle" : "", "family" : "Hoy", "given" : "Damian", "non-dropping-particle" : "", "parse-names" : false, "suffix" : "" }, { "dropping-particle" : "", "family" : "Brooks", "given" : "Peter", "non-dropping-particle" : "", "parse-names" : false, "suffix" : "" }, { "dropping-particle" : "", "family" : "Woolf", "given" : "Anthony", "non-dropping-particle" : "", "parse-names" : false, "suffix" : "" }, { "dropping-particle" : "", "family" : "Blyth", "given" : "Fiona", "non-dropping-particle" : "", "parse-names" : false, "suffix" : "" }, { "dropping-particle" : "", "family" : "March", "given" : "Lyn", "non-dropping-particle" : "", "parse-names" : false, "suffix" : "" }, { "dropping-particle" : "", "family" : "Bain", "given" : "Chris", "non-dropping-particle" : "", "parse-names" : false, "suffix" : "" }, { "dropping-particle" : "", "family" : "Baker", "given" : "Peter", "non-dropping-particle" : "", "parse-names" : false, "suffix" : "" }, { "dropping-particle" : "", "family" : "Smith", "given" : "Emma", "non-dropping-particle" : "", "parse-names" : false, "suffix" : "" }, { "dropping-particle" : "", "family" : "Buchbinder", "given" : "Rachelle", "non-dropping-particle" : "", "parse-names" : false, "suffix" : "" } ], "container-title" : "Journal of Clinical Epidemiology", "id" : "ITEM-1", "issue" : "9", "issued" : { "date-parts" : [ [ "2012" ] ] }, "page" : "934-939", "publisher" : "Elsevier Inc", "title" : "Assessing risk of bias in prevalence studies: Modification of an existing tool and evidence of interrater agreement", "type" : "article-journal", "volume" : "65" }, "uris" : [ "http://www.mendeley.com/documents/?uuid=26618d0c-e306-4a54-9147-a2fd706b9c69" ] } ], "mendeley" : { "formattedCitation" : "(51)", "plainTextFormattedCitation" : "(51)", "previouslyFormattedCitation" : "(51)" }, "properties" : { "noteIndex" : 0 }, "schema" : "https://github.com/citation-style-language/schema/raw/master/csl-citation.json" }</w:instrText>
      </w:r>
      <w:r w:rsidR="002F6DEB" w:rsidRPr="007D1771">
        <w:rPr>
          <w:rFonts w:ascii="Times" w:hAnsi="Times"/>
          <w:noProof/>
          <w:color w:val="000000" w:themeColor="text1"/>
          <w:lang w:val="en-US"/>
        </w:rPr>
        <w:fldChar w:fldCharType="separate"/>
      </w:r>
      <w:r w:rsidR="00945315" w:rsidRPr="007D1771">
        <w:rPr>
          <w:rFonts w:ascii="Times" w:hAnsi="Times"/>
          <w:noProof/>
          <w:color w:val="000000" w:themeColor="text1"/>
          <w:lang w:val="en-US"/>
        </w:rPr>
        <w:t>(51)</w:t>
      </w:r>
      <w:r w:rsidR="002F6DEB" w:rsidRPr="007D1771">
        <w:rPr>
          <w:rFonts w:ascii="Times" w:hAnsi="Times"/>
          <w:noProof/>
          <w:color w:val="000000" w:themeColor="text1"/>
          <w:lang w:val="en-US"/>
        </w:rPr>
        <w:fldChar w:fldCharType="end"/>
      </w:r>
      <w:r w:rsidRPr="007D1771">
        <w:rPr>
          <w:rFonts w:ascii="Times" w:hAnsi="Times"/>
          <w:noProof/>
          <w:color w:val="000000" w:themeColor="text1"/>
          <w:lang w:val="en-US"/>
        </w:rPr>
        <w:t>, of i</w:t>
      </w:r>
      <w:r w:rsidRPr="007D1771">
        <w:rPr>
          <w:rFonts w:ascii="Times" w:hAnsi="Times"/>
          <w:color w:val="000000" w:themeColor="text1"/>
          <w:lang w:val="en-US"/>
        </w:rPr>
        <w:t>ncluded observational studies on alcohol-related healthcare contacts prior to alcoholic liver cirrhosis diagnosis.</w:t>
      </w:r>
      <w:bookmarkEnd w:id="9"/>
    </w:p>
    <w:p w:rsidR="003B46B2" w:rsidRDefault="003B46B2" w:rsidP="003B46B2">
      <w:pPr>
        <w:rPr>
          <w:rFonts w:ascii="Times New Roman" w:hAnsi="Times New Roman" w:cs="Times New Roman"/>
          <w:lang w:val="en-US"/>
        </w:rPr>
      </w:pPr>
    </w:p>
    <w:tbl>
      <w:tblPr>
        <w:tblStyle w:val="Tabel-Gitter"/>
        <w:tblW w:w="15735" w:type="dxa"/>
        <w:tblInd w:w="-2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1"/>
        <w:gridCol w:w="1701"/>
        <w:gridCol w:w="1843"/>
        <w:gridCol w:w="1134"/>
        <w:gridCol w:w="992"/>
        <w:gridCol w:w="1276"/>
        <w:gridCol w:w="1418"/>
        <w:gridCol w:w="1417"/>
        <w:gridCol w:w="1276"/>
        <w:gridCol w:w="1276"/>
        <w:gridCol w:w="1275"/>
        <w:gridCol w:w="1276"/>
      </w:tblGrid>
      <w:tr w:rsidR="003B46B2" w:rsidRPr="0080490F" w:rsidTr="0080490F">
        <w:trPr>
          <w:trHeight w:val="351"/>
        </w:trPr>
        <w:tc>
          <w:tcPr>
            <w:tcW w:w="851" w:type="dxa"/>
            <w:vMerge w:val="restart"/>
          </w:tcPr>
          <w:p w:rsidR="003B46B2" w:rsidRPr="0080490F"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First author</w:t>
            </w:r>
          </w:p>
          <w:p w:rsidR="003B46B2" w:rsidRPr="0080490F"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Year</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noProof/>
                <w:sz w:val="20"/>
                <w:szCs w:val="20"/>
                <w:lang w:val="en-US"/>
              </w:rPr>
              <w:t>Country</w:t>
            </w:r>
          </w:p>
        </w:tc>
        <w:tc>
          <w:tcPr>
            <w:tcW w:w="5670" w:type="dxa"/>
            <w:gridSpan w:val="4"/>
          </w:tcPr>
          <w:p w:rsidR="003B46B2" w:rsidRPr="0080490F"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External validity</w:t>
            </w:r>
          </w:p>
        </w:tc>
        <w:tc>
          <w:tcPr>
            <w:tcW w:w="9214" w:type="dxa"/>
            <w:gridSpan w:val="7"/>
          </w:tcPr>
          <w:p w:rsidR="003B46B2" w:rsidRPr="0080490F" w:rsidRDefault="003B46B2" w:rsidP="003B46B2">
            <w:pPr>
              <w:widowControl w:val="0"/>
              <w:autoSpaceDE w:val="0"/>
              <w:autoSpaceDN w:val="0"/>
              <w:adjustRightInd w:val="0"/>
              <w:spacing w:line="276" w:lineRule="auto"/>
              <w:rPr>
                <w:rFonts w:ascii="Times New Roman" w:hAnsi="Times New Roman" w:cs="Times New Roman"/>
                <w:noProof/>
                <w:sz w:val="20"/>
                <w:szCs w:val="20"/>
                <w:lang w:val="en-US"/>
              </w:rPr>
            </w:pPr>
            <w:r w:rsidRPr="0080490F">
              <w:rPr>
                <w:rFonts w:ascii="Times New Roman" w:hAnsi="Times New Roman" w:cs="Times New Roman"/>
                <w:noProof/>
                <w:sz w:val="20"/>
                <w:szCs w:val="20"/>
                <w:lang w:val="en-US"/>
              </w:rPr>
              <w:t>Internal validity</w:t>
            </w:r>
          </w:p>
        </w:tc>
      </w:tr>
      <w:tr w:rsidR="003B46B2" w:rsidRPr="0080490F" w:rsidTr="0080490F">
        <w:trPr>
          <w:trHeight w:val="350"/>
        </w:trPr>
        <w:tc>
          <w:tcPr>
            <w:tcW w:w="851" w:type="dxa"/>
            <w:vMerge/>
          </w:tcPr>
          <w:p w:rsidR="003B46B2" w:rsidRPr="0080490F" w:rsidRDefault="003B46B2" w:rsidP="003B46B2">
            <w:pPr>
              <w:spacing w:line="276" w:lineRule="auto"/>
              <w:rPr>
                <w:rFonts w:ascii="Times New Roman" w:hAnsi="Times New Roman" w:cs="Times New Roman"/>
                <w:sz w:val="20"/>
                <w:szCs w:val="20"/>
                <w:lang w:val="en-US"/>
              </w:rPr>
            </w:pPr>
          </w:p>
        </w:tc>
        <w:tc>
          <w:tcPr>
            <w:tcW w:w="1701"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Represen-tativeness of national population?</w:t>
            </w:r>
          </w:p>
        </w:tc>
        <w:tc>
          <w:tcPr>
            <w:tcW w:w="1843"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Representativeness of target population?</w:t>
            </w:r>
          </w:p>
        </w:tc>
        <w:tc>
          <w:tcPr>
            <w:tcW w:w="1134"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Sample selection?</w:t>
            </w:r>
          </w:p>
        </w:tc>
        <w:tc>
          <w:tcPr>
            <w:tcW w:w="992"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Non-response bias?</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Direct data collection from subjects?</w:t>
            </w:r>
          </w:p>
        </w:tc>
        <w:tc>
          <w:tcPr>
            <w:tcW w:w="1418"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Acceptable case definition?</w:t>
            </w:r>
          </w:p>
        </w:tc>
        <w:tc>
          <w:tcPr>
            <w:tcW w:w="1417"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Validity and reliability of parameter instrument?</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Same mode of data collection for all subjects?</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Length of shortest prevalence period appropriate?</w:t>
            </w:r>
          </w:p>
        </w:tc>
        <w:tc>
          <w:tcPr>
            <w:tcW w:w="1275"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Numerator and denominator appropriate?</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Summary</w:t>
            </w:r>
          </w:p>
        </w:tc>
      </w:tr>
      <w:tr w:rsidR="003B46B2" w:rsidRPr="00047CC5" w:rsidTr="0080490F">
        <w:tc>
          <w:tcPr>
            <w:tcW w:w="15735" w:type="dxa"/>
            <w:gridSpan w:val="12"/>
          </w:tcPr>
          <w:p w:rsidR="003B46B2" w:rsidRPr="0080490F" w:rsidRDefault="003B46B2" w:rsidP="003B46B2">
            <w:pPr>
              <w:widowControl w:val="0"/>
              <w:autoSpaceDE w:val="0"/>
              <w:autoSpaceDN w:val="0"/>
              <w:adjustRightInd w:val="0"/>
              <w:spacing w:line="276" w:lineRule="auto"/>
              <w:rPr>
                <w:rFonts w:ascii="Times New Roman" w:hAnsi="Times New Roman" w:cs="Times New Roman"/>
                <w:i/>
                <w:noProof/>
                <w:sz w:val="20"/>
                <w:szCs w:val="20"/>
                <w:lang w:val="en-US"/>
              </w:rPr>
            </w:pPr>
            <w:r w:rsidRPr="0080490F">
              <w:rPr>
                <w:rFonts w:ascii="Times New Roman" w:hAnsi="Times New Roman" w:cs="Times New Roman"/>
                <w:i/>
                <w:noProof/>
                <w:sz w:val="20"/>
                <w:szCs w:val="20"/>
                <w:lang w:val="en-US"/>
              </w:rPr>
              <w:t>Previous healthcare contacts with obvious alcohol problems</w:t>
            </w:r>
          </w:p>
        </w:tc>
      </w:tr>
      <w:tr w:rsidR="003B46B2" w:rsidRPr="0080490F" w:rsidTr="0080490F">
        <w:tc>
          <w:tcPr>
            <w:tcW w:w="851" w:type="dxa"/>
          </w:tcPr>
          <w:p w:rsidR="003B46B2" w:rsidRPr="0080490F" w:rsidRDefault="003B46B2" w:rsidP="003B46B2">
            <w:pPr>
              <w:widowControl w:val="0"/>
              <w:autoSpaceDE w:val="0"/>
              <w:autoSpaceDN w:val="0"/>
              <w:adjustRightInd w:val="0"/>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Otete</w:t>
            </w:r>
          </w:p>
          <w:p w:rsidR="003B46B2" w:rsidRPr="0080490F" w:rsidRDefault="003B46B2" w:rsidP="003B46B2">
            <w:pPr>
              <w:widowControl w:val="0"/>
              <w:autoSpaceDE w:val="0"/>
              <w:autoSpaceDN w:val="0"/>
              <w:adjustRightInd w:val="0"/>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2015a*</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UK</w:t>
            </w:r>
          </w:p>
        </w:tc>
        <w:tc>
          <w:tcPr>
            <w:tcW w:w="1701"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(Nationwide primary care and hospital register)</w:t>
            </w:r>
          </w:p>
        </w:tc>
        <w:tc>
          <w:tcPr>
            <w:tcW w:w="1843"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(yes, all who had a first diagnosis of cirrhosis) </w:t>
            </w:r>
          </w:p>
        </w:tc>
        <w:tc>
          <w:tcPr>
            <w:tcW w:w="1134"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(all included)</w:t>
            </w:r>
          </w:p>
        </w:tc>
        <w:tc>
          <w:tcPr>
            <w:tcW w:w="992"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(register-based)</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(data obtained from register)</w:t>
            </w:r>
          </w:p>
        </w:tc>
        <w:tc>
          <w:tcPr>
            <w:tcW w:w="1418"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(yes read codes for harmful drinking in general practice)</w:t>
            </w:r>
          </w:p>
        </w:tc>
        <w:tc>
          <w:tcPr>
            <w:tcW w:w="1417"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Unclear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validated – likely underestimation)</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(yes)</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(6 years)</w:t>
            </w:r>
          </w:p>
        </w:tc>
        <w:tc>
          <w:tcPr>
            <w:tcW w:w="1275" w:type="dxa"/>
          </w:tcPr>
          <w:p w:rsidR="003B46B2" w:rsidRPr="0080490F" w:rsidRDefault="002F6DEB"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(yes)</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tc>
      </w:tr>
      <w:tr w:rsidR="003B46B2" w:rsidRPr="0080490F" w:rsidTr="0080490F">
        <w:tc>
          <w:tcPr>
            <w:tcW w:w="851" w:type="dxa"/>
          </w:tcPr>
          <w:p w:rsidR="003B46B2" w:rsidRPr="0080490F" w:rsidRDefault="003B46B2" w:rsidP="003B46B2">
            <w:pPr>
              <w:widowControl w:val="0"/>
              <w:autoSpaceDE w:val="0"/>
              <w:autoSpaceDN w:val="0"/>
              <w:adjustRightInd w:val="0"/>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Askgaard</w:t>
            </w:r>
          </w:p>
          <w:p w:rsidR="003B46B2" w:rsidRPr="0080490F" w:rsidRDefault="003B46B2" w:rsidP="003B46B2">
            <w:pPr>
              <w:widowControl w:val="0"/>
              <w:autoSpaceDE w:val="0"/>
              <w:autoSpaceDN w:val="0"/>
              <w:adjustRightInd w:val="0"/>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2017</w:t>
            </w:r>
          </w:p>
          <w:p w:rsidR="003B46B2" w:rsidRPr="0080490F" w:rsidRDefault="003B46B2" w:rsidP="003B46B2">
            <w:pPr>
              <w:widowControl w:val="0"/>
              <w:autoSpaceDE w:val="0"/>
              <w:autoSpaceDN w:val="0"/>
              <w:adjustRightInd w:val="0"/>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Denmark</w:t>
            </w:r>
          </w:p>
        </w:tc>
        <w:tc>
          <w:tcPr>
            <w:tcW w:w="1701"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(Nationwide cohort)</w:t>
            </w:r>
          </w:p>
        </w:tc>
        <w:tc>
          <w:tcPr>
            <w:tcW w:w="1843"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(all seen at the hospital in Denmark)</w:t>
            </w:r>
          </w:p>
        </w:tc>
        <w:tc>
          <w:tcPr>
            <w:tcW w:w="1134"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(all included)</w:t>
            </w:r>
          </w:p>
        </w:tc>
        <w:tc>
          <w:tcPr>
            <w:tcW w:w="992"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(register-based)</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(data obtained from register)</w:t>
            </w:r>
          </w:p>
        </w:tc>
        <w:tc>
          <w:tcPr>
            <w:tcW w:w="1418"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(diagnostic codes for alcohol problems)</w:t>
            </w:r>
          </w:p>
        </w:tc>
        <w:tc>
          <w:tcPr>
            <w:tcW w:w="1417"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(although some underestimation is likely)</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(yes)</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(10 years)</w:t>
            </w:r>
          </w:p>
        </w:tc>
        <w:tc>
          <w:tcPr>
            <w:tcW w:w="1275" w:type="dxa"/>
          </w:tcPr>
          <w:p w:rsidR="003B46B2" w:rsidRPr="0080490F" w:rsidRDefault="002F6DEB"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(yes)</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tc>
      </w:tr>
      <w:tr w:rsidR="003B46B2" w:rsidRPr="00047CC5" w:rsidTr="0080490F">
        <w:tc>
          <w:tcPr>
            <w:tcW w:w="15735" w:type="dxa"/>
            <w:gridSpan w:val="12"/>
          </w:tcPr>
          <w:p w:rsidR="003B46B2" w:rsidRPr="0080490F" w:rsidRDefault="003B46B2" w:rsidP="003B46B2">
            <w:pPr>
              <w:widowControl w:val="0"/>
              <w:autoSpaceDE w:val="0"/>
              <w:autoSpaceDN w:val="0"/>
              <w:adjustRightInd w:val="0"/>
              <w:spacing w:line="276" w:lineRule="auto"/>
              <w:rPr>
                <w:rFonts w:ascii="Times New Roman" w:hAnsi="Times New Roman" w:cs="Times New Roman"/>
                <w:i/>
                <w:sz w:val="20"/>
                <w:szCs w:val="20"/>
                <w:lang w:val="en-US"/>
              </w:rPr>
            </w:pPr>
            <w:r w:rsidRPr="0080490F">
              <w:rPr>
                <w:rFonts w:ascii="Times New Roman" w:hAnsi="Times New Roman" w:cs="Times New Roman"/>
                <w:i/>
                <w:sz w:val="20"/>
                <w:szCs w:val="20"/>
                <w:lang w:val="en-US"/>
              </w:rPr>
              <w:t>Previous healthcare contacts with conditions that may be alcohol-related</w:t>
            </w:r>
          </w:p>
        </w:tc>
      </w:tr>
      <w:tr w:rsidR="003B46B2" w:rsidRPr="0080490F" w:rsidTr="0080490F">
        <w:tc>
          <w:tcPr>
            <w:tcW w:w="851" w:type="dxa"/>
          </w:tcPr>
          <w:p w:rsidR="003B46B2" w:rsidRPr="0080490F" w:rsidRDefault="003B46B2" w:rsidP="003B46B2">
            <w:pPr>
              <w:widowControl w:val="0"/>
              <w:autoSpaceDE w:val="0"/>
              <w:autoSpaceDN w:val="0"/>
              <w:adjustRightInd w:val="0"/>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Verril</w:t>
            </w:r>
          </w:p>
          <w:p w:rsidR="003B46B2" w:rsidRPr="0080490F" w:rsidRDefault="003B46B2" w:rsidP="003B46B2">
            <w:pPr>
              <w:widowControl w:val="0"/>
              <w:autoSpaceDE w:val="0"/>
              <w:autoSpaceDN w:val="0"/>
              <w:adjustRightInd w:val="0"/>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2006</w:t>
            </w:r>
          </w:p>
          <w:p w:rsidR="003B46B2" w:rsidRPr="0080490F" w:rsidRDefault="003B46B2" w:rsidP="003B46B2">
            <w:pPr>
              <w:widowControl w:val="0"/>
              <w:autoSpaceDE w:val="0"/>
              <w:autoSpaceDN w:val="0"/>
              <w:adjustRightInd w:val="0"/>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UK</w:t>
            </w:r>
          </w:p>
        </w:tc>
        <w:tc>
          <w:tcPr>
            <w:tcW w:w="1701"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High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(One hospital)</w:t>
            </w:r>
          </w:p>
        </w:tc>
        <w:tc>
          <w:tcPr>
            <w:tcW w:w="1843"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(all patients with histology and medical history of alcoholic liver disease)</w:t>
            </w:r>
          </w:p>
        </w:tc>
        <w:tc>
          <w:tcPr>
            <w:tcW w:w="1134"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High risk (not including those without liver biopsy)  </w:t>
            </w:r>
          </w:p>
        </w:tc>
        <w:tc>
          <w:tcPr>
            <w:tcW w:w="992"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(medical chart review)</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(medical chart)</w:t>
            </w:r>
          </w:p>
        </w:tc>
        <w:tc>
          <w:tcPr>
            <w:tcW w:w="1418"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(chart notes indicating alcohol-related disease)</w:t>
            </w:r>
          </w:p>
        </w:tc>
        <w:tc>
          <w:tcPr>
            <w:tcW w:w="1417"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High risk (underestimation likely since not information from other hospitals)</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(yes)</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(7-10 years)</w:t>
            </w:r>
          </w:p>
        </w:tc>
        <w:tc>
          <w:tcPr>
            <w:tcW w:w="1275" w:type="dxa"/>
          </w:tcPr>
          <w:p w:rsidR="003B46B2" w:rsidRDefault="002F6DEB" w:rsidP="003B46B2">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Low risk</w:t>
            </w:r>
          </w:p>
          <w:p w:rsidR="002F6DEB" w:rsidRPr="0080490F" w:rsidRDefault="002F6DEB"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p w:rsidR="003B46B2" w:rsidRPr="0080490F" w:rsidRDefault="003B46B2" w:rsidP="003B46B2">
            <w:pPr>
              <w:spacing w:line="276" w:lineRule="auto"/>
              <w:rPr>
                <w:rFonts w:ascii="Times New Roman" w:hAnsi="Times New Roman" w:cs="Times New Roman"/>
                <w:sz w:val="20"/>
                <w:szCs w:val="20"/>
                <w:lang w:val="en-US"/>
              </w:rPr>
            </w:pP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tc>
      </w:tr>
      <w:tr w:rsidR="003B46B2" w:rsidRPr="0080490F" w:rsidTr="0080490F">
        <w:tc>
          <w:tcPr>
            <w:tcW w:w="851" w:type="dxa"/>
          </w:tcPr>
          <w:p w:rsidR="003B46B2" w:rsidRPr="0080490F" w:rsidRDefault="003B46B2" w:rsidP="003B46B2">
            <w:pPr>
              <w:widowControl w:val="0"/>
              <w:autoSpaceDE w:val="0"/>
              <w:autoSpaceDN w:val="0"/>
              <w:adjustRightInd w:val="0"/>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Otete</w:t>
            </w:r>
          </w:p>
          <w:p w:rsidR="003B46B2" w:rsidRPr="0080490F" w:rsidRDefault="003B46B2" w:rsidP="003B46B2">
            <w:pPr>
              <w:widowControl w:val="0"/>
              <w:autoSpaceDE w:val="0"/>
              <w:autoSpaceDN w:val="0"/>
              <w:adjustRightInd w:val="0"/>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2015b*</w:t>
            </w:r>
          </w:p>
          <w:p w:rsidR="003B46B2" w:rsidRPr="0080490F" w:rsidRDefault="003B46B2" w:rsidP="003B46B2">
            <w:pPr>
              <w:widowControl w:val="0"/>
              <w:autoSpaceDE w:val="0"/>
              <w:autoSpaceDN w:val="0"/>
              <w:adjustRightInd w:val="0"/>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UK</w:t>
            </w:r>
          </w:p>
        </w:tc>
        <w:tc>
          <w:tcPr>
            <w:tcW w:w="1701"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(Nationwide primary care and hospital register)</w:t>
            </w:r>
          </w:p>
        </w:tc>
        <w:tc>
          <w:tcPr>
            <w:tcW w:w="1843"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(yes, all who had a first diagnosis of cirrhosis) </w:t>
            </w:r>
          </w:p>
        </w:tc>
        <w:tc>
          <w:tcPr>
            <w:tcW w:w="1134"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(all included)</w:t>
            </w:r>
          </w:p>
        </w:tc>
        <w:tc>
          <w:tcPr>
            <w:tcW w:w="992"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(register-based)</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(data obtained from register)</w:t>
            </w:r>
          </w:p>
        </w:tc>
        <w:tc>
          <w:tcPr>
            <w:tcW w:w="1418"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(diagnoses indicating alcohol-related disease)</w:t>
            </w:r>
          </w:p>
        </w:tc>
        <w:tc>
          <w:tcPr>
            <w:tcW w:w="1417"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Unclear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validated diagnoses of injuries, cancer, heart disease etc.)</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(yes)</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(6 years)</w:t>
            </w:r>
          </w:p>
        </w:tc>
        <w:tc>
          <w:tcPr>
            <w:tcW w:w="1275" w:type="dxa"/>
          </w:tcPr>
          <w:p w:rsidR="003B46B2" w:rsidRDefault="002F6DEB" w:rsidP="003B46B2">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Low risk</w:t>
            </w:r>
          </w:p>
          <w:p w:rsidR="002F6DEB" w:rsidRPr="0080490F" w:rsidRDefault="002F6DEB"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p w:rsidR="003B46B2" w:rsidRPr="0080490F" w:rsidRDefault="003B46B2" w:rsidP="003B46B2">
            <w:pPr>
              <w:spacing w:line="276" w:lineRule="auto"/>
              <w:rPr>
                <w:rFonts w:ascii="Times New Roman" w:hAnsi="Times New Roman" w:cs="Times New Roman"/>
                <w:sz w:val="20"/>
                <w:szCs w:val="20"/>
                <w:lang w:val="en-US"/>
              </w:rPr>
            </w:pP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tc>
      </w:tr>
      <w:tr w:rsidR="003B46B2" w:rsidRPr="00047CC5" w:rsidTr="0080490F">
        <w:tc>
          <w:tcPr>
            <w:tcW w:w="15735" w:type="dxa"/>
            <w:gridSpan w:val="12"/>
          </w:tcPr>
          <w:p w:rsidR="003B46B2" w:rsidRPr="0080490F" w:rsidRDefault="003B46B2" w:rsidP="003B46B2">
            <w:pPr>
              <w:widowControl w:val="0"/>
              <w:autoSpaceDE w:val="0"/>
              <w:autoSpaceDN w:val="0"/>
              <w:adjustRightInd w:val="0"/>
              <w:spacing w:line="276" w:lineRule="auto"/>
              <w:rPr>
                <w:rFonts w:ascii="Times New Roman" w:hAnsi="Times New Roman" w:cs="Times New Roman"/>
                <w:i/>
                <w:sz w:val="20"/>
                <w:szCs w:val="20"/>
                <w:lang w:val="en-US"/>
              </w:rPr>
            </w:pPr>
            <w:r w:rsidRPr="0080490F">
              <w:rPr>
                <w:rFonts w:ascii="Times New Roman" w:hAnsi="Times New Roman" w:cs="Times New Roman"/>
                <w:i/>
                <w:sz w:val="20"/>
                <w:szCs w:val="20"/>
                <w:lang w:val="en-US"/>
              </w:rPr>
              <w:t>Previous healthcare contacts with any unspecified health problem</w:t>
            </w:r>
          </w:p>
        </w:tc>
      </w:tr>
      <w:tr w:rsidR="003B46B2" w:rsidRPr="0080490F" w:rsidTr="0080490F">
        <w:tc>
          <w:tcPr>
            <w:tcW w:w="851" w:type="dxa"/>
          </w:tcPr>
          <w:p w:rsidR="003B46B2" w:rsidRPr="0080490F" w:rsidRDefault="003B46B2" w:rsidP="003B46B2">
            <w:pPr>
              <w:widowControl w:val="0"/>
              <w:autoSpaceDE w:val="0"/>
              <w:autoSpaceDN w:val="0"/>
              <w:adjustRightInd w:val="0"/>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lastRenderedPageBreak/>
              <w:t>Verril</w:t>
            </w:r>
          </w:p>
          <w:p w:rsidR="003B46B2" w:rsidRPr="0080490F" w:rsidRDefault="003B46B2" w:rsidP="003B46B2">
            <w:pPr>
              <w:widowControl w:val="0"/>
              <w:autoSpaceDE w:val="0"/>
              <w:autoSpaceDN w:val="0"/>
              <w:adjustRightInd w:val="0"/>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2006</w:t>
            </w:r>
          </w:p>
          <w:p w:rsidR="003B46B2" w:rsidRPr="0080490F" w:rsidRDefault="003B46B2" w:rsidP="003B46B2">
            <w:pPr>
              <w:widowControl w:val="0"/>
              <w:autoSpaceDE w:val="0"/>
              <w:autoSpaceDN w:val="0"/>
              <w:adjustRightInd w:val="0"/>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UK</w:t>
            </w:r>
          </w:p>
        </w:tc>
        <w:tc>
          <w:tcPr>
            <w:tcW w:w="1701"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High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(One hospital)</w:t>
            </w:r>
          </w:p>
        </w:tc>
        <w:tc>
          <w:tcPr>
            <w:tcW w:w="1843"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High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(only patients capable of interview)</w:t>
            </w:r>
          </w:p>
        </w:tc>
        <w:tc>
          <w:tcPr>
            <w:tcW w:w="1134"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Unclear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(not described)</w:t>
            </w:r>
          </w:p>
        </w:tc>
        <w:tc>
          <w:tcPr>
            <w:tcW w:w="992"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High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(only patients capable of interview)</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(interview)</w:t>
            </w:r>
          </w:p>
        </w:tc>
        <w:tc>
          <w:tcPr>
            <w:tcW w:w="1418"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p>
        </w:tc>
        <w:tc>
          <w:tcPr>
            <w:tcW w:w="1417"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Unclear risk (recall bias)</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(yes)</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(5 years)</w:t>
            </w:r>
          </w:p>
        </w:tc>
        <w:tc>
          <w:tcPr>
            <w:tcW w:w="1275" w:type="dxa"/>
          </w:tcPr>
          <w:p w:rsidR="003B46B2" w:rsidRDefault="002F6DEB" w:rsidP="003B46B2">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Low risk</w:t>
            </w:r>
          </w:p>
          <w:p w:rsidR="002F6DEB" w:rsidRPr="0080490F" w:rsidRDefault="002F6DEB"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p w:rsidR="003B46B2" w:rsidRPr="0080490F" w:rsidRDefault="003B46B2" w:rsidP="003B46B2">
            <w:pPr>
              <w:spacing w:line="276" w:lineRule="auto"/>
              <w:rPr>
                <w:rFonts w:ascii="Times New Roman" w:hAnsi="Times New Roman" w:cs="Times New Roman"/>
                <w:sz w:val="20"/>
                <w:szCs w:val="20"/>
                <w:lang w:val="en-US"/>
              </w:rPr>
            </w:pP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tc>
      </w:tr>
      <w:tr w:rsidR="003B46B2" w:rsidRPr="0080490F" w:rsidTr="0080490F">
        <w:tc>
          <w:tcPr>
            <w:tcW w:w="851" w:type="dxa"/>
          </w:tcPr>
          <w:p w:rsidR="003B46B2" w:rsidRPr="0080490F" w:rsidRDefault="003B46B2" w:rsidP="003B46B2">
            <w:pPr>
              <w:widowControl w:val="0"/>
              <w:autoSpaceDE w:val="0"/>
              <w:autoSpaceDN w:val="0"/>
              <w:adjustRightInd w:val="0"/>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Otete</w:t>
            </w:r>
          </w:p>
          <w:p w:rsidR="003B46B2" w:rsidRPr="0080490F" w:rsidRDefault="003B46B2" w:rsidP="003B46B2">
            <w:pPr>
              <w:widowControl w:val="0"/>
              <w:autoSpaceDE w:val="0"/>
              <w:autoSpaceDN w:val="0"/>
              <w:adjustRightInd w:val="0"/>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2015a*</w:t>
            </w:r>
          </w:p>
          <w:p w:rsidR="003B46B2" w:rsidRPr="0080490F" w:rsidRDefault="003B46B2" w:rsidP="003B46B2">
            <w:pPr>
              <w:widowControl w:val="0"/>
              <w:autoSpaceDE w:val="0"/>
              <w:autoSpaceDN w:val="0"/>
              <w:adjustRightInd w:val="0"/>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UK</w:t>
            </w:r>
          </w:p>
        </w:tc>
        <w:tc>
          <w:tcPr>
            <w:tcW w:w="1701"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(Nationwide primary care and hospital register)</w:t>
            </w:r>
          </w:p>
        </w:tc>
        <w:tc>
          <w:tcPr>
            <w:tcW w:w="1843"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(all who had a first diagnosis of cirrhosis) </w:t>
            </w:r>
          </w:p>
        </w:tc>
        <w:tc>
          <w:tcPr>
            <w:tcW w:w="1134"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(all included)</w:t>
            </w:r>
          </w:p>
        </w:tc>
        <w:tc>
          <w:tcPr>
            <w:tcW w:w="992"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(register-based)</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(data obtained from register)</w:t>
            </w:r>
          </w:p>
        </w:tc>
        <w:tc>
          <w:tcPr>
            <w:tcW w:w="1418"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(all contacts assessed)</w:t>
            </w:r>
          </w:p>
        </w:tc>
        <w:tc>
          <w:tcPr>
            <w:tcW w:w="1417"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(health contacts in primary care)</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 (yes)</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 xml:space="preserve">Low risk </w:t>
            </w:r>
          </w:p>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(6 years)</w:t>
            </w:r>
          </w:p>
        </w:tc>
        <w:tc>
          <w:tcPr>
            <w:tcW w:w="1275" w:type="dxa"/>
          </w:tcPr>
          <w:p w:rsidR="003B46B2"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p w:rsidR="002F6DEB" w:rsidRPr="0080490F" w:rsidRDefault="002F6DEB"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(yes)</w:t>
            </w:r>
          </w:p>
        </w:tc>
        <w:tc>
          <w:tcPr>
            <w:tcW w:w="1276" w:type="dxa"/>
          </w:tcPr>
          <w:p w:rsidR="003B46B2" w:rsidRPr="0080490F" w:rsidRDefault="003B46B2" w:rsidP="003B46B2">
            <w:pPr>
              <w:spacing w:line="276" w:lineRule="auto"/>
              <w:rPr>
                <w:rFonts w:ascii="Times New Roman" w:hAnsi="Times New Roman" w:cs="Times New Roman"/>
                <w:sz w:val="20"/>
                <w:szCs w:val="20"/>
                <w:lang w:val="en-US"/>
              </w:rPr>
            </w:pPr>
            <w:r w:rsidRPr="0080490F">
              <w:rPr>
                <w:rFonts w:ascii="Times New Roman" w:hAnsi="Times New Roman" w:cs="Times New Roman"/>
                <w:sz w:val="20"/>
                <w:szCs w:val="20"/>
                <w:lang w:val="en-US"/>
              </w:rPr>
              <w:t>Low risk</w:t>
            </w:r>
          </w:p>
        </w:tc>
      </w:tr>
    </w:tbl>
    <w:p w:rsidR="003B46B2" w:rsidRPr="0080490F" w:rsidRDefault="003B46B2">
      <w:pPr>
        <w:rPr>
          <w:rStyle w:val="Overskrift2Tegn"/>
          <w:rFonts w:ascii="Times New Roman" w:eastAsiaTheme="minorEastAsia" w:hAnsi="Times New Roman" w:cs="Times New Roman"/>
          <w:color w:val="auto"/>
          <w:sz w:val="24"/>
          <w:szCs w:val="24"/>
          <w:lang w:val="en-US"/>
        </w:rPr>
      </w:pPr>
      <w:r w:rsidRPr="0080490F">
        <w:rPr>
          <w:rFonts w:ascii="Times New Roman" w:hAnsi="Times New Roman" w:cs="Times New Roman"/>
          <w:sz w:val="20"/>
          <w:szCs w:val="20"/>
          <w:lang w:val="en-US"/>
        </w:rPr>
        <w:t>*Otete 2015a and 2015b are two studies describing the same study population. For references see Table 3 in the original paper.</w:t>
      </w:r>
      <w:r w:rsidRPr="0080490F">
        <w:rPr>
          <w:rStyle w:val="Overskrift2Tegn"/>
          <w:rFonts w:ascii="Times" w:hAnsi="Times"/>
          <w:color w:val="000000" w:themeColor="text1"/>
          <w:sz w:val="20"/>
          <w:szCs w:val="20"/>
          <w:lang w:val="en-US"/>
        </w:rPr>
        <w:br w:type="page"/>
      </w:r>
    </w:p>
    <w:p w:rsidR="00DE4003" w:rsidRPr="007D1771" w:rsidRDefault="003B46B2" w:rsidP="007D1771">
      <w:pPr>
        <w:pStyle w:val="Overskrift2"/>
        <w:rPr>
          <w:rFonts w:ascii="Times" w:hAnsi="Times"/>
          <w:color w:val="000000" w:themeColor="text1"/>
          <w:lang w:val="en-US"/>
        </w:rPr>
      </w:pPr>
      <w:bookmarkStart w:id="10" w:name="_Toc517437400"/>
      <w:r w:rsidRPr="007D1771">
        <w:rPr>
          <w:rFonts w:ascii="Times" w:hAnsi="Times"/>
          <w:color w:val="000000" w:themeColor="text1"/>
          <w:lang w:val="en-US"/>
        </w:rPr>
        <w:lastRenderedPageBreak/>
        <w:t>Supplementary table 4</w:t>
      </w:r>
      <w:r w:rsidR="00DE4003" w:rsidRPr="007D1771">
        <w:rPr>
          <w:rFonts w:ascii="Times" w:hAnsi="Times"/>
          <w:color w:val="000000" w:themeColor="text1"/>
          <w:lang w:val="en-US"/>
        </w:rPr>
        <w:t xml:space="preserve">. The main preventive interventions for alcohol-related harm in the general and high-risk population. </w:t>
      </w:r>
      <w:r w:rsidR="00DE4003" w:rsidRPr="007D1771">
        <w:rPr>
          <w:rFonts w:ascii="Times" w:hAnsi="Times"/>
          <w:noProof/>
          <w:color w:val="000000" w:themeColor="text1"/>
          <w:lang w:val="en-US"/>
        </w:rPr>
        <w:t>Adapted from Anderson et al., Lancet 2009</w:t>
      </w:r>
      <w:r w:rsidR="0080490F" w:rsidRPr="007D1771">
        <w:rPr>
          <w:rFonts w:ascii="Times" w:hAnsi="Times"/>
          <w:noProof/>
          <w:color w:val="000000" w:themeColor="text1"/>
          <w:lang w:val="en-US"/>
        </w:rPr>
        <w:t xml:space="preserve"> </w:t>
      </w:r>
      <w:r w:rsidR="00DE4003" w:rsidRPr="007D1771">
        <w:rPr>
          <w:rFonts w:ascii="Times" w:hAnsi="Times"/>
          <w:noProof/>
          <w:color w:val="000000" w:themeColor="text1"/>
        </w:rPr>
        <w:fldChar w:fldCharType="begin" w:fldLock="1"/>
      </w:r>
      <w:r w:rsidR="00945315" w:rsidRPr="007D1771">
        <w:rPr>
          <w:rFonts w:ascii="Times" w:hAnsi="Times"/>
          <w:noProof/>
          <w:color w:val="000000" w:themeColor="text1"/>
          <w:lang w:val="en-US"/>
        </w:rPr>
        <w:instrText>ADDIN CSL_CITATION { "citationItems" : [ { "id" : "ITEM-1", "itemData" : { "DOI" : "10.1016/S0140-6736(09)60744-3", "ISBN" : "1474-547X (Electronic)\\n0140-6736 (Linking)", "ISSN" : "01406736", "PMID" : "19560605", "abstract" : "This paper reviews the evidence for the effectiveness and cost-effectiveness of policies and programmes to reduce the harm caused by alcohol, in the areas of education and information, the health sector, community action, driving while under the influence of alcohol (drink-driving), availability, marketing, pricing, harm reduction, and illegally and informally produced alcohol. Systematic reviews and meta-analyses show that policies regulating the environment in which alcohol is marketed (particularly its price and availability) are effective in reducing alcohol-related harm. Enforced legislative measures to reduce drink-driving and individually directed interventions to already at-risk drinkers are also effective. However, school-based education does not reduce alcohol-related harm, although public information and education-type programmes have a role in providing information and in increasing attention and acceptance of alcohol on political and public agendas. Making alcohol more expensive and less available, and banning alcohol advertising, are highly cost-effective strategies to reduce harm. In settings with high amounts of unrecorded production and consumption, increasing the proportion of alcohol that is taxed could be a more effective pricing policy than a simple increase in tax. ?? 2009 Elsevier Ltd. All rights reserved.", "author" : [ { "dropping-particle" : "", "family" : "Anderson", "given" : "Peter", "non-dropping-particle" : "", "parse-names" : false, "suffix" : "" }, { "dropping-particle" : "", "family" : "Chisholm", "given" : "Dan", "non-dropping-particle" : "", "parse-names" : false, "suffix" : "" }, { "dropping-particle" : "", "family" : "Fuhr", "given" : "Daniela C.", "non-dropping-particle" : "", "parse-names" : false, "suffix" : "" } ], "container-title" : "The Lancet", "id" : "ITEM-1", "issue" : "9682", "issued" : { "date-parts" : [ [ "2009" ] ] }, "page" : "2234-2246", "title" : "Effectiveness and cost-effectiveness of policies and programmes to reduce the harm caused by alcohol", "type" : "article", "volume" : "373" }, "uris" : [ "http://www.mendeley.com/documents/?uuid=5ce35d42-92d8-4dcc-a778-e19f96eefd4f" ] } ], "mendeley" : { "formattedCitation" : "(52)", "plainTextFormattedCitation" : "(52)", "previouslyFormattedCitation" : "(52)" }, "properties" : { "noteIndex" : 0 }, "schema" : "https://github.com/citation-style-language/schema/raw/master/csl-citation.json" }</w:instrText>
      </w:r>
      <w:r w:rsidR="00DE4003" w:rsidRPr="007D1771">
        <w:rPr>
          <w:rFonts w:ascii="Times" w:hAnsi="Times"/>
          <w:noProof/>
          <w:color w:val="000000" w:themeColor="text1"/>
        </w:rPr>
        <w:fldChar w:fldCharType="separate"/>
      </w:r>
      <w:r w:rsidR="00945315" w:rsidRPr="007D1771">
        <w:rPr>
          <w:rFonts w:ascii="Times" w:hAnsi="Times"/>
          <w:noProof/>
          <w:color w:val="000000" w:themeColor="text1"/>
          <w:lang w:val="en-US"/>
        </w:rPr>
        <w:t>(52)</w:t>
      </w:r>
      <w:r w:rsidR="00DE4003" w:rsidRPr="007D1771">
        <w:rPr>
          <w:rFonts w:ascii="Times" w:hAnsi="Times"/>
          <w:noProof/>
          <w:color w:val="000000" w:themeColor="text1"/>
        </w:rPr>
        <w:fldChar w:fldCharType="end"/>
      </w:r>
      <w:r w:rsidR="0080490F" w:rsidRPr="007D1771">
        <w:rPr>
          <w:rFonts w:ascii="Times" w:hAnsi="Times"/>
          <w:noProof/>
          <w:color w:val="000000" w:themeColor="text1"/>
          <w:lang w:val="en-US"/>
        </w:rPr>
        <w:t>.</w:t>
      </w:r>
      <w:bookmarkEnd w:id="10"/>
      <w:r w:rsidR="00DE4003" w:rsidRPr="007D1771">
        <w:rPr>
          <w:rFonts w:ascii="Times" w:hAnsi="Times"/>
          <w:noProof/>
          <w:color w:val="000000" w:themeColor="text1"/>
          <w:lang w:val="en-US"/>
        </w:rPr>
        <w:t xml:space="preserve"> </w:t>
      </w:r>
    </w:p>
    <w:tbl>
      <w:tblPr>
        <w:tblStyle w:val="Tabel-Git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835"/>
        <w:gridCol w:w="2433"/>
        <w:gridCol w:w="1699"/>
        <w:gridCol w:w="3053"/>
        <w:gridCol w:w="2380"/>
      </w:tblGrid>
      <w:tr w:rsidR="00DF2AA7" w:rsidRPr="0080490F" w:rsidTr="003B46B2">
        <w:tc>
          <w:tcPr>
            <w:tcW w:w="0" w:type="auto"/>
          </w:tcPr>
          <w:p w:rsidR="00DE4003" w:rsidRPr="0080490F"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80490F">
              <w:rPr>
                <w:rFonts w:ascii="Times" w:hAnsi="Times" w:cs="Times New Roman"/>
                <w:noProof/>
                <w:color w:val="000000" w:themeColor="text1"/>
                <w:sz w:val="20"/>
                <w:szCs w:val="20"/>
                <w:lang w:val="en-US"/>
              </w:rPr>
              <w:t>Intervention</w:t>
            </w:r>
          </w:p>
        </w:tc>
        <w:tc>
          <w:tcPr>
            <w:tcW w:w="0" w:type="auto"/>
          </w:tcPr>
          <w:p w:rsidR="00DE4003" w:rsidRPr="0080490F"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80490F">
              <w:rPr>
                <w:rFonts w:ascii="Times" w:hAnsi="Times" w:cs="Times New Roman"/>
                <w:noProof/>
                <w:color w:val="000000" w:themeColor="text1"/>
                <w:sz w:val="20"/>
                <w:szCs w:val="20"/>
                <w:lang w:val="en-US"/>
              </w:rPr>
              <w:t>Target population</w:t>
            </w:r>
          </w:p>
        </w:tc>
        <w:tc>
          <w:tcPr>
            <w:tcW w:w="1699" w:type="dxa"/>
          </w:tcPr>
          <w:p w:rsidR="00DE4003" w:rsidRPr="0080490F"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80490F">
              <w:rPr>
                <w:rFonts w:ascii="Times" w:hAnsi="Times" w:cs="Times New Roman"/>
                <w:noProof/>
                <w:color w:val="000000" w:themeColor="text1"/>
                <w:sz w:val="20"/>
                <w:szCs w:val="20"/>
                <w:lang w:val="en-US"/>
              </w:rPr>
              <w:t>Evidence</w:t>
            </w:r>
          </w:p>
        </w:tc>
        <w:tc>
          <w:tcPr>
            <w:tcW w:w="3053" w:type="dxa"/>
          </w:tcPr>
          <w:p w:rsidR="00DE4003" w:rsidRPr="0080490F"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80490F">
              <w:rPr>
                <w:rFonts w:ascii="Times" w:hAnsi="Times" w:cs="Times New Roman"/>
                <w:noProof/>
                <w:color w:val="000000" w:themeColor="text1"/>
                <w:sz w:val="20"/>
                <w:szCs w:val="20"/>
                <w:lang w:val="en-US"/>
              </w:rPr>
              <w:t>Effect</w:t>
            </w:r>
          </w:p>
        </w:tc>
        <w:tc>
          <w:tcPr>
            <w:tcW w:w="0" w:type="auto"/>
          </w:tcPr>
          <w:p w:rsidR="00DE4003" w:rsidRPr="0080490F"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80490F">
              <w:rPr>
                <w:rFonts w:ascii="Times" w:hAnsi="Times" w:cs="Times New Roman"/>
                <w:noProof/>
                <w:color w:val="000000" w:themeColor="text1"/>
                <w:sz w:val="20"/>
                <w:szCs w:val="20"/>
                <w:lang w:val="en-US"/>
              </w:rPr>
              <w:t>Recommended by authorities</w:t>
            </w:r>
          </w:p>
        </w:tc>
      </w:tr>
      <w:tr w:rsidR="00DF2AA7" w:rsidRPr="00047CC5" w:rsidTr="003B46B2">
        <w:tc>
          <w:tcPr>
            <w:tcW w:w="0" w:type="auto"/>
            <w:gridSpan w:val="5"/>
          </w:tcPr>
          <w:p w:rsidR="00DE4003" w:rsidRPr="00DF2AA7" w:rsidRDefault="00DE4003" w:rsidP="003B46B2">
            <w:pPr>
              <w:widowControl w:val="0"/>
              <w:autoSpaceDE w:val="0"/>
              <w:autoSpaceDN w:val="0"/>
              <w:adjustRightInd w:val="0"/>
              <w:spacing w:line="276" w:lineRule="auto"/>
              <w:rPr>
                <w:rFonts w:ascii="Times" w:hAnsi="Times" w:cs="Times New Roman"/>
                <w:i/>
                <w:noProof/>
                <w:color w:val="000000" w:themeColor="text1"/>
                <w:sz w:val="20"/>
                <w:szCs w:val="20"/>
                <w:lang w:val="en-US"/>
              </w:rPr>
            </w:pPr>
            <w:r w:rsidRPr="00DF2AA7">
              <w:rPr>
                <w:rFonts w:ascii="Times" w:hAnsi="Times" w:cs="Times New Roman"/>
                <w:i/>
                <w:noProof/>
                <w:color w:val="000000" w:themeColor="text1"/>
                <w:sz w:val="20"/>
                <w:szCs w:val="20"/>
                <w:lang w:val="en-US"/>
              </w:rPr>
              <w:t>Preventive interventions targeting high-risk populations</w:t>
            </w:r>
          </w:p>
        </w:tc>
      </w:tr>
      <w:tr w:rsidR="00DF2AA7" w:rsidRPr="00DF2AA7" w:rsidTr="003B46B2">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lang w:val="en-US"/>
              </w:rPr>
              <w:t>Screening and brief/extended intervention</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Hazardous or harmful drinkers</w:t>
            </w:r>
          </w:p>
        </w:tc>
        <w:tc>
          <w:tcPr>
            <w:tcW w:w="1699" w:type="dxa"/>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Primary care</w:t>
            </w:r>
            <w:r w:rsidRPr="00DF2AA7">
              <w:rPr>
                <w:rFonts w:ascii="Times" w:hAnsi="Times" w:cs="Times New Roman"/>
                <w:noProof/>
                <w:color w:val="000000" w:themeColor="text1"/>
                <w:sz w:val="20"/>
                <w:szCs w:val="20"/>
              </w:rPr>
              <w:fldChar w:fldCharType="begin" w:fldLock="1"/>
            </w:r>
            <w:r w:rsidR="002F6DEB">
              <w:rPr>
                <w:rFonts w:ascii="Times" w:hAnsi="Times" w:cs="Times New Roman"/>
                <w:noProof/>
                <w:color w:val="000000" w:themeColor="text1"/>
                <w:sz w:val="20"/>
                <w:szCs w:val="20"/>
              </w:rPr>
              <w:instrText>ADDIN CSL_CITATION { "citationItems" : [ { "id" : "ITEM-1", "itemData" : { "DOI" : "10.1093/alcalc/agt170", "ISBN" : "1464-3502", "ISSN" : "07350414", "PMID" : "24232177", "abstract" : "AIMS: The aim of the study was to assess the cumulative evidence on the effectiveness of brief alcohol interventions in primary healthcare in order to highlight key knowledge gaps for further research.\\n\\nMETHODS: An overview of systematic reviews and meta-analyses of the effectiveness of brief alcohol intervention in primary healthcare published between 2002 and 2012. Findings: Twenty-four systematic reviews met the eligibility criteria (covering a total of 56 randomized controlled trials reported across 80 papers). Across the included studies, it was consistently reported that brief intervention was effective for addressing hazardous and harmful drinking in primary healthcare, particularly in middle-aged, male drinkers. Evidence gaps included: brief intervention effectiveness in key groups (women, older and younger drinkers, minority ethnic groups, dependent/co-morbid drinkers and those living in transitional and developing countries); and the optimum brief intervention length and frequency to maintain longer-term effectiveness.\\n\\nCONCLUSION: This overview highlights the large volume of primarily positive evidence supporting brief alcohol intervention effects as well as some unanswered questions with regards to the effectiveness of brief alcohol intervention across different cultural settings and in specific population groups, and in respect of the optimum content of brief interventions that might benefit from further research.", "author" : [ { "dropping-particle" : "", "family" : "O'Donnell", "given" : "Amy", "non-dropping-particle" : "", "parse-names" : false, "suffix" : "" }, { "dropping-particle" : "", "family" : "Anderson", "given" : "Peter", "non-dropping-particle" : "", "parse-names" : false, "suffix" : "" }, { "dropping-particle" : "", "family" : "Newbury-Birch", "given" : "Dorothy", "non-dropping-particle" : "", "parse-names" : false, "suffix" : "" }, { "dropping-particle" : "", "family" : "Schulte", "given" : "Bernd", "non-dropping-particle" : "", "parse-names" : false, "suffix" : "" }, { "dropping-particle" : "", "family" : "Schmidt", "given" : "Christiane", "non-dropping-particle" : "", "parse-names" : false, "suffix" : "" }, { "dropping-particle" : "", "family" : "Reimer", "given" : "Jens", "non-dropping-particle" : "", "parse-names" : false, "suffix" : "" }, { "dropping-particle" : "", "family" : "Kaner", "given" : "Eileen", "non-dropping-particle" : "", "parse-names" : false, "suffix" : "" } ], "container-title" : "Alcohol and Alcoholism", "id" : "ITEM-1", "issue" : "1", "issued" : { "date-parts" : [ [ "2014" ] ] }, "page" : "66-78", "title" : "The impact of brief alcohol interventions in primary healthcare: A systematic review of reviews", "type" : "article-journal", "volume" : "49" }, "uris" : [ "http://www.mendeley.com/documents/?uuid=c5115b87-9c79-4348-bd8e-bfacb9fa3ad2" ] } ], "mendeley" : { "formattedCitation" : "(29)", "plainTextFormattedCitation" : "(29)", "previouslyFormattedCitation" : "(29)"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80490F" w:rsidRPr="0080490F">
              <w:rPr>
                <w:rFonts w:ascii="Times" w:hAnsi="Times" w:cs="Times New Roman"/>
                <w:noProof/>
                <w:color w:val="000000" w:themeColor="text1"/>
                <w:sz w:val="20"/>
                <w:szCs w:val="20"/>
              </w:rPr>
              <w:t>(29)</w:t>
            </w:r>
            <w:r w:rsidRPr="00DF2AA7">
              <w:rPr>
                <w:rFonts w:ascii="Times" w:hAnsi="Times" w:cs="Times New Roman"/>
                <w:noProof/>
                <w:color w:val="000000" w:themeColor="text1"/>
                <w:sz w:val="20"/>
                <w:szCs w:val="20"/>
              </w:rPr>
              <w:fldChar w:fldCharType="end"/>
            </w:r>
          </w:p>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Hospital wards</w:t>
            </w:r>
            <w:r w:rsidRPr="00DF2AA7">
              <w:rPr>
                <w:rFonts w:ascii="Times" w:hAnsi="Times" w:cs="Times New Roman"/>
                <w:noProof/>
                <w:color w:val="000000" w:themeColor="text1"/>
                <w:sz w:val="20"/>
                <w:szCs w:val="20"/>
              </w:rPr>
              <w:fldChar w:fldCharType="begin" w:fldLock="1"/>
            </w:r>
            <w:r w:rsidR="002F6DEB">
              <w:rPr>
                <w:rFonts w:ascii="Times" w:hAnsi="Times" w:cs="Times New Roman"/>
                <w:noProof/>
                <w:color w:val="000000" w:themeColor="text1"/>
                <w:sz w:val="20"/>
                <w:szCs w:val="20"/>
              </w:rPr>
              <w:instrText>ADDIN CSL_CITATION { "citationItems" : [ { "id" : "ITEM-1", "itemData" : { "DOI" : "10.1016/j.drugalcdep.2013.01.023", "ISBN" : "0376-8716", "ISSN" : "03768716", "PMID" : "23474201", "abstract" : "Background: There is growing interest in pro-active detection and provision of interventions for heavy alcohol use in the general hospital inpatient population. We aimed to determine, from the available evidence, the effectiveness of interventions in reducing alcohol consumption among general hospital inpatient heavy alcohol users. Methods: The following databases were searched for completed and on-going randomised and non-randomised controlled studies published up to November 2012: MEDLINE; C2-SPECTR; CINAHL; The Cochrane Library; Conference Proceedings Citation Index: Science; EMBASE; HMIC; PsycInfo; Public Health Interventions Cost Effectiveness Database (PHICED); and ClinicalTrials.gov. Studies were screened independently by two reviewers. Data extraction was performed by one reviewer and independently checked by a second. Results: Twenty-two studies which met the inclusion criteria enrolled 5307 participants in total. All interventions were non-pharmacological and alcohol focused. Results from single session brief interventions and self-help literature showed no clear benefit on alcohol consumption outcomes, with indications of benefit from some studies but not others. However, results suggest brief interventions of more than one session could be beneficial on reducing alcohol consumption, especially for non-dependent patients. No active intervention was found superior over another on alcohol consumption and other outcomes. Conclusions: Brief interventions of more than one session could be beneficial on reducing alcohol consumption among hospital inpatients, especially for non-dependent patients. However, additional evidence is still needed before more definitive conclusions can be reached. \u00a9 2013 Elsevier Ireland Ltd.", "author" : [ { "dropping-particle" : "", "family" : "Mdege", "given" : "Noreen D.", "non-dropping-particle" : "", "parse-names" : false, "suffix" : "" }, { "dropping-particle" : "", "family" : "Fayter", "given" : "Debra", "non-dropping-particle" : "", "parse-names" : false, "suffix" : "" }, { "dropping-particle" : "", "family" : "Watson", "given" : "Judith M.", "non-dropping-particle" : "", "parse-names" : false, "suffix" : "" }, { "dropping-particle" : "", "family" : "Stirk", "given" : "Lisa", "non-dropping-particle" : "", "parse-names" : false, "suffix" : "" }, { "dropping-particle" : "", "family" : "Sowden", "given" : "Amanda", "non-dropping-particle" : "", "parse-names" : false, "suffix" : "" }, { "dropping-particle" : "", "family" : "Godfrey", "given" : "Christine", "non-dropping-particle" : "", "parse-names" : false, "suffix" : "" } ], "container-title" : "Drug and Alcohol Dependence", "id" : "ITEM-1", "issue" : "1-3", "issued" : { "date-parts" : [ [ "2013" ] ] }, "page" : "1-22", "publisher" : "Elsevier Ireland Ltd", "title" : "Interventions for reducing alcohol consumption among general hospital inpatient heavy alcohol users: A systematic review", "type" : "article-journal", "volume" : "131" }, "uris" : [ "http://www.mendeley.com/documents/?uuid=99f95672-c324-45ab-95df-a2b995b2a44d" ] }, { "id" : "ITEM-2", "itemData" : { "author" : [ { "dropping-particle" : "", "family" : "Mcqueen", "given" : "J", "non-dropping-particle" : "", "parse-names" : false, "suffix" : "" }, { "dropping-particle" : "", "family" : "Te", "given" : "Howe", "non-dropping-particle" : "", "parse-names" : false, "suffix" : "" }, { "dropping-particle" : "", "family" : "Allan", "given" : "L", "non-dropping-particle" : "", "parse-names" : false, "suffix" : "" }, { "dropping-particle" : "", "family" : "Mains", "given" : "D", "non-dropping-particle" : "", "parse-names" : false, "suffix" : "" }, { "dropping-particle" : "", "family" : "Hardy", "given" : "V", "non-dropping-particle" : "", "parse-names" : false, "suffix" : "" } ], "container-title" : "Cochrane Database Syst Rev.", "id" : "ITEM-2", "issue" : "8", "issued" : { "date-parts" : [ [ "2011" ] ] }, "title" : "Brief interventions for heavy alcohol users admitted to general hospital wards ( Review )", "type" : "article-journal", "volume" : "Aug 10" }, "uris" : [ "http://www.mendeley.com/documents/?uuid=95367523-9bce-4ceb-a17e-913795cf43e5" ] } ], "mendeley" : { "formattedCitation" : "(30,31)", "plainTextFormattedCitation" : "(30,31)", "previouslyFormattedCitation" : "(30,31)"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80490F" w:rsidRPr="0080490F">
              <w:rPr>
                <w:rFonts w:ascii="Times" w:hAnsi="Times" w:cs="Times New Roman"/>
                <w:noProof/>
                <w:color w:val="000000" w:themeColor="text1"/>
                <w:sz w:val="20"/>
                <w:szCs w:val="20"/>
              </w:rPr>
              <w:t>(30,31)</w:t>
            </w:r>
            <w:r w:rsidRPr="00DF2AA7">
              <w:rPr>
                <w:rFonts w:ascii="Times" w:hAnsi="Times" w:cs="Times New Roman"/>
                <w:noProof/>
                <w:color w:val="000000" w:themeColor="text1"/>
                <w:sz w:val="20"/>
                <w:szCs w:val="20"/>
              </w:rPr>
              <w:fldChar w:fldCharType="end"/>
            </w:r>
          </w:p>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rPr>
              <w:t>Emergency setting</w:t>
            </w:r>
            <w:r w:rsidRPr="00DF2AA7">
              <w:rPr>
                <w:rFonts w:ascii="Times" w:hAnsi="Times" w:cs="Times New Roman"/>
                <w:noProof/>
                <w:color w:val="000000" w:themeColor="text1"/>
                <w:sz w:val="20"/>
                <w:szCs w:val="20"/>
              </w:rPr>
              <w:fldChar w:fldCharType="begin" w:fldLock="1"/>
            </w:r>
            <w:r w:rsidR="002F6DEB">
              <w:rPr>
                <w:rFonts w:ascii="Times" w:hAnsi="Times" w:cs="Times New Roman"/>
                <w:noProof/>
                <w:color w:val="000000" w:themeColor="text1"/>
                <w:sz w:val="20"/>
                <w:szCs w:val="20"/>
              </w:rPr>
              <w:instrText>ADDIN CSL_CITATION { "citationItems" : [ { "id" : "ITEM-1", "itemData" : { "DOI" : "10.1016/j.jsat.2007.09.008", "ISBN" : "0740-5472", "ISSN" : "07405472", "PMID" : "18083321", "abstract" : "This article examines 14 studies that assessed the effectiveness of brief interventions (BIs) delivered to injury patients in emergency care settings. The aims were to review findings concerning the effectiveness of providing BI in these settings and to explore factors contributing to its effectiveness. Of the 12 studies that compared pre- and post-BI results, 11 observed a significant effect of BI on at least some of the outcomes: alcohol intake, risky drinking practices, alcohol-related negative consequences, and injury frequency. Two studies assessed only post-BI results. More intensive interventions tended to yield more favorable results. BI patients achieved greater reductions than control group patients, although there was a tendency for the control group(s) to also show improvements. Five studies failed to show significant differences between the compared treatment conditions. Variations in the study protocol, alcohol-related recruitment criteria, screening and assessment methods, and injury severity limit the specific conclusions that can be drawn. ?? 2008 Elsevier Inc. All rights reserved.", "author" : [ { "dropping-particle" : "", "family" : "Nilsen", "given" : "Per", "non-dropping-particle" : "", "parse-names" : false, "suffix" : "" }, { "dropping-particle" : "", "family" : "Baird", "given" : "Janette", "non-dropping-particle" : "", "parse-names" : false, "suffix" : "" }, { "dropping-particle" : "", "family" : "Mello", "given" : "Michael J.", "non-dropping-particle" : "", "parse-names" : false, "suffix" : "" }, { "dropping-particle" : "", "family" : "Nirenberg", "given" : "Ted", "non-dropping-particle" : "", "parse-names" : false, "suffix" : "" }, { "dropping-particle" : "", "family" : "Woolard", "given" : "Robert", "non-dropping-particle" : "", "parse-names" : false, "suffix" : "" }, { "dropping-particle" : "", "family" : "Bendtsen", "given" : "Preben", "non-dropping-particle" : "", "parse-names" : false, "suffix" : "" }, { "dropping-particle" : "", "family" : "Longabaugh", "given" : "Richard", "non-dropping-particle" : "", "parse-names" : false, "suffix" : "" } ], "container-title" : "Journal of Substance Abuse Treatment", "id" : "ITEM-1", "issue" : "2", "issued" : { "date-parts" : [ [ "2008" ] ] }, "page" : "184-201", "title" : "A systematic review of emergency care brief alcohol interventions for injury patients", "type" : "article-journal", "volume" : "35" }, "uris" : [ "http://www.mendeley.com/documents/?uuid=3de18ba4-5cb2-4ece-9196-0b594b716828" ] } ], "mendeley" : { "formattedCitation" : "(32)", "plainTextFormattedCitation" : "(32)", "previouslyFormattedCitation" : "(32)"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80490F" w:rsidRPr="0080490F">
              <w:rPr>
                <w:rFonts w:ascii="Times" w:hAnsi="Times" w:cs="Times New Roman"/>
                <w:noProof/>
                <w:color w:val="000000" w:themeColor="text1"/>
                <w:sz w:val="20"/>
                <w:szCs w:val="20"/>
                <w:lang w:val="en-US"/>
              </w:rPr>
              <w:t>(32)</w:t>
            </w:r>
            <w:r w:rsidRPr="00DF2AA7">
              <w:rPr>
                <w:rFonts w:ascii="Times" w:hAnsi="Times" w:cs="Times New Roman"/>
                <w:noProof/>
                <w:color w:val="000000" w:themeColor="text1"/>
                <w:sz w:val="20"/>
                <w:szCs w:val="20"/>
              </w:rPr>
              <w:fldChar w:fldCharType="end"/>
            </w:r>
          </w:p>
        </w:tc>
        <w:tc>
          <w:tcPr>
            <w:tcW w:w="3053" w:type="dxa"/>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lang w:val="en-US"/>
              </w:rPr>
              <w:t>Reduced consumed alcohol amount (NNT = 9), mortality, and alcohol-related harm. No clear evidence for women.</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lang w:val="en-US"/>
              </w:rPr>
              <w:t>NICE</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lang w:val="en-US"/>
              </w:rPr>
              <w:instrText>ADDIN CSL_CITATION { "citationItems" : [ { "id" : "ITEM-1", "itemData" : { "author" : [ { "dropping-particle" : "", "family" : "National Institute for Health and Care Excellence.", "given" : "", "non-dropping-particle" : "", "parse-names" : false, "suffix" : "" } ], "container-title" : "NICE Clinical Guideline", "id" : "ITEM-1", "issue" : "June", "issued" : { "date-parts" : [ [ "2010" ] ] }, "title" : "Alcohol-use disorders: prevention", "type" : "article-journal" }, "uris" : [ "http://www.mendeley.com/documents/?uuid=785b142e-8a66-4028-8839-73dba1a59a91" ] } ], "mendeley" : { "formattedCitation" : "(53)", "plainTextFormattedCitation" : "(53)", "previouslyFormattedCitation" : "(53)"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lang w:val="en-US"/>
              </w:rPr>
              <w:t>(53)</w:t>
            </w:r>
            <w:r w:rsidRPr="00DF2AA7">
              <w:rPr>
                <w:rFonts w:ascii="Times" w:hAnsi="Times" w:cs="Times New Roman"/>
                <w:noProof/>
                <w:color w:val="000000" w:themeColor="text1"/>
                <w:sz w:val="20"/>
                <w:szCs w:val="20"/>
              </w:rPr>
              <w:fldChar w:fldCharType="end"/>
            </w:r>
          </w:p>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lang w:val="en-US"/>
              </w:rPr>
              <w:t>OECD</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lang w:val="en-US"/>
              </w:rPr>
              <w:instrText>ADDIN CSL_CITATION { "citationItems" : [ { "id" : "ITEM-1", "itemData" : { "DOI" : "10.1787/9789264181069-en", "ISBN" : "9789264180857", "author" : [ { "dropping-particle" : "", "family" : "OECD", "given" : "", "non-dropping-particle" : "", "parse-names" : false, "suffix" : "" } ], "id" : "ITEM-1", "issued" : { "date-parts" : [ [ "2015", "5", "12" ] ] }, "publisher" : "OECD Publishing", "title" : "Tackling Harmful Alcohol Use: Economic and Public Health Policy", "type" : "book" }, "uris" : [ "http://www.mendeley.com/documents/?uuid=ba1503fc-5e3d-4bc5-b829-79c64d336358" ] } ], "mendeley" : { "formattedCitation" : "(54)", "plainTextFormattedCitation" : "(54)", "previouslyFormattedCitation" : "(54)"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rPr>
              <w:t>(54)</w:t>
            </w:r>
            <w:r w:rsidRPr="00DF2AA7">
              <w:rPr>
                <w:rFonts w:ascii="Times" w:hAnsi="Times" w:cs="Times New Roman"/>
                <w:noProof/>
                <w:color w:val="000000" w:themeColor="text1"/>
                <w:sz w:val="20"/>
                <w:szCs w:val="20"/>
              </w:rPr>
              <w:fldChar w:fldCharType="end"/>
            </w:r>
          </w:p>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WHO</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rPr>
              <w:instrText>ADDIN CSL_CITATION { "citationItems" : [ { "id" : "ITEM-1", "itemData" : { "ISBN" : "978 92 4 159993 1", "author" : [ { "dropping-particle" : "", "family" : "World Health Organization", "given" : "", "non-dropping-particle" : "", "parse-names" : false, "suffix" : "" } ], "container-title" : "World Health Organization", "id" : "ITEM-1", "issued" : { "date-parts" : [ [ "2010" ] ] }, "page" : "44", "title" : "Globbal strategy to reduce the harmful use of alcohol", "type" : "article-journal" }, "uris" : [ "http://www.mendeley.com/documents/?uuid=2798ea7d-a271-4b94-96d3-e0d65b16a9c3" ] } ], "mendeley" : { "formattedCitation" : "(55)", "plainTextFormattedCitation" : "(55)", "previouslyFormattedCitation" : "(55)"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rPr>
              <w:t>(55)</w:t>
            </w:r>
            <w:r w:rsidRPr="00DF2AA7">
              <w:rPr>
                <w:rFonts w:ascii="Times" w:hAnsi="Times" w:cs="Times New Roman"/>
                <w:noProof/>
                <w:color w:val="000000" w:themeColor="text1"/>
                <w:sz w:val="20"/>
                <w:szCs w:val="20"/>
              </w:rPr>
              <w:fldChar w:fldCharType="end"/>
            </w:r>
          </w:p>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p>
        </w:tc>
      </w:tr>
      <w:tr w:rsidR="00DF2AA7" w:rsidRPr="00DF2AA7" w:rsidTr="003B46B2">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Cognitive-behavioural therapies</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Alcohol dependent</w:t>
            </w:r>
          </w:p>
        </w:tc>
        <w:tc>
          <w:tcPr>
            <w:tcW w:w="1699" w:type="dxa"/>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rPr>
              <w:instrText>ADDIN CSL_CITATION { "citationItems" : [ { "id" : "ITEM-1", "itemData" : { "author" : [ { "dropping-particle" : "", "family" : "National Institute for Health and Care Excellence", "given" : "", "non-dropping-particle" : "", "parse-names" : false, "suffix" : "" } ], "id" : "ITEM-1", "issued" : { "date-parts" : [ [ "2010" ] ] }, "title" : "Alcohol-use disorders: diagnosis and clinical management of alcohol-related physical complications", "type" : "report" }, "uris" : [ "http://www.mendeley.com/documents/?uuid=2a0dba19-3346-4351-823c-b81168508054" ] } ], "mendeley" : { "formattedCitation" : "(56)", "plainTextFormattedCitation" : "(56)", "previouslyFormattedCitation" : "(56)"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rPr>
              <w:t>(56)</w:t>
            </w:r>
            <w:r w:rsidRPr="00DF2AA7">
              <w:rPr>
                <w:rFonts w:ascii="Times" w:hAnsi="Times" w:cs="Times New Roman"/>
                <w:noProof/>
                <w:color w:val="000000" w:themeColor="text1"/>
                <w:sz w:val="20"/>
                <w:szCs w:val="20"/>
              </w:rPr>
              <w:fldChar w:fldCharType="end"/>
            </w:r>
          </w:p>
        </w:tc>
        <w:tc>
          <w:tcPr>
            <w:tcW w:w="3053" w:type="dxa"/>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lang w:val="en-US"/>
              </w:rPr>
              <w:t>Increased abstinence at 1 year</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NICE</w:t>
            </w:r>
            <w:r w:rsidRPr="00DF2AA7">
              <w:rPr>
                <w:rFonts w:ascii="Times" w:hAnsi="Times" w:cs="Times New Roman"/>
                <w:noProof/>
                <w:color w:val="000000" w:themeColor="text1"/>
                <w:sz w:val="20"/>
                <w:szCs w:val="20"/>
              </w:rPr>
              <w:fldChar w:fldCharType="begin" w:fldLock="1"/>
            </w:r>
            <w:r w:rsidR="002F6DEB">
              <w:rPr>
                <w:rFonts w:ascii="Times" w:hAnsi="Times" w:cs="Times New Roman"/>
                <w:noProof/>
                <w:color w:val="000000" w:themeColor="text1"/>
                <w:sz w:val="20"/>
                <w:szCs w:val="20"/>
              </w:rPr>
              <w:instrText>ADDIN CSL_CITATION { "citationItems" : [ { "id" : "ITEM-1", "itemData" : { "author" : [ { "dropping-particle" : "", "family" : "National Institute for Health and Care Excellence.", "given" : "", "non-dropping-particle" : "", "parse-names" : false, "suffix" : "" } ], "id" : "ITEM-1", "issued" : { "date-parts" : [ [ "2011" ] ] }, "title" : "Alcohol dependence and harmful alcohol use: full guideline.", "type" : "book" }, "uris" : [ "http://www.mendeley.com/documents/?uuid=d161b7ec-563f-4470-8eff-f6df41c7f764" ] } ], "mendeley" : { "formattedCitation" : "(33)", "plainTextFormattedCitation" : "(33)", "previouslyFormattedCitation" : "(33)"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80490F" w:rsidRPr="0080490F">
              <w:rPr>
                <w:rFonts w:ascii="Times" w:hAnsi="Times" w:cs="Times New Roman"/>
                <w:noProof/>
                <w:color w:val="000000" w:themeColor="text1"/>
                <w:sz w:val="20"/>
                <w:szCs w:val="20"/>
              </w:rPr>
              <w:t>(33)</w:t>
            </w:r>
            <w:r w:rsidRPr="00DF2AA7">
              <w:rPr>
                <w:rFonts w:ascii="Times" w:hAnsi="Times" w:cs="Times New Roman"/>
                <w:noProof/>
                <w:color w:val="000000" w:themeColor="text1"/>
                <w:sz w:val="20"/>
                <w:szCs w:val="20"/>
              </w:rPr>
              <w:fldChar w:fldCharType="end"/>
            </w:r>
          </w:p>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OECD</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rPr>
              <w:instrText>ADDIN CSL_CITATION { "citationItems" : [ { "id" : "ITEM-1", "itemData" : { "DOI" : "10.1787/9789264181069-en", "ISBN" : "9789264180857", "author" : [ { "dropping-particle" : "", "family" : "OECD", "given" : "", "non-dropping-particle" : "", "parse-names" : false, "suffix" : "" } ], "id" : "ITEM-1", "issued" : { "date-parts" : [ [ "2015", "5", "12" ] ] }, "publisher" : "OECD Publishing", "title" : "Tackling Harmful Alcohol Use: Economic and Public Health Policy", "type" : "book" }, "uris" : [ "http://www.mendeley.com/documents/?uuid=ba1503fc-5e3d-4bc5-b829-79c64d336358" ] } ], "mendeley" : { "formattedCitation" : "(54)", "plainTextFormattedCitation" : "(54)", "previouslyFormattedCitation" : "(54)"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rPr>
              <w:t>(54)</w:t>
            </w:r>
            <w:r w:rsidRPr="00DF2AA7">
              <w:rPr>
                <w:rFonts w:ascii="Times" w:hAnsi="Times" w:cs="Times New Roman"/>
                <w:noProof/>
                <w:color w:val="000000" w:themeColor="text1"/>
                <w:sz w:val="20"/>
                <w:szCs w:val="20"/>
              </w:rPr>
              <w:fldChar w:fldCharType="end"/>
            </w:r>
          </w:p>
        </w:tc>
      </w:tr>
      <w:tr w:rsidR="00DF2AA7" w:rsidRPr="00DF2AA7" w:rsidTr="003B46B2">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lang w:val="en-US"/>
              </w:rPr>
              <w:t>Glutamate inhibitor in combination with psychological therapies</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Alcohol dependent</w:t>
            </w:r>
          </w:p>
        </w:tc>
        <w:tc>
          <w:tcPr>
            <w:tcW w:w="1699" w:type="dxa"/>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fldChar w:fldCharType="begin" w:fldLock="1"/>
            </w:r>
            <w:r w:rsidR="002F6DEB">
              <w:rPr>
                <w:rFonts w:ascii="Times" w:hAnsi="Times" w:cs="Times New Roman"/>
                <w:noProof/>
                <w:color w:val="000000" w:themeColor="text1"/>
                <w:sz w:val="20"/>
                <w:szCs w:val="20"/>
              </w:rPr>
              <w:instrText>ADDIN CSL_CITATION { "citationItems" : [ { "id" : "ITEM-1", "itemData" : { "DOI" : "10.1097/01.ALC.0000108656.81563.05", "ISBN" : "0145-6008 (Print)\\r0145-6008 (Linking)", "ISSN" : "0145-6008", "PMID" : "14745302", "abstract" : "BACKGROUND: A number of clinical trials have been undertaken to determine the efficacy of acamprosate in the maintenance of abstinence in alcohol-dependent individuals. However, the reported differences in patient populations, treatment duration, and study endpoints make comparisons difficult. An assessment of the efficacy of treatment with acamprosate was, therefore, undertaken using meta-analytical techniques. METHODS: All randomized, placebo-controlled trials (RCTs) that fulfilled predetermined criteria were identified using (1) a language unrestricted search of 10 electronic databases; (2) a manual search of relevant journals, symposia, and conference proceedings; (3) cross-referencing of all identified publications; (4) personal communications with investigators; and (5) scrutiny of Merck-Sant\u00e9's internal reports of all European trials. Study quality was assessed, independently, by three blinded workers. Key outcome data were identified; some outcome variables were recalculated to ensure consistency across trials. The primary outcome measure was continuous abstinence at 6 months; abstinence rates were determined by estimating Relative Benefit (RB). RESULTS: A total of 19 published 1 unpublished RCTs were identified that fulfilled the selection criteria; 3 were excluded because the documentation available was insufficient to allow adequate assessment. The remaining 17 studies, which included 4087 individuals, 53% of whom received active drug, were of good quality and were otherwise reasonably comparable. There was no evidence of publication bias. Continuous abstinence rates at 6 months were significantly higher in the acamprosate-treated patients (acamprosate, 36.1%; placebo, 23.4%; RB, 1.47; [95% confidence intervals (CI): 1.29-1.69]; p &lt; 0.001). This effect was observed independently of the method used for assigning missing data. The effect sizes in abstinent rates at 3, 6, and 12 months were 1.33, 1.50, and 1.95, respectively. At 12 months, the overall pooled difference in success rates between acamprosate and placebo was 13.3% (95% CI, 7.8-18.7%; number needed to treat, 7.5). Acamprosate also had a modest but significant beneficial effect on retention (6.01%; [95% CI, 2.90-8.82]; p = 0.0106). CONCLUSION: Acamprosate has a significant beneficial effect in enhancing abstinence in recently detoxified, alcohol-dependent individuals.", "author" : [ { "dropping-particle" : "", "family" : "Mann", "given" : "Karl", "non-dropping-particle" : "", "parse-names" : false, "suffix" : "" }, { "dropping-particle" : "", "family" : "Lehert", "given" : "Philippe", "non-dropping-particle" : "", "parse-names" : false, "suffix" : "" }, { "dropping-particle" : "", "family" : "Morgan", "given" : "Marsha Y", "non-dropping-particle" : "", "parse-names" : false, "suffix" : "" } ], "container-title" : "Alcoholism, clinical and experimental research", "id" : "ITEM-1", "issue" : "1", "issued" : { "date-parts" : [ [ "2004" ] ] }, "page" : "51-63", "title" : "The efficacy of acamprosate in the maintenance of abstinence in alcohol-dependent individuals: results of a meta-analysis.", "type" : "article-journal", "volume" : "28" }, "uris" : [ "http://www.mendeley.com/documents/?uuid=d08e940d-3d6f-4afc-83ff-92ec8dc225a8" ] }, { "id" : "ITEM-2", "itemData" : { "author" : [ { "dropping-particle" : "", "family" : "R\u00f6sner", "given" : "S", "non-dropping-particle" : "", "parse-names" : false, "suffix" : "" }, { "dropping-particle" : "", "family" : "Leucht", "given" : "S", "non-dropping-particle" : "", "parse-names" : false, "suffix" : "" }, { "dropping-particle" : "", "family" : "Lehert", "given" : "P", "non-dropping-particle" : "", "parse-names" : false, "suffix" : "" }, { "dropping-particle" : "", "family" : "Vecchi", "given" : "S", "non-dropping-particle" : "", "parse-names" : false, "suffix" : "" }, { "dropping-particle" : "", "family" : "Soyka", "given" : "M", "non-dropping-particle" : "", "parse-names" : false, "suffix" : "" } ], "container-title" : "The Cochrane Library", "id" : "ITEM-2", "issue" : "9", "issued" : { "date-parts" : [ [ "2011" ] ] }, "title" : "Acamprosate for alcohol dependence (Review)", "type" : "article-journal" }, "uris" : [ "http://www.mendeley.com/documents/?uuid=0b77313e-2370-4735-a13d-e9ea7a45feb0" ] } ], "mendeley" : { "formattedCitation" : "(34,35)", "plainTextFormattedCitation" : "(34,35)", "previouslyFormattedCitation" : "(34,35)"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80490F" w:rsidRPr="0080490F">
              <w:rPr>
                <w:rFonts w:ascii="Times" w:hAnsi="Times" w:cs="Times New Roman"/>
                <w:noProof/>
                <w:color w:val="000000" w:themeColor="text1"/>
                <w:sz w:val="20"/>
                <w:szCs w:val="20"/>
              </w:rPr>
              <w:t>(34,35)</w:t>
            </w:r>
            <w:r w:rsidRPr="00DF2AA7">
              <w:rPr>
                <w:rFonts w:ascii="Times" w:hAnsi="Times" w:cs="Times New Roman"/>
                <w:noProof/>
                <w:color w:val="000000" w:themeColor="text1"/>
                <w:sz w:val="20"/>
                <w:szCs w:val="20"/>
              </w:rPr>
              <w:fldChar w:fldCharType="end"/>
            </w:r>
          </w:p>
        </w:tc>
        <w:tc>
          <w:tcPr>
            <w:tcW w:w="3053" w:type="dxa"/>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lang w:val="en-US"/>
              </w:rPr>
              <w:t>Increased abstinence at 1 year (NNT = 9)</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NICE</w:t>
            </w:r>
            <w:r w:rsidRPr="00DF2AA7">
              <w:rPr>
                <w:rFonts w:ascii="Times" w:hAnsi="Times" w:cs="Times New Roman"/>
                <w:noProof/>
                <w:color w:val="000000" w:themeColor="text1"/>
                <w:sz w:val="20"/>
                <w:szCs w:val="20"/>
              </w:rPr>
              <w:fldChar w:fldCharType="begin" w:fldLock="1"/>
            </w:r>
            <w:r w:rsidR="002F6DEB">
              <w:rPr>
                <w:rFonts w:ascii="Times" w:hAnsi="Times" w:cs="Times New Roman"/>
                <w:noProof/>
                <w:color w:val="000000" w:themeColor="text1"/>
                <w:sz w:val="20"/>
                <w:szCs w:val="20"/>
              </w:rPr>
              <w:instrText>ADDIN CSL_CITATION { "citationItems" : [ { "id" : "ITEM-1", "itemData" : { "author" : [ { "dropping-particle" : "", "family" : "National Institute for Health and Care Excellence.", "given" : "", "non-dropping-particle" : "", "parse-names" : false, "suffix" : "" } ], "id" : "ITEM-1", "issued" : { "date-parts" : [ [ "2011" ] ] }, "title" : "Alcohol dependence and harmful alcohol use: full guideline.", "type" : "book" }, "uris" : [ "http://www.mendeley.com/documents/?uuid=d161b7ec-563f-4470-8eff-f6df41c7f764" ] } ], "mendeley" : { "formattedCitation" : "(33)", "plainTextFormattedCitation" : "(33)", "previouslyFormattedCitation" : "(33)"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80490F" w:rsidRPr="0080490F">
              <w:rPr>
                <w:rFonts w:ascii="Times" w:hAnsi="Times" w:cs="Times New Roman"/>
                <w:noProof/>
                <w:color w:val="000000" w:themeColor="text1"/>
                <w:sz w:val="20"/>
                <w:szCs w:val="20"/>
              </w:rPr>
              <w:t>(33)</w:t>
            </w:r>
            <w:r w:rsidRPr="00DF2AA7">
              <w:rPr>
                <w:rFonts w:ascii="Times" w:hAnsi="Times" w:cs="Times New Roman"/>
                <w:noProof/>
                <w:color w:val="000000" w:themeColor="text1"/>
                <w:sz w:val="20"/>
                <w:szCs w:val="20"/>
              </w:rPr>
              <w:fldChar w:fldCharType="end"/>
            </w:r>
          </w:p>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OECD</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rPr>
              <w:instrText>ADDIN CSL_CITATION { "citationItems" : [ { "id" : "ITEM-1", "itemData" : { "DOI" : "10.1787/9789264181069-en", "ISBN" : "9789264180857", "author" : [ { "dropping-particle" : "", "family" : "OECD", "given" : "", "non-dropping-particle" : "", "parse-names" : false, "suffix" : "" } ], "id" : "ITEM-1", "issued" : { "date-parts" : [ [ "2015", "5", "12" ] ] }, "publisher" : "OECD Publishing", "title" : "Tackling Harmful Alcohol Use: Economic and Public Health Policy", "type" : "book" }, "uris" : [ "http://www.mendeley.com/documents/?uuid=ba1503fc-5e3d-4bc5-b829-79c64d336358" ] } ], "mendeley" : { "formattedCitation" : "(54)", "plainTextFormattedCitation" : "(54)", "previouslyFormattedCitation" : "(54)"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rPr>
              <w:t>(54)</w:t>
            </w:r>
            <w:r w:rsidRPr="00DF2AA7">
              <w:rPr>
                <w:rFonts w:ascii="Times" w:hAnsi="Times" w:cs="Times New Roman"/>
                <w:noProof/>
                <w:color w:val="000000" w:themeColor="text1"/>
                <w:sz w:val="20"/>
                <w:szCs w:val="20"/>
              </w:rPr>
              <w:fldChar w:fldCharType="end"/>
            </w:r>
          </w:p>
        </w:tc>
      </w:tr>
      <w:tr w:rsidR="00DF2AA7" w:rsidRPr="00DF2AA7" w:rsidTr="003B46B2">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lang w:val="en-US"/>
              </w:rPr>
              <w:t>Opiate antagonists in combination with psychological therapies</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Alcohol dependent</w:t>
            </w:r>
          </w:p>
        </w:tc>
        <w:tc>
          <w:tcPr>
            <w:tcW w:w="1699" w:type="dxa"/>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fldChar w:fldCharType="begin" w:fldLock="1"/>
            </w:r>
            <w:r w:rsidR="002F6DEB">
              <w:rPr>
                <w:rFonts w:ascii="Times" w:hAnsi="Times" w:cs="Times New Roman"/>
                <w:noProof/>
                <w:color w:val="000000" w:themeColor="text1"/>
                <w:sz w:val="20"/>
                <w:szCs w:val="20"/>
              </w:rPr>
              <w:instrText>ADDIN CSL_CITATION { "citationItems" : [ { "id" : "ITEM-1", "itemData" : { "author" : [ { "dropping-particle" : "", "family" : "R\u00f6sner", "given" : "S", "non-dropping-particle" : "", "parse-names" : false, "suffix" : "" }, { "dropping-particle" : "", "family" : "Leucht", "given" : "S", "non-dropping-particle" : "", "parse-names" : false, "suffix" : "" }, { "dropping-particle" : "", "family" : "Vecchi", "given" : "S", "non-dropping-particle" : "", "parse-names" : false, "suffix" : "" }, { "dropping-particle" : "", "family" : "Srisurapanont", "given" : "M", "non-dropping-particle" : "", "parse-names" : false, "suffix" : "" }, { "dropping-particle" : "", "family" : "Soyka", "given" : "M", "non-dropping-particle" : "", "parse-names" : false, "suffix" : "" } ], "container-title" : "The Cochrane Library", "id" : "ITEM-1", "issue" : "12", "issued" : { "date-parts" : [ [ "2010" ] ] }, "title" : "Opioid antagonists for alcohol dependence (Review)", "type" : "article-journal" }, "uris" : [ "http://www.mendeley.com/documents/?uuid=0dc60475-611e-4bff-bd0e-2d18a2cb0c0f" ] } ], "mendeley" : { "formattedCitation" : "(36)", "plainTextFormattedCitation" : "(36)", "previouslyFormattedCitation" : "(36)"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80490F" w:rsidRPr="0080490F">
              <w:rPr>
                <w:rFonts w:ascii="Times" w:hAnsi="Times" w:cs="Times New Roman"/>
                <w:noProof/>
                <w:color w:val="000000" w:themeColor="text1"/>
                <w:sz w:val="20"/>
                <w:szCs w:val="20"/>
              </w:rPr>
              <w:t>(36)</w:t>
            </w:r>
            <w:r w:rsidRPr="00DF2AA7">
              <w:rPr>
                <w:rFonts w:ascii="Times" w:hAnsi="Times" w:cs="Times New Roman"/>
                <w:noProof/>
                <w:color w:val="000000" w:themeColor="text1"/>
                <w:sz w:val="20"/>
                <w:szCs w:val="20"/>
              </w:rPr>
              <w:fldChar w:fldCharType="end"/>
            </w:r>
          </w:p>
        </w:tc>
        <w:tc>
          <w:tcPr>
            <w:tcW w:w="3053" w:type="dxa"/>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lang w:val="en-US"/>
              </w:rPr>
              <w:t>Reduced drinking at 3 months (NNT = 9)</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NICE</w:t>
            </w:r>
            <w:r w:rsidRPr="00DF2AA7">
              <w:rPr>
                <w:rFonts w:ascii="Times" w:hAnsi="Times" w:cs="Times New Roman"/>
                <w:noProof/>
                <w:color w:val="000000" w:themeColor="text1"/>
                <w:sz w:val="20"/>
                <w:szCs w:val="20"/>
              </w:rPr>
              <w:fldChar w:fldCharType="begin" w:fldLock="1"/>
            </w:r>
            <w:r w:rsidR="002F6DEB">
              <w:rPr>
                <w:rFonts w:ascii="Times" w:hAnsi="Times" w:cs="Times New Roman"/>
                <w:noProof/>
                <w:color w:val="000000" w:themeColor="text1"/>
                <w:sz w:val="20"/>
                <w:szCs w:val="20"/>
              </w:rPr>
              <w:instrText>ADDIN CSL_CITATION { "citationItems" : [ { "id" : "ITEM-1", "itemData" : { "author" : [ { "dropping-particle" : "", "family" : "National Institute for Health and Care Excellence.", "given" : "", "non-dropping-particle" : "", "parse-names" : false, "suffix" : "" } ], "id" : "ITEM-1", "issued" : { "date-parts" : [ [ "2011" ] ] }, "title" : "Alcohol dependence and harmful alcohol use: full guideline.", "type" : "book" }, "uris" : [ "http://www.mendeley.com/documents/?uuid=d161b7ec-563f-4470-8eff-f6df41c7f764" ] } ], "mendeley" : { "formattedCitation" : "(33)", "plainTextFormattedCitation" : "(33)", "previouslyFormattedCitation" : "(33)"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80490F" w:rsidRPr="0080490F">
              <w:rPr>
                <w:rFonts w:ascii="Times" w:hAnsi="Times" w:cs="Times New Roman"/>
                <w:noProof/>
                <w:color w:val="000000" w:themeColor="text1"/>
                <w:sz w:val="20"/>
                <w:szCs w:val="20"/>
              </w:rPr>
              <w:t>(33)</w:t>
            </w:r>
            <w:r w:rsidRPr="00DF2AA7">
              <w:rPr>
                <w:rFonts w:ascii="Times" w:hAnsi="Times" w:cs="Times New Roman"/>
                <w:noProof/>
                <w:color w:val="000000" w:themeColor="text1"/>
                <w:sz w:val="20"/>
                <w:szCs w:val="20"/>
              </w:rPr>
              <w:fldChar w:fldCharType="end"/>
            </w:r>
          </w:p>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OECD</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rPr>
              <w:instrText>ADDIN CSL_CITATION { "citationItems" : [ { "id" : "ITEM-1", "itemData" : { "DOI" : "10.1787/9789264181069-en", "ISBN" : "9789264180857", "author" : [ { "dropping-particle" : "", "family" : "OECD", "given" : "", "non-dropping-particle" : "", "parse-names" : false, "suffix" : "" } ], "id" : "ITEM-1", "issued" : { "date-parts" : [ [ "2015", "5", "12" ] ] }, "publisher" : "OECD Publishing", "title" : "Tackling Harmful Alcohol Use: Economic and Public Health Policy", "type" : "book" }, "uris" : [ "http://www.mendeley.com/documents/?uuid=ba1503fc-5e3d-4bc5-b829-79c64d336358" ] } ], "mendeley" : { "formattedCitation" : "(54)", "plainTextFormattedCitation" : "(54)", "previouslyFormattedCitation" : "(54)"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rPr>
              <w:t>(54)</w:t>
            </w:r>
            <w:r w:rsidRPr="00DF2AA7">
              <w:rPr>
                <w:rFonts w:ascii="Times" w:hAnsi="Times" w:cs="Times New Roman"/>
                <w:noProof/>
                <w:color w:val="000000" w:themeColor="text1"/>
                <w:sz w:val="20"/>
                <w:szCs w:val="20"/>
              </w:rPr>
              <w:fldChar w:fldCharType="end"/>
            </w:r>
          </w:p>
        </w:tc>
      </w:tr>
      <w:tr w:rsidR="00DF2AA7" w:rsidRPr="00047CC5" w:rsidTr="003B46B2">
        <w:tc>
          <w:tcPr>
            <w:tcW w:w="0" w:type="auto"/>
            <w:gridSpan w:val="5"/>
          </w:tcPr>
          <w:p w:rsidR="00DE4003" w:rsidRPr="00DF2AA7" w:rsidRDefault="00DE4003" w:rsidP="003B46B2">
            <w:pPr>
              <w:widowControl w:val="0"/>
              <w:autoSpaceDE w:val="0"/>
              <w:autoSpaceDN w:val="0"/>
              <w:adjustRightInd w:val="0"/>
              <w:spacing w:line="276" w:lineRule="auto"/>
              <w:ind w:right="4710"/>
              <w:rPr>
                <w:rFonts w:ascii="Times" w:hAnsi="Times" w:cs="Times New Roman"/>
                <w:noProof/>
                <w:color w:val="000000" w:themeColor="text1"/>
                <w:sz w:val="20"/>
                <w:szCs w:val="20"/>
                <w:lang w:val="en-US"/>
              </w:rPr>
            </w:pPr>
            <w:r w:rsidRPr="00DF2AA7">
              <w:rPr>
                <w:rFonts w:ascii="Times" w:hAnsi="Times" w:cs="Times New Roman"/>
                <w:i/>
                <w:noProof/>
                <w:color w:val="000000" w:themeColor="text1"/>
                <w:sz w:val="20"/>
                <w:szCs w:val="20"/>
                <w:lang w:val="en-US"/>
              </w:rPr>
              <w:t>Preventive interventions targeting the general population</w:t>
            </w:r>
          </w:p>
        </w:tc>
      </w:tr>
      <w:tr w:rsidR="00DF2AA7" w:rsidRPr="00DF2AA7" w:rsidTr="003B46B2">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lang w:val="en-US"/>
              </w:rPr>
              <w:t>Minimum unit price for alcohol</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All</w:t>
            </w:r>
          </w:p>
        </w:tc>
        <w:tc>
          <w:tcPr>
            <w:tcW w:w="1699" w:type="dxa"/>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fldChar w:fldCharType="begin" w:fldLock="1"/>
            </w:r>
            <w:r w:rsidR="002F6DEB">
              <w:rPr>
                <w:rFonts w:ascii="Times" w:hAnsi="Times" w:cs="Times New Roman"/>
                <w:noProof/>
                <w:color w:val="000000" w:themeColor="text1"/>
                <w:sz w:val="20"/>
                <w:szCs w:val="20"/>
              </w:rPr>
              <w:instrText>ADDIN CSL_CITATION { "citationItems" : [ { "id" : "ITEM-1", "itemData" : { "DOI" : "10.1016/S0140-6736(13)62417-4", "ISBN" : "1474-547X (Electronic)\\r0140-6736 (Linking)", "ISSN" : "1474547X", "PMID" : "24522180", "abstract" : "Background: Several countries are considering a minimum price policy for alcohol, but concerns exist about the potential effects on drinkers with low incomes. We aimed to assess the effect of a ??0??45 minimum unit price (1 unit is 8 g/10 mL ethanol) in England across the income and socioeconomic distributions. Methods: We used the Sheffield Alcohol Policy Model (SAPM) version 2.6, a causal, deterministic, epidemiological model, to assess effects of a minimum unit price policy. SAPM accounts for alcohol purchasing and consumption preferences for population subgroups including income and socioeconomic groups. Purchasing preferences are regarded as the types and volumes of alcohol beverages, prices paid, and the balance between on-trade (eg, bars) and off-trade (eg, shops). We estimated price elasticities from 9 years of survey data and did sensitivity analyses with alternative elasticities. We assessed effects of the policy on moderate, hazardous, and harmful drinkers, split into three socioeconomic groups (living in routine or manual households, intermediate households, and managerial or professional households). We examined policy effects on alcohol consumption, spending, rates of alcohol-related health harm, and opportunity costs associated with that harm. Rates of harm and costs were estimated for a 10 year period after policy implementation. We adjusted baseline rates of mortality and morbidity to account for differential risk between socioeconomic groups. Findings: Overall, a minimum unit price of ??0??45 led to an immediate reduction in consumption of 1??6% (-11??7 units per drinker per year) in our model. Moderate drinkers were least affected in terms of consumption (-3??8 units per drinker per year for the lowest income quintile vs 0??8 units increase for the highest income quintile) and spending (increase in spending of ??0??04 vs ??1??86 per year). The greatest behavioural changes occurred in harmful drinkers (change in consumption of -3??7% or -138??2 units per drinker per year, with a decrease in spending of ??4??01), especially in the lowest income quintile (-7??6% or -299??8 units per drinker per year, with a decrease in spending of ??34??63) compared with the highest income quintile (-1??0% or -34??3 units, with an increase in spending of ??16??35). Estimated health benefits from the policy were also unequally distributed. Individuals in the lowest socioeconomic group (living in routine or manual worker households and comprising 41??7% of\u2026", "author" : [ { "dropping-particle" : "", "family" : "Holmes", "given" : "John", "non-dropping-particle" : "", "parse-names" : false, "suffix" : "" }, { "dropping-particle" : "", "family" : "Meng", "given" : "Yang", "non-dropping-particle" : "", "parse-names" : false, "suffix" : "" }, { "dropping-particle" : "", "family" : "Meier", "given" : "Petra S.", "non-dropping-particle" : "", "parse-names" : false, "suffix" : "" }, { "dropping-particle" : "", "family" : "Brennan", "given" : "Alan", "non-dropping-particle" : "", "parse-names" : false, "suffix" : "" }, { "dropping-particle" : "", "family" : "Angus", "given" : "Colin", "non-dropping-particle" : "", "parse-names" : false, "suffix" : "" }, { "dropping-particle" : "", "family" : "Campbell-Burton", "given" : "Alexia", "non-dropping-particle" : "", "parse-names" : false, "suffix" : "" }, { "dropping-particle" : "", "family" : "Guo", "given" : "Yelan", "non-dropping-particle" : "", "parse-names" : false, "suffix" : "" }, { "dropping-particle" : "", "family" : "Hill-McManus", "given" : "Daniel", "non-dropping-particle" : "", "parse-names" : false, "suffix" : "" }, { "dropping-particle" : "", "family" : "Purshouse", "given" : "Robin C.", "non-dropping-particle" : "", "parse-names" : false, "suffix" : "" } ], "container-title" : "The Lancet", "id" : "ITEM-1", "issue" : "9929", "issued" : { "date-parts" : [ [ "2014" ] ] }, "page" : "1655-1664", "publisher" : "Holmes et al. Open Access article distributed under the terms of CC BY", "title" : "Effects of minimum unit pricing for alcohol on different income and socioeconomic groups: A modelling study", "type" : "article-journal", "volume" : "383" }, "uris" : [ "http://www.mendeley.com/documents/?uuid=1163c7fa-812c-43f5-8ec6-2b09a4fae6b1" ] }, { "id" : "ITEM-2", "itemData" : { "DOI" : "10.1016/S0140-6736(10)60058-X", "ISBN" : "0140-6736", "ISSN" : "01406736", "PMID" : "20338629", "abstract" : "Background: Although pricing policies for alcohol are known to be effective, little is known about how specific interventions affect health-care costs and health-related quality-of-life outcomes for different types of drinkers. We assessed effects of alcohol pricing and promotion policy options in various population subgroups. Methods: We built an epidemiological mathematical model to appraise 18 pricing policies, with English data from the Expenditure and Food Survey and the General Household Survey for average and peak alcohol consumption. We used results from econometric analyses (256 own-price and cross-price elasticity estimates) to estimate effects of policies on alcohol consumption. We applied risk functions from systemic reviews and meta-analyses, or derived from attributable fractions, to model the effect of consumption changes on mortality and disease prevalence for 47 illnesses. Findings: General price increases were effective for reduction of consumption, health-care costs, and health-related quality of life losses in all population subgroups. Minimum pricing policies can maintain this level of effectiveness for harmful drinkers while reducing effects on consumer spending for moderate drinkers. Total bans of supermarket and off-license discounting are effective but banning only large discounts has little effect. Young adult drinkers aged 18-24 years are especially affected by policies that raise prices in pubs and bars. Interpretation: Minimum pricing policies and discounting restrictions might warrant further consideration because both strategies are estimated to reduce alcohol consumption, and related health harms and costs, with drinker spending increases targeting those who incur most harm. Funding: Policy Research Programme, UK Department of Health. ?? 2010 Elsevier Ltd. All rights reserved.", "author" : [ { "dropping-particle" : "", "family" : "Purshouse", "given" : "Robin C.", "non-dropping-particle" : "", "parse-names" : false, "suffix" : "" }, { "dropping-particle" : "", "family" : "Meier", "given" : "Petra S.", "non-dropping-particle" : "", "parse-names" : false, "suffix" : "" }, { "dropping-particle" : "", "family" : "Brennan", "given" : "Alan", "non-dropping-particle" : "", "parse-names" : false, "suffix" : "" }, { "dropping-particle" : "", "family" : "Taylor", "given" : "Karl B.", "non-dropping-particle" : "", "parse-names" : false, "suffix" : "" }, { "dropping-particle" : "", "family" : "Rafia", "given" : "Rachid", "non-dropping-particle" : "", "parse-names" : false, "suffix" : "" } ], "container-title" : "The Lancet", "id" : "ITEM-2", "issue" : "9723", "issued" : { "date-parts" : [ [ "2010" ] ] }, "page" : "1355-1364", "title" : "Estimated effect of alcohol pricing policies on health and health economic outcomes in England: an epidemiological model", "type" : "article-journal", "volume" : "375" }, "uris" : [ "http://www.mendeley.com/documents/?uuid=33799bd3-4007-423e-92ce-d78059a3bd3f" ] } ], "mendeley" : { "formattedCitation" : "(37,38)", "plainTextFormattedCitation" : "(37,38)", "previouslyFormattedCitation" : "(37,38)"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80490F" w:rsidRPr="0080490F">
              <w:rPr>
                <w:rFonts w:ascii="Times" w:hAnsi="Times" w:cs="Times New Roman"/>
                <w:noProof/>
                <w:color w:val="000000" w:themeColor="text1"/>
                <w:sz w:val="20"/>
                <w:szCs w:val="20"/>
              </w:rPr>
              <w:t>(37,38)</w:t>
            </w:r>
            <w:r w:rsidRPr="00DF2AA7">
              <w:rPr>
                <w:rFonts w:ascii="Times" w:hAnsi="Times" w:cs="Times New Roman"/>
                <w:noProof/>
                <w:color w:val="000000" w:themeColor="text1"/>
                <w:sz w:val="20"/>
                <w:szCs w:val="20"/>
              </w:rPr>
              <w:fldChar w:fldCharType="end"/>
            </w:r>
          </w:p>
        </w:tc>
        <w:tc>
          <w:tcPr>
            <w:tcW w:w="3053" w:type="dxa"/>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lang w:val="en-US"/>
              </w:rPr>
              <w:t>Reduced alcohol amount; harmful drinkers most affected.</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NICE</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rPr>
              <w:instrText>ADDIN CSL_CITATION { "citationItems" : [ { "id" : "ITEM-1", "itemData" : { "author" : [ { "dropping-particle" : "", "family" : "National Institute for Health and Care Excellence.", "given" : "", "non-dropping-particle" : "", "parse-names" : false, "suffix" : "" } ], "container-title" : "NICE Clinical Guideline", "id" : "ITEM-1", "issue" : "June", "issued" : { "date-parts" : [ [ "2010" ] ] }, "title" : "Alcohol-use disorders: prevention", "type" : "article-journal" }, "uris" : [ "http://www.mendeley.com/documents/?uuid=785b142e-8a66-4028-8839-73dba1a59a91" ] } ], "mendeley" : { "formattedCitation" : "(53)", "plainTextFormattedCitation" : "(53)", "previouslyFormattedCitation" : "(53)"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rPr>
              <w:t>(53)</w:t>
            </w:r>
            <w:r w:rsidRPr="00DF2AA7">
              <w:rPr>
                <w:rFonts w:ascii="Times" w:hAnsi="Times" w:cs="Times New Roman"/>
                <w:noProof/>
                <w:color w:val="000000" w:themeColor="text1"/>
                <w:sz w:val="20"/>
                <w:szCs w:val="20"/>
              </w:rPr>
              <w:fldChar w:fldCharType="end"/>
            </w:r>
          </w:p>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OECD</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rPr>
              <w:instrText>ADDIN CSL_CITATION { "citationItems" : [ { "id" : "ITEM-1", "itemData" : { "DOI" : "10.1787/9789264181069-en", "ISBN" : "9789264180857", "author" : [ { "dropping-particle" : "", "family" : "OECD", "given" : "", "non-dropping-particle" : "", "parse-names" : false, "suffix" : "" } ], "id" : "ITEM-1", "issued" : { "date-parts" : [ [ "2015", "5", "12" ] ] }, "publisher" : "OECD Publishing", "title" : "Tackling Harmful Alcohol Use: Economic and Public Health Policy", "type" : "book" }, "uris" : [ "http://www.mendeley.com/documents/?uuid=ba1503fc-5e3d-4bc5-b829-79c64d336358" ] } ], "mendeley" : { "formattedCitation" : "(54)", "plainTextFormattedCitation" : "(54)", "previouslyFormattedCitation" : "(54)"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rPr>
              <w:t>(54)</w:t>
            </w:r>
            <w:r w:rsidRPr="00DF2AA7">
              <w:rPr>
                <w:rFonts w:ascii="Times" w:hAnsi="Times" w:cs="Times New Roman"/>
                <w:noProof/>
                <w:color w:val="000000" w:themeColor="text1"/>
                <w:sz w:val="20"/>
                <w:szCs w:val="20"/>
              </w:rPr>
              <w:fldChar w:fldCharType="end"/>
            </w:r>
          </w:p>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WHO</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rPr>
              <w:instrText>ADDIN CSL_CITATION { "citationItems" : [ { "id" : "ITEM-1", "itemData" : { "ISBN" : "978 92 4 159993 1", "author" : [ { "dropping-particle" : "", "family" : "World Health Organization", "given" : "", "non-dropping-particle" : "", "parse-names" : false, "suffix" : "" } ], "container-title" : "World Health Organization", "id" : "ITEM-1", "issued" : { "date-parts" : [ [ "2010" ] ] }, "page" : "44", "title" : "Globbal strategy to reduce the harmful use of alcohol", "type" : "article-journal" }, "uris" : [ "http://www.mendeley.com/documents/?uuid=2798ea7d-a271-4b94-96d3-e0d65b16a9c3" ] } ], "mendeley" : { "formattedCitation" : "(55)", "plainTextFormattedCitation" : "(55)", "previouslyFormattedCitation" : "(55)"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rPr>
              <w:t>(55)</w:t>
            </w:r>
            <w:r w:rsidRPr="00DF2AA7">
              <w:rPr>
                <w:rFonts w:ascii="Times" w:hAnsi="Times" w:cs="Times New Roman"/>
                <w:noProof/>
                <w:color w:val="000000" w:themeColor="text1"/>
                <w:sz w:val="20"/>
                <w:szCs w:val="20"/>
              </w:rPr>
              <w:fldChar w:fldCharType="end"/>
            </w:r>
          </w:p>
        </w:tc>
      </w:tr>
      <w:tr w:rsidR="00DF2AA7" w:rsidRPr="00DF2AA7" w:rsidTr="003B46B2">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Alcohol taxation</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All</w:t>
            </w:r>
          </w:p>
        </w:tc>
        <w:tc>
          <w:tcPr>
            <w:tcW w:w="1699" w:type="dxa"/>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rPr>
              <w:fldChar w:fldCharType="begin" w:fldLock="1"/>
            </w:r>
            <w:r w:rsidR="002F6DEB">
              <w:rPr>
                <w:rFonts w:ascii="Times" w:hAnsi="Times" w:cs="Times New Roman"/>
                <w:noProof/>
                <w:color w:val="000000" w:themeColor="text1"/>
                <w:sz w:val="20"/>
                <w:szCs w:val="20"/>
              </w:rPr>
              <w:instrText>ADDIN CSL_CITATION { "citationItems" : [ { "id" : "ITEM-1", "itemData" : { "DOI" : "10.2105/AJPH.2009.186007", "ISBN" : "1541-0048 (Electronic)\\r0090-0036 (Linking)", "ISSN" : "00900036", "PMID" : "20864710", "abstract" : "OBJECTIVES: We systematically reviewed the effects of alcohol taxes and prices on alcohol-related morbidity and mortality to assess their public health impact.\\n\\nMETHODS: We searched 12 databases, along with articles' reference lists, for studies providing estimates of the relationship between alcohol taxes and prices and measures of risky behavior or morbidity and mortality, then coded for effect sizes and numerous population and study characteristics. We combined independent estimates in random-effects models to obtain aggregate effect estimates.\\n\\nRESULTS: We identified 50 articles, containing 340 estimates. Meta-estimates were r = -0.347 for alcohol-related disease and injury outcomes, -0.022 for violence, -0.048 for suicide, -0.112 for traffic crash outcomes, -0.055 for sexually transmitted diseases, -0.022 for other drug use, and -0.014 for crime and other misbehavior measures. All except suicide were statistically significant.\\n\\nCONCLUSIONS: Public policies affecting the price of alcoholic beverages have significant effects on alcohol-related disease and injury rates. Our results suggest that doubling the alcohol tax would reduce alcohol-related mortality by an average of 35%, traffic crash deaths by 11%, sexually transmitted disease by 6%, violence by 2%, and crime by 1.4%.", "author" : [ { "dropping-particle" : "", "family" : "Wagenaar", "given" : "Alexander C.", "non-dropping-particle" : "", "parse-names" : false, "suffix" : "" }, { "dropping-particle" : "", "family" : "Tobler", "given" : "Amy L.", "non-dropping-particle" : "", "parse-names" : false, "suffix" : "" }, { "dropping-particle" : "", "family" : "Komro", "given" : "Kelli A.", "non-dropping-particle" : "", "parse-names" : false, "suffix" : "" } ], "container-title" : "American Journal of Public Health", "id" : "ITEM-1", "issue" : "11", "issued" : { "date-parts" : [ [ "2010" ] ] }, "page" : "2270-2278", "title" : "Effects of alcohol tax and price policies on morbidity and mortality: A systematic review", "type" : "article-journal", "volume" : "100" }, "uris" : [ "http://www.mendeley.com/documents/?uuid=7d16d9f7-4b4c-4618-8eda-d08b069d2dde" ] }, { "id" : "ITEM-2", "itemData" : { "DOI" : "10.1111/j.1360-0443.2008.02438.x", "ISBN" : "1360-0443 (Electronic)\\r0965-2140 (Linking)", "ISSN" : "09652140", "PMID" : "19149811", "abstract" : "AIMS: We conducted a systematic review of studies examining relationships between measures of beverage alcohol tax or price levels and alcohol sales or self-reported drinking. A total of 112 studies of alcohol tax or price effects were found, containing 1003 estimates of the tax/price-consumption relationship.\\n\\nDESIGN: Studies included analyses of alternative outcome measures, varying subgroups of the population, several statistical models, and using different units of analysis. Multiple estimates were coded from each study, along with numerous study characteristics. Using reported estimates, standard errors, t-ratios, sample sizes and other statistics, we calculated the partial correlation for the relationship between alcohol price or tax and sales or drinking measures for each major model or subgroup reported within each study. Random-effects models were used to combine studies for inverse variance weighted overall estimates of the magnitude and significance of the relationship between alcohol tax/price and drinking.\\n\\nFINDINGS: Simple means of reported elasticities are -0.46 for beer, -0.69 for wine and -0.80 for spirits. Meta-analytical results document the highly significant relationships (P &lt; 0.001) between alcohol tax or price measures and indices of sales or consumption of alcohol (aggregate-level r = -0.17 for beer, -0.30 for wine, -0.29 for spirits and -0.44 for total alcohol). Price/tax also affects heavy drinking significantly (mean reported elasticity = -0.28, individ</w:instrText>
            </w:r>
            <w:r w:rsidR="002F6DEB" w:rsidRPr="002F6DEB">
              <w:rPr>
                <w:rFonts w:ascii="Times" w:hAnsi="Times" w:cs="Times New Roman"/>
                <w:noProof/>
                <w:color w:val="000000" w:themeColor="text1"/>
                <w:sz w:val="20"/>
                <w:szCs w:val="20"/>
                <w:lang w:val="en-US"/>
              </w:rPr>
              <w:instrText>ual-level r = -0.01, P &lt; 0.01), but the magnitude of effect is smaller than effects on overall drinking.\\n\\nCONCLUSIONS: A large literature establishes that beverage alcohol prices and taxes are related inversely to drinking. Effects are large compared to other prevention policies and programs. Public policies that raise prices of alcohol are an effective means to reduce drinking.", "author" : [ { "dropping-particle" : "", "family" : "Wagenaar", "given" : "Alexander C.", "non-dropping-particle" : "", "parse-names" : false, "suffix" : "" }, { "dropping-particle" : "", "family" : "Salois", "given" : "Matthew J.", "non-dropping-particle" : "", "parse-names" : false, "suffix" : "" }, { "dropping-particle" : "", "family" : "Komro", "given" : "Kelli A.", "non-dropping-particle" : "", "parse-names" : false, "suffix" : "" } ], "container-title" : "Addiction", "id" : "ITEM-2", "issue" : "2", "issued" : { "date-parts" : [ [ "2009" ] ] }, "page" : "179-190", "title" : "Effects of beverage alcohol price and tax levels on drinking: A meta-analysis of 1003 estimates from 112 studies", "type" : "article-journal", "volume" : "104" }, "uris" : [ "http://www.mendeley.com/documents/?uuid=5840b818-73ce-429e-ad87-badae3346699" ] } ], "mendeley" : { "formattedCitation" : "(40,41)", "plainTextFormattedCitation" : "(40,41)", "previouslyFormattedCitation" : "(40,41)"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80490F" w:rsidRPr="0080490F">
              <w:rPr>
                <w:rFonts w:ascii="Times" w:hAnsi="Times" w:cs="Times New Roman"/>
                <w:noProof/>
                <w:color w:val="000000" w:themeColor="text1"/>
                <w:sz w:val="20"/>
                <w:szCs w:val="20"/>
                <w:lang w:val="en-US"/>
              </w:rPr>
              <w:t>(40,41)</w:t>
            </w:r>
            <w:r w:rsidRPr="00DF2AA7">
              <w:rPr>
                <w:rFonts w:ascii="Times" w:hAnsi="Times" w:cs="Times New Roman"/>
                <w:noProof/>
                <w:color w:val="000000" w:themeColor="text1"/>
                <w:sz w:val="20"/>
                <w:szCs w:val="20"/>
              </w:rPr>
              <w:fldChar w:fldCharType="end"/>
            </w:r>
          </w:p>
        </w:tc>
        <w:tc>
          <w:tcPr>
            <w:tcW w:w="3053" w:type="dxa"/>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lang w:val="en-US"/>
              </w:rPr>
              <w:t>Reduced alcohol amount. Reduced acute and chronic alcohol-related harm</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lang w:val="en-US"/>
              </w:rPr>
              <w:t>OECD</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lang w:val="en-US"/>
              </w:rPr>
              <w:instrText>ADDIN CSL_CITATION { "citationItems" : [ { "id" : "ITEM-1", "itemData" : { "DOI" : "10.1787/9789264181069-en", "ISBN" : "9789264180857", "author" : [ { "dropping-particle" : "", "family" : "OECD", "given" : "", "non-dropping-particle" : "", "parse-names" : false, "suffix" : "" } ], "id" : "ITEM-1", "issued" : { "date-parts" : [ [ "2015", "5", "12" ] ] }, "publisher" : "OECD Publishing", "title" : "Tackling Harmful Alcohol Use: Economic and Public Health Policy", "type" : "book" }, "uris" : [ "http://www.mendeley.com/documents/?uuid=ba1503fc-5e3d-4bc5-b829-79c64d336358" ] } ], "mendeley" : { "formattedCitation" : "(54)", "plainTextFormattedCitation" : "(54)", "previouslyFormattedCitation" : "(54)"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lang w:val="en-US"/>
              </w:rPr>
              <w:t>(54)</w:t>
            </w:r>
            <w:r w:rsidRPr="00DF2AA7">
              <w:rPr>
                <w:rFonts w:ascii="Times" w:hAnsi="Times" w:cs="Times New Roman"/>
                <w:noProof/>
                <w:color w:val="000000" w:themeColor="text1"/>
                <w:sz w:val="20"/>
                <w:szCs w:val="20"/>
              </w:rPr>
              <w:fldChar w:fldCharType="end"/>
            </w:r>
          </w:p>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lang w:val="en-US"/>
              </w:rPr>
              <w:t>WHO</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lang w:val="en-US"/>
              </w:rPr>
              <w:instrText>ADDIN CSL_CITATION { "citationItems" : [ { "id" : "ITEM-1", "itemData" : { "ISBN" : "978 92 4 159993 1", "author" : [ { "dropping-particle" : "", "family" : "World Health Organization", "given" : "", "non-dropping-particle" : "", "parse-names" : false, "suffix" : "" } ], "container-title" : "World Health Organization", "id" : "ITEM-1", "issued" : { "date-parts" : [ [ "2010" ] ] }, "page" : "44", "title" : "Globbal strategy to reduce the harmful use of alcohol", "type" : "article-journal" }, "uris" : [ "http://www.mendeley.com/documents/?uuid=2798ea7d-a271-4b94-96d3-e0d65b16a9c3" ] } ], "mendeley" : { "formattedCitation" : "(55)", "plainTextFormattedCitation" : "(55)", "previouslyFormattedCitation" : "(55)"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rPr>
              <w:t>(55)</w:t>
            </w:r>
            <w:r w:rsidRPr="00DF2AA7">
              <w:rPr>
                <w:rFonts w:ascii="Times" w:hAnsi="Times" w:cs="Times New Roman"/>
                <w:noProof/>
                <w:color w:val="000000" w:themeColor="text1"/>
                <w:sz w:val="20"/>
                <w:szCs w:val="20"/>
              </w:rPr>
              <w:fldChar w:fldCharType="end"/>
            </w:r>
          </w:p>
        </w:tc>
      </w:tr>
      <w:tr w:rsidR="00DF2AA7" w:rsidRPr="00DF2AA7" w:rsidTr="003B46B2">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lang w:val="en-US"/>
              </w:rPr>
              <w:t>Limiting alcohol availability - reducing outlet density and days and hours of sale</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All</w:t>
            </w:r>
          </w:p>
        </w:tc>
        <w:tc>
          <w:tcPr>
            <w:tcW w:w="1699" w:type="dxa"/>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rPr>
              <w:fldChar w:fldCharType="begin" w:fldLock="1"/>
            </w:r>
            <w:r w:rsidR="002F6DEB">
              <w:rPr>
                <w:rFonts w:ascii="Times" w:hAnsi="Times" w:cs="Times New Roman"/>
                <w:noProof/>
                <w:color w:val="000000" w:themeColor="text1"/>
                <w:sz w:val="20"/>
                <w:szCs w:val="20"/>
              </w:rPr>
              <w:instrText>ADDIN CSL_CITATION { "citationItems" : [ { "id" : "ITEM-1", "itemData" : { "DOI" : "10.1016/j.amepre.2009.09.028", "ISBN" : "1873-2607 (Electronic)\\r0749-3797 (Linking)", "ISSN" : "07493797", "PMID" : "19944925", "abstract" : "The density of alcohol outlets in communities may be regulated to reduce excessive alcohol consumption and related harms. Studies directly assessing the control of outlet density as a means of controlling excessive alcohol consumption and related harms do not exist, but assessments of related phenomena are indicative. To assess the effects of outlet density on alcohol-related harms, primary evidence was used from interrupted time-series studies of outlet density; studies of the privatization of alcohol sales, alcohol bans, and changes in license arrangements-all of which affected outlet density. Most of the studies included in this review found that greater outlet density is associated with increased alcohol consumption and related harms, including medical harms, injury, crime, and violence. Primary evidence was supported by secondary evidence from correlational studies. The regulation of alcohol outlet density may be a useful public health tool for the reduction of excessive alcohol consumption and related harms.", "author" : [ { "dropping-particle" : "", "family" : "Campbell", "given" : "Carla Alexia", "non-dropping-particle" : "", "parse-names" : false, "suffix" : "" }, { "dropping-particle" : "", "family" : "Hahn", "given" : "Robert A.", "non-dropping-particle" : "", "parse-names" : false, "suffix" : "" }, { "dropping-particle" : "", "family" : "Elder", "given" : "Randy", "non-dropping-particle" : "", "parse-names" : false, "suffix" : "" }, { "dropping-particle" : "", "family" : "Brewer", "given" : "Robert", "non-dropping-particle" : "", "parse-names" : false, "suffix" : "" }, { "dropping-particle" : "", "family" : "Chattopadhyay", "given" : "Sajal", "non-dropping-particle</w:instrText>
            </w:r>
            <w:r w:rsidR="002F6DEB" w:rsidRPr="002F6DEB">
              <w:rPr>
                <w:rFonts w:ascii="Times" w:hAnsi="Times" w:cs="Times New Roman"/>
                <w:noProof/>
                <w:color w:val="000000" w:themeColor="text1"/>
                <w:sz w:val="20"/>
                <w:szCs w:val="20"/>
                <w:lang w:val="en-US"/>
              </w:rPr>
              <w:instrText>" : "", "parse-names" : false, "suffix" : "" }, { "dropping-particle" : "", "family" : "Fielding", "given" : "Jonathan", "non-dropping-particle" : "", "parse-names" : false, "suffix" : "" }, { "dropping-particle" : "", "family" : "Naimi", "given" : "Timothy S.", "non-dropping-particle" : "", "parse-names" : false, "suffix" : "" }, { "dropping-particle" : "", "family" : "Toomey", "given" : "Traci", "non-dropping-particle" : "", "parse-names" : false, "suffix" : "" }, { "dropping-particle" : "", "family" : "Lawrence", "given" : "Briana", "non-dropping-particle" : "", "parse-names" : false, "suffix" : "" }, { "dropping-particle" : "", "family" : "Middleton", "given" : "Jennifer Cook", "non-dropping-particle" : "", "parse-names" : false, "suffix" : "" } ], "container-title" : "American Journal of Preventive Medicine", "id" : "ITEM-1", "issue" : "6", "issued" : { "date-parts" : [ [ "2009" ] ] }, "page" : "556-569", "publisher" : "Elsevier Inc.", "title" : "The Effectiveness of Limiting Alcohol Outlet Density As a Means of Reducing Excessive Alcohol Consumption and Alcohol-Related Harms", "type" : "article-journal", "volume" : "37" }, "uris" : [ "http://www.mendeley.com/documents/?uuid=9593aa3b-3a23-470a-9421-cded2d8b3016" ] } ], "mendeley" : { "formattedCitation" : "(43)", "plainTextFormattedCitation" : "(43)", "previouslyFormattedCitation" : "(43)"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80490F" w:rsidRPr="0080490F">
              <w:rPr>
                <w:rFonts w:ascii="Times" w:hAnsi="Times" w:cs="Times New Roman"/>
                <w:noProof/>
                <w:color w:val="000000" w:themeColor="text1"/>
                <w:sz w:val="20"/>
                <w:szCs w:val="20"/>
                <w:lang w:val="en-US"/>
              </w:rPr>
              <w:t>(43)</w:t>
            </w:r>
            <w:r w:rsidRPr="00DF2AA7">
              <w:rPr>
                <w:rFonts w:ascii="Times" w:hAnsi="Times" w:cs="Times New Roman"/>
                <w:noProof/>
                <w:color w:val="000000" w:themeColor="text1"/>
                <w:sz w:val="20"/>
                <w:szCs w:val="20"/>
              </w:rPr>
              <w:fldChar w:fldCharType="end"/>
            </w:r>
          </w:p>
        </w:tc>
        <w:tc>
          <w:tcPr>
            <w:tcW w:w="3053" w:type="dxa"/>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lang w:val="en-US"/>
              </w:rPr>
              <w:t>Reduced binge-drinking and mean alcohol amount. Reduced alcohol-related harm.</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lang w:val="en-US"/>
              </w:rPr>
              <w:t>NICE</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lang w:val="en-US"/>
              </w:rPr>
              <w:instrText>ADDIN CSL_CITATION { "citationItems" : [ { "id" : "ITEM-1", "itemData" : { "author" : [ { "dropping-particle" : "", "family" : "National Institute for Health and Care Excellence.", "given" : "", "non-dropping-particle" : "", "parse-names" : false, "suffix" : "" } ], "container-title" : "NICE Clinical Guideline", "id" : "ITEM-1", "issue" : "June", "issued" : { "date-parts" : [ [ "2010" ] ] }, "title" : "Alcohol-use disorders: prevention", "type" : "article-journal" }, "uris" : [ "http://www.mendeley.com/documents/?uuid=785b142e-8a66-4028-8839-73dba1a59a91" ] } ], "mendeley" : { "formattedCitation" : "(53)", "plainTextFormattedCitation" : "(53)", "previouslyFormattedCitation" : "(53)"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lang w:val="en-US"/>
              </w:rPr>
              <w:t>(53)</w:t>
            </w:r>
            <w:r w:rsidRPr="00DF2AA7">
              <w:rPr>
                <w:rFonts w:ascii="Times" w:hAnsi="Times" w:cs="Times New Roman"/>
                <w:noProof/>
                <w:color w:val="000000" w:themeColor="text1"/>
                <w:sz w:val="20"/>
                <w:szCs w:val="20"/>
              </w:rPr>
              <w:fldChar w:fldCharType="end"/>
            </w:r>
          </w:p>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lang w:val="en-US"/>
              </w:rPr>
              <w:t>OECD</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lang w:val="en-US"/>
              </w:rPr>
              <w:instrText>ADDIN CSL_CITATION { "citationItems" : [ { "id" : "ITEM-1", "itemData" : { "DOI" : "10.1787/9789264181069-en", "ISBN" : "9789264180857", "author" : [ { "dropping-particle" : "", "family" : "OECD", "given" : "", "non-dropping-particle" : "", "parse-names" : false, "suffix" : "" } ], "id" : "ITEM-1", "issued" : { "date-parts" : [ [ "2015", "5", "12" ] ] }, "publisher" : "OECD Publishing", "title" : "Tackling Harmful Alcohol Use: Economic and Public Health Policy", "type" : "book" }, "uris" : [ "http://www.mendeley.com/documents/?uuid=ba1503fc-5e3d-4bc5-b829-79c64d336358" ] } ], "mendeley" : { "formattedCitation" : "(54)", "plainTextFormattedCitation" : "(54)", "previouslyFormattedCitation" : "(54)"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rPr>
              <w:t>(54)</w:t>
            </w:r>
            <w:r w:rsidRPr="00DF2AA7">
              <w:rPr>
                <w:rFonts w:ascii="Times" w:hAnsi="Times" w:cs="Times New Roman"/>
                <w:noProof/>
                <w:color w:val="000000" w:themeColor="text1"/>
                <w:sz w:val="20"/>
                <w:szCs w:val="20"/>
              </w:rPr>
              <w:fldChar w:fldCharType="end"/>
            </w:r>
          </w:p>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WHO</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rPr>
              <w:instrText>ADDIN CSL_CITATION { "citationItems" : [ { "id" : "ITEM-1", "itemData" : { "ISBN" : "978 92 4 159993 1", "author" : [ { "dropping-particle" : "", "family" : "World Health Organization", "given" : "", "non-dropping-particle" : "", "parse-names" : false, "suffix" : "" } ], "container-title" : "World Health Organization", "id" : "ITEM-1", "issued" : { "date-parts" : [ [ "2010" ] ] }, "page" : "44", "title" : "Globbal strategy to reduce the harmful use of alcohol", "type" : "article-journal" }, "uris" : [ "http://www.mendeley.com/documents/?uuid=2798ea7d-a271-4b94-96d3-e0d65b16a9c3" ] } ], "mendeley" : { "formattedCitation" : "(55)", "plainTextFormattedCitation" : "(55)", "previouslyFormattedCitation" : "(55)"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rPr>
              <w:t>(55)</w:t>
            </w:r>
            <w:r w:rsidRPr="00DF2AA7">
              <w:rPr>
                <w:rFonts w:ascii="Times" w:hAnsi="Times" w:cs="Times New Roman"/>
                <w:noProof/>
                <w:color w:val="000000" w:themeColor="text1"/>
                <w:sz w:val="20"/>
                <w:szCs w:val="20"/>
              </w:rPr>
              <w:fldChar w:fldCharType="end"/>
            </w:r>
          </w:p>
        </w:tc>
      </w:tr>
      <w:tr w:rsidR="00DF2AA7" w:rsidRPr="00DF2AA7" w:rsidTr="003B46B2">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Alcohol advertising restrictions</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All</w:t>
            </w:r>
          </w:p>
        </w:tc>
        <w:tc>
          <w:tcPr>
            <w:tcW w:w="1699" w:type="dxa"/>
          </w:tcPr>
          <w:p w:rsidR="00DE4003" w:rsidRPr="00DF2AA7" w:rsidRDefault="00DE4003" w:rsidP="003B46B2">
            <w:pPr>
              <w:widowControl w:val="0"/>
              <w:autoSpaceDE w:val="0"/>
              <w:autoSpaceDN w:val="0"/>
              <w:adjustRightInd w:val="0"/>
              <w:spacing w:line="276" w:lineRule="auto"/>
              <w:ind w:right="-108"/>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rPr>
              <w:fldChar w:fldCharType="begin" w:fldLock="1"/>
            </w:r>
            <w:r w:rsidR="002F6DEB">
              <w:rPr>
                <w:rFonts w:ascii="Times" w:hAnsi="Times" w:cs="Times New Roman"/>
                <w:noProof/>
                <w:color w:val="000000" w:themeColor="text1"/>
                <w:sz w:val="20"/>
                <w:szCs w:val="20"/>
              </w:rPr>
              <w:instrText xml:space="preserve">ADDIN CSL_CITATION { "citationItems" : [ { "id" : "ITEM-1", "itemData" : { "DOI" : "10.1093/alcalc/agn115", "ISBN" : "3497266248", "ISSN" : "07350414", "PMID" : "19144976", "abstract" : "AIMS: To assess the impact of alcohol advertising and media exposure on future adolescent alcohol use. METHODS: We searched MEDLINE, the Cochrane Library, Sociological Abstracts, and PsycLIT, from 1990 to September 2008, supplemented with searches of Google scholar, hand searches of key journals and reference lists of identified papers and key publications for more recent publications. We selected longitudinal studies that assessed individuals' exposure to commercial communications and media and alcohol drinking behaviour at baseline, and assessed alcohol drinking behaviour at follow-up. Participants were adolescents aged 18 years or younger or below the legal drinking age of the country of origin of the study, whichever was the higher. RESULTS: Thirteen longitudinal studies that followed up a total of over 38,000 young people met inclusion criteria. The studies measured exposure to advertising and promotion in a variety of ways, including estimates of the volume of media and advertising exposure, ownership of branded merchandise, recall and receptivity, and one study on expenditure on advertisements. Follow-up ranged from 8 to 96 months. One study reported outcomes at multiple time-points, 3, 5, and 8 years. Seven studies provided data on initiation of alcohol use amongst non-drinkers, three studies on maintenance and frequency of drinking amongst baseline drinkers, and seven studies on alcohol use of the total sample of non-drinkers and drinkers at baseline. Twelve of the thirteen studies concluded an impact of exposure on subsequent alcohol use, including initiation of drinking and heavier drinking amongst existing drinkers, with a dose response relationship in all studies that reported such exposure and analysis. There was variation in the strength of association, and the degree to which potential confounders were controlled for. The thirteenth study, which tested the impact of outdoor advertising placed near schools failed to detect an impact on alcohol use, but found an impact on intentions to use. CONCLUSIONS: Longitudinal studies consistently suggest that exposure to media and commercial communications on alcohol is associated with the likelihood that adolescents will start to drink alcohol, and with increased drinking amongst baseline drinkers. Based on the strength of this association, the consistency of findings across numerous observational studies, temporality of exposure and drinking behaviours observed, dose-response relationships, as wel\u2026", "author" : [ { "dropping-particle" : "", "family" : "Anderson", "given" : "Peter", "non-dropping-particle" : "", "parse-names" : false, "suffix" : "" }, { "dropping-particle" : "", "family" : "Bruijn", "given" : "Avalon", "non-dropping-particle" : "De", "parse-names" : false, "suffix" : "" }, { "dropping-particle" : "", "family" : "Angus", "given" : "Kathryn", "non-dropping-particle" : "", "parse-names" : false, "suffix" : "" }, { "dropping-particle" : "", "family" : "Gordon", "given" : "Ross", "non-dropping-particle" : "", "parse-names" : false, "suffix" : "" }, { "dropping-particle" : "", "family" : "Hastings", "given" : "Gerard", "non-dropping-particle" : "", "parse-names" : false, "suffix" : "" } ], "container-title" : "Alcohol and Alcoholism", "id" : "ITEM-1", "issue" : "3", "issued" : { "date-parts" : [ [ "2009" ] ] }, "page" : "229-243", "title" : "Special issue: The message and the media: Impact of alcohol advertising and media exposure on adolescent alcohol use: A systematic review of longitudinal studies", "type" : "article-journal", "volume" : "44" }, "uris" : [ "http://www.mendeley.com/documents/?uuid=b1f71db0-ad47-4302-9fb4-4c20530c08d7" ] }, { "id" : "ITEM-2", "itemData" : { "DOI" : "10.1111/j.1467-8489.2007.00365.x", "ISBN" : "1364-985X", "ISSN" : "1364985X", "abstract" : "Numerous studies have estimated elasticities of alcohol demand using different procedures. Because of widespread differences in demand estimates, however, it is difficult to synthesise the literature into coherent meaning. This study improves our understanding of alcohol demand by reporting results from a meta-analysis of 132 studies. Specifically, regressing estimated price, income and advertising elasticities of alcohol on variables accounting for study characteristics, we find alcohol elasticities to be particularly sensitive to demand specification, data issues and various estimation methods. Furthermore, compared to other alcoholic beverages, beer elasticities tend to be more inelastic.", "author" : [ { "dropping-particle" : "", "family" : "Gallet", "given" : "Craig A.", "non-dropping-particle" : "", "parse-names" : false, "suffix" : "" } ], "container-title" : "Australian Journal of Agricultural and Resource Economics", "id" : "ITEM-2", "issue" : "2", "issued" : { "date-parts" : [ [ "2007" ] ] }, "page" : "121-135", "title" : "The demand for alcohol: A meta-analysis of elasticities", "type" : "article-journal", "volume" : "51" }, "uris" : [ "http://www.mendeley.com/documents/?uuid=9c3e71e5-8020-4199-a497-6ea1249dfb96" ] }, { "id" : "ITEM-3", "itemData" : { "DOI" : "10.1002/hec.3186", "ISBN" : "1099-1050 1057-9230", "ISSN" : "10579230", "PMID" : "25919364", "abstract" : "This paper presents a new empirical study of the effects of televised alcohol advertising and alcohol price on alcohol consumption. A novel feature of this study is that the empirical work is guided by insights from behavioral economic theory. Unlike the theory used in most prior studies, this theory predicts that restriction on alcohol advertising on TV would be more effective in reducing consumption for individuals with high consumption levels but less effective for individuals with low consumption levels. The estimation work employs data from the National Longitudinal Survey of Youth, and the empirical model is estimated with quantile regressions. The results show that advertising has a small positive effect on consumption and that this effect is </w:instrText>
            </w:r>
            <w:r w:rsidR="002F6DEB" w:rsidRPr="002F6DEB">
              <w:rPr>
                <w:rFonts w:ascii="Times" w:hAnsi="Times" w:cs="Times New Roman"/>
                <w:noProof/>
                <w:color w:val="000000" w:themeColor="text1"/>
                <w:sz w:val="20"/>
                <w:szCs w:val="20"/>
                <w:lang w:val="en-US"/>
              </w:rPr>
              <w:instrText>relatively larger at high consumption levels. The continuing importance of alcohol taxes is also supported. Education is employed as a proxy for self-regulation, and the results are consistent with this assumption. The key conclusion is that restrictions on alcohol advertising on TV would have a small negative effect on drinking, and this effect would be larger for heavy drinkers. Copyright \u00a9 2015 John Wiley &amp; Sons, Ltd.", "author" : [ { "dropping-particle" : "", "family" : "Saffer", "given" : "Henry", "non-dropping-particle" : "", "parse-names" : false, "suffix" : "" }, { "dropping-particle" : "", "family" : "Dave", "given" : "Dhaval", "non-dropping-particle" : "", "parse-names" : false, "suffix" : "" }, { "dropping-particle" : "", "family" : "Grossman", "given" : "Michael", "non-dropping-particle" : "", "parse-names" : false, "suffix" : "" } ], "container-title" : "Health Economics", "id" : "ITEM-3", "issue" : "7", "issued" : { "date-parts" : [ [ "2016" ] ] }, "page" : "816-828", "title" : "A Behavioral Economic Model of Alcohol Advertising and Price", "type" : "article-journal", "volume" : "25" }, "uris" : [ "http://www.mendeley.com/documents/?uuid=1214e4d7-be86-4971-9178-df93d623dabb" ] } ], "mendeley" : { "formattedCitation" : "(44\u201346)", "plainTextFormattedCitation" : "(44\u201346)", "previouslyFormattedCitation" : "(44\u201346)"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80490F" w:rsidRPr="0080490F">
              <w:rPr>
                <w:rFonts w:ascii="Times" w:hAnsi="Times" w:cs="Times New Roman"/>
                <w:noProof/>
                <w:color w:val="000000" w:themeColor="text1"/>
                <w:sz w:val="20"/>
                <w:szCs w:val="20"/>
                <w:lang w:val="en-US"/>
              </w:rPr>
              <w:t>(44–46)</w:t>
            </w:r>
            <w:r w:rsidRPr="00DF2AA7">
              <w:rPr>
                <w:rFonts w:ascii="Times" w:hAnsi="Times" w:cs="Times New Roman"/>
                <w:noProof/>
                <w:color w:val="000000" w:themeColor="text1"/>
                <w:sz w:val="20"/>
                <w:szCs w:val="20"/>
              </w:rPr>
              <w:fldChar w:fldCharType="end"/>
            </w:r>
          </w:p>
        </w:tc>
        <w:tc>
          <w:tcPr>
            <w:tcW w:w="3053" w:type="dxa"/>
          </w:tcPr>
          <w:p w:rsidR="00DE4003" w:rsidRPr="00DF2AA7" w:rsidRDefault="00DE4003" w:rsidP="003B46B2">
            <w:pPr>
              <w:widowControl w:val="0"/>
              <w:autoSpaceDE w:val="0"/>
              <w:autoSpaceDN w:val="0"/>
              <w:adjustRightInd w:val="0"/>
              <w:spacing w:line="276" w:lineRule="auto"/>
              <w:ind w:right="-108"/>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lang w:val="en-US"/>
              </w:rPr>
              <w:t>Indirect evidence: Advertising increase consumed alcohol amount, in all drinkers and heavy drinkers.Young people and children most affected.</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lang w:val="en-US"/>
              </w:rPr>
              <w:t>NICE</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lang w:val="en-US"/>
              </w:rPr>
              <w:instrText>ADDIN CSL_CITATION { "citationItems" : [ { "id" : "ITEM-1", "itemData" : { "author" : [ { "dropping-particle" : "", "family" : "National Institute for Health and Care Excellence.", "given" : "", "non-dropping-particle" : "", "parse-names" : false, "suffix" : "" } ], "container-title" : "NICE Clinical Guideline", "id" : "ITEM-1", "issue" : "June", "issued" : { "date-parts" : [ [ "2010" ] ] }, "title" : "Alcohol-use disorders: prevention", "type" : "article-journal" }, "uris" : [ "http://www.mendeley.com/documents/?uuid=785b142e-8a66-4028-8839-73dba1a59a91" ] } ], "mendeley" : { "formattedCitation" : "(53)", "plainTextFormattedCitation" : "(53)", "previouslyFormattedCitation" : "(53)"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lang w:val="en-US"/>
              </w:rPr>
              <w:t>(53)</w:t>
            </w:r>
            <w:r w:rsidRPr="00DF2AA7">
              <w:rPr>
                <w:rFonts w:ascii="Times" w:hAnsi="Times" w:cs="Times New Roman"/>
                <w:noProof/>
                <w:color w:val="000000" w:themeColor="text1"/>
                <w:sz w:val="20"/>
                <w:szCs w:val="20"/>
              </w:rPr>
              <w:fldChar w:fldCharType="end"/>
            </w:r>
          </w:p>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lang w:val="en-US"/>
              </w:rPr>
              <w:t>OECD</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lang w:val="en-US"/>
              </w:rPr>
              <w:instrText>ADDIN CSL_CITATION { "citationItems" : [ { "id" : "ITEM-1", "itemData" : { "DOI" : "10.1787/9789264181069-en", "ISBN" : "9789264180857", "author" : [ { "dropping-particle" : "", "family" : "OECD", "given" : "", "non-dropping-particle" : "", "parse-names" : false, "suffix" : "" } ], "id" : "ITEM-1", "issued" : { "date-parts" : [ [ "2015", "5", "12" ] ] }, "publisher" : "OECD Publishing", "title" : "Tackling Harmful Alcohol Use: Economic and Public Health Policy", "type" : "book" }, "uris" : [ "http://www.mendeley.com/documents/?uuid=ba1503fc-5e3d-4bc5-b829-79c64d336358" ] } ], "mendeley" : { "formattedCitation" : "(54)", "plainTextFormattedCitation" : "(54)", "previouslyFormattedCitation" : "(54)"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rPr>
              <w:t>(54)</w:t>
            </w:r>
            <w:r w:rsidRPr="00DF2AA7">
              <w:rPr>
                <w:rFonts w:ascii="Times" w:hAnsi="Times" w:cs="Times New Roman"/>
                <w:noProof/>
                <w:color w:val="000000" w:themeColor="text1"/>
                <w:sz w:val="20"/>
                <w:szCs w:val="20"/>
              </w:rPr>
              <w:fldChar w:fldCharType="end"/>
            </w:r>
          </w:p>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WHO</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rPr>
              <w:instrText>ADDIN CSL_CITATION { "citationItems" : [ { "id" : "ITEM-1", "itemData" : { "ISBN" : "978 92 4 159993 1", "author" : [ { "dropping-particle" : "", "family" : "World Health Organization", "given" : "", "non-dropping-particle" : "", "parse-names" : false, "suffix" : "" } ], "container-title" : "World Health Organization", "id" : "ITEM-1", "issued" : { "date-parts" : [ [ "2010" ] ] }, "page" : "44", "title" : "Globbal strategy to reduce the harmful use of alcohol", "type" : "article-journal" }, "uris" : [ "http://www.mendeley.com/documents/?uuid=2798ea7d-a271-4b94-96d3-e0d65b16a9c3" ] } ], "mendeley" : { "formattedCitation" : "(55)", "plainTextFormattedCitation" : "(55)", "previouslyFormattedCitation" : "(55)"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rPr>
              <w:t>(55)</w:t>
            </w:r>
            <w:r w:rsidRPr="00DF2AA7">
              <w:rPr>
                <w:rFonts w:ascii="Times" w:hAnsi="Times" w:cs="Times New Roman"/>
                <w:noProof/>
                <w:color w:val="000000" w:themeColor="text1"/>
                <w:sz w:val="20"/>
                <w:szCs w:val="20"/>
              </w:rPr>
              <w:fldChar w:fldCharType="end"/>
            </w:r>
          </w:p>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p>
        </w:tc>
      </w:tr>
      <w:tr w:rsidR="00DF2AA7" w:rsidRPr="00DF2AA7" w:rsidTr="003B46B2">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lang w:val="en-US"/>
              </w:rPr>
              <w:t>Health education policies in schools</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Youngsters</w:t>
            </w:r>
          </w:p>
        </w:tc>
        <w:tc>
          <w:tcPr>
            <w:tcW w:w="1699" w:type="dxa"/>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fldChar w:fldCharType="begin" w:fldLock="1"/>
            </w:r>
            <w:r w:rsidR="002F6DEB">
              <w:rPr>
                <w:rFonts w:ascii="Times" w:hAnsi="Times" w:cs="Times New Roman"/>
                <w:noProof/>
                <w:color w:val="000000" w:themeColor="text1"/>
                <w:sz w:val="20"/>
                <w:szCs w:val="20"/>
              </w:rPr>
              <w:instrText>ADDIN CSL_CITATION { "citationItems" : [ { "id" : "ITEM-1", "itemData" : { "author" : [ { "dropping-particle" : "", "family" : "Jones", "given" : "Lisa", "non-dropping-particle" : "", "parse-names" : false, "suffix" : "" }, { "dropping-particle" : "", "family" : "James", "given" : "Marilyn", "non-dropping-particle" : "", "parse-names" : false, "suffix" : "" }, { "dropping-particle" : "", "family" : "Jefferson", "given" : "Tom", "non-dropping-particle" : "", "parse-names" : false, "suffix" : "" }, { "dropping-particle" : "", "family" : "Lushey", "given" : "Clare", "non-dropping-particle" : "", "parse-names" : false, "suffix" : "" }, { "dropping-particle" : "", "family" : "Morleo", "given" : "Michela", "non-dropping-particle" : "", "parse-names" : false, "suffix" : "" }, { "dropping-particle" : "", "family" : "Stokes", "given" : "Elizabeth", "non-dropping-particle" : "", "parse-names" : false, "suffix" : "" }, { "dropping-particle" : "", "family" : "Sumnall", "given" : "Harry", "non-dropping-particle" : "", "parse-names" : false, "suffix" : "" }, { "dropping-particle" : "", "family" : "Witty", "given" : "Karl", "non-dropping-particle" : "", "parse-names" : false, "suffix" : "" }, { "dropping-particle" : "", "family" : "Bellis", "given" : "Mark", "non-dropping-particle" : "", "parse-names" : false, "suffix" : "" } ], "id" : "ITEM-1", "issue" : "April", "issued" : { "date-parts" : [ [ "2007" ] ] }, "page" : "1-21", "title" : "A review of the effectiveness and cost-effectiveness of interventions delivered in primary and secondary schools to prevent and / or reduce alcohol use by young people under 18 years old EXECUTIVE SUMMARY", "type" : "article-journal" }, "uris" : [ "http://www.mendeley.com/documents/?uuid=c77f7956-0557-47dd-a757-909766c14fa4" ] } ], "mendeley" : { "formattedCitation" : "(47)", "plainTextFormattedCitation" : "(47)", "previouslyFormattedCitation" : "(47)"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80490F" w:rsidRPr="0080490F">
              <w:rPr>
                <w:rFonts w:ascii="Times" w:hAnsi="Times" w:cs="Times New Roman"/>
                <w:noProof/>
                <w:color w:val="000000" w:themeColor="text1"/>
                <w:sz w:val="20"/>
                <w:szCs w:val="20"/>
              </w:rPr>
              <w:t>(47)</w:t>
            </w:r>
            <w:r w:rsidRPr="00DF2AA7">
              <w:rPr>
                <w:rFonts w:ascii="Times" w:hAnsi="Times" w:cs="Times New Roman"/>
                <w:noProof/>
                <w:color w:val="000000" w:themeColor="text1"/>
                <w:sz w:val="20"/>
                <w:szCs w:val="20"/>
              </w:rPr>
              <w:fldChar w:fldCharType="end"/>
            </w:r>
          </w:p>
        </w:tc>
        <w:tc>
          <w:tcPr>
            <w:tcW w:w="3053" w:type="dxa"/>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lang w:val="en-US"/>
              </w:rPr>
              <w:t>No prolonged effect on consumed alcohol amount, some increased knowledge.</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OECD</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rPr>
              <w:instrText>ADDIN CSL_CITATION { "citationItems" : [ { "id" : "ITEM-1", "itemData" : { "DOI" : "10.1787/9789264181069-en", "ISBN" : "9789264180857", "author" : [ { "dropping-particle" : "", "family" : "OECD", "given" : "", "non-dropping-particle" : "", "parse-names" : false, "suffix" : "" } ], "id" : "ITEM-1", "issued" : { "date-parts" : [ [ "2015", "5", "12" ] ] }, "publisher" : "OECD Publishing", "title" : "Tackling Harmful Alcohol Use: Economic and Public Health Policy", "type" : "book" }, "uris" : [ "http://www.mendeley.com/documents/?uuid=ba1503fc-5e3d-4bc5-b829-79c64d336358" ] } ], "mendeley" : { "formattedCitation" : "(54)", "plainTextFormattedCitation" : "(54)", "previouslyFormattedCitation" : "(54)"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rPr>
              <w:t>(54)</w:t>
            </w:r>
            <w:r w:rsidRPr="00DF2AA7">
              <w:rPr>
                <w:rFonts w:ascii="Times" w:hAnsi="Times" w:cs="Times New Roman"/>
                <w:noProof/>
                <w:color w:val="000000" w:themeColor="text1"/>
                <w:sz w:val="20"/>
                <w:szCs w:val="20"/>
              </w:rPr>
              <w:fldChar w:fldCharType="end"/>
            </w:r>
          </w:p>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WHO</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rPr>
              <w:instrText>ADDIN CSL_CITATION { "citationItems" : [ { "id" : "ITEM-1", "itemData" : { "ISBN" : "978 92 4 159993 1", "author" : [ { "dropping-particle" : "", "family" : "World Health Organization", "given" : "", "non-dropping-particle" : "", "parse-names" : false, "suffix" : "" } ], "container-title" : "World Health Organization", "id" : "ITEM-1", "issued" : { "date-parts" : [ [ "2010" ] ] }, "page" : "44", "title" : "Globbal strategy to reduce the harmful use of alcohol", "type" : "article-journal" }, "uris" : [ "http://www.mendeley.com/documents/?uuid=2798ea7d-a271-4b94-96d3-e0d65b16a9c3" ] } ], "mendeley" : { "formattedCitation" : "(55)", "plainTextFormattedCitation" : "(55)", "previouslyFormattedCitation" : "(55)"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rPr>
              <w:t>(55)</w:t>
            </w:r>
            <w:r w:rsidRPr="00DF2AA7">
              <w:rPr>
                <w:rFonts w:ascii="Times" w:hAnsi="Times" w:cs="Times New Roman"/>
                <w:noProof/>
                <w:color w:val="000000" w:themeColor="text1"/>
                <w:sz w:val="20"/>
                <w:szCs w:val="20"/>
              </w:rPr>
              <w:fldChar w:fldCharType="end"/>
            </w:r>
          </w:p>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p>
        </w:tc>
      </w:tr>
      <w:tr w:rsidR="00DF2AA7" w:rsidRPr="00DF2AA7" w:rsidTr="003B46B2">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Public information campaigns</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All</w:t>
            </w:r>
          </w:p>
        </w:tc>
        <w:tc>
          <w:tcPr>
            <w:tcW w:w="1699" w:type="dxa"/>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fldChar w:fldCharType="begin" w:fldLock="1"/>
            </w:r>
            <w:r w:rsidR="002F6DEB">
              <w:rPr>
                <w:rFonts w:ascii="Times" w:hAnsi="Times" w:cs="Times New Roman"/>
                <w:noProof/>
                <w:color w:val="000000" w:themeColor="text1"/>
                <w:sz w:val="20"/>
                <w:szCs w:val="20"/>
              </w:rPr>
              <w:instrText>ADDIN CSL_CITATION { "citationItems" : [ { "id" : "ITEM-1", "itemData" : { "DOI" : "10.1111/j.1360-0443.2007.01903.x", "ISBN" : "0965-2140 (Print)\\n0965-2140", "ISSN" : "09652140", "PMID" : "17645431", "abstract" : "AIM: In order to potentially enhance the impact of most effective policies and interventions in reducing the population level damage from alcohol, a new perspective with regard to education and persuasion interventions is offered. METHODS: Recent studies were examined on the global burden of alcohol and also those focusing on the links between overall consumption and high-risk drinking, on one hand, and drinking-related damage on the other hand. A synopsis of main findings from reviews and other analysis provides the basis for conclusions about the impacts of education and persuasion interventions. RESULTS: There is a relative absence of evidence of the effectiveness of education and persuasion in reducing consumption, curtailing high-risk drinking or reducing damage from alcohol. This is in contrast to the rising levels of damage from alcohol, and also to the demonstrated effectiveness of certain alcohol policies and interventions, as summarized in Babor et al. CONCLUSIONS: Given that only a small fraction of education and persuasion interventions have any positive impact, generating 'more of the same' is not an impact-effective and cost-efficient approach. Therefore, interventions that have not been shown to be effective need to be phased out and those most effective and of widest scope should receive more attention and enhanced resources. A reframing of the roles and foci of persuasion interventions is advised, including, for example, focusing on informing policy-makers, and stimulating public discussions about the rationale of alcohol policies and the roles that citizens can play in promoting and supporting these policies.", "author" : [ { "dropping-particle" : "", "family" : "Giesbrecht", "given" : "Norman", "non-dropping-particle" : "", "parse-names" : false, "suffix" : "" } ], "container-title" : "Addiction", "id" : "ITEM-1", "issue" : "9", "issued" : { "date-parts" : [ [ "2007" ] ] }, "page" : "1345-1349", "title" : "Reducing alcohol-related damage in populations: Rethinking the roles of education and persuasion interventions", "type" : "article-journal", "volume" : "102" }, "uris" : [ "http://www.mendeley.com/documents/?uuid=47bc42d5-00ca-488e-839c-4d2c8b63ee89" ] } ], "mendeley" : { "formattedCitation" : "(48)", "plainTextFormattedCitation" : "(48)", "previouslyFormattedCitation" : "(48)"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80490F" w:rsidRPr="0080490F">
              <w:rPr>
                <w:rFonts w:ascii="Times" w:hAnsi="Times" w:cs="Times New Roman"/>
                <w:noProof/>
                <w:color w:val="000000" w:themeColor="text1"/>
                <w:sz w:val="20"/>
                <w:szCs w:val="20"/>
              </w:rPr>
              <w:t>(48)</w:t>
            </w:r>
            <w:r w:rsidRPr="00DF2AA7">
              <w:rPr>
                <w:rFonts w:ascii="Times" w:hAnsi="Times" w:cs="Times New Roman"/>
                <w:noProof/>
                <w:color w:val="000000" w:themeColor="text1"/>
                <w:sz w:val="20"/>
                <w:szCs w:val="20"/>
              </w:rPr>
              <w:fldChar w:fldCharType="end"/>
            </w:r>
          </w:p>
        </w:tc>
        <w:tc>
          <w:tcPr>
            <w:tcW w:w="3053" w:type="dxa"/>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lang w:val="en-US"/>
              </w:rPr>
            </w:pPr>
            <w:r w:rsidRPr="00DF2AA7">
              <w:rPr>
                <w:rFonts w:ascii="Times" w:hAnsi="Times" w:cs="Times New Roman"/>
                <w:noProof/>
                <w:color w:val="000000" w:themeColor="text1"/>
                <w:sz w:val="20"/>
                <w:szCs w:val="20"/>
                <w:lang w:val="en-US"/>
              </w:rPr>
              <w:t>Sparsely studied. No recognised effect.</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OECD</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rPr>
              <w:instrText>ADDIN CSL_CITATION { "citationItems" : [ { "id" : "ITEM-1", "itemData" : { "DOI" : "10.1787/9789264181069-en", "ISBN" : "9789264180857", "author" : [ { "dropping-particle" : "", "family" : "OECD", "given" : "", "non-dropping-particle" : "", "parse-names" : false, "suffix" : "" } ], "id" : "ITEM-1", "issued" : { "date-parts" : [ [ "2015", "5", "12" ] ] }, "publisher" : "OECD Publishing", "title" : "Tackling Harmful Alcohol Use: Economic and Public Health Policy", "type" : "book" }, "uris" : [ "http://www.mendeley.com/documents/?uuid=ba1503fc-5e3d-4bc5-b829-79c64d336358" ] } ], "mendeley" : { "formattedCitation" : "(54)", "plainTextFormattedCitation" : "(54)", "previouslyFormattedCitation" : "(54)"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rPr>
              <w:t>(54)</w:t>
            </w:r>
            <w:r w:rsidRPr="00DF2AA7">
              <w:rPr>
                <w:rFonts w:ascii="Times" w:hAnsi="Times" w:cs="Times New Roman"/>
                <w:noProof/>
                <w:color w:val="000000" w:themeColor="text1"/>
                <w:sz w:val="20"/>
                <w:szCs w:val="20"/>
              </w:rPr>
              <w:fldChar w:fldCharType="end"/>
            </w:r>
          </w:p>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WHO</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rPr>
              <w:instrText>ADDIN CSL_CITATION { "citationItems" : [ { "id" : "ITEM-1", "itemData" : { "ISBN" : "978 92 4 159993 1", "author" : [ { "dropping-particle" : "", "family" : "World Health Organization", "given" : "", "non-dropping-particle" : "", "parse-names" : false, "suffix" : "" } ], "container-title" : "World Health Organization", "id" : "ITEM-1", "issued" : { "date-parts" : [ [ "2010" ] ] }, "page" : "44", "title" : "Globbal strategy to reduce the harmful use of alcohol", "type" : "article-journal" }, "uris" : [ "http://www.mendeley.com/documents/?uuid=2798ea7d-a271-4b94-96d3-e0d65b16a9c3" ] } ], "mendeley" : { "formattedCitation" : "(55)", "plainTextFormattedCitation" : "(55)", "previouslyFormattedCitation" : "(55)"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rPr>
              <w:t>(55)</w:t>
            </w:r>
            <w:r w:rsidRPr="00DF2AA7">
              <w:rPr>
                <w:rFonts w:ascii="Times" w:hAnsi="Times" w:cs="Times New Roman"/>
                <w:noProof/>
                <w:color w:val="000000" w:themeColor="text1"/>
                <w:sz w:val="20"/>
                <w:szCs w:val="20"/>
              </w:rPr>
              <w:fldChar w:fldCharType="end"/>
            </w:r>
          </w:p>
        </w:tc>
      </w:tr>
      <w:tr w:rsidR="00DF2AA7" w:rsidRPr="00DF2AA7" w:rsidTr="003B46B2">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lastRenderedPageBreak/>
              <w:t>Sensible drinking guidelines</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All</w:t>
            </w:r>
          </w:p>
        </w:tc>
        <w:tc>
          <w:tcPr>
            <w:tcW w:w="1699" w:type="dxa"/>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fldChar w:fldCharType="begin" w:fldLock="1"/>
            </w:r>
            <w:r w:rsidR="002F6DEB">
              <w:rPr>
                <w:rFonts w:ascii="Times" w:hAnsi="Times" w:cs="Times New Roman"/>
                <w:noProof/>
                <w:color w:val="000000" w:themeColor="text1"/>
                <w:sz w:val="20"/>
                <w:szCs w:val="20"/>
              </w:rPr>
              <w:instrText>ADDIN CSL_CITATION { "citationItems" : [ { "id" : "ITEM-1", "itemData" : { "DOI" : "10.1016/S0140-6736(09)60744-3", "ISBN" : "1474-547X (Electronic)\\n0140-6736 (Linking)", "ISSN" : "01406736", "PMID" : "19560605", "abstract" : "This paper reviews the evidence for the effectiveness and cost-effectiveness of policies and programmes to reduce the harm caused by alcohol, in the areas of education and information, the health sector, community action, driving while under the influence of alcohol (drink-driving), availability, marketing, pricing, harm reduction, and illegally and informally produced alcohol. Systematic reviews and meta-analyses show that policies regulating the environment in which alcohol is marketed (particularly its price and availability) are effective in reducing alcohol-related harm. Enforced legislative measures to reduce drink-driving and individually directed interventions to already at-risk drinkers are also effective. However, school-based education does not reduce alcohol-related harm, although public information and education-type programmes have a role in providing information and in increasing attention and acceptance of alcohol on political and public agendas. Making alcohol more expensive and less available, and banning alcohol advertising, are highly cost-effective strategies to reduce harm. In settings with high amounts of unrecorded production and consumption, increasing the proportion of alcohol that is taxed could be a more effective pricing policy than a simple increase in tax. ?? 2009 Elsevier Ltd. All rights reserved.", "author" : [ { "dropping-particle" : "", "family" : "Anderson", "given" : "Peter", "non-dropping-particle" : "", "parse-names" : false, "suffix" : "" }, { "dropping-particle" : "", "family" : "Chisholm", "given" : "Dan", "non-dropping-particle" : "", "parse-names" : false, "suffix" : "" }, { "dropping-particle" : "", "family" : "Fuhr", "given" : "Daniela C.", "non-dropping-particle" : "", "parse-names" : false, "suffix" : "" } ], "container-title" : "The Lancet", "id" : "ITEM-1", "issue" : "9682", "issued" : { "date-parts" : [ [ "2009" ] ] }, "page" : "2234-2246", "title" : "Effectiveness and cost-effectiveness of policies and programmes to reduce the harm caused by alcohol", "type" : "article-journal", "volume" : "373" }, "uris" : [ "http://www.mendeley.com/documents/?uuid=831cc342-9b8b-432e-ab34-933543a4681c" ] } ], "mendeley" : { "formattedCitation" : "(49)", "plainTextFormattedCitation" : "(49)", "previouslyFormattedCitation" : "(49)"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80490F" w:rsidRPr="0080490F">
              <w:rPr>
                <w:rFonts w:ascii="Times" w:hAnsi="Times" w:cs="Times New Roman"/>
                <w:noProof/>
                <w:color w:val="000000" w:themeColor="text1"/>
                <w:sz w:val="20"/>
                <w:szCs w:val="20"/>
              </w:rPr>
              <w:t>(49)</w:t>
            </w:r>
            <w:r w:rsidRPr="00DF2AA7">
              <w:rPr>
                <w:rFonts w:ascii="Times" w:hAnsi="Times" w:cs="Times New Roman"/>
                <w:noProof/>
                <w:color w:val="000000" w:themeColor="text1"/>
                <w:sz w:val="20"/>
                <w:szCs w:val="20"/>
              </w:rPr>
              <w:fldChar w:fldCharType="end"/>
            </w:r>
          </w:p>
        </w:tc>
        <w:tc>
          <w:tcPr>
            <w:tcW w:w="3053" w:type="dxa"/>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No scientifically-published assessment</w:t>
            </w:r>
          </w:p>
        </w:tc>
        <w:tc>
          <w:tcPr>
            <w:tcW w:w="0" w:type="auto"/>
          </w:tcPr>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r w:rsidRPr="00DF2AA7">
              <w:rPr>
                <w:rFonts w:ascii="Times" w:hAnsi="Times" w:cs="Times New Roman"/>
                <w:noProof/>
                <w:color w:val="000000" w:themeColor="text1"/>
                <w:sz w:val="20"/>
                <w:szCs w:val="20"/>
              </w:rPr>
              <w:t>WHO</w:t>
            </w:r>
            <w:r w:rsidRPr="00DF2AA7">
              <w:rPr>
                <w:rFonts w:ascii="Times" w:hAnsi="Times" w:cs="Times New Roman"/>
                <w:noProof/>
                <w:color w:val="000000" w:themeColor="text1"/>
                <w:sz w:val="20"/>
                <w:szCs w:val="20"/>
              </w:rPr>
              <w:fldChar w:fldCharType="begin" w:fldLock="1"/>
            </w:r>
            <w:r w:rsidR="00945315">
              <w:rPr>
                <w:rFonts w:ascii="Times" w:hAnsi="Times" w:cs="Times New Roman"/>
                <w:noProof/>
                <w:color w:val="000000" w:themeColor="text1"/>
                <w:sz w:val="20"/>
                <w:szCs w:val="20"/>
              </w:rPr>
              <w:instrText>ADDIN CSL_CITATION { "citationItems" : [ { "id" : "ITEM-1", "itemData" : { "ISBN" : "978 92 4 159993 1", "author" : [ { "dropping-particle" : "", "family" : "World Health Organization", "given" : "", "non-dropping-particle" : "", "parse-names" : false, "suffix" : "" } ], "container-title" : "World Health Organization", "id" : "ITEM-1", "issued" : { "date-parts" : [ [ "2010" ] ] }, "page" : "44", "title" : "Globbal strategy to reduce the harmful use of alcohol", "type" : "article-journal" }, "uris" : [ "http://www.mendeley.com/documents/?uuid=2798ea7d-a271-4b94-96d3-e0d65b16a9c3" ] } ], "mendeley" : { "formattedCitation" : "(55)", "plainTextFormattedCitation" : "(55)", "previouslyFormattedCitation" : "(55)" }, "properties" : { "noteIndex" : 0 }, "schema" : "https://github.com/citation-style-language/schema/raw/master/csl-citation.json" }</w:instrText>
            </w:r>
            <w:r w:rsidRPr="00DF2AA7">
              <w:rPr>
                <w:rFonts w:ascii="Times" w:hAnsi="Times" w:cs="Times New Roman"/>
                <w:noProof/>
                <w:color w:val="000000" w:themeColor="text1"/>
                <w:sz w:val="20"/>
                <w:szCs w:val="20"/>
              </w:rPr>
              <w:fldChar w:fldCharType="separate"/>
            </w:r>
            <w:r w:rsidR="00945315" w:rsidRPr="00945315">
              <w:rPr>
                <w:rFonts w:ascii="Times" w:hAnsi="Times" w:cs="Times New Roman"/>
                <w:noProof/>
                <w:color w:val="000000" w:themeColor="text1"/>
                <w:sz w:val="20"/>
                <w:szCs w:val="20"/>
              </w:rPr>
              <w:t>(55)</w:t>
            </w:r>
            <w:r w:rsidRPr="00DF2AA7">
              <w:rPr>
                <w:rFonts w:ascii="Times" w:hAnsi="Times" w:cs="Times New Roman"/>
                <w:noProof/>
                <w:color w:val="000000" w:themeColor="text1"/>
                <w:sz w:val="20"/>
                <w:szCs w:val="20"/>
              </w:rPr>
              <w:fldChar w:fldCharType="end"/>
            </w:r>
          </w:p>
          <w:p w:rsidR="00DE4003" w:rsidRPr="00DF2AA7" w:rsidRDefault="00DE4003" w:rsidP="003B46B2">
            <w:pPr>
              <w:widowControl w:val="0"/>
              <w:autoSpaceDE w:val="0"/>
              <w:autoSpaceDN w:val="0"/>
              <w:adjustRightInd w:val="0"/>
              <w:spacing w:line="276" w:lineRule="auto"/>
              <w:rPr>
                <w:rFonts w:ascii="Times" w:hAnsi="Times" w:cs="Times New Roman"/>
                <w:noProof/>
                <w:color w:val="000000" w:themeColor="text1"/>
                <w:sz w:val="20"/>
                <w:szCs w:val="20"/>
              </w:rPr>
            </w:pPr>
          </w:p>
        </w:tc>
      </w:tr>
    </w:tbl>
    <w:p w:rsidR="00DE4003" w:rsidRPr="00DF2AA7" w:rsidRDefault="00DE4003" w:rsidP="00DE4003">
      <w:pPr>
        <w:spacing w:line="276" w:lineRule="auto"/>
        <w:rPr>
          <w:rFonts w:ascii="Times" w:eastAsiaTheme="majorEastAsia" w:hAnsi="Times" w:cs="Times New Roman"/>
          <w:b/>
          <w:bCs/>
          <w:noProof/>
          <w:color w:val="000000" w:themeColor="text1"/>
          <w:sz w:val="20"/>
          <w:szCs w:val="20"/>
        </w:rPr>
      </w:pPr>
    </w:p>
    <w:p w:rsidR="00DE4003" w:rsidRPr="00DF2AA7" w:rsidRDefault="00DE4003" w:rsidP="00DE4003">
      <w:pPr>
        <w:spacing w:line="276" w:lineRule="auto"/>
        <w:rPr>
          <w:rFonts w:ascii="Times" w:eastAsiaTheme="majorEastAsia" w:hAnsi="Times" w:cs="Times New Roman"/>
          <w:b/>
          <w:bCs/>
          <w:noProof/>
          <w:color w:val="000000" w:themeColor="text1"/>
          <w:sz w:val="20"/>
          <w:szCs w:val="20"/>
          <w:lang w:val="en-US"/>
        </w:rPr>
        <w:sectPr w:rsidR="00DE4003" w:rsidRPr="00DF2AA7" w:rsidSect="003B46B2">
          <w:pgSz w:w="16840" w:h="11900" w:orient="landscape"/>
          <w:pgMar w:top="720" w:right="720" w:bottom="720" w:left="720" w:header="708" w:footer="708" w:gutter="0"/>
          <w:pgNumType w:start="1"/>
          <w:cols w:space="708"/>
          <w:docGrid w:linePitch="326"/>
        </w:sectPr>
      </w:pPr>
      <w:r w:rsidRPr="00DF2AA7">
        <w:rPr>
          <w:rFonts w:ascii="Times" w:hAnsi="Times" w:cs="Times New Roman"/>
          <w:noProof/>
          <w:color w:val="000000" w:themeColor="text1"/>
          <w:lang w:val="en-US"/>
        </w:rPr>
        <w:t>Abbrevations: NNT: Number needed to treat; NICE: The National Institute of Care and Excellence</w:t>
      </w:r>
      <w:r w:rsidRPr="00DF2AA7">
        <w:rPr>
          <w:rFonts w:ascii="Times" w:eastAsiaTheme="majorEastAsia" w:hAnsi="Times" w:cs="Times New Roman"/>
          <w:b/>
          <w:bCs/>
          <w:noProof/>
          <w:color w:val="000000" w:themeColor="text1"/>
          <w:sz w:val="20"/>
          <w:szCs w:val="20"/>
          <w:lang w:val="en-US"/>
        </w:rPr>
        <w:t xml:space="preserve">; </w:t>
      </w:r>
      <w:r w:rsidRPr="00DF2AA7">
        <w:rPr>
          <w:rFonts w:ascii="Times" w:hAnsi="Times" w:cs="Times New Roman"/>
          <w:noProof/>
          <w:color w:val="000000" w:themeColor="text1"/>
          <w:lang w:val="en-US"/>
        </w:rPr>
        <w:t>OECD: The Organisation for Economic Co-operation and Development; WHO: World Health Organizatio</w:t>
      </w:r>
      <w:r w:rsidR="004836AD">
        <w:rPr>
          <w:rFonts w:ascii="Times" w:hAnsi="Times" w:cs="Times New Roman"/>
          <w:noProof/>
          <w:color w:val="000000" w:themeColor="text1"/>
          <w:lang w:val="en-US"/>
        </w:rPr>
        <w:t>n</w:t>
      </w:r>
    </w:p>
    <w:p w:rsidR="00DE4003" w:rsidRPr="00DF2AA7" w:rsidRDefault="00DE4003" w:rsidP="00DE4003">
      <w:pPr>
        <w:rPr>
          <w:rFonts w:ascii="Times" w:hAnsi="Times" w:cs="Times New Roman"/>
          <w:color w:val="000000" w:themeColor="text1"/>
          <w:lang w:val="en-US"/>
        </w:rPr>
      </w:pPr>
    </w:p>
    <w:p w:rsidR="00DE4003" w:rsidRPr="00DF2AA7" w:rsidRDefault="00DE4003" w:rsidP="00DE4003">
      <w:pPr>
        <w:rPr>
          <w:rFonts w:ascii="Times" w:hAnsi="Times" w:cs="Times New Roman"/>
          <w:color w:val="000000" w:themeColor="text1"/>
          <w:lang w:val="en-US"/>
        </w:rPr>
      </w:pPr>
    </w:p>
    <w:p w:rsidR="00DE4003" w:rsidRPr="00DF2AA7" w:rsidRDefault="004836AD" w:rsidP="00DE4003">
      <w:pPr>
        <w:rPr>
          <w:rFonts w:ascii="Times" w:hAnsi="Times" w:cs="Times New Roman"/>
          <w:color w:val="000000" w:themeColor="text1"/>
          <w:lang w:val="en-US"/>
        </w:rPr>
      </w:pPr>
      <w:bookmarkStart w:id="11" w:name="_Toc517437401"/>
      <w:r>
        <w:rPr>
          <w:rStyle w:val="Overskrift2Tegn"/>
          <w:rFonts w:ascii="Times" w:hAnsi="Times"/>
          <w:color w:val="000000" w:themeColor="text1"/>
          <w:lang w:val="en-US"/>
        </w:rPr>
        <w:t>Supplementary figure 1</w:t>
      </w:r>
      <w:r w:rsidR="00DE4003" w:rsidRPr="00B2565C">
        <w:rPr>
          <w:rStyle w:val="Overskrift2Tegn"/>
          <w:rFonts w:ascii="Times" w:hAnsi="Times"/>
          <w:color w:val="000000" w:themeColor="text1"/>
          <w:lang w:val="en-US"/>
        </w:rPr>
        <w:t>. Forest plots of the proportion of alcoholic liver cirrhosis patients drinking a) &lt;80 g alcohol per day, b) 80-200 g alcohol per day, and c) &gt;110 g alcohol per day.</w:t>
      </w:r>
      <w:bookmarkEnd w:id="11"/>
      <w:r w:rsidR="00DE4003" w:rsidRPr="00DF2AA7">
        <w:rPr>
          <w:rFonts w:ascii="Times" w:hAnsi="Times" w:cs="Times New Roman"/>
          <w:color w:val="000000" w:themeColor="text1"/>
          <w:lang w:val="en-US"/>
        </w:rPr>
        <w:t xml:space="preserve"> The size of squares for each study represents the weight used in the random-effects model.</w:t>
      </w:r>
    </w:p>
    <w:p w:rsidR="00DE4003" w:rsidRPr="00DF2AA7" w:rsidRDefault="00DE4003" w:rsidP="00DE4003">
      <w:pPr>
        <w:rPr>
          <w:rFonts w:ascii="Times" w:hAnsi="Times" w:cs="Times New Roman"/>
          <w:color w:val="000000" w:themeColor="text1"/>
          <w:lang w:val="en-US"/>
        </w:rPr>
      </w:pPr>
    </w:p>
    <w:p w:rsidR="00DE4003" w:rsidRPr="00DF2AA7" w:rsidRDefault="00DE4003" w:rsidP="00DE4003">
      <w:pPr>
        <w:rPr>
          <w:rFonts w:ascii="Times" w:hAnsi="Times" w:cs="Times New Roman"/>
          <w:color w:val="000000" w:themeColor="text1"/>
          <w:lang w:val="en-US"/>
        </w:rPr>
      </w:pPr>
      <w:r w:rsidRPr="00DF2AA7">
        <w:rPr>
          <w:rFonts w:ascii="Times" w:hAnsi="Times" w:cs="Times New Roman"/>
          <w:color w:val="000000" w:themeColor="text1"/>
          <w:lang w:val="en-US"/>
        </w:rPr>
        <w:t>a)</w:t>
      </w:r>
    </w:p>
    <w:p w:rsidR="00DE4003" w:rsidRPr="00DF2AA7" w:rsidRDefault="00DE4003" w:rsidP="00DE4003">
      <w:pPr>
        <w:rPr>
          <w:rFonts w:ascii="Times" w:hAnsi="Times" w:cs="Times New Roman"/>
          <w:color w:val="000000" w:themeColor="text1"/>
          <w:lang w:val="en-US"/>
        </w:rPr>
      </w:pPr>
    </w:p>
    <w:p w:rsidR="00DE4003" w:rsidRPr="00DF2AA7" w:rsidRDefault="00DE4003" w:rsidP="00DE4003">
      <w:pPr>
        <w:rPr>
          <w:rFonts w:ascii="Times" w:hAnsi="Times" w:cs="Times New Roman"/>
          <w:noProof/>
          <w:color w:val="000000" w:themeColor="text1"/>
          <w:lang w:val="en-US"/>
        </w:rPr>
      </w:pPr>
    </w:p>
    <w:p w:rsidR="00DE4003" w:rsidRPr="00DF2AA7" w:rsidRDefault="00DE4003" w:rsidP="00DE4003">
      <w:pPr>
        <w:rPr>
          <w:rFonts w:ascii="Times" w:hAnsi="Times" w:cs="Times New Roman"/>
          <w:noProof/>
          <w:color w:val="000000" w:themeColor="text1"/>
          <w:lang w:val="en-US"/>
        </w:rPr>
      </w:pPr>
      <w:r w:rsidRPr="00DF2AA7">
        <w:rPr>
          <w:rFonts w:ascii="Times" w:hAnsi="Times" w:cs="Times New Roman"/>
          <w:noProof/>
          <w:color w:val="000000" w:themeColor="text1"/>
          <w:lang w:val="en-US"/>
        </w:rPr>
        <w:t>b)</w:t>
      </w:r>
    </w:p>
    <w:p w:rsidR="00DE4003" w:rsidRPr="00DF2AA7" w:rsidRDefault="00DE4003" w:rsidP="00DE4003">
      <w:pPr>
        <w:rPr>
          <w:rFonts w:ascii="Times" w:hAnsi="Times" w:cs="Times New Roman"/>
          <w:noProof/>
          <w:color w:val="000000" w:themeColor="text1"/>
          <w:lang w:val="en-US"/>
        </w:rPr>
      </w:pPr>
    </w:p>
    <w:p w:rsidR="00DE4003" w:rsidRPr="00DF2AA7" w:rsidRDefault="00DE4003" w:rsidP="00DE4003">
      <w:pPr>
        <w:rPr>
          <w:rFonts w:ascii="Times" w:hAnsi="Times" w:cs="Times New Roman"/>
          <w:noProof/>
          <w:color w:val="000000" w:themeColor="text1"/>
          <w:lang w:val="en-US"/>
        </w:rPr>
      </w:pPr>
      <w:r w:rsidRPr="00DF2AA7">
        <w:rPr>
          <w:rFonts w:ascii="Times" w:hAnsi="Times" w:cs="Times New Roman"/>
          <w:noProof/>
          <w:color w:val="000000" w:themeColor="text1"/>
          <w:lang w:val="en-US"/>
        </w:rPr>
        <w:t>c)</w:t>
      </w:r>
    </w:p>
    <w:p w:rsidR="00DE4003" w:rsidRPr="00DF2AA7" w:rsidRDefault="00DE4003" w:rsidP="00DE4003">
      <w:pPr>
        <w:rPr>
          <w:rFonts w:ascii="Times" w:hAnsi="Times" w:cs="Times New Roman"/>
          <w:noProof/>
          <w:color w:val="000000" w:themeColor="text1"/>
          <w:lang w:val="en-US"/>
        </w:rPr>
      </w:pPr>
      <w:r w:rsidRPr="00DF2AA7">
        <w:rPr>
          <w:rFonts w:ascii="Times" w:hAnsi="Times" w:cs="Times New Roman"/>
          <w:noProof/>
          <w:color w:val="000000" w:themeColor="text1"/>
          <w:lang w:val="en-US"/>
        </w:rPr>
        <w:br w:type="page"/>
      </w:r>
    </w:p>
    <w:p w:rsidR="004836AD" w:rsidRPr="00DF2AA7" w:rsidRDefault="004836AD" w:rsidP="004836AD">
      <w:pPr>
        <w:spacing w:line="276" w:lineRule="auto"/>
        <w:rPr>
          <w:rFonts w:ascii="Times" w:hAnsi="Times" w:cs="Times New Roman"/>
          <w:color w:val="000000" w:themeColor="text1"/>
          <w:lang w:val="en-GB"/>
        </w:rPr>
      </w:pPr>
      <w:bookmarkStart w:id="12" w:name="_Toc517437402"/>
      <w:r>
        <w:rPr>
          <w:rStyle w:val="Overskrift2Tegn"/>
          <w:rFonts w:ascii="Times" w:hAnsi="Times"/>
          <w:color w:val="000000" w:themeColor="text1"/>
          <w:lang w:val="en-US"/>
        </w:rPr>
        <w:lastRenderedPageBreak/>
        <w:t>Supplementary figure 2</w:t>
      </w:r>
      <w:r w:rsidRPr="00B2565C">
        <w:rPr>
          <w:rStyle w:val="Overskrift2Tegn"/>
          <w:rFonts w:ascii="Times" w:hAnsi="Times"/>
          <w:color w:val="000000" w:themeColor="text1"/>
          <w:lang w:val="en-US"/>
        </w:rPr>
        <w:t>. The natural history of alcoholic liver cirrhosis. Prevalence of histological stages in relation to years of continuous heavy drinking.</w:t>
      </w:r>
      <w:bookmarkEnd w:id="12"/>
      <w:r w:rsidRPr="00DF2AA7">
        <w:rPr>
          <w:rFonts w:ascii="Times" w:hAnsi="Times" w:cs="Times New Roman"/>
          <w:color w:val="000000" w:themeColor="text1"/>
          <w:lang w:val="en-GB"/>
        </w:rPr>
        <w:t xml:space="preserve"> Abstinence increase the likelihood of liver regeneration</w:t>
      </w:r>
      <w:r>
        <w:rPr>
          <w:rFonts w:ascii="Times" w:hAnsi="Times" w:cs="Times New Roman"/>
          <w:color w:val="000000" w:themeColor="text1"/>
          <w:lang w:val="en-GB"/>
        </w:rPr>
        <w:t xml:space="preserve"> </w:t>
      </w:r>
      <w:r w:rsidRPr="00DF2AA7">
        <w:rPr>
          <w:rFonts w:ascii="Times" w:hAnsi="Times" w:cs="Times New Roman"/>
          <w:color w:val="000000" w:themeColor="text1"/>
          <w:lang w:val="en-GB"/>
        </w:rPr>
        <w:fldChar w:fldCharType="begin" w:fldLock="1"/>
      </w:r>
      <w:r>
        <w:rPr>
          <w:rFonts w:ascii="Times" w:hAnsi="Times" w:cs="Times New Roman"/>
          <w:color w:val="000000" w:themeColor="text1"/>
          <w:lang w:val="en-GB"/>
        </w:rPr>
        <w:instrText>ADDIN CSL_CITATION { "citationItems" : [ { "id" : "ITEM-1", "itemData" : { "DOI" : "10.1172/JCI105200", "ISSN" : "00219738", "PMID" : "14322019", "abstract" : "Although the association of alcoholism and fatty liver was described as early as 1836 (3), the pathogenesis of this disorder is still the subject of controversy. Among the problems at issue is the question of whether the fatty liver observed after prolonged alcohol intake is due only to nu- tritional deficiencies associated with alcoholism or whether it is caused by alcohol itself (4-6). In the present study an attempt was made to dissociate the effect of ethanol per se from se- quelae of dietary deficiencies. It was found, both in man and in rats, that ethanol ingestion produces fatty livers, despite maintenance of adequate diets.", "author" : [ { "dropping-particle" : "", "family" : "Lieber", "given" : "C. S.", "non-dropping-particle" : "", "parse-names" : false, "suffix" : "" }, { "dropping-particle" : "", "family" : "Jones", "given" : "D. P.", "non-dropping-particle" : "", "parse-names" : false, "suffix" : "" }, { "dropping-particle" : "", "family" : "Decarli", "given" : "L. M.", "non-dropping-particle" : "", "parse-names" : false, "suffix" : "" } ], "container-title" : "The Journal of clinical investigation", "id" : "ITEM-1", "issue" : "6", "issued" : { "date-parts" : [ [ "1965" ] ] }, "page" : "1009-1021", "title" : "Effects of Prolonged Ethanol Intake: Production of Fatty Liver Despite Adequate Diets.", "type" : "article-journal", "volume" : "44" }, "uris" : [ "http://www.mendeley.com/documents/?uuid=148c87bd-db3a-49a6-882c-683a32736e82" ] }, { "id" : "ITEM-2", "itemData" : { "DOI" : "10.1016/S0140-6736(95)91685-7", "ISBN" : "0140-6736 (Print)", "ISSN" : "01406736", "PMID" : "7475591", "abstract" : "\"Pure\" alcoholic fatty liver has been widely assumed to be \"benign\" with very low risk of progression to cirrhosis. Studies thus far have included either patients with coexisting recognised precursor lesions of cirrhosis or have been restricted to short-term histological follow-up. We have followed 88 patients, first seen between 1978 and 1985, with a histological diagnosis of pure alcoholic fatty liver and no evidence of fibrosis or alcoholic hepatitis, for a median of 10??5 years, to determine any factors predictive of disease progression. Of the 88, at follow-up nine had developed cirrhosis and a further seven fibrosis. Eight of nine patients with cirrhosis had continuing alcohol consumption of more than 40 units per week at follow-up; in the other patients, consumption was unknown. Independent histological predictors of progression on index biopsy were: presence of mixed macro/microvesicular fat, and presence of giant mitochondria. We can no longer regard alcoholic fatty liver as benign. In the presence of continuing high alcohol consumption the above histological features identified those at high risk (47-61%) of disease progression. Therefore, patients with these features should be counselled intensively regarding their alcohol consumption. ?? 1995.", "author" : [ { "dropping-particle" : "", "family" : "Teli", "given" : "M. R.", "non-dropping-particle" : "", "parse-names" : false, "suffix" : "" }, { "dropping-particle" : "", "family" : "Day", "given" : "C. P.", "non-dropping-particle" : "", "parse-names" : false, "suffix" : "" }, { "dropping-particle" : "", "family" : "James", "given" : "O. F W", "non-dropping-particle" : "", "parse-names" : false, "suffix" : "" }, { "dropping-particle" : "", "family" : "Burt", "given" : "A. D.", "non-dropping-particle" : "", "parse-names" : false, "suffix" : "" }, { "dropping-particle" : "", "family" : "Bennett", "given" : "M. K.", "non-dropping-particle" : "", "parse-names" : false, "suffix" : "" } ], "container-title" : "The Lancet", "id" : "ITEM-2", "issue" : "8981", "issued" : { "date-parts" : [ [ "1995" ] ] }, "page" : "987-990", "title" : "Determinants of progression to cirrhosis or fibrosis in pure alcoholic fatty liver", "type" : "article-journal", "volume" : "346" }, "uris" : [ "http://www.mendeley.com/documents/?uuid=d5972383-8642-4481-a128-ec2e3c9c3a9e" ] }, { "id" : "ITEM-3", "itemData" : { "DOI" : "10.1002/hep.510250120", "ISSN" : "0270-9139", "PMID" : "8985274", "abstract" : "Though the hepatotoxicity of ethanol has been established, only 8% to 20% of chronic alcoholics develop cirrhosis. The aim of this study was to assess whether being overweight is a risk factor for alcoholic liver disease. One thousand six hundred four alcoholic patients were studied. According to the liver biopsies, 194 patients had a normal liver; 402 had steatosis without fibrosis; 281 presented with fibrosis, with or without steatosis; 119 presented with acute alcoholic hepatitis (AAH) without cirrhosis; 232 indicated cirrhosis without AAH; and 179 presented with cirrhosis with AAH. One hundred ninety-seven patients had clinically obvious cirrhosis. In the study, five variables were studied as risk factors: age, sex, daily consumption of alcohol during the previous 5 years, the total duration of alcohol abuse, and tendency to be overweight (body mass index [BMI] &gt; or = 25 in women and &gt; or = 27 in men). The BMI was calculated according to the minimum weight over the 10 previous years. In the first stepwise logistic regression analysis, age, being overweight for at least 10 years, being of the female sex, and the total duration of alcohol abuse were independently correlated with the presence of cirrhosis. In the second analysis, female sex being overweight were the two independent risk factors of AAH. In the third analysis, being overweight for at least 10 years was the only independent risk factor of steatosis. These results show that the presence of excess weight for at least 10 years is a risk factor for cirrhosis, AAH, and steatosis. Our results suggest that there is a possible potential for the metabolic effects of ethanol ingestion caused by excess weight in patients with alcoholic liver disease.", "author" : [ { "dropping-particle" : "", "family" : "Naveau", "given" : "S", "non-dropping-particle" : "", "parse-names" : false, "suffix" : "" }, { "dropping-particle" : "", "family" : "Giraud", "given" : "V", "non-dropping-particle" : "", "parse-names" : false, "suffix" : "" }, { "dropping-particle" : "", "family" : "Borotto", "given" : "E", "non-dropping-particle" : "", "parse-names" : false, "suffix" : "" }, { "dropping-particle" : "", "family" : "Aubert", "given" : "A", "non-dropping-particle" : "", "parse-names" : false, "suffix" : "" }, { "dropping-particle" : "", "family" : "Capron", "given" : "F", "non-dropping-particle" : "", "parse-names" : false, "suffix" : "" }, { "dropping-particle" : "", "family" : "Chaput", "given" : "J C", "non-dropping-particle" : "", "parse-names" : false, "suffix" : "" } ], "container-title" : "Hepatology", "id" : "ITEM-3", "issue" : "1", "issued" : { "date-parts" : [ [ "1997", "1" ] ] }, "page" : "108-11", "title" : "Excess weight risk factor for alcoholic liver disease.", "type" : "article-journal", "volume" : "25" }, "uris" : [ "http://www.mendeley.com/documents/?uuid=8835e9d4-c99a-467c-adcc-67b296b9ba63" ] } ], "mendeley" : { "formattedCitation" : "(3,5,15)", "plainTextFormattedCitation" : "(3,5,15)", "previouslyFormattedCitation" : "(3,5,15)" }, "properties" : { "noteIndex" : 0 }, "schema" : "https://github.com/citation-style-language/schema/raw/master/csl-citation.json" }</w:instrText>
      </w:r>
      <w:r w:rsidRPr="00DF2AA7">
        <w:rPr>
          <w:rFonts w:ascii="Times" w:hAnsi="Times" w:cs="Times New Roman"/>
          <w:color w:val="000000" w:themeColor="text1"/>
          <w:lang w:val="en-GB"/>
        </w:rPr>
        <w:fldChar w:fldCharType="separate"/>
      </w:r>
      <w:r w:rsidRPr="0080490F">
        <w:rPr>
          <w:rFonts w:ascii="Times" w:hAnsi="Times" w:cs="Times New Roman"/>
          <w:noProof/>
          <w:color w:val="000000" w:themeColor="text1"/>
          <w:lang w:val="en-GB"/>
        </w:rPr>
        <w:t>(3,5,15)</w:t>
      </w:r>
      <w:r w:rsidRPr="00DF2AA7">
        <w:rPr>
          <w:rFonts w:ascii="Times" w:hAnsi="Times" w:cs="Times New Roman"/>
          <w:color w:val="000000" w:themeColor="text1"/>
          <w:lang w:val="en-GB"/>
        </w:rPr>
        <w:fldChar w:fldCharType="end"/>
      </w:r>
    </w:p>
    <w:p w:rsidR="004836AD" w:rsidRPr="00DF2AA7" w:rsidRDefault="004836AD" w:rsidP="004836AD">
      <w:pPr>
        <w:spacing w:line="276" w:lineRule="auto"/>
        <w:rPr>
          <w:rFonts w:ascii="Times" w:hAnsi="Times" w:cs="Times New Roman"/>
          <w:color w:val="000000" w:themeColor="text1"/>
          <w:lang w:val="en-GB"/>
        </w:rPr>
      </w:pPr>
    </w:p>
    <w:p w:rsidR="004836AD" w:rsidRDefault="004836AD">
      <w:pPr>
        <w:rPr>
          <w:rFonts w:ascii="Times" w:eastAsiaTheme="majorEastAsia" w:hAnsi="Times" w:cstheme="majorBidi"/>
          <w:noProof/>
          <w:color w:val="000000" w:themeColor="text1"/>
          <w:sz w:val="26"/>
          <w:szCs w:val="26"/>
          <w:lang w:val="en-US"/>
        </w:rPr>
      </w:pPr>
      <w:r>
        <w:rPr>
          <w:rFonts w:ascii="Times" w:hAnsi="Times"/>
          <w:noProof/>
          <w:color w:val="000000" w:themeColor="text1"/>
          <w:lang w:val="en-US"/>
        </w:rPr>
        <w:br w:type="page"/>
      </w:r>
    </w:p>
    <w:p w:rsidR="00DE4003" w:rsidRPr="007D1771" w:rsidRDefault="00A4699B" w:rsidP="007D1771">
      <w:pPr>
        <w:pStyle w:val="Overskrift2"/>
        <w:rPr>
          <w:rFonts w:ascii="Times" w:hAnsi="Times"/>
          <w:noProof/>
          <w:color w:val="000000" w:themeColor="text1"/>
          <w:lang w:val="en-US"/>
        </w:rPr>
      </w:pPr>
      <w:bookmarkStart w:id="13" w:name="_Toc517437403"/>
      <w:r w:rsidRPr="007D1771">
        <w:rPr>
          <w:rFonts w:ascii="Times" w:hAnsi="Times"/>
          <w:noProof/>
          <w:color w:val="000000" w:themeColor="text1"/>
          <w:lang w:val="en-US"/>
        </w:rPr>
        <w:lastRenderedPageBreak/>
        <w:t>References</w:t>
      </w:r>
      <w:bookmarkEnd w:id="13"/>
    </w:p>
    <w:p w:rsidR="00945315" w:rsidRPr="007D1771" w:rsidRDefault="00A4699B" w:rsidP="00945315">
      <w:pPr>
        <w:widowControl w:val="0"/>
        <w:autoSpaceDE w:val="0"/>
        <w:autoSpaceDN w:val="0"/>
        <w:adjustRightInd w:val="0"/>
        <w:ind w:left="640" w:hanging="640"/>
        <w:rPr>
          <w:rFonts w:ascii="Times" w:hAnsi="Times" w:cs="Times New Roman"/>
          <w:noProof/>
          <w:lang w:val="en-US"/>
        </w:rPr>
      </w:pPr>
      <w:r w:rsidRPr="00DF2AA7">
        <w:rPr>
          <w:rFonts w:ascii="Times" w:hAnsi="Times" w:cs="Times New Roman"/>
          <w:noProof/>
          <w:color w:val="000000" w:themeColor="text1"/>
          <w:lang w:val="en-US"/>
        </w:rPr>
        <w:fldChar w:fldCharType="begin" w:fldLock="1"/>
      </w:r>
      <w:r w:rsidRPr="00DF2AA7">
        <w:rPr>
          <w:rFonts w:ascii="Times" w:hAnsi="Times" w:cs="Times New Roman"/>
          <w:noProof/>
          <w:color w:val="000000" w:themeColor="text1"/>
          <w:lang w:val="en-US"/>
        </w:rPr>
        <w:instrText xml:space="preserve">ADDIN Mendeley Bibliography CSL_BIBLIOGRAPHY </w:instrText>
      </w:r>
      <w:r w:rsidRPr="00DF2AA7">
        <w:rPr>
          <w:rFonts w:ascii="Times" w:hAnsi="Times" w:cs="Times New Roman"/>
          <w:noProof/>
          <w:color w:val="000000" w:themeColor="text1"/>
          <w:lang w:val="en-US"/>
        </w:rPr>
        <w:fldChar w:fldCharType="separate"/>
      </w:r>
      <w:r w:rsidR="00945315" w:rsidRPr="007D1771">
        <w:rPr>
          <w:rFonts w:ascii="Times" w:hAnsi="Times" w:cs="Times New Roman"/>
          <w:noProof/>
          <w:lang w:val="en-US"/>
        </w:rPr>
        <w:t xml:space="preserve">1. </w:t>
      </w:r>
      <w:r w:rsidR="00945315" w:rsidRPr="007D1771">
        <w:rPr>
          <w:rFonts w:ascii="Times" w:hAnsi="Times" w:cs="Times New Roman"/>
          <w:noProof/>
          <w:lang w:val="en-US"/>
        </w:rPr>
        <w:tab/>
        <w:t>Lefkowitch JH. Morphology of alcoholic liver disease. Clin. Liver Dis. 2005;9:37–53.</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2. </w:t>
      </w:r>
      <w:r w:rsidRPr="007D1771">
        <w:rPr>
          <w:rFonts w:ascii="Times" w:hAnsi="Times" w:cs="Times New Roman"/>
          <w:noProof/>
          <w:lang w:val="en-US"/>
        </w:rPr>
        <w:tab/>
        <w:t>O’Shea RS, Dasarathy S, McCullough AJ. Alcoholic liver disease. Am. J. Gastroenterol. 2010;105:14–32; quiz 33.</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3. </w:t>
      </w:r>
      <w:r w:rsidRPr="007D1771">
        <w:rPr>
          <w:rFonts w:ascii="Times" w:hAnsi="Times" w:cs="Times New Roman"/>
          <w:noProof/>
          <w:lang w:val="en-US"/>
        </w:rPr>
        <w:tab/>
        <w:t xml:space="preserve">Naveau S, Giraud V, Borotto E, </w:t>
      </w:r>
      <w:r w:rsidRPr="007D1771">
        <w:rPr>
          <w:rFonts w:ascii="Times" w:hAnsi="Times" w:cs="Times New Roman"/>
          <w:i/>
          <w:iCs/>
          <w:noProof/>
          <w:lang w:val="en-US"/>
        </w:rPr>
        <w:t>et al.</w:t>
      </w:r>
      <w:r w:rsidRPr="007D1771">
        <w:rPr>
          <w:rFonts w:ascii="Times" w:hAnsi="Times" w:cs="Times New Roman"/>
          <w:noProof/>
          <w:lang w:val="en-US"/>
        </w:rPr>
        <w:t xml:space="preserve"> Excess weight risk factor for alcoholic liver disease. Hepatology 1997;25:108–11.</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4. </w:t>
      </w:r>
      <w:r w:rsidRPr="007D1771">
        <w:rPr>
          <w:rFonts w:ascii="Times" w:hAnsi="Times" w:cs="Times New Roman"/>
          <w:noProof/>
          <w:lang w:val="en-US"/>
        </w:rPr>
        <w:tab/>
        <w:t xml:space="preserve">Masarone M, Rosato V, Dallio M, </w:t>
      </w:r>
      <w:r w:rsidRPr="007D1771">
        <w:rPr>
          <w:rFonts w:ascii="Times" w:hAnsi="Times" w:cs="Times New Roman"/>
          <w:i/>
          <w:iCs/>
          <w:noProof/>
          <w:lang w:val="en-US"/>
        </w:rPr>
        <w:t>et al.</w:t>
      </w:r>
      <w:r w:rsidRPr="007D1771">
        <w:rPr>
          <w:rFonts w:ascii="Times" w:hAnsi="Times" w:cs="Times New Roman"/>
          <w:noProof/>
          <w:lang w:val="en-US"/>
        </w:rPr>
        <w:t xml:space="preserve"> Epidemiology and Natural History of Alcoholic Liver Disease [Internet]. Rev. Recent Clin. Trials 2016;44:167–174.Available from: isi:000082782800002</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5. </w:t>
      </w:r>
      <w:r w:rsidRPr="007D1771">
        <w:rPr>
          <w:rFonts w:ascii="Times" w:hAnsi="Times" w:cs="Times New Roman"/>
          <w:noProof/>
          <w:lang w:val="en-US"/>
        </w:rPr>
        <w:tab/>
        <w:t>Lieber CS, Jones DP, Decarli LM. Effects of Prolonged Ethanol Intake: Production of Fatty Liver Despite Adequate Diets. J. Clin. Invest. 1965;44:1009–1021.</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6. </w:t>
      </w:r>
      <w:r w:rsidRPr="007D1771">
        <w:rPr>
          <w:rFonts w:ascii="Times" w:hAnsi="Times" w:cs="Times New Roman"/>
          <w:noProof/>
          <w:lang w:val="en-US"/>
        </w:rPr>
        <w:tab/>
        <w:t xml:space="preserve">Mathurin P, Beuzin F, Louvet A, </w:t>
      </w:r>
      <w:r w:rsidRPr="007D1771">
        <w:rPr>
          <w:rFonts w:ascii="Times" w:hAnsi="Times" w:cs="Times New Roman"/>
          <w:i/>
          <w:iCs/>
          <w:noProof/>
          <w:lang w:val="en-US"/>
        </w:rPr>
        <w:t>et al.</w:t>
      </w:r>
      <w:r w:rsidRPr="007D1771">
        <w:rPr>
          <w:rFonts w:ascii="Times" w:hAnsi="Times" w:cs="Times New Roman"/>
          <w:noProof/>
          <w:lang w:val="en-US"/>
        </w:rPr>
        <w:t xml:space="preserve"> Fibrosis progression occurs in a subgroup of heavy drinkers with typical histological features. Aliment. Pharmacol. Ther. 2007;25:1047–1054.</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7. </w:t>
      </w:r>
      <w:r w:rsidRPr="007D1771">
        <w:rPr>
          <w:rFonts w:ascii="Times" w:hAnsi="Times" w:cs="Times New Roman"/>
          <w:noProof/>
          <w:lang w:val="en-US"/>
        </w:rPr>
        <w:tab/>
        <w:t>Adachi M, Brenner DA. Clinical syndromes of alcoholic liver disease [Internet]. Dig. Dis. 2006;23:255–263.Available from: http://www.scopus.com/inward/record.url?eid=2-s2.0-33644652173&amp;partnerID=40&amp;md5=ce055c152c42c9e2a62af5f47ed920b9</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8. </w:t>
      </w:r>
      <w:r w:rsidRPr="007D1771">
        <w:rPr>
          <w:rFonts w:ascii="Times" w:hAnsi="Times" w:cs="Times New Roman"/>
          <w:noProof/>
          <w:lang w:val="en-US"/>
        </w:rPr>
        <w:tab/>
      </w:r>
      <w:r w:rsidRPr="004836AD">
        <w:rPr>
          <w:rFonts w:ascii="Times" w:hAnsi="Times" w:cs="Times New Roman"/>
          <w:noProof/>
          <w:lang w:val="en-US"/>
        </w:rPr>
        <w:t xml:space="preserve">Deleuran T, Vilstrup H, Becker U, </w:t>
      </w:r>
      <w:r w:rsidRPr="004836AD">
        <w:rPr>
          <w:rFonts w:ascii="Times" w:hAnsi="Times" w:cs="Times New Roman"/>
          <w:i/>
          <w:iCs/>
          <w:noProof/>
          <w:lang w:val="en-US"/>
        </w:rPr>
        <w:t>et al.</w:t>
      </w:r>
      <w:r w:rsidRPr="004836AD">
        <w:rPr>
          <w:rFonts w:ascii="Times" w:hAnsi="Times" w:cs="Times New Roman"/>
          <w:noProof/>
          <w:lang w:val="en-US"/>
        </w:rPr>
        <w:t xml:space="preserve"> </w:t>
      </w:r>
      <w:r w:rsidRPr="007D1771">
        <w:rPr>
          <w:rFonts w:ascii="Times" w:hAnsi="Times" w:cs="Times New Roman"/>
          <w:noProof/>
          <w:lang w:val="en-US"/>
        </w:rPr>
        <w:t>Epidemiology of Alcoholic Liver Disease in Denmark 2006-2011: A Population-Based Study [Internet]. Alcohol Alcohol. 2015;50:352–357.Available from: http://www.alcalc.oxfordjournals.org/cgi/doi/10.1093/alcalc/agv003</w:t>
      </w:r>
    </w:p>
    <w:p w:rsidR="00945315" w:rsidRPr="00945315" w:rsidRDefault="00945315" w:rsidP="00945315">
      <w:pPr>
        <w:widowControl w:val="0"/>
        <w:autoSpaceDE w:val="0"/>
        <w:autoSpaceDN w:val="0"/>
        <w:adjustRightInd w:val="0"/>
        <w:ind w:left="640" w:hanging="640"/>
        <w:rPr>
          <w:rFonts w:ascii="Times" w:hAnsi="Times" w:cs="Times New Roman"/>
          <w:noProof/>
        </w:rPr>
      </w:pPr>
      <w:r w:rsidRPr="007D1771">
        <w:rPr>
          <w:rFonts w:ascii="Times" w:hAnsi="Times" w:cs="Times New Roman"/>
          <w:noProof/>
          <w:lang w:val="en-US"/>
        </w:rPr>
        <w:t xml:space="preserve">9. </w:t>
      </w:r>
      <w:r w:rsidRPr="007D1771">
        <w:rPr>
          <w:rFonts w:ascii="Times" w:hAnsi="Times" w:cs="Times New Roman"/>
          <w:noProof/>
          <w:lang w:val="en-US"/>
        </w:rPr>
        <w:tab/>
        <w:t xml:space="preserve">Lucey MR, Mathurin P. Alcoholic Hepatitis. </w:t>
      </w:r>
      <w:r w:rsidRPr="004836AD">
        <w:rPr>
          <w:rFonts w:ascii="Times" w:hAnsi="Times" w:cs="Times New Roman"/>
          <w:noProof/>
          <w:lang w:val="en-US"/>
        </w:rPr>
        <w:t>NEJM 2009;56:2758–6</w:t>
      </w:r>
      <w:r w:rsidRPr="00945315">
        <w:rPr>
          <w:rFonts w:ascii="Times" w:hAnsi="Times" w:cs="Times New Roman"/>
          <w:noProof/>
        </w:rPr>
        <w:t>9.</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945315">
        <w:rPr>
          <w:rFonts w:ascii="Times" w:hAnsi="Times" w:cs="Times New Roman"/>
          <w:noProof/>
        </w:rPr>
        <w:t xml:space="preserve">10. </w:t>
      </w:r>
      <w:r w:rsidRPr="00945315">
        <w:rPr>
          <w:rFonts w:ascii="Times" w:hAnsi="Times" w:cs="Times New Roman"/>
          <w:noProof/>
        </w:rPr>
        <w:tab/>
        <w:t xml:space="preserve">Jepsen P, Ott P, Andersen PK, </w:t>
      </w:r>
      <w:r w:rsidRPr="00945315">
        <w:rPr>
          <w:rFonts w:ascii="Times" w:hAnsi="Times" w:cs="Times New Roman"/>
          <w:i/>
          <w:iCs/>
          <w:noProof/>
        </w:rPr>
        <w:t>et al.</w:t>
      </w:r>
      <w:r w:rsidRPr="00945315">
        <w:rPr>
          <w:rFonts w:ascii="Times" w:hAnsi="Times" w:cs="Times New Roman"/>
          <w:noProof/>
        </w:rPr>
        <w:t xml:space="preserve"> </w:t>
      </w:r>
      <w:r w:rsidRPr="007D1771">
        <w:rPr>
          <w:rFonts w:ascii="Times" w:hAnsi="Times" w:cs="Times New Roman"/>
          <w:noProof/>
          <w:lang w:val="en-US"/>
        </w:rPr>
        <w:t>Clinical course of alcoholic liver cirrhosis: A Danish population-based cohort study. Hepatology 2010;51:1675–1682.</w:t>
      </w:r>
    </w:p>
    <w:p w:rsidR="00945315" w:rsidRPr="00945315" w:rsidRDefault="00945315" w:rsidP="00945315">
      <w:pPr>
        <w:widowControl w:val="0"/>
        <w:autoSpaceDE w:val="0"/>
        <w:autoSpaceDN w:val="0"/>
        <w:adjustRightInd w:val="0"/>
        <w:ind w:left="640" w:hanging="640"/>
        <w:rPr>
          <w:rFonts w:ascii="Times" w:hAnsi="Times" w:cs="Times New Roman"/>
          <w:noProof/>
        </w:rPr>
      </w:pPr>
      <w:r w:rsidRPr="007D1771">
        <w:rPr>
          <w:rFonts w:ascii="Times" w:hAnsi="Times" w:cs="Times New Roman"/>
          <w:noProof/>
          <w:lang w:val="en-US"/>
        </w:rPr>
        <w:t xml:space="preserve">11. </w:t>
      </w:r>
      <w:r w:rsidRPr="007D1771">
        <w:rPr>
          <w:rFonts w:ascii="Times" w:hAnsi="Times" w:cs="Times New Roman"/>
          <w:noProof/>
          <w:lang w:val="en-US"/>
        </w:rPr>
        <w:tab/>
        <w:t xml:space="preserve">Nakamura Y, Kobayashi Y, Ishikawa A, </w:t>
      </w:r>
      <w:r w:rsidRPr="007D1771">
        <w:rPr>
          <w:rFonts w:ascii="Times" w:hAnsi="Times" w:cs="Times New Roman"/>
          <w:i/>
          <w:iCs/>
          <w:noProof/>
          <w:lang w:val="en-US"/>
        </w:rPr>
        <w:t>et al.</w:t>
      </w:r>
      <w:r w:rsidRPr="007D1771">
        <w:rPr>
          <w:rFonts w:ascii="Times" w:hAnsi="Times" w:cs="Times New Roman"/>
          <w:noProof/>
          <w:lang w:val="en-US"/>
        </w:rPr>
        <w:t xml:space="preserve"> Severe chronic pancreatitis and severe liver cirrhosis have different frequencies and are independent risk factors in male Japanese alcoholics. </w:t>
      </w:r>
      <w:r w:rsidRPr="00945315">
        <w:rPr>
          <w:rFonts w:ascii="Times" w:hAnsi="Times" w:cs="Times New Roman"/>
          <w:noProof/>
        </w:rPr>
        <w:t>J. Gastroenterol. 2004;39:879–887.</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945315">
        <w:rPr>
          <w:rFonts w:ascii="Times" w:hAnsi="Times" w:cs="Times New Roman"/>
          <w:noProof/>
        </w:rPr>
        <w:t xml:space="preserve">12. </w:t>
      </w:r>
      <w:r w:rsidRPr="00945315">
        <w:rPr>
          <w:rFonts w:ascii="Times" w:hAnsi="Times" w:cs="Times New Roman"/>
          <w:noProof/>
        </w:rPr>
        <w:tab/>
        <w:t xml:space="preserve">Barrio E, Tomé S, Rodríguez I, </w:t>
      </w:r>
      <w:r w:rsidRPr="00945315">
        <w:rPr>
          <w:rFonts w:ascii="Times" w:hAnsi="Times" w:cs="Times New Roman"/>
          <w:i/>
          <w:iCs/>
          <w:noProof/>
        </w:rPr>
        <w:t>et al.</w:t>
      </w:r>
      <w:r w:rsidRPr="00945315">
        <w:rPr>
          <w:rFonts w:ascii="Times" w:hAnsi="Times" w:cs="Times New Roman"/>
          <w:noProof/>
        </w:rPr>
        <w:t xml:space="preserve"> </w:t>
      </w:r>
      <w:r w:rsidRPr="007D1771">
        <w:rPr>
          <w:rFonts w:ascii="Times" w:hAnsi="Times" w:cs="Times New Roman"/>
          <w:noProof/>
          <w:lang w:val="en-US"/>
        </w:rPr>
        <w:t>Liver disease in heavy drinkers with and without alcohol withdrawal syndrome. [Internet]. Alcohol. Clin. Exp. Res. 2004;28:131–6.[cited 2013 Dec 13] Available from: http://www.ncbi.nlm.nih.gov/pubmed/14745311</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945315">
        <w:rPr>
          <w:rFonts w:ascii="Times" w:hAnsi="Times" w:cs="Times New Roman"/>
          <w:noProof/>
        </w:rPr>
        <w:t xml:space="preserve">13. </w:t>
      </w:r>
      <w:r w:rsidRPr="00945315">
        <w:rPr>
          <w:rFonts w:ascii="Times" w:hAnsi="Times" w:cs="Times New Roman"/>
          <w:noProof/>
        </w:rPr>
        <w:tab/>
        <w:t xml:space="preserve">Marbet UA, Bianchi L, Meury U, </w:t>
      </w:r>
      <w:r w:rsidRPr="00945315">
        <w:rPr>
          <w:rFonts w:ascii="Times" w:hAnsi="Times" w:cs="Times New Roman"/>
          <w:i/>
          <w:iCs/>
          <w:noProof/>
        </w:rPr>
        <w:t>et al.</w:t>
      </w:r>
      <w:r w:rsidRPr="00945315">
        <w:rPr>
          <w:rFonts w:ascii="Times" w:hAnsi="Times" w:cs="Times New Roman"/>
          <w:noProof/>
        </w:rPr>
        <w:t xml:space="preserve"> </w:t>
      </w:r>
      <w:r w:rsidRPr="007D1771">
        <w:rPr>
          <w:rFonts w:ascii="Times" w:hAnsi="Times" w:cs="Times New Roman"/>
          <w:noProof/>
          <w:lang w:val="en-US"/>
        </w:rPr>
        <w:t>Long-term histological evaluation of the natural history and prognostic factors of alcoholic liver disease. J. Hepatol. 1987;4:364–372.</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14. </w:t>
      </w:r>
      <w:r w:rsidRPr="007D1771">
        <w:rPr>
          <w:rFonts w:ascii="Times" w:hAnsi="Times" w:cs="Times New Roman"/>
          <w:noProof/>
          <w:lang w:val="en-US"/>
        </w:rPr>
        <w:tab/>
        <w:t xml:space="preserve">Colman JC, Morgan MY, Scheuer PJ, </w:t>
      </w:r>
      <w:r w:rsidRPr="007D1771">
        <w:rPr>
          <w:rFonts w:ascii="Times" w:hAnsi="Times" w:cs="Times New Roman"/>
          <w:i/>
          <w:iCs/>
          <w:noProof/>
          <w:lang w:val="en-US"/>
        </w:rPr>
        <w:t>et al.</w:t>
      </w:r>
      <w:r w:rsidRPr="007D1771">
        <w:rPr>
          <w:rFonts w:ascii="Times" w:hAnsi="Times" w:cs="Times New Roman"/>
          <w:noProof/>
          <w:lang w:val="en-US"/>
        </w:rPr>
        <w:t xml:space="preserve"> Treatment of alcohol-related liver disease with (+)-cyanidanol-3: a randomised double-blind trial. [Internet]. Gut 1980;21:965–969.Available from: http://www.pubmedcentral.nih.gov/articlerender.fcgi?artid=1419277&amp;tool=pmcentrez&amp;rendertype=abstract</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15. </w:t>
      </w:r>
      <w:r w:rsidRPr="007D1771">
        <w:rPr>
          <w:rFonts w:ascii="Times" w:hAnsi="Times" w:cs="Times New Roman"/>
          <w:noProof/>
          <w:lang w:val="en-US"/>
        </w:rPr>
        <w:tab/>
        <w:t xml:space="preserve">Teli MR, Day CP, James OFW, </w:t>
      </w:r>
      <w:r w:rsidRPr="007D1771">
        <w:rPr>
          <w:rFonts w:ascii="Times" w:hAnsi="Times" w:cs="Times New Roman"/>
          <w:i/>
          <w:iCs/>
          <w:noProof/>
          <w:lang w:val="en-US"/>
        </w:rPr>
        <w:t>et al.</w:t>
      </w:r>
      <w:r w:rsidRPr="007D1771">
        <w:rPr>
          <w:rFonts w:ascii="Times" w:hAnsi="Times" w:cs="Times New Roman"/>
          <w:noProof/>
          <w:lang w:val="en-US"/>
        </w:rPr>
        <w:t xml:space="preserve"> Determinants of progression to cirrhosis or fibrosis in pure alcoholic fatty liver. Lancet 1995;346:987–990.</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16. </w:t>
      </w:r>
      <w:r w:rsidRPr="007D1771">
        <w:rPr>
          <w:rFonts w:ascii="Times" w:hAnsi="Times" w:cs="Times New Roman"/>
          <w:noProof/>
          <w:lang w:val="en-US"/>
        </w:rPr>
        <w:tab/>
        <w:t xml:space="preserve">Verrill C, Markham H, Templeton A, </w:t>
      </w:r>
      <w:r w:rsidRPr="007D1771">
        <w:rPr>
          <w:rFonts w:ascii="Times" w:hAnsi="Times" w:cs="Times New Roman"/>
          <w:i/>
          <w:iCs/>
          <w:noProof/>
          <w:lang w:val="en-US"/>
        </w:rPr>
        <w:t>et al.</w:t>
      </w:r>
      <w:r w:rsidRPr="007D1771">
        <w:rPr>
          <w:rFonts w:ascii="Times" w:hAnsi="Times" w:cs="Times New Roman"/>
          <w:noProof/>
          <w:lang w:val="en-US"/>
        </w:rPr>
        <w:t xml:space="preserve"> Alcohol-related cirrhosis--early abstinence is a key factor in prognosis, even in the most severe cases. [Internet]. Addiction 2009;104:768–74.[cited 2014 Dec 1] Available from: http://www.ncbi.nlm.nih.gov/pubmed/19344445</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945315">
        <w:rPr>
          <w:rFonts w:ascii="Times" w:hAnsi="Times" w:cs="Times New Roman"/>
          <w:noProof/>
        </w:rPr>
        <w:t xml:space="preserve">17. </w:t>
      </w:r>
      <w:r w:rsidRPr="00945315">
        <w:rPr>
          <w:rFonts w:ascii="Times" w:hAnsi="Times" w:cs="Times New Roman"/>
          <w:noProof/>
        </w:rPr>
        <w:tab/>
        <w:t xml:space="preserve">Takahashi H, Shigefuku R, Maeyama S, </w:t>
      </w:r>
      <w:r w:rsidRPr="00945315">
        <w:rPr>
          <w:rFonts w:ascii="Times" w:hAnsi="Times" w:cs="Times New Roman"/>
          <w:i/>
          <w:iCs/>
          <w:noProof/>
        </w:rPr>
        <w:t>et al.</w:t>
      </w:r>
      <w:r w:rsidRPr="00945315">
        <w:rPr>
          <w:rFonts w:ascii="Times" w:hAnsi="Times" w:cs="Times New Roman"/>
          <w:noProof/>
        </w:rPr>
        <w:t xml:space="preserve"> </w:t>
      </w:r>
      <w:r w:rsidRPr="007D1771">
        <w:rPr>
          <w:rFonts w:ascii="Times" w:hAnsi="Times" w:cs="Times New Roman"/>
          <w:noProof/>
          <w:lang w:val="en-US"/>
        </w:rPr>
        <w:t>Cirrhosis improvement to alcoholic liver fibrosis after passive abstinence [Internet]. Case Reports 2014;2014:bcr2013201618-bcr2013201618.Available from: http://casereports.bmj.com/cgi/doi/10.1136/bcr-2013-201618</w:t>
      </w:r>
    </w:p>
    <w:p w:rsidR="00945315" w:rsidRPr="00945315" w:rsidRDefault="00945315" w:rsidP="00945315">
      <w:pPr>
        <w:widowControl w:val="0"/>
        <w:autoSpaceDE w:val="0"/>
        <w:autoSpaceDN w:val="0"/>
        <w:adjustRightInd w:val="0"/>
        <w:ind w:left="640" w:hanging="640"/>
        <w:rPr>
          <w:rFonts w:ascii="Times" w:hAnsi="Times" w:cs="Times New Roman"/>
          <w:noProof/>
        </w:rPr>
      </w:pPr>
      <w:r w:rsidRPr="00945315">
        <w:rPr>
          <w:rFonts w:ascii="Times" w:hAnsi="Times" w:cs="Times New Roman"/>
          <w:noProof/>
        </w:rPr>
        <w:t xml:space="preserve">18. </w:t>
      </w:r>
      <w:r w:rsidRPr="00945315">
        <w:rPr>
          <w:rFonts w:ascii="Times" w:hAnsi="Times" w:cs="Times New Roman"/>
          <w:noProof/>
        </w:rPr>
        <w:tab/>
        <w:t xml:space="preserve">Rehm J, Taylor B, Mohapatra S, </w:t>
      </w:r>
      <w:r w:rsidRPr="00945315">
        <w:rPr>
          <w:rFonts w:ascii="Times" w:hAnsi="Times" w:cs="Times New Roman"/>
          <w:i/>
          <w:iCs/>
          <w:noProof/>
        </w:rPr>
        <w:t>et al.</w:t>
      </w:r>
      <w:r w:rsidRPr="00945315">
        <w:rPr>
          <w:rFonts w:ascii="Times" w:hAnsi="Times" w:cs="Times New Roman"/>
          <w:noProof/>
        </w:rPr>
        <w:t xml:space="preserve"> </w:t>
      </w:r>
      <w:r w:rsidRPr="007D1771">
        <w:rPr>
          <w:rFonts w:ascii="Times" w:hAnsi="Times" w:cs="Times New Roman"/>
          <w:noProof/>
          <w:lang w:val="en-US"/>
        </w:rPr>
        <w:t xml:space="preserve">Alcohol as a risk factor for liver cirrhosis: A systematic review and meta-analysis. </w:t>
      </w:r>
      <w:r w:rsidRPr="00945315">
        <w:rPr>
          <w:rFonts w:ascii="Times" w:hAnsi="Times" w:cs="Times New Roman"/>
          <w:noProof/>
        </w:rPr>
        <w:t>Drug Alcohol Rev. 2010;29:437–445.</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945315">
        <w:rPr>
          <w:rFonts w:ascii="Times" w:hAnsi="Times" w:cs="Times New Roman"/>
          <w:noProof/>
        </w:rPr>
        <w:t xml:space="preserve">19. </w:t>
      </w:r>
      <w:r w:rsidRPr="00945315">
        <w:rPr>
          <w:rFonts w:ascii="Times" w:hAnsi="Times" w:cs="Times New Roman"/>
          <w:noProof/>
        </w:rPr>
        <w:tab/>
        <w:t xml:space="preserve">Askgaard G, Grønbæk M, Kjær MS, </w:t>
      </w:r>
      <w:r w:rsidRPr="00945315">
        <w:rPr>
          <w:rFonts w:ascii="Times" w:hAnsi="Times" w:cs="Times New Roman"/>
          <w:i/>
          <w:iCs/>
          <w:noProof/>
        </w:rPr>
        <w:t>et al.</w:t>
      </w:r>
      <w:r w:rsidRPr="00945315">
        <w:rPr>
          <w:rFonts w:ascii="Times" w:hAnsi="Times" w:cs="Times New Roman"/>
          <w:noProof/>
        </w:rPr>
        <w:t xml:space="preserve"> </w:t>
      </w:r>
      <w:r w:rsidRPr="007D1771">
        <w:rPr>
          <w:rFonts w:ascii="Times" w:hAnsi="Times" w:cs="Times New Roman"/>
          <w:noProof/>
          <w:lang w:val="en-US"/>
        </w:rPr>
        <w:t>Alcohol drinking pattern and risk of alcoholic liver cirrhosis: A prospective cohort study. [Internet]. J. Hepatol. 2015;62:1061–7.Available from: http://www.sciencedirect.com/science/article/pii/S0168827814009234</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20. </w:t>
      </w:r>
      <w:r w:rsidRPr="007D1771">
        <w:rPr>
          <w:rFonts w:ascii="Times" w:hAnsi="Times" w:cs="Times New Roman"/>
          <w:noProof/>
          <w:lang w:val="en-US"/>
        </w:rPr>
        <w:tab/>
        <w:t>Bellentani S, Tiribelli C. The spectrum of liver disease in the general population: Lesson from the dionysos study. J. Hepatol. 2001;35:531–537.</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21. </w:t>
      </w:r>
      <w:r w:rsidRPr="007D1771">
        <w:rPr>
          <w:rFonts w:ascii="Times" w:hAnsi="Times" w:cs="Times New Roman"/>
          <w:noProof/>
          <w:lang w:val="en-US"/>
        </w:rPr>
        <w:tab/>
        <w:t>Boffetta P, Garfinkel L. Alcohol drinking and mortality among men enrolled in an American Cancer Society prospective study. Epidemiology 1990;1:342–348.</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22. </w:t>
      </w:r>
      <w:r w:rsidRPr="007D1771">
        <w:rPr>
          <w:rFonts w:ascii="Times" w:hAnsi="Times" w:cs="Times New Roman"/>
          <w:noProof/>
          <w:lang w:val="en-US"/>
        </w:rPr>
        <w:tab/>
        <w:t xml:space="preserve">Eliasen M, Becker U, Grønbæk M, </w:t>
      </w:r>
      <w:r w:rsidRPr="007D1771">
        <w:rPr>
          <w:rFonts w:ascii="Times" w:hAnsi="Times" w:cs="Times New Roman"/>
          <w:i/>
          <w:iCs/>
          <w:noProof/>
          <w:lang w:val="en-US"/>
        </w:rPr>
        <w:t>et al.</w:t>
      </w:r>
      <w:r w:rsidRPr="007D1771">
        <w:rPr>
          <w:rFonts w:ascii="Times" w:hAnsi="Times" w:cs="Times New Roman"/>
          <w:noProof/>
          <w:lang w:val="en-US"/>
        </w:rPr>
        <w:t xml:space="preserve"> Alcohol-attributable and alcohol-preventable mortality in Denmark: an analysis of which intake levels contribute most to alcohol’s harmful and beneficial effects. [Internet]. Eur. J. Epidemiol. 2014;29:15–26.[cited 2014 Aug 5] Available from: </w:t>
      </w:r>
      <w:r w:rsidRPr="007D1771">
        <w:rPr>
          <w:rFonts w:ascii="Times" w:hAnsi="Times" w:cs="Times New Roman"/>
          <w:noProof/>
          <w:lang w:val="en-US"/>
        </w:rPr>
        <w:lastRenderedPageBreak/>
        <w:t>http://www.ncbi.nlm.nih.gov/pubmed/24129661</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945315">
        <w:rPr>
          <w:rFonts w:ascii="Times" w:hAnsi="Times" w:cs="Times New Roman"/>
          <w:noProof/>
        </w:rPr>
        <w:t xml:space="preserve">23. </w:t>
      </w:r>
      <w:r w:rsidRPr="00945315">
        <w:rPr>
          <w:rFonts w:ascii="Times" w:hAnsi="Times" w:cs="Times New Roman"/>
          <w:noProof/>
        </w:rPr>
        <w:tab/>
        <w:t xml:space="preserve">Kamper-Jørgensen M, Grønbaek M, Tolstrup J, </w:t>
      </w:r>
      <w:r w:rsidRPr="00945315">
        <w:rPr>
          <w:rFonts w:ascii="Times" w:hAnsi="Times" w:cs="Times New Roman"/>
          <w:i/>
          <w:iCs/>
          <w:noProof/>
        </w:rPr>
        <w:t>et al.</w:t>
      </w:r>
      <w:r w:rsidRPr="00945315">
        <w:rPr>
          <w:rFonts w:ascii="Times" w:hAnsi="Times" w:cs="Times New Roman"/>
          <w:noProof/>
        </w:rPr>
        <w:t xml:space="preserve"> </w:t>
      </w:r>
      <w:r w:rsidRPr="007D1771">
        <w:rPr>
          <w:rFonts w:ascii="Times" w:hAnsi="Times" w:cs="Times New Roman"/>
          <w:noProof/>
          <w:lang w:val="en-US"/>
        </w:rPr>
        <w:t>Alcohol and cirrhosis: dose--response or threshold effect? J. Hepatol. 2004;41:25–30.</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24. </w:t>
      </w:r>
      <w:r w:rsidRPr="007D1771">
        <w:rPr>
          <w:rFonts w:ascii="Times" w:hAnsi="Times" w:cs="Times New Roman"/>
          <w:noProof/>
          <w:lang w:val="en-US"/>
        </w:rPr>
        <w:tab/>
        <w:t>Zakhari S, Li TK. Determinants of alcohol use and abuse: impact of quantity and frequency patterns on liver disease. Hepatology 2007;46:2032–2039.</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25. </w:t>
      </w:r>
      <w:r w:rsidRPr="007D1771">
        <w:rPr>
          <w:rFonts w:ascii="Times" w:hAnsi="Times" w:cs="Times New Roman"/>
          <w:noProof/>
          <w:lang w:val="en-US"/>
        </w:rPr>
        <w:tab/>
        <w:t xml:space="preserve">Hatton J, Burton A, Nash H, </w:t>
      </w:r>
      <w:r w:rsidRPr="007D1771">
        <w:rPr>
          <w:rFonts w:ascii="Times" w:hAnsi="Times" w:cs="Times New Roman"/>
          <w:i/>
          <w:iCs/>
          <w:noProof/>
          <w:lang w:val="en-US"/>
        </w:rPr>
        <w:t>et al.</w:t>
      </w:r>
      <w:r w:rsidRPr="007D1771">
        <w:rPr>
          <w:rFonts w:ascii="Times" w:hAnsi="Times" w:cs="Times New Roman"/>
          <w:noProof/>
          <w:lang w:val="en-US"/>
        </w:rPr>
        <w:t xml:space="preserve"> Drinking patterns, dependency and life-time drinking history in alcohol-related liver disease. Addiction 2009;104:587–92.</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26. </w:t>
      </w:r>
      <w:r w:rsidRPr="007D1771">
        <w:rPr>
          <w:rFonts w:ascii="Times" w:hAnsi="Times" w:cs="Times New Roman"/>
          <w:noProof/>
          <w:lang w:val="en-US"/>
        </w:rPr>
        <w:tab/>
        <w:t xml:space="preserve">Bellentani S, Saccoccio G, Costa G, </w:t>
      </w:r>
      <w:r w:rsidRPr="007D1771">
        <w:rPr>
          <w:rFonts w:ascii="Times" w:hAnsi="Times" w:cs="Times New Roman"/>
          <w:i/>
          <w:iCs/>
          <w:noProof/>
          <w:lang w:val="en-US"/>
        </w:rPr>
        <w:t>et al.</w:t>
      </w:r>
      <w:r w:rsidRPr="007D1771">
        <w:rPr>
          <w:rFonts w:ascii="Times" w:hAnsi="Times" w:cs="Times New Roman"/>
          <w:noProof/>
          <w:lang w:val="en-US"/>
        </w:rPr>
        <w:t xml:space="preserve"> Drinking habits as cofactors of risk for alcohol induced liver damage. Gut 1997;41:845–850.</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27. </w:t>
      </w:r>
      <w:r w:rsidRPr="007D1771">
        <w:rPr>
          <w:rFonts w:ascii="Times" w:hAnsi="Times" w:cs="Times New Roman"/>
          <w:noProof/>
          <w:lang w:val="en-US"/>
        </w:rPr>
        <w:tab/>
        <w:t>Mathurin P, Bataller R. Trends in the management and burden of alcoholic liver disease [Internet]. J. Hepatol. 2015;62:S38–S46.Available from: http://linkinghub.elsevier.com/retrieve/pii/S016882781500166X</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28. </w:t>
      </w:r>
      <w:r w:rsidRPr="007D1771">
        <w:rPr>
          <w:rFonts w:ascii="Times" w:hAnsi="Times" w:cs="Times New Roman"/>
          <w:noProof/>
          <w:lang w:val="en-US"/>
        </w:rPr>
        <w:tab/>
        <w:t>European Association for the Study of Alcoholic Liver Disease. EASL Clinical Practical Guidelines: Management of Alcoholic Liver Disease. J. Hepatol. 2012;57:399–420.</w:t>
      </w:r>
    </w:p>
    <w:p w:rsidR="00945315" w:rsidRPr="00945315" w:rsidRDefault="00945315" w:rsidP="00945315">
      <w:pPr>
        <w:widowControl w:val="0"/>
        <w:autoSpaceDE w:val="0"/>
        <w:autoSpaceDN w:val="0"/>
        <w:adjustRightInd w:val="0"/>
        <w:ind w:left="640" w:hanging="640"/>
        <w:rPr>
          <w:rFonts w:ascii="Times" w:hAnsi="Times" w:cs="Times New Roman"/>
          <w:noProof/>
        </w:rPr>
      </w:pPr>
      <w:r w:rsidRPr="007D1771">
        <w:rPr>
          <w:rFonts w:ascii="Times" w:hAnsi="Times" w:cs="Times New Roman"/>
          <w:noProof/>
          <w:lang w:val="en-US"/>
        </w:rPr>
        <w:t xml:space="preserve">29. </w:t>
      </w:r>
      <w:r w:rsidRPr="007D1771">
        <w:rPr>
          <w:rFonts w:ascii="Times" w:hAnsi="Times" w:cs="Times New Roman"/>
          <w:noProof/>
          <w:lang w:val="en-US"/>
        </w:rPr>
        <w:tab/>
        <w:t xml:space="preserve">O’Donnell A, Anderson P, Newbury-Birch D, </w:t>
      </w:r>
      <w:r w:rsidRPr="007D1771">
        <w:rPr>
          <w:rFonts w:ascii="Times" w:hAnsi="Times" w:cs="Times New Roman"/>
          <w:i/>
          <w:iCs/>
          <w:noProof/>
          <w:lang w:val="en-US"/>
        </w:rPr>
        <w:t>et al.</w:t>
      </w:r>
      <w:r w:rsidRPr="007D1771">
        <w:rPr>
          <w:rFonts w:ascii="Times" w:hAnsi="Times" w:cs="Times New Roman"/>
          <w:noProof/>
          <w:lang w:val="en-US"/>
        </w:rPr>
        <w:t xml:space="preserve"> The impact of brief alcohol interventions in primary healthcare: A systematic review of reviews. </w:t>
      </w:r>
      <w:r w:rsidRPr="00945315">
        <w:rPr>
          <w:rFonts w:ascii="Times" w:hAnsi="Times" w:cs="Times New Roman"/>
          <w:noProof/>
        </w:rPr>
        <w:t>Alcohol Alcohol. 2014;49:66–78.</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945315">
        <w:rPr>
          <w:rFonts w:ascii="Times" w:hAnsi="Times" w:cs="Times New Roman"/>
          <w:noProof/>
        </w:rPr>
        <w:t xml:space="preserve">30. </w:t>
      </w:r>
      <w:r w:rsidRPr="00945315">
        <w:rPr>
          <w:rFonts w:ascii="Times" w:hAnsi="Times" w:cs="Times New Roman"/>
          <w:noProof/>
        </w:rPr>
        <w:tab/>
        <w:t xml:space="preserve">Mdege ND, Fayter D, Watson JM, </w:t>
      </w:r>
      <w:r w:rsidRPr="00945315">
        <w:rPr>
          <w:rFonts w:ascii="Times" w:hAnsi="Times" w:cs="Times New Roman"/>
          <w:i/>
          <w:iCs/>
          <w:noProof/>
        </w:rPr>
        <w:t>et al.</w:t>
      </w:r>
      <w:r w:rsidRPr="00945315">
        <w:rPr>
          <w:rFonts w:ascii="Times" w:hAnsi="Times" w:cs="Times New Roman"/>
          <w:noProof/>
        </w:rPr>
        <w:t xml:space="preserve"> </w:t>
      </w:r>
      <w:r w:rsidRPr="007D1771">
        <w:rPr>
          <w:rFonts w:ascii="Times" w:hAnsi="Times" w:cs="Times New Roman"/>
          <w:noProof/>
          <w:lang w:val="en-US"/>
        </w:rPr>
        <w:t>Interventions for reducing alcohol consumption among general hospital inpatient heavy alcohol users: A systematic review [Internet]. Drug Alcohol Depend. 2013;131:1–22.Available from: http://dx.doi.org/10.1016/j.drugalcdep.2013.01.023</w:t>
      </w:r>
    </w:p>
    <w:p w:rsidR="00945315" w:rsidRPr="00945315" w:rsidRDefault="00945315" w:rsidP="00945315">
      <w:pPr>
        <w:widowControl w:val="0"/>
        <w:autoSpaceDE w:val="0"/>
        <w:autoSpaceDN w:val="0"/>
        <w:adjustRightInd w:val="0"/>
        <w:ind w:left="640" w:hanging="640"/>
        <w:rPr>
          <w:rFonts w:ascii="Times" w:hAnsi="Times" w:cs="Times New Roman"/>
          <w:noProof/>
        </w:rPr>
      </w:pPr>
      <w:r w:rsidRPr="00945315">
        <w:rPr>
          <w:rFonts w:ascii="Times" w:hAnsi="Times" w:cs="Times New Roman"/>
          <w:noProof/>
        </w:rPr>
        <w:t xml:space="preserve">31. </w:t>
      </w:r>
      <w:r w:rsidRPr="00945315">
        <w:rPr>
          <w:rFonts w:ascii="Times" w:hAnsi="Times" w:cs="Times New Roman"/>
          <w:noProof/>
        </w:rPr>
        <w:tab/>
        <w:t xml:space="preserve">Mcqueen J, Te H, Allan L, </w:t>
      </w:r>
      <w:r w:rsidRPr="00945315">
        <w:rPr>
          <w:rFonts w:ascii="Times" w:hAnsi="Times" w:cs="Times New Roman"/>
          <w:i/>
          <w:iCs/>
          <w:noProof/>
        </w:rPr>
        <w:t>et al.</w:t>
      </w:r>
      <w:r w:rsidRPr="00945315">
        <w:rPr>
          <w:rFonts w:ascii="Times" w:hAnsi="Times" w:cs="Times New Roman"/>
          <w:noProof/>
        </w:rPr>
        <w:t xml:space="preserve"> </w:t>
      </w:r>
      <w:r w:rsidRPr="007D1771">
        <w:rPr>
          <w:rFonts w:ascii="Times" w:hAnsi="Times" w:cs="Times New Roman"/>
          <w:noProof/>
          <w:lang w:val="en-US"/>
        </w:rPr>
        <w:t xml:space="preserve">Brief interventions for heavy alcohol users admitted to general hospital wards ( Review ). </w:t>
      </w:r>
      <w:r w:rsidRPr="00945315">
        <w:rPr>
          <w:rFonts w:ascii="Times" w:hAnsi="Times" w:cs="Times New Roman"/>
          <w:noProof/>
        </w:rPr>
        <w:t>Cochrane Database Syst Rev. 2011;Aug 10</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945315">
        <w:rPr>
          <w:rFonts w:ascii="Times" w:hAnsi="Times" w:cs="Times New Roman"/>
          <w:noProof/>
        </w:rPr>
        <w:t xml:space="preserve">32. </w:t>
      </w:r>
      <w:r w:rsidRPr="00945315">
        <w:rPr>
          <w:rFonts w:ascii="Times" w:hAnsi="Times" w:cs="Times New Roman"/>
          <w:noProof/>
        </w:rPr>
        <w:tab/>
        <w:t xml:space="preserve">Nilsen P, Baird J, Mello MJ, </w:t>
      </w:r>
      <w:r w:rsidRPr="00945315">
        <w:rPr>
          <w:rFonts w:ascii="Times" w:hAnsi="Times" w:cs="Times New Roman"/>
          <w:i/>
          <w:iCs/>
          <w:noProof/>
        </w:rPr>
        <w:t>et al.</w:t>
      </w:r>
      <w:r w:rsidRPr="00945315">
        <w:rPr>
          <w:rFonts w:ascii="Times" w:hAnsi="Times" w:cs="Times New Roman"/>
          <w:noProof/>
        </w:rPr>
        <w:t xml:space="preserve"> </w:t>
      </w:r>
      <w:r w:rsidRPr="007D1771">
        <w:rPr>
          <w:rFonts w:ascii="Times" w:hAnsi="Times" w:cs="Times New Roman"/>
          <w:noProof/>
          <w:lang w:val="en-US"/>
        </w:rPr>
        <w:t>A systematic review of emergency care brief alcohol interventions for injury patients. J. Subst. Abuse Treat. 2008;35:184–201.</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33. </w:t>
      </w:r>
      <w:r w:rsidRPr="007D1771">
        <w:rPr>
          <w:rFonts w:ascii="Times" w:hAnsi="Times" w:cs="Times New Roman"/>
          <w:noProof/>
          <w:lang w:val="en-US"/>
        </w:rPr>
        <w:tab/>
        <w:t xml:space="preserve">National Institute for Health and Care Excellence. Alcohol dependence and harmful alcohol use: full guideline. 2011. </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34. </w:t>
      </w:r>
      <w:r w:rsidRPr="007D1771">
        <w:rPr>
          <w:rFonts w:ascii="Times" w:hAnsi="Times" w:cs="Times New Roman"/>
          <w:noProof/>
          <w:lang w:val="en-US"/>
        </w:rPr>
        <w:tab/>
        <w:t xml:space="preserve">Rösner S, Leucht S, Lehert P, </w:t>
      </w:r>
      <w:r w:rsidRPr="007D1771">
        <w:rPr>
          <w:rFonts w:ascii="Times" w:hAnsi="Times" w:cs="Times New Roman"/>
          <w:i/>
          <w:iCs/>
          <w:noProof/>
          <w:lang w:val="en-US"/>
        </w:rPr>
        <w:t>et al.</w:t>
      </w:r>
      <w:r w:rsidRPr="007D1771">
        <w:rPr>
          <w:rFonts w:ascii="Times" w:hAnsi="Times" w:cs="Times New Roman"/>
          <w:noProof/>
          <w:lang w:val="en-US"/>
        </w:rPr>
        <w:t xml:space="preserve"> Acamprosate for alcohol dependence (Review). Cochrane Libr. 2011;</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35. </w:t>
      </w:r>
      <w:r w:rsidRPr="007D1771">
        <w:rPr>
          <w:rFonts w:ascii="Times" w:hAnsi="Times" w:cs="Times New Roman"/>
          <w:noProof/>
          <w:lang w:val="en-US"/>
        </w:rPr>
        <w:tab/>
        <w:t>Mann K, Lehert P, Morgan MY. The efficacy of acamprosate in the maintenance of abstinence in alcohol-dependent individuals: results of a meta-analysis. Alcohol. Clin. Exp. Res. 2004;28:51–63.</w:t>
      </w:r>
    </w:p>
    <w:p w:rsidR="00945315" w:rsidRPr="00945315" w:rsidRDefault="00945315" w:rsidP="00945315">
      <w:pPr>
        <w:widowControl w:val="0"/>
        <w:autoSpaceDE w:val="0"/>
        <w:autoSpaceDN w:val="0"/>
        <w:adjustRightInd w:val="0"/>
        <w:ind w:left="640" w:hanging="640"/>
        <w:rPr>
          <w:rFonts w:ascii="Times" w:hAnsi="Times" w:cs="Times New Roman"/>
          <w:noProof/>
        </w:rPr>
      </w:pPr>
      <w:r w:rsidRPr="007D1771">
        <w:rPr>
          <w:rFonts w:ascii="Times" w:hAnsi="Times" w:cs="Times New Roman"/>
          <w:noProof/>
          <w:lang w:val="en-US"/>
        </w:rPr>
        <w:t xml:space="preserve">36. </w:t>
      </w:r>
      <w:r w:rsidRPr="007D1771">
        <w:rPr>
          <w:rFonts w:ascii="Times" w:hAnsi="Times" w:cs="Times New Roman"/>
          <w:noProof/>
          <w:lang w:val="en-US"/>
        </w:rPr>
        <w:tab/>
        <w:t xml:space="preserve">Rösner S, Leucht S, Vecchi S, </w:t>
      </w:r>
      <w:r w:rsidRPr="007D1771">
        <w:rPr>
          <w:rFonts w:ascii="Times" w:hAnsi="Times" w:cs="Times New Roman"/>
          <w:i/>
          <w:iCs/>
          <w:noProof/>
          <w:lang w:val="en-US"/>
        </w:rPr>
        <w:t>et al.</w:t>
      </w:r>
      <w:r w:rsidRPr="007D1771">
        <w:rPr>
          <w:rFonts w:ascii="Times" w:hAnsi="Times" w:cs="Times New Roman"/>
          <w:noProof/>
          <w:lang w:val="en-US"/>
        </w:rPr>
        <w:t xml:space="preserve"> Opioid antagonists for alcohol dependence (Review). </w:t>
      </w:r>
      <w:r w:rsidRPr="00945315">
        <w:rPr>
          <w:rFonts w:ascii="Times" w:hAnsi="Times" w:cs="Times New Roman"/>
          <w:noProof/>
        </w:rPr>
        <w:t>Cochrane Libr. 2010;</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945315">
        <w:rPr>
          <w:rFonts w:ascii="Times" w:hAnsi="Times" w:cs="Times New Roman"/>
          <w:noProof/>
        </w:rPr>
        <w:t xml:space="preserve">37. </w:t>
      </w:r>
      <w:r w:rsidRPr="00945315">
        <w:rPr>
          <w:rFonts w:ascii="Times" w:hAnsi="Times" w:cs="Times New Roman"/>
          <w:noProof/>
        </w:rPr>
        <w:tab/>
        <w:t xml:space="preserve">Holmes J, Meng Y, Meier PS, </w:t>
      </w:r>
      <w:r w:rsidRPr="00945315">
        <w:rPr>
          <w:rFonts w:ascii="Times" w:hAnsi="Times" w:cs="Times New Roman"/>
          <w:i/>
          <w:iCs/>
          <w:noProof/>
        </w:rPr>
        <w:t>et al.</w:t>
      </w:r>
      <w:r w:rsidRPr="00945315">
        <w:rPr>
          <w:rFonts w:ascii="Times" w:hAnsi="Times" w:cs="Times New Roman"/>
          <w:noProof/>
        </w:rPr>
        <w:t xml:space="preserve"> </w:t>
      </w:r>
      <w:r w:rsidRPr="007D1771">
        <w:rPr>
          <w:rFonts w:ascii="Times" w:hAnsi="Times" w:cs="Times New Roman"/>
          <w:noProof/>
          <w:lang w:val="en-US"/>
        </w:rPr>
        <w:t>Effects of minimum unit pricing for alcohol on different income and socioeconomic groups: A modelling study [Internet]. Lancet 2014;383:1655–1664.Available from: http://dx.doi.org/10.1016/S0140-6736(13)62417-4</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38. </w:t>
      </w:r>
      <w:r w:rsidRPr="007D1771">
        <w:rPr>
          <w:rFonts w:ascii="Times" w:hAnsi="Times" w:cs="Times New Roman"/>
          <w:noProof/>
          <w:lang w:val="en-US"/>
        </w:rPr>
        <w:tab/>
        <w:t xml:space="preserve">Purshouse RC, Meier PS, Brennan A, </w:t>
      </w:r>
      <w:r w:rsidRPr="007D1771">
        <w:rPr>
          <w:rFonts w:ascii="Times" w:hAnsi="Times" w:cs="Times New Roman"/>
          <w:i/>
          <w:iCs/>
          <w:noProof/>
          <w:lang w:val="en-US"/>
        </w:rPr>
        <w:t>et al.</w:t>
      </w:r>
      <w:r w:rsidRPr="007D1771">
        <w:rPr>
          <w:rFonts w:ascii="Times" w:hAnsi="Times" w:cs="Times New Roman"/>
          <w:noProof/>
          <w:lang w:val="en-US"/>
        </w:rPr>
        <w:t xml:space="preserve"> Estimated effect of alcohol pricing policies on health and health economic outcomes in England: an epidemiological model. Lancet 2010;375:1355–1364.</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39. </w:t>
      </w:r>
      <w:r w:rsidRPr="007D1771">
        <w:rPr>
          <w:rFonts w:ascii="Times" w:hAnsi="Times" w:cs="Times New Roman"/>
          <w:noProof/>
          <w:lang w:val="en-US"/>
        </w:rPr>
        <w:tab/>
        <w:t xml:space="preserve">Zhao J, Stockwell T, Martin G, </w:t>
      </w:r>
      <w:r w:rsidRPr="007D1771">
        <w:rPr>
          <w:rFonts w:ascii="Times" w:hAnsi="Times" w:cs="Times New Roman"/>
          <w:i/>
          <w:iCs/>
          <w:noProof/>
          <w:lang w:val="en-US"/>
        </w:rPr>
        <w:t>et al.</w:t>
      </w:r>
      <w:r w:rsidRPr="007D1771">
        <w:rPr>
          <w:rFonts w:ascii="Times" w:hAnsi="Times" w:cs="Times New Roman"/>
          <w:noProof/>
          <w:lang w:val="en-US"/>
        </w:rPr>
        <w:t xml:space="preserve"> The relationship between minimum alcohol prices, outlet densities and alcohol-attributable deaths in British Columbia, 2002-09. Addiction 2013;108:1059–1069.</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40. </w:t>
      </w:r>
      <w:r w:rsidRPr="007D1771">
        <w:rPr>
          <w:rFonts w:ascii="Times" w:hAnsi="Times" w:cs="Times New Roman"/>
          <w:noProof/>
          <w:lang w:val="en-US"/>
        </w:rPr>
        <w:tab/>
        <w:t>Wagenaar AC, Tobler AL, Komro KA. Effects of alcohol tax and price policies on morbidity and mortality: A systematic review. Am. J. Public Health 2010;100:2270–2278.</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41. </w:t>
      </w:r>
      <w:r w:rsidRPr="007D1771">
        <w:rPr>
          <w:rFonts w:ascii="Times" w:hAnsi="Times" w:cs="Times New Roman"/>
          <w:noProof/>
          <w:lang w:val="en-US"/>
        </w:rPr>
        <w:tab/>
        <w:t>Wagenaar AC, Salois MJ, Komro KA. Effects of beverage alcohol price and tax levels on drinking: A meta-analysis of 1003 estimates from 112 studies. Addiction 2009;104:179–190.</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42. </w:t>
      </w:r>
      <w:r w:rsidRPr="007D1771">
        <w:rPr>
          <w:rFonts w:ascii="Times" w:hAnsi="Times" w:cs="Times New Roman"/>
          <w:noProof/>
          <w:lang w:val="en-US"/>
        </w:rPr>
        <w:tab/>
        <w:t>Wagenaar AC, Maldonado-Molina MM, Wagenaar BH. Effects of alcohol tax increases on alcohol-related disease mortality in Alaska: Time-series analyses from 1976 to 2004. Am. J. Public Health 2009;99:1464–1470.</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43. </w:t>
      </w:r>
      <w:r w:rsidRPr="007D1771">
        <w:rPr>
          <w:rFonts w:ascii="Times" w:hAnsi="Times" w:cs="Times New Roman"/>
          <w:noProof/>
          <w:lang w:val="en-US"/>
        </w:rPr>
        <w:tab/>
        <w:t xml:space="preserve">Campbell CA, Hahn RA, Elder R, </w:t>
      </w:r>
      <w:r w:rsidRPr="007D1771">
        <w:rPr>
          <w:rFonts w:ascii="Times" w:hAnsi="Times" w:cs="Times New Roman"/>
          <w:i/>
          <w:iCs/>
          <w:noProof/>
          <w:lang w:val="en-US"/>
        </w:rPr>
        <w:t>et al.</w:t>
      </w:r>
      <w:r w:rsidRPr="007D1771">
        <w:rPr>
          <w:rFonts w:ascii="Times" w:hAnsi="Times" w:cs="Times New Roman"/>
          <w:noProof/>
          <w:lang w:val="en-US"/>
        </w:rPr>
        <w:t xml:space="preserve"> The Effectiveness of Limiting Alcohol Outlet Density As a Means of Reducing Excessive Alcohol Consumption and Alcohol-Related Harms [Internet]. Am. J. Prev. Med. 2009;37:556–569.Available from: http://dx.doi.org/10.1016/j.amepre.2009.09.028</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945315">
        <w:rPr>
          <w:rFonts w:ascii="Times" w:hAnsi="Times" w:cs="Times New Roman"/>
          <w:noProof/>
        </w:rPr>
        <w:t xml:space="preserve">44. </w:t>
      </w:r>
      <w:r w:rsidRPr="00945315">
        <w:rPr>
          <w:rFonts w:ascii="Times" w:hAnsi="Times" w:cs="Times New Roman"/>
          <w:noProof/>
        </w:rPr>
        <w:tab/>
        <w:t xml:space="preserve">Anderson P, Bruijn A De, Angus K, </w:t>
      </w:r>
      <w:r w:rsidRPr="00945315">
        <w:rPr>
          <w:rFonts w:ascii="Times" w:hAnsi="Times" w:cs="Times New Roman"/>
          <w:i/>
          <w:iCs/>
          <w:noProof/>
        </w:rPr>
        <w:t>et al.</w:t>
      </w:r>
      <w:r w:rsidRPr="00945315">
        <w:rPr>
          <w:rFonts w:ascii="Times" w:hAnsi="Times" w:cs="Times New Roman"/>
          <w:noProof/>
        </w:rPr>
        <w:t xml:space="preserve"> </w:t>
      </w:r>
      <w:r w:rsidRPr="007D1771">
        <w:rPr>
          <w:rFonts w:ascii="Times" w:hAnsi="Times" w:cs="Times New Roman"/>
          <w:noProof/>
          <w:lang w:val="en-US"/>
        </w:rPr>
        <w:t>Special issue: The message and the media: Impact of alcohol advertising and media exposure on adolescent alcohol use: A systematic review of longitudinal studies. Alcohol Alcohol. 2009;44:229–243.</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45. </w:t>
      </w:r>
      <w:r w:rsidRPr="007D1771">
        <w:rPr>
          <w:rFonts w:ascii="Times" w:hAnsi="Times" w:cs="Times New Roman"/>
          <w:noProof/>
          <w:lang w:val="en-US"/>
        </w:rPr>
        <w:tab/>
        <w:t xml:space="preserve">Gallet CA. The demand for alcohol: A meta-analysis of elasticities. Aust. J. Agric. Resour. Econ. </w:t>
      </w:r>
      <w:r w:rsidRPr="007D1771">
        <w:rPr>
          <w:rFonts w:ascii="Times" w:hAnsi="Times" w:cs="Times New Roman"/>
          <w:noProof/>
          <w:lang w:val="en-US"/>
        </w:rPr>
        <w:lastRenderedPageBreak/>
        <w:t>2007;51:121–135.</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46. </w:t>
      </w:r>
      <w:r w:rsidRPr="007D1771">
        <w:rPr>
          <w:rFonts w:ascii="Times" w:hAnsi="Times" w:cs="Times New Roman"/>
          <w:noProof/>
          <w:lang w:val="en-US"/>
        </w:rPr>
        <w:tab/>
        <w:t>Saffer H, Dave D, Grossman M. A Behavioral Economic Model of Alcohol Advertising and Price [Internet]. Health Econ. 2016;25:816–828.Available from: http://www.ncbi.nlm.nih.gov/pubmed/25919364%5Cnhttp://www.pubmedcentral.nih.gov/articlerender.fcgi?artid=PMC4889554%5Cnhttp://doi.wiley.com/10.1002/hec.3186</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945315">
        <w:rPr>
          <w:rFonts w:ascii="Times" w:hAnsi="Times" w:cs="Times New Roman"/>
          <w:noProof/>
        </w:rPr>
        <w:t xml:space="preserve">47. </w:t>
      </w:r>
      <w:r w:rsidRPr="00945315">
        <w:rPr>
          <w:rFonts w:ascii="Times" w:hAnsi="Times" w:cs="Times New Roman"/>
          <w:noProof/>
        </w:rPr>
        <w:tab/>
        <w:t xml:space="preserve">Jones L, James M, Jefferson T, </w:t>
      </w:r>
      <w:r w:rsidRPr="00945315">
        <w:rPr>
          <w:rFonts w:ascii="Times" w:hAnsi="Times" w:cs="Times New Roman"/>
          <w:i/>
          <w:iCs/>
          <w:noProof/>
        </w:rPr>
        <w:t>et al.</w:t>
      </w:r>
      <w:r w:rsidRPr="00945315">
        <w:rPr>
          <w:rFonts w:ascii="Times" w:hAnsi="Times" w:cs="Times New Roman"/>
          <w:noProof/>
        </w:rPr>
        <w:t xml:space="preserve"> </w:t>
      </w:r>
      <w:r w:rsidRPr="007D1771">
        <w:rPr>
          <w:rFonts w:ascii="Times" w:hAnsi="Times" w:cs="Times New Roman"/>
          <w:noProof/>
          <w:lang w:val="en-US"/>
        </w:rPr>
        <w:t>A review of the effectiveness and cost-effectiveness of interventions delivered in primary and secondary schools to prevent and / or reduce alcohol use by young people under 18 years old EXECUTIVE SUMMARY. 2007;1–21.</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48. </w:t>
      </w:r>
      <w:r w:rsidRPr="007D1771">
        <w:rPr>
          <w:rFonts w:ascii="Times" w:hAnsi="Times" w:cs="Times New Roman"/>
          <w:noProof/>
          <w:lang w:val="en-US"/>
        </w:rPr>
        <w:tab/>
        <w:t>Giesbrecht N. Reducing alcohol-related damage in populations: Rethinking the roles of education and persuasion interventions. Addiction 2007;102:1345–1349.</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49. </w:t>
      </w:r>
      <w:r w:rsidRPr="007D1771">
        <w:rPr>
          <w:rFonts w:ascii="Times" w:hAnsi="Times" w:cs="Times New Roman"/>
          <w:noProof/>
          <w:lang w:val="en-US"/>
        </w:rPr>
        <w:tab/>
        <w:t>Anderson P, Chisholm D, Fuhr DC. Effectiveness and cost-effectiveness of policies and programmes to reduce the harm caused by alcohol. Lancet 2009;373:2234–2246.</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50. </w:t>
      </w:r>
      <w:r w:rsidRPr="007D1771">
        <w:rPr>
          <w:rFonts w:ascii="Times" w:hAnsi="Times" w:cs="Times New Roman"/>
          <w:noProof/>
          <w:lang w:val="en-US"/>
        </w:rPr>
        <w:tab/>
        <w:t>The Newcastle-Ottawa Scale (NOS) for assessing the quality of nonrandomised studies in meta-analyses. :http://www.ohri.ca/programs/clinical_epidemiology/.</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51. </w:t>
      </w:r>
      <w:r w:rsidRPr="007D1771">
        <w:rPr>
          <w:rFonts w:ascii="Times" w:hAnsi="Times" w:cs="Times New Roman"/>
          <w:noProof/>
          <w:lang w:val="en-US"/>
        </w:rPr>
        <w:tab/>
        <w:t xml:space="preserve">Hoy D, Brooks P, Woolf A, </w:t>
      </w:r>
      <w:r w:rsidRPr="007D1771">
        <w:rPr>
          <w:rFonts w:ascii="Times" w:hAnsi="Times" w:cs="Times New Roman"/>
          <w:i/>
          <w:iCs/>
          <w:noProof/>
          <w:lang w:val="en-US"/>
        </w:rPr>
        <w:t>et al.</w:t>
      </w:r>
      <w:r w:rsidRPr="007D1771">
        <w:rPr>
          <w:rFonts w:ascii="Times" w:hAnsi="Times" w:cs="Times New Roman"/>
          <w:noProof/>
          <w:lang w:val="en-US"/>
        </w:rPr>
        <w:t xml:space="preserve"> Assessing risk of bias in prevalence studies: Modification of an existing tool and evidence of interrater agreement [Internet]. J. Clin. Epidemiol. 2012;65:934–939.Available from: http://dx.doi.org/10.1016/j.jclinepi.2011.11.014</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52. </w:t>
      </w:r>
      <w:r w:rsidRPr="007D1771">
        <w:rPr>
          <w:rFonts w:ascii="Times" w:hAnsi="Times" w:cs="Times New Roman"/>
          <w:noProof/>
          <w:lang w:val="en-US"/>
        </w:rPr>
        <w:tab/>
        <w:t>Anderson P, Chisholm D, Fuhr DC. Effectiveness and cost-effectiveness of policies and programmes to reduce the harm caused by alcohol. Lancet 2009;373:2234–2246.</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53. </w:t>
      </w:r>
      <w:r w:rsidRPr="007D1771">
        <w:rPr>
          <w:rFonts w:ascii="Times" w:hAnsi="Times" w:cs="Times New Roman"/>
          <w:noProof/>
          <w:lang w:val="en-US"/>
        </w:rPr>
        <w:tab/>
        <w:t>National Institute for Health and Care Excellence. Alcohol-use disorders: prevention. NICE Clin. Guidel. 2010;</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54. </w:t>
      </w:r>
      <w:r w:rsidRPr="007D1771">
        <w:rPr>
          <w:rFonts w:ascii="Times" w:hAnsi="Times" w:cs="Times New Roman"/>
          <w:noProof/>
          <w:lang w:val="en-US"/>
        </w:rPr>
        <w:tab/>
        <w:t>OECD. Tackling Harmful Alcohol Use: Economic and Public Health Policy [Internet]. OECD Publishing; 2015. Available from: http://www.oecd-ilibrary.org/social-issues-migration-health/tackling-harmful-alcohol-use_9789264181069-en</w:t>
      </w:r>
    </w:p>
    <w:p w:rsidR="00945315" w:rsidRPr="007D1771" w:rsidRDefault="00945315" w:rsidP="00945315">
      <w:pPr>
        <w:widowControl w:val="0"/>
        <w:autoSpaceDE w:val="0"/>
        <w:autoSpaceDN w:val="0"/>
        <w:adjustRightInd w:val="0"/>
        <w:ind w:left="640" w:hanging="640"/>
        <w:rPr>
          <w:rFonts w:ascii="Times" w:hAnsi="Times" w:cs="Times New Roman"/>
          <w:noProof/>
          <w:lang w:val="en-US"/>
        </w:rPr>
      </w:pPr>
      <w:r w:rsidRPr="007D1771">
        <w:rPr>
          <w:rFonts w:ascii="Times" w:hAnsi="Times" w:cs="Times New Roman"/>
          <w:noProof/>
          <w:lang w:val="en-US"/>
        </w:rPr>
        <w:t xml:space="preserve">55. </w:t>
      </w:r>
      <w:r w:rsidRPr="007D1771">
        <w:rPr>
          <w:rFonts w:ascii="Times" w:hAnsi="Times" w:cs="Times New Roman"/>
          <w:noProof/>
          <w:lang w:val="en-US"/>
        </w:rPr>
        <w:tab/>
        <w:t>World Health Organization. Globbal strategy to reduce the harmful use of alcohol [Internet]. World Heal. Organ. 2010;44.Available from: www.who.int/substance_abuse</w:t>
      </w:r>
    </w:p>
    <w:p w:rsidR="00945315" w:rsidRPr="00945315" w:rsidRDefault="00945315" w:rsidP="00945315">
      <w:pPr>
        <w:widowControl w:val="0"/>
        <w:autoSpaceDE w:val="0"/>
        <w:autoSpaceDN w:val="0"/>
        <w:adjustRightInd w:val="0"/>
        <w:ind w:left="640" w:hanging="640"/>
        <w:rPr>
          <w:rFonts w:ascii="Times" w:hAnsi="Times"/>
          <w:noProof/>
        </w:rPr>
      </w:pPr>
      <w:r w:rsidRPr="007D1771">
        <w:rPr>
          <w:rFonts w:ascii="Times" w:hAnsi="Times" w:cs="Times New Roman"/>
          <w:noProof/>
          <w:lang w:val="en-US"/>
        </w:rPr>
        <w:t xml:space="preserve">56. </w:t>
      </w:r>
      <w:r w:rsidRPr="007D1771">
        <w:rPr>
          <w:rFonts w:ascii="Times" w:hAnsi="Times" w:cs="Times New Roman"/>
          <w:noProof/>
          <w:lang w:val="en-US"/>
        </w:rPr>
        <w:tab/>
        <w:t xml:space="preserve">National Institute for Health and Care Excellence. Alcohol-use disorders: diagnosis and clinical management of alcohol-related physical complications. </w:t>
      </w:r>
      <w:r w:rsidRPr="00945315">
        <w:rPr>
          <w:rFonts w:ascii="Times" w:hAnsi="Times" w:cs="Times New Roman"/>
          <w:noProof/>
        </w:rPr>
        <w:t xml:space="preserve">2010. </w:t>
      </w:r>
    </w:p>
    <w:p w:rsidR="00A4699B" w:rsidRPr="00DF2AA7" w:rsidRDefault="00A4699B" w:rsidP="00945315">
      <w:pPr>
        <w:widowControl w:val="0"/>
        <w:autoSpaceDE w:val="0"/>
        <w:autoSpaceDN w:val="0"/>
        <w:adjustRightInd w:val="0"/>
        <w:ind w:left="640" w:hanging="640"/>
        <w:rPr>
          <w:rFonts w:ascii="Times" w:hAnsi="Times" w:cs="Times New Roman"/>
          <w:noProof/>
          <w:color w:val="000000" w:themeColor="text1"/>
          <w:lang w:val="en-US"/>
        </w:rPr>
      </w:pPr>
      <w:r w:rsidRPr="00DF2AA7">
        <w:rPr>
          <w:rFonts w:ascii="Times" w:hAnsi="Times" w:cs="Times New Roman"/>
          <w:noProof/>
          <w:color w:val="000000" w:themeColor="text1"/>
          <w:lang w:val="en-US"/>
        </w:rPr>
        <w:fldChar w:fldCharType="end"/>
      </w:r>
    </w:p>
    <w:p w:rsidR="00DE4003" w:rsidRPr="00DF2AA7" w:rsidRDefault="00DE4003" w:rsidP="00DE4003">
      <w:pPr>
        <w:rPr>
          <w:rFonts w:ascii="Times" w:hAnsi="Times" w:cs="Times New Roman"/>
          <w:color w:val="000000" w:themeColor="text1"/>
          <w:lang w:val="en-US"/>
        </w:rPr>
      </w:pPr>
    </w:p>
    <w:p w:rsidR="00DE4003" w:rsidRPr="00DF2AA7" w:rsidRDefault="00DE4003" w:rsidP="00DE4003">
      <w:pPr>
        <w:rPr>
          <w:rFonts w:ascii="Times" w:hAnsi="Times" w:cs="Times New Roman"/>
          <w:color w:val="000000" w:themeColor="text1"/>
          <w:lang w:val="en-US"/>
        </w:rPr>
      </w:pPr>
    </w:p>
    <w:p w:rsidR="003B46B2" w:rsidRPr="00DF2AA7" w:rsidRDefault="003B46B2">
      <w:pPr>
        <w:rPr>
          <w:rFonts w:ascii="Times" w:hAnsi="Times"/>
          <w:color w:val="000000" w:themeColor="text1"/>
          <w:lang w:val="en-US"/>
        </w:rPr>
      </w:pPr>
    </w:p>
    <w:sectPr w:rsidR="003B46B2" w:rsidRPr="00DF2AA7" w:rsidSect="003B46B2">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9BE" w:rsidRDefault="00E169BE">
      <w:r>
        <w:separator/>
      </w:r>
    </w:p>
  </w:endnote>
  <w:endnote w:type="continuationSeparator" w:id="0">
    <w:p w:rsidR="00E169BE" w:rsidRDefault="00E1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F72" w:rsidRDefault="00851F72" w:rsidP="003B46B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8</w:t>
    </w:r>
    <w:r>
      <w:rPr>
        <w:rStyle w:val="Sidetal"/>
      </w:rPr>
      <w:fldChar w:fldCharType="end"/>
    </w:r>
  </w:p>
  <w:p w:rsidR="00851F72" w:rsidRDefault="00851F72" w:rsidP="003B46B2">
    <w:pPr>
      <w:pStyle w:val="Sidefod"/>
      <w:ind w:right="360"/>
      <w:jc w:val="right"/>
    </w:pPr>
  </w:p>
  <w:p w:rsidR="00851F72" w:rsidRDefault="00851F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9BE" w:rsidRDefault="00E169BE">
      <w:r>
        <w:separator/>
      </w:r>
    </w:p>
  </w:footnote>
  <w:footnote w:type="continuationSeparator" w:id="0">
    <w:p w:rsidR="00E169BE" w:rsidRDefault="00E16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03"/>
    <w:rsid w:val="00047CC5"/>
    <w:rsid w:val="000504D6"/>
    <w:rsid w:val="00092CF1"/>
    <w:rsid w:val="00114513"/>
    <w:rsid w:val="00124873"/>
    <w:rsid w:val="001B3E34"/>
    <w:rsid w:val="00283547"/>
    <w:rsid w:val="002F6DEB"/>
    <w:rsid w:val="003B46B2"/>
    <w:rsid w:val="004836AD"/>
    <w:rsid w:val="00486860"/>
    <w:rsid w:val="004D4965"/>
    <w:rsid w:val="0051619D"/>
    <w:rsid w:val="00603EB2"/>
    <w:rsid w:val="00670D34"/>
    <w:rsid w:val="00677B23"/>
    <w:rsid w:val="007153E3"/>
    <w:rsid w:val="0071635B"/>
    <w:rsid w:val="007A5361"/>
    <w:rsid w:val="007C4B20"/>
    <w:rsid w:val="007D12E2"/>
    <w:rsid w:val="007D1771"/>
    <w:rsid w:val="0080490F"/>
    <w:rsid w:val="00851F72"/>
    <w:rsid w:val="00945315"/>
    <w:rsid w:val="00993C7A"/>
    <w:rsid w:val="00A179C5"/>
    <w:rsid w:val="00A44A41"/>
    <w:rsid w:val="00A4699B"/>
    <w:rsid w:val="00A60510"/>
    <w:rsid w:val="00B2565C"/>
    <w:rsid w:val="00B90A02"/>
    <w:rsid w:val="00BE3D36"/>
    <w:rsid w:val="00D45F84"/>
    <w:rsid w:val="00DE4003"/>
    <w:rsid w:val="00DF2AA7"/>
    <w:rsid w:val="00E169BE"/>
    <w:rsid w:val="00EF2A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E0EB8"/>
  <w14:defaultImageDpi w14:val="32767"/>
  <w15:chartTrackingRefBased/>
  <w15:docId w15:val="{E9774318-37DD-724C-B6CD-0740C90E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4003"/>
    <w:rPr>
      <w:rFonts w:eastAsiaTheme="minorEastAsia"/>
      <w:lang w:eastAsia="da-DK"/>
    </w:rPr>
  </w:style>
  <w:style w:type="paragraph" w:styleId="Overskrift1">
    <w:name w:val="heading 1"/>
    <w:basedOn w:val="Normal"/>
    <w:next w:val="Normal"/>
    <w:link w:val="Overskrift1Tegn"/>
    <w:uiPriority w:val="9"/>
    <w:qFormat/>
    <w:rsid w:val="00DE40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A53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A536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DE4003"/>
    <w:pPr>
      <w:tabs>
        <w:tab w:val="center" w:pos="4819"/>
        <w:tab w:val="right" w:pos="9638"/>
      </w:tabs>
    </w:pPr>
  </w:style>
  <w:style w:type="character" w:customStyle="1" w:styleId="SidefodTegn">
    <w:name w:val="Sidefod Tegn"/>
    <w:basedOn w:val="Standardskrifttypeiafsnit"/>
    <w:link w:val="Sidefod"/>
    <w:uiPriority w:val="99"/>
    <w:rsid w:val="00DE4003"/>
    <w:rPr>
      <w:rFonts w:eastAsiaTheme="minorEastAsia"/>
      <w:lang w:eastAsia="da-DK"/>
    </w:rPr>
  </w:style>
  <w:style w:type="character" w:styleId="Sidetal">
    <w:name w:val="page number"/>
    <w:basedOn w:val="Standardskrifttypeiafsnit"/>
    <w:uiPriority w:val="99"/>
    <w:semiHidden/>
    <w:unhideWhenUsed/>
    <w:rsid w:val="00DE4003"/>
  </w:style>
  <w:style w:type="table" w:styleId="Tabel-Gitter">
    <w:name w:val="Table Grid"/>
    <w:basedOn w:val="Tabel-Normal"/>
    <w:uiPriority w:val="59"/>
    <w:rsid w:val="00DE40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DE4003"/>
    <w:rPr>
      <w:rFonts w:asciiTheme="majorHAnsi" w:eastAsiaTheme="majorEastAsia" w:hAnsiTheme="majorHAnsi" w:cstheme="majorBidi"/>
      <w:color w:val="2F5496" w:themeColor="accent1" w:themeShade="BF"/>
      <w:sz w:val="32"/>
      <w:szCs w:val="32"/>
      <w:lang w:eastAsia="da-DK"/>
    </w:rPr>
  </w:style>
  <w:style w:type="paragraph" w:customStyle="1" w:styleId="desc">
    <w:name w:val="desc"/>
    <w:basedOn w:val="Normal"/>
    <w:rsid w:val="00A4699B"/>
    <w:pPr>
      <w:spacing w:before="100" w:beforeAutospacing="1" w:after="100" w:afterAutospacing="1"/>
    </w:pPr>
    <w:rPr>
      <w:rFonts w:ascii="Times" w:hAnsi="Times"/>
      <w:sz w:val="20"/>
      <w:szCs w:val="20"/>
    </w:rPr>
  </w:style>
  <w:style w:type="character" w:customStyle="1" w:styleId="Overskrift2Tegn">
    <w:name w:val="Overskrift 2 Tegn"/>
    <w:basedOn w:val="Standardskrifttypeiafsnit"/>
    <w:link w:val="Overskrift2"/>
    <w:uiPriority w:val="9"/>
    <w:rsid w:val="007A5361"/>
    <w:rPr>
      <w:rFonts w:asciiTheme="majorHAnsi" w:eastAsiaTheme="majorEastAsia" w:hAnsiTheme="majorHAnsi" w:cstheme="majorBidi"/>
      <w:color w:val="2F5496" w:themeColor="accent1" w:themeShade="BF"/>
      <w:sz w:val="26"/>
      <w:szCs w:val="26"/>
      <w:lang w:eastAsia="da-DK"/>
    </w:rPr>
  </w:style>
  <w:style w:type="character" w:customStyle="1" w:styleId="Overskrift3Tegn">
    <w:name w:val="Overskrift 3 Tegn"/>
    <w:basedOn w:val="Standardskrifttypeiafsnit"/>
    <w:link w:val="Overskrift3"/>
    <w:uiPriority w:val="9"/>
    <w:rsid w:val="007A5361"/>
    <w:rPr>
      <w:rFonts w:asciiTheme="majorHAnsi" w:eastAsiaTheme="majorEastAsia" w:hAnsiTheme="majorHAnsi" w:cstheme="majorBidi"/>
      <w:color w:val="1F3763" w:themeColor="accent1" w:themeShade="7F"/>
      <w:lang w:eastAsia="da-DK"/>
    </w:rPr>
  </w:style>
  <w:style w:type="paragraph" w:styleId="Overskrift">
    <w:name w:val="TOC Heading"/>
    <w:basedOn w:val="Overskrift1"/>
    <w:next w:val="Normal"/>
    <w:uiPriority w:val="39"/>
    <w:unhideWhenUsed/>
    <w:qFormat/>
    <w:rsid w:val="00DF2AA7"/>
    <w:pPr>
      <w:spacing w:before="480" w:line="276" w:lineRule="auto"/>
      <w:outlineLvl w:val="9"/>
    </w:pPr>
    <w:rPr>
      <w:b/>
      <w:bCs/>
      <w:sz w:val="28"/>
      <w:szCs w:val="28"/>
    </w:rPr>
  </w:style>
  <w:style w:type="paragraph" w:styleId="Indholdsfortegnelse1">
    <w:name w:val="toc 1"/>
    <w:basedOn w:val="Normal"/>
    <w:next w:val="Normal"/>
    <w:autoRedefine/>
    <w:uiPriority w:val="39"/>
    <w:unhideWhenUsed/>
    <w:rsid w:val="00DF2AA7"/>
    <w:pPr>
      <w:spacing w:after="100"/>
    </w:pPr>
  </w:style>
  <w:style w:type="paragraph" w:styleId="Indholdsfortegnelse2">
    <w:name w:val="toc 2"/>
    <w:basedOn w:val="Normal"/>
    <w:next w:val="Normal"/>
    <w:autoRedefine/>
    <w:uiPriority w:val="39"/>
    <w:unhideWhenUsed/>
    <w:rsid w:val="00DF2AA7"/>
    <w:pPr>
      <w:spacing w:after="100"/>
      <w:ind w:left="240"/>
    </w:pPr>
  </w:style>
  <w:style w:type="paragraph" w:styleId="Indholdsfortegnelse3">
    <w:name w:val="toc 3"/>
    <w:basedOn w:val="Normal"/>
    <w:next w:val="Normal"/>
    <w:autoRedefine/>
    <w:uiPriority w:val="39"/>
    <w:unhideWhenUsed/>
    <w:rsid w:val="00DF2AA7"/>
    <w:pPr>
      <w:spacing w:after="100"/>
      <w:ind w:left="480"/>
    </w:pPr>
  </w:style>
  <w:style w:type="character" w:styleId="Hyperlink">
    <w:name w:val="Hyperlink"/>
    <w:basedOn w:val="Standardskrifttypeiafsnit"/>
    <w:uiPriority w:val="99"/>
    <w:unhideWhenUsed/>
    <w:rsid w:val="00DF2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037833">
      <w:bodyDiv w:val="1"/>
      <w:marLeft w:val="0"/>
      <w:marRight w:val="0"/>
      <w:marTop w:val="0"/>
      <w:marBottom w:val="0"/>
      <w:divBdr>
        <w:top w:val="none" w:sz="0" w:space="0" w:color="auto"/>
        <w:left w:val="none" w:sz="0" w:space="0" w:color="auto"/>
        <w:bottom w:val="none" w:sz="0" w:space="0" w:color="auto"/>
        <w:right w:val="none" w:sz="0" w:space="0" w:color="auto"/>
      </w:divBdr>
    </w:div>
    <w:div w:id="6998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B7FFF-A3F8-9347-BB7A-AFB65D12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39460</Words>
  <Characters>240713</Characters>
  <Application>Microsoft Office Word</Application>
  <DocSecurity>0</DocSecurity>
  <Lines>2005</Lines>
  <Paragraphs>559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Askgaard</dc:creator>
  <cp:keywords/>
  <dc:description/>
  <cp:lastModifiedBy>Gro Askgaard</cp:lastModifiedBy>
  <cp:revision>5</cp:revision>
  <dcterms:created xsi:type="dcterms:W3CDTF">2018-06-22T11:25:00Z</dcterms:created>
  <dcterms:modified xsi:type="dcterms:W3CDTF">2018-06-22T11:53:00Z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http://www.zotero.org/styles/clinical-gastroenterology-and-hepatology</vt:lpwstr>
  </property>
  <property fmtid="{D5CDD505-2E9C-101B-9397-08002B2CF9AE}" pid="9" name="Mendeley Recent Style Name 3_1">
    <vt:lpwstr>Clinical Gastroenterology and Hepatology</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http://www.zotero.org/styles/journal-of-hepatology</vt:lpwstr>
  </property>
  <property fmtid="{D5CDD505-2E9C-101B-9397-08002B2CF9AE}" pid="15" name="Mendeley Recent Style Name 6_1">
    <vt:lpwstr>Journal of Hepatology</vt:lpwstr>
  </property>
  <property fmtid="{D5CDD505-2E9C-101B-9397-08002B2CF9AE}" pid="16" name="Mendeley Recent Style Id 7_1">
    <vt:lpwstr>http://www.zotero.org/styles/the-american-journal-of-gastroenterology</vt:lpwstr>
  </property>
  <property fmtid="{D5CDD505-2E9C-101B-9397-08002B2CF9AE}" pid="17" name="Mendeley Recent Style Name 7_1">
    <vt:lpwstr>The American Journal of Gastroenterology</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1153829b-c1a2-3086-94fd-2b1c3a560bc3</vt:lpwstr>
  </property>
  <property fmtid="{D5CDD505-2E9C-101B-9397-08002B2CF9AE}" pid="24" name="Mendeley Citation Style_1">
    <vt:lpwstr>http://www.zotero.org/styles/the-american-journal-of-gastroenterology</vt:lpwstr>
  </property>
</Properties>
</file>