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29A2" w14:textId="30511417" w:rsidR="00EA39B1" w:rsidRPr="006039A4" w:rsidRDefault="00FD3C96" w:rsidP="00F230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Results</w:t>
      </w:r>
    </w:p>
    <w:p w14:paraId="316EF210" w14:textId="3F5781D9" w:rsidR="00070022" w:rsidRPr="006039A4" w:rsidRDefault="00602C92" w:rsidP="00F230A4">
      <w:pPr>
        <w:spacing w:line="360" w:lineRule="auto"/>
        <w:rPr>
          <w:rFonts w:ascii="Arial" w:hAnsi="Arial" w:cs="Arial"/>
        </w:rPr>
      </w:pPr>
      <w:r w:rsidRPr="006039A4">
        <w:rPr>
          <w:rFonts w:ascii="Arial" w:hAnsi="Arial" w:cs="Arial"/>
        </w:rPr>
        <w:t xml:space="preserve">Contribution of additional variables to the predictive value of platelet count in the </w:t>
      </w:r>
      <w:proofErr w:type="spellStart"/>
      <w:r w:rsidR="00BA1D18" w:rsidRPr="006039A4">
        <w:rPr>
          <w:rFonts w:ascii="Arial" w:hAnsi="Arial" w:cs="Arial"/>
        </w:rPr>
        <w:t>Jangouk</w:t>
      </w:r>
      <w:proofErr w:type="spellEnd"/>
      <w:r w:rsidRPr="006039A4">
        <w:rPr>
          <w:rFonts w:ascii="Arial" w:hAnsi="Arial" w:cs="Arial"/>
        </w:rPr>
        <w:t>,</w:t>
      </w:r>
      <w:r w:rsidR="00070022" w:rsidRPr="006039A4">
        <w:rPr>
          <w:rFonts w:ascii="Arial" w:hAnsi="Arial" w:cs="Arial"/>
        </w:rPr>
        <w:t xml:space="preserve"> Levy</w:t>
      </w:r>
      <w:r w:rsidR="0087700D" w:rsidRPr="006039A4">
        <w:rPr>
          <w:rFonts w:ascii="Arial" w:hAnsi="Arial" w:cs="Arial"/>
        </w:rPr>
        <w:t>,</w:t>
      </w:r>
      <w:r w:rsidR="00070022" w:rsidRPr="006039A4">
        <w:rPr>
          <w:rFonts w:ascii="Arial" w:hAnsi="Arial" w:cs="Arial"/>
        </w:rPr>
        <w:t xml:space="preserve"> </w:t>
      </w:r>
      <w:r w:rsidRPr="006039A4">
        <w:rPr>
          <w:rFonts w:ascii="Arial" w:hAnsi="Arial" w:cs="Arial"/>
        </w:rPr>
        <w:t xml:space="preserve">and </w:t>
      </w:r>
      <w:proofErr w:type="spellStart"/>
      <w:r w:rsidRPr="006039A4">
        <w:rPr>
          <w:rFonts w:ascii="Arial" w:hAnsi="Arial" w:cs="Arial"/>
        </w:rPr>
        <w:t>Lindor</w:t>
      </w:r>
      <w:proofErr w:type="spellEnd"/>
      <w:r w:rsidRPr="006039A4">
        <w:rPr>
          <w:rFonts w:ascii="Arial" w:hAnsi="Arial" w:cs="Arial"/>
        </w:rPr>
        <w:t xml:space="preserve"> criteria.</w:t>
      </w:r>
    </w:p>
    <w:p w14:paraId="5537F492" w14:textId="77777777" w:rsidR="00F230A4" w:rsidRDefault="00F230A4" w:rsidP="00F230A4">
      <w:pPr>
        <w:spacing w:line="360" w:lineRule="auto"/>
        <w:rPr>
          <w:rFonts w:ascii="Arial" w:hAnsi="Arial" w:cs="Arial"/>
          <w:b/>
        </w:rPr>
      </w:pPr>
    </w:p>
    <w:p w14:paraId="24F534DC" w14:textId="77777777" w:rsidR="005F7EBB" w:rsidRPr="00531F40" w:rsidRDefault="005F7EBB" w:rsidP="005F7EBB">
      <w:pPr>
        <w:rPr>
          <w:b/>
          <w:color w:val="0432FF"/>
          <w:sz w:val="21"/>
        </w:rPr>
      </w:pPr>
      <w:r>
        <w:rPr>
          <w:b/>
          <w:color w:val="0432FF"/>
          <w:sz w:val="21"/>
        </w:rPr>
        <w:t>Primary Biliary Cholangitis (PBC)</w:t>
      </w:r>
    </w:p>
    <w:p w14:paraId="6DF9ABF1" w14:textId="77777777" w:rsidR="005F7EBB" w:rsidRDefault="005F7EBB" w:rsidP="005F7EBB">
      <w:pPr>
        <w:rPr>
          <w:rFonts w:ascii="Courier" w:hAnsi="Courier"/>
          <w:sz w:val="16"/>
        </w:rPr>
      </w:pPr>
    </w:p>
    <w:p w14:paraId="1E463C75" w14:textId="77777777" w:rsidR="005F7EBB" w:rsidRPr="00602C92" w:rsidRDefault="005F7EBB" w:rsidP="005F7EBB">
      <w:pPr>
        <w:rPr>
          <w:rFonts w:ascii="Courier" w:hAnsi="Courier"/>
          <w:b/>
          <w:color w:val="C00000"/>
          <w:sz w:val="16"/>
        </w:rPr>
      </w:pPr>
      <w:r>
        <w:rPr>
          <w:rFonts w:ascii="Courier" w:hAnsi="Courier"/>
          <w:b/>
          <w:color w:val="C00000"/>
          <w:sz w:val="16"/>
        </w:rPr>
        <w:t xml:space="preserve">Platelet count </w:t>
      </w:r>
    </w:p>
    <w:p w14:paraId="078A0A62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</w:t>
      </w:r>
    </w:p>
    <w:p w14:paraId="55BCF5B7" w14:textId="77777777" w:rsidR="005F7EBB" w:rsidRPr="00FC7F7D" w:rsidRDefault="005F7EBB" w:rsidP="005F7EBB">
      <w:pPr>
        <w:rPr>
          <w:rFonts w:ascii="Courier" w:hAnsi="Courier"/>
          <w:sz w:val="16"/>
        </w:rPr>
      </w:pPr>
    </w:p>
    <w:p w14:paraId="4D2B5C73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>C</w:t>
      </w:r>
      <w:r>
        <w:rPr>
          <w:rFonts w:ascii="Courier" w:hAnsi="Courier"/>
          <w:sz w:val="16"/>
        </w:rPr>
        <w:t>-statistic</w:t>
      </w:r>
      <w:r w:rsidRPr="00FC7F7D">
        <w:rPr>
          <w:rFonts w:ascii="Courier" w:hAnsi="Courier"/>
          <w:sz w:val="16"/>
        </w:rPr>
        <w:t xml:space="preserve">       0.785    </w:t>
      </w:r>
    </w:p>
    <w:p w14:paraId="138681FE" w14:textId="77777777" w:rsidR="005F7EBB" w:rsidRDefault="005F7EBB" w:rsidP="005F7EBB">
      <w:pPr>
        <w:rPr>
          <w:rFonts w:ascii="Courier" w:hAnsi="Courier"/>
          <w:sz w:val="16"/>
        </w:rPr>
      </w:pPr>
    </w:p>
    <w:p w14:paraId="2A35BB6D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Model</w:t>
      </w:r>
    </w:p>
    <w:p w14:paraId="6A640961" w14:textId="77777777" w:rsidR="005F7EBB" w:rsidRPr="00FC7F7D" w:rsidRDefault="005F7EBB" w:rsidP="005F7EBB">
      <w:pPr>
        <w:rPr>
          <w:rFonts w:ascii="Courier" w:hAnsi="Courier"/>
          <w:sz w:val="16"/>
        </w:rPr>
      </w:pPr>
    </w:p>
    <w:p w14:paraId="1AC8C4B4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          </w:t>
      </w:r>
      <w:proofErr w:type="spellStart"/>
      <w:r w:rsidRPr="00FC7F7D">
        <w:rPr>
          <w:rFonts w:ascii="Courier" w:hAnsi="Courier"/>
          <w:sz w:val="16"/>
        </w:rPr>
        <w:t>Coef</w:t>
      </w:r>
      <w:proofErr w:type="spellEnd"/>
      <w:r w:rsidRPr="00FC7F7D">
        <w:rPr>
          <w:rFonts w:ascii="Courier" w:hAnsi="Courier"/>
          <w:sz w:val="16"/>
        </w:rPr>
        <w:t xml:space="preserve">    S.E.   Wald Z </w:t>
      </w:r>
      <w:r>
        <w:rPr>
          <w:rFonts w:ascii="Courier" w:hAnsi="Courier"/>
          <w:sz w:val="16"/>
        </w:rPr>
        <w:t>p-value</w:t>
      </w:r>
    </w:p>
    <w:p w14:paraId="232EE789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</w:t>
      </w:r>
      <w:proofErr w:type="gramStart"/>
      <w:r w:rsidRPr="00FC7F7D">
        <w:rPr>
          <w:rFonts w:ascii="Courier" w:hAnsi="Courier"/>
          <w:sz w:val="16"/>
        </w:rPr>
        <w:t>Intercept  0.9778</w:t>
      </w:r>
      <w:proofErr w:type="gramEnd"/>
      <w:r w:rsidRPr="00FC7F7D">
        <w:rPr>
          <w:rFonts w:ascii="Courier" w:hAnsi="Courier"/>
          <w:sz w:val="16"/>
        </w:rPr>
        <w:t xml:space="preserve"> 0.7182  1.36  0.1734  </w:t>
      </w:r>
    </w:p>
    <w:p w14:paraId="59754ACF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</w:t>
      </w:r>
      <w:proofErr w:type="gramStart"/>
      <w:r>
        <w:rPr>
          <w:rFonts w:ascii="Courier" w:hAnsi="Courier"/>
          <w:sz w:val="16"/>
        </w:rPr>
        <w:t>Platelet</w:t>
      </w:r>
      <w:r w:rsidRPr="00FC7F7D">
        <w:rPr>
          <w:rFonts w:ascii="Courier" w:hAnsi="Courier"/>
          <w:sz w:val="16"/>
        </w:rPr>
        <w:t xml:space="preserve">  -</w:t>
      </w:r>
      <w:proofErr w:type="gramEnd"/>
      <w:r w:rsidRPr="00FC7F7D">
        <w:rPr>
          <w:rFonts w:ascii="Courier" w:hAnsi="Courier"/>
          <w:sz w:val="16"/>
        </w:rPr>
        <w:t xml:space="preserve">0.0195 0.0051 -3.80  0.0001  </w:t>
      </w:r>
    </w:p>
    <w:p w14:paraId="03C3D174" w14:textId="77777777" w:rsidR="005F7EBB" w:rsidRDefault="005F7EBB" w:rsidP="005F7EBB">
      <w:pPr>
        <w:rPr>
          <w:rFonts w:ascii="Courier" w:hAnsi="Courier"/>
          <w:sz w:val="16"/>
        </w:rPr>
      </w:pPr>
    </w:p>
    <w:p w14:paraId="0A46F1FC" w14:textId="77777777" w:rsidR="005F7EBB" w:rsidRDefault="005F7EBB" w:rsidP="005F7EBB">
      <w:pPr>
        <w:rPr>
          <w:rFonts w:ascii="Courier" w:hAnsi="Courier"/>
          <w:sz w:val="16"/>
        </w:rPr>
      </w:pPr>
    </w:p>
    <w:p w14:paraId="5EBE15C7" w14:textId="77777777" w:rsidR="005F7EBB" w:rsidRPr="0000004B" w:rsidRDefault="005F7EBB" w:rsidP="005F7EBB">
      <w:pPr>
        <w:rPr>
          <w:rFonts w:ascii="Courier" w:hAnsi="Courier"/>
          <w:b/>
          <w:color w:val="C00000"/>
          <w:sz w:val="16"/>
        </w:rPr>
      </w:pPr>
      <w:r w:rsidRPr="0000004B">
        <w:rPr>
          <w:rFonts w:ascii="Courier" w:hAnsi="Courier"/>
          <w:b/>
          <w:color w:val="C00000"/>
          <w:sz w:val="16"/>
        </w:rPr>
        <w:t>Adding MELD to platelet count</w:t>
      </w:r>
    </w:p>
    <w:p w14:paraId="3D566D34" w14:textId="77777777" w:rsidR="005F7EBB" w:rsidRDefault="005F7EBB" w:rsidP="005F7EBB">
      <w:pPr>
        <w:rPr>
          <w:rFonts w:ascii="Courier" w:hAnsi="Courier"/>
          <w:sz w:val="16"/>
        </w:rPr>
      </w:pPr>
    </w:p>
    <w:p w14:paraId="37A82BAC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>C</w:t>
      </w:r>
      <w:r>
        <w:rPr>
          <w:rFonts w:ascii="Courier" w:hAnsi="Courier"/>
          <w:sz w:val="16"/>
        </w:rPr>
        <w:t>-statistic</w:t>
      </w:r>
      <w:r w:rsidRPr="00FC7F7D">
        <w:rPr>
          <w:rFonts w:ascii="Courier" w:hAnsi="Courier"/>
          <w:sz w:val="16"/>
        </w:rPr>
        <w:t xml:space="preserve">       0.798    </w:t>
      </w:r>
    </w:p>
    <w:p w14:paraId="49A03FC6" w14:textId="77777777" w:rsidR="005F7EBB" w:rsidRDefault="005F7EBB" w:rsidP="005F7EBB">
      <w:pPr>
        <w:rPr>
          <w:rFonts w:ascii="Courier" w:hAnsi="Courier"/>
          <w:sz w:val="16"/>
        </w:rPr>
      </w:pPr>
    </w:p>
    <w:p w14:paraId="23BB640D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Model</w:t>
      </w:r>
    </w:p>
    <w:p w14:paraId="66FA0762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          </w:t>
      </w:r>
      <w:proofErr w:type="spellStart"/>
      <w:r w:rsidRPr="00FC7F7D">
        <w:rPr>
          <w:rFonts w:ascii="Courier" w:hAnsi="Courier"/>
          <w:sz w:val="16"/>
        </w:rPr>
        <w:t>Coef</w:t>
      </w:r>
      <w:proofErr w:type="spellEnd"/>
      <w:r w:rsidRPr="00FC7F7D">
        <w:rPr>
          <w:rFonts w:ascii="Courier" w:hAnsi="Courier"/>
          <w:sz w:val="16"/>
        </w:rPr>
        <w:t xml:space="preserve">    S.E.   Wald Z </w:t>
      </w:r>
      <w:r>
        <w:rPr>
          <w:rFonts w:ascii="Courier" w:hAnsi="Courier"/>
          <w:sz w:val="16"/>
        </w:rPr>
        <w:t>p-value</w:t>
      </w:r>
    </w:p>
    <w:p w14:paraId="20FA3171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</w:t>
      </w:r>
      <w:proofErr w:type="gramStart"/>
      <w:r w:rsidRPr="00FC7F7D">
        <w:rPr>
          <w:rFonts w:ascii="Courier" w:hAnsi="Courier"/>
          <w:sz w:val="16"/>
        </w:rPr>
        <w:t>Intercept  0.6976</w:t>
      </w:r>
      <w:proofErr w:type="gramEnd"/>
      <w:r w:rsidRPr="00FC7F7D">
        <w:rPr>
          <w:rFonts w:ascii="Courier" w:hAnsi="Courier"/>
          <w:sz w:val="16"/>
        </w:rPr>
        <w:t xml:space="preserve"> 1.1078  0.63  0.5289  </w:t>
      </w:r>
    </w:p>
    <w:p w14:paraId="394772AD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</w:t>
      </w:r>
      <w:proofErr w:type="gramStart"/>
      <w:r>
        <w:rPr>
          <w:rFonts w:ascii="Courier" w:hAnsi="Courier"/>
          <w:sz w:val="16"/>
        </w:rPr>
        <w:t>Platelet</w:t>
      </w:r>
      <w:r w:rsidRPr="00FC7F7D">
        <w:rPr>
          <w:rFonts w:ascii="Courier" w:hAnsi="Courier"/>
          <w:sz w:val="16"/>
        </w:rPr>
        <w:t xml:space="preserve">  -</w:t>
      </w:r>
      <w:proofErr w:type="gramEnd"/>
      <w:r w:rsidRPr="00FC7F7D">
        <w:rPr>
          <w:rFonts w:ascii="Courier" w:hAnsi="Courier"/>
          <w:sz w:val="16"/>
        </w:rPr>
        <w:t xml:space="preserve">0.0192 0.0052 -3.68  0.0002  </w:t>
      </w:r>
    </w:p>
    <w:p w14:paraId="05071A49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MELD       0.0275 </w:t>
      </w:r>
      <w:proofErr w:type="gramStart"/>
      <w:r w:rsidRPr="00FC7F7D">
        <w:rPr>
          <w:rFonts w:ascii="Courier" w:hAnsi="Courier"/>
          <w:sz w:val="16"/>
        </w:rPr>
        <w:t>0.0831  0.33</w:t>
      </w:r>
      <w:proofErr w:type="gramEnd"/>
      <w:r w:rsidRPr="00FC7F7D">
        <w:rPr>
          <w:rFonts w:ascii="Courier" w:hAnsi="Courier"/>
          <w:sz w:val="16"/>
        </w:rPr>
        <w:t xml:space="preserve">  0.7405  </w:t>
      </w:r>
    </w:p>
    <w:p w14:paraId="7C882846" w14:textId="77777777" w:rsidR="005F7EBB" w:rsidRDefault="005F7EBB" w:rsidP="005F7EBB">
      <w:pPr>
        <w:rPr>
          <w:rFonts w:ascii="Courier" w:hAnsi="Courier"/>
          <w:sz w:val="16"/>
        </w:rPr>
      </w:pPr>
    </w:p>
    <w:p w14:paraId="0E7E09C2" w14:textId="77777777" w:rsidR="005F7EBB" w:rsidRDefault="005F7EBB" w:rsidP="005F7EBB">
      <w:pPr>
        <w:rPr>
          <w:rFonts w:ascii="Courier" w:hAnsi="Courier"/>
          <w:sz w:val="16"/>
        </w:rPr>
      </w:pPr>
    </w:p>
    <w:p w14:paraId="14490290" w14:textId="77777777" w:rsidR="005F7EBB" w:rsidRPr="0000004B" w:rsidRDefault="005F7EBB" w:rsidP="005F7EBB">
      <w:pPr>
        <w:rPr>
          <w:rFonts w:ascii="Courier" w:hAnsi="Courier"/>
          <w:b/>
          <w:color w:val="C00000"/>
          <w:sz w:val="16"/>
        </w:rPr>
      </w:pPr>
      <w:r w:rsidRPr="0000004B">
        <w:rPr>
          <w:rFonts w:ascii="Courier" w:hAnsi="Courier"/>
          <w:b/>
          <w:color w:val="C00000"/>
          <w:sz w:val="16"/>
        </w:rPr>
        <w:t>Adding Mayo</w:t>
      </w:r>
      <w:r>
        <w:rPr>
          <w:rFonts w:ascii="Courier" w:hAnsi="Courier"/>
          <w:b/>
          <w:color w:val="C00000"/>
          <w:sz w:val="16"/>
        </w:rPr>
        <w:t xml:space="preserve"> (original)</w:t>
      </w:r>
      <w:r w:rsidRPr="0000004B">
        <w:rPr>
          <w:rFonts w:ascii="Courier" w:hAnsi="Courier"/>
          <w:b/>
          <w:color w:val="C00000"/>
          <w:sz w:val="16"/>
        </w:rPr>
        <w:t xml:space="preserve"> to platelet count</w:t>
      </w:r>
    </w:p>
    <w:p w14:paraId="4FF412CC" w14:textId="77777777" w:rsidR="005F7EBB" w:rsidRDefault="005F7EBB" w:rsidP="005F7EBB">
      <w:pPr>
        <w:rPr>
          <w:rFonts w:ascii="Courier" w:hAnsi="Courier"/>
          <w:sz w:val="16"/>
        </w:rPr>
      </w:pPr>
    </w:p>
    <w:p w14:paraId="6181F6B2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>C</w:t>
      </w:r>
      <w:r>
        <w:rPr>
          <w:rFonts w:ascii="Courier" w:hAnsi="Courier"/>
          <w:sz w:val="16"/>
        </w:rPr>
        <w:t>-statistic</w:t>
      </w:r>
      <w:r w:rsidRPr="00FC7F7D">
        <w:rPr>
          <w:rFonts w:ascii="Courier" w:hAnsi="Courier"/>
          <w:sz w:val="16"/>
        </w:rPr>
        <w:t xml:space="preserve">       0.792    </w:t>
      </w:r>
    </w:p>
    <w:p w14:paraId="51E1FBA8" w14:textId="77777777" w:rsidR="005F7EBB" w:rsidRDefault="005F7EBB" w:rsidP="005F7EBB">
      <w:pPr>
        <w:rPr>
          <w:rFonts w:ascii="Courier" w:hAnsi="Courier"/>
          <w:sz w:val="16"/>
        </w:rPr>
      </w:pPr>
    </w:p>
    <w:p w14:paraId="65803292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Model</w:t>
      </w:r>
    </w:p>
    <w:p w14:paraId="02210361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           </w:t>
      </w:r>
      <w:proofErr w:type="spellStart"/>
      <w:r w:rsidRPr="00FC7F7D">
        <w:rPr>
          <w:rFonts w:ascii="Courier" w:hAnsi="Courier"/>
          <w:sz w:val="16"/>
        </w:rPr>
        <w:t>Coef</w:t>
      </w:r>
      <w:proofErr w:type="spellEnd"/>
      <w:r w:rsidRPr="00FC7F7D">
        <w:rPr>
          <w:rFonts w:ascii="Courier" w:hAnsi="Courier"/>
          <w:sz w:val="16"/>
        </w:rPr>
        <w:t xml:space="preserve">    S.E.   Wald Z </w:t>
      </w:r>
      <w:r>
        <w:rPr>
          <w:rFonts w:ascii="Courier" w:hAnsi="Courier"/>
          <w:sz w:val="16"/>
        </w:rPr>
        <w:t>p-value</w:t>
      </w:r>
    </w:p>
    <w:p w14:paraId="478B48C6" w14:textId="77777777" w:rsidR="005F7EBB" w:rsidRPr="00FC7F7D" w:rsidRDefault="005F7EBB" w:rsidP="005F7EBB">
      <w:pPr>
        <w:rPr>
          <w:rFonts w:ascii="Courier" w:hAnsi="Courier"/>
          <w:sz w:val="16"/>
        </w:rPr>
      </w:pPr>
      <w:r w:rsidRPr="00FC7F7D">
        <w:rPr>
          <w:rFonts w:ascii="Courier" w:hAnsi="Courier"/>
          <w:sz w:val="16"/>
        </w:rPr>
        <w:t xml:space="preserve"> Intercept     3.0626 </w:t>
      </w:r>
      <w:proofErr w:type="gramStart"/>
      <w:r w:rsidRPr="00FC7F7D">
        <w:rPr>
          <w:rFonts w:ascii="Courier" w:hAnsi="Courier"/>
          <w:sz w:val="16"/>
        </w:rPr>
        <w:t>1.8404  1.66</w:t>
      </w:r>
      <w:proofErr w:type="gramEnd"/>
      <w:r w:rsidRPr="00FC7F7D">
        <w:rPr>
          <w:rFonts w:ascii="Courier" w:hAnsi="Courier"/>
          <w:sz w:val="16"/>
        </w:rPr>
        <w:t xml:space="preserve">  0.0961  </w:t>
      </w:r>
    </w:p>
    <w:p w14:paraId="4573B809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Platelet</w:t>
      </w:r>
      <w:r w:rsidRPr="00FC7F7D">
        <w:rPr>
          <w:rFonts w:ascii="Courier" w:hAnsi="Courier"/>
          <w:sz w:val="16"/>
        </w:rPr>
        <w:t xml:space="preserve">     -0.0225 0.0059 -</w:t>
      </w:r>
      <w:proofErr w:type="gramStart"/>
      <w:r w:rsidRPr="00FC7F7D">
        <w:rPr>
          <w:rFonts w:ascii="Courier" w:hAnsi="Courier"/>
          <w:sz w:val="16"/>
        </w:rPr>
        <w:t>3.85  0.0001</w:t>
      </w:r>
      <w:proofErr w:type="gramEnd"/>
      <w:r w:rsidRPr="00FC7F7D">
        <w:rPr>
          <w:rFonts w:ascii="Courier" w:hAnsi="Courier"/>
          <w:sz w:val="16"/>
        </w:rPr>
        <w:t xml:space="preserve">  </w:t>
      </w:r>
    </w:p>
    <w:p w14:paraId="03681587" w14:textId="77777777" w:rsidR="005F7EBB" w:rsidRPr="00FC7F7D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Mayo model  </w:t>
      </w:r>
      <w:r w:rsidRPr="00FC7F7D">
        <w:rPr>
          <w:rFonts w:ascii="Courier" w:hAnsi="Courier"/>
          <w:sz w:val="16"/>
        </w:rPr>
        <w:t xml:space="preserve"> -0.3324 0.2684 -</w:t>
      </w:r>
      <w:proofErr w:type="gramStart"/>
      <w:r w:rsidRPr="00FC7F7D">
        <w:rPr>
          <w:rFonts w:ascii="Courier" w:hAnsi="Courier"/>
          <w:sz w:val="16"/>
        </w:rPr>
        <w:t>1.24  0.2155</w:t>
      </w:r>
      <w:proofErr w:type="gramEnd"/>
      <w:r w:rsidRPr="00FC7F7D">
        <w:rPr>
          <w:rFonts w:ascii="Courier" w:hAnsi="Courier"/>
          <w:sz w:val="16"/>
        </w:rPr>
        <w:t xml:space="preserve">  </w:t>
      </w:r>
    </w:p>
    <w:p w14:paraId="4B0E90DE" w14:textId="77777777" w:rsidR="005F7EBB" w:rsidRDefault="005F7EBB" w:rsidP="005F7EBB">
      <w:pPr>
        <w:rPr>
          <w:rFonts w:ascii="Courier" w:hAnsi="Courier"/>
          <w:sz w:val="16"/>
        </w:rPr>
      </w:pPr>
    </w:p>
    <w:p w14:paraId="08D870AA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br w:type="page"/>
      </w:r>
    </w:p>
    <w:p w14:paraId="7266DF54" w14:textId="77777777" w:rsidR="005F7EBB" w:rsidRDefault="005F7EBB" w:rsidP="005F7EBB">
      <w:pPr>
        <w:rPr>
          <w:b/>
          <w:color w:val="0432FF"/>
          <w:sz w:val="21"/>
        </w:rPr>
      </w:pPr>
      <w:r>
        <w:rPr>
          <w:b/>
          <w:color w:val="0432FF"/>
          <w:sz w:val="21"/>
        </w:rPr>
        <w:lastRenderedPageBreak/>
        <w:t xml:space="preserve">Primary </w:t>
      </w:r>
      <w:proofErr w:type="spellStart"/>
      <w:r>
        <w:rPr>
          <w:b/>
          <w:color w:val="0432FF"/>
          <w:sz w:val="21"/>
        </w:rPr>
        <w:t>Sclerosing</w:t>
      </w:r>
      <w:proofErr w:type="spellEnd"/>
      <w:r>
        <w:rPr>
          <w:b/>
          <w:color w:val="0432FF"/>
          <w:sz w:val="21"/>
        </w:rPr>
        <w:t xml:space="preserve"> Cholangitis (PSC)</w:t>
      </w:r>
    </w:p>
    <w:p w14:paraId="6F9294D8" w14:textId="77777777" w:rsidR="005F7EBB" w:rsidRDefault="005F7EBB" w:rsidP="005F7EBB">
      <w:pPr>
        <w:rPr>
          <w:b/>
          <w:color w:val="0432FF"/>
          <w:sz w:val="21"/>
        </w:rPr>
      </w:pPr>
    </w:p>
    <w:p w14:paraId="65652212" w14:textId="77777777" w:rsidR="005F7EBB" w:rsidRDefault="005F7EBB" w:rsidP="005F7EBB">
      <w:pPr>
        <w:rPr>
          <w:rFonts w:ascii="Courier" w:hAnsi="Courier"/>
          <w:b/>
          <w:color w:val="C00000"/>
          <w:sz w:val="16"/>
          <w:szCs w:val="16"/>
        </w:rPr>
      </w:pPr>
      <w:r w:rsidRPr="00A416FE">
        <w:rPr>
          <w:rFonts w:ascii="Courier" w:hAnsi="Courier"/>
          <w:b/>
          <w:color w:val="C00000"/>
          <w:sz w:val="16"/>
          <w:szCs w:val="16"/>
        </w:rPr>
        <w:t xml:space="preserve">Platelet count </w:t>
      </w:r>
    </w:p>
    <w:p w14:paraId="73D8F343" w14:textId="77777777" w:rsidR="005F7EBB" w:rsidRDefault="005F7EBB" w:rsidP="005F7EBB">
      <w:pPr>
        <w:rPr>
          <w:rFonts w:ascii="Courier" w:hAnsi="Courier"/>
          <w:b/>
          <w:color w:val="C00000"/>
          <w:sz w:val="16"/>
          <w:szCs w:val="16"/>
        </w:rPr>
      </w:pPr>
    </w:p>
    <w:p w14:paraId="64F952AA" w14:textId="77777777" w:rsidR="005F7EBB" w:rsidRPr="000B5270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 w:rsidRPr="000B5270">
        <w:rPr>
          <w:rFonts w:ascii="Courier" w:hAnsi="Courier"/>
          <w:color w:val="000000" w:themeColor="text1"/>
          <w:sz w:val="16"/>
          <w:szCs w:val="16"/>
        </w:rPr>
        <w:t>C</w:t>
      </w:r>
      <w:r>
        <w:rPr>
          <w:rFonts w:ascii="Courier" w:hAnsi="Courier"/>
          <w:color w:val="000000" w:themeColor="text1"/>
          <w:sz w:val="16"/>
          <w:szCs w:val="16"/>
        </w:rPr>
        <w:t>-statistic</w:t>
      </w:r>
      <w:r w:rsidRPr="000B5270">
        <w:rPr>
          <w:rFonts w:ascii="Courier" w:hAnsi="Courier"/>
          <w:color w:val="000000" w:themeColor="text1"/>
          <w:sz w:val="16"/>
          <w:szCs w:val="16"/>
        </w:rPr>
        <w:t xml:space="preserve">       0.845    </w:t>
      </w:r>
    </w:p>
    <w:p w14:paraId="4BE53161" w14:textId="77777777" w:rsidR="005F7EBB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</w:p>
    <w:p w14:paraId="32A4261D" w14:textId="77777777" w:rsidR="005F7EBB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>
        <w:rPr>
          <w:rFonts w:ascii="Courier" w:hAnsi="Courier"/>
          <w:color w:val="000000" w:themeColor="text1"/>
          <w:sz w:val="16"/>
          <w:szCs w:val="16"/>
        </w:rPr>
        <w:t xml:space="preserve">Model </w:t>
      </w:r>
    </w:p>
    <w:p w14:paraId="5E56F223" w14:textId="77777777" w:rsidR="005F7EBB" w:rsidRPr="000B5270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</w:p>
    <w:p w14:paraId="48940D1E" w14:textId="77777777" w:rsidR="005F7EBB" w:rsidRPr="000B5270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 w:rsidRPr="000B5270">
        <w:rPr>
          <w:rFonts w:ascii="Courier" w:hAnsi="Courier"/>
          <w:color w:val="000000" w:themeColor="text1"/>
          <w:sz w:val="16"/>
          <w:szCs w:val="16"/>
        </w:rPr>
        <w:t xml:space="preserve">         </w:t>
      </w:r>
      <w:r>
        <w:rPr>
          <w:rFonts w:ascii="Courier" w:hAnsi="Courier"/>
          <w:color w:val="000000" w:themeColor="text1"/>
          <w:sz w:val="16"/>
          <w:szCs w:val="16"/>
        </w:rPr>
        <w:t xml:space="preserve">  </w:t>
      </w:r>
      <w:proofErr w:type="spellStart"/>
      <w:r>
        <w:rPr>
          <w:rFonts w:ascii="Courier" w:hAnsi="Courier"/>
          <w:color w:val="000000" w:themeColor="text1"/>
          <w:sz w:val="16"/>
          <w:szCs w:val="16"/>
        </w:rPr>
        <w:t>Coef</w:t>
      </w:r>
      <w:proofErr w:type="spellEnd"/>
      <w:r>
        <w:rPr>
          <w:rFonts w:ascii="Courier" w:hAnsi="Courier"/>
          <w:color w:val="000000" w:themeColor="text1"/>
          <w:sz w:val="16"/>
          <w:szCs w:val="16"/>
        </w:rPr>
        <w:t xml:space="preserve">    S.E.   Wald Z P-value</w:t>
      </w:r>
    </w:p>
    <w:p w14:paraId="72C82105" w14:textId="77777777" w:rsidR="005F7EBB" w:rsidRPr="000B5270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 w:rsidRPr="000B5270">
        <w:rPr>
          <w:rFonts w:ascii="Courier" w:hAnsi="Courier"/>
          <w:color w:val="000000" w:themeColor="text1"/>
          <w:sz w:val="16"/>
          <w:szCs w:val="16"/>
        </w:rPr>
        <w:t xml:space="preserve"> </w:t>
      </w:r>
      <w:proofErr w:type="gramStart"/>
      <w:r w:rsidRPr="000B5270">
        <w:rPr>
          <w:rFonts w:ascii="Courier" w:hAnsi="Courier"/>
          <w:color w:val="000000" w:themeColor="text1"/>
          <w:sz w:val="16"/>
          <w:szCs w:val="16"/>
        </w:rPr>
        <w:t>Intercept  1.1767</w:t>
      </w:r>
      <w:proofErr w:type="gramEnd"/>
      <w:r w:rsidRPr="000B5270">
        <w:rPr>
          <w:rFonts w:ascii="Courier" w:hAnsi="Courier"/>
          <w:color w:val="000000" w:themeColor="text1"/>
          <w:sz w:val="16"/>
          <w:szCs w:val="16"/>
        </w:rPr>
        <w:t xml:space="preserve"> 0.9274  1.27  0.2045  </w:t>
      </w:r>
    </w:p>
    <w:p w14:paraId="02A7B6F4" w14:textId="77777777" w:rsidR="005F7EBB" w:rsidRPr="000B5270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>
        <w:rPr>
          <w:rFonts w:ascii="Courier" w:hAnsi="Courier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Courier" w:hAnsi="Courier"/>
          <w:color w:val="000000" w:themeColor="text1"/>
          <w:sz w:val="16"/>
          <w:szCs w:val="16"/>
        </w:rPr>
        <w:t>Platelet</w:t>
      </w:r>
      <w:r w:rsidRPr="000B5270">
        <w:rPr>
          <w:rFonts w:ascii="Courier" w:hAnsi="Courier"/>
          <w:color w:val="000000" w:themeColor="text1"/>
          <w:sz w:val="16"/>
          <w:szCs w:val="16"/>
        </w:rPr>
        <w:t xml:space="preserve">  -</w:t>
      </w:r>
      <w:proofErr w:type="gramEnd"/>
      <w:r w:rsidRPr="000B5270">
        <w:rPr>
          <w:rFonts w:ascii="Courier" w:hAnsi="Courier"/>
          <w:color w:val="000000" w:themeColor="text1"/>
          <w:sz w:val="16"/>
          <w:szCs w:val="16"/>
        </w:rPr>
        <w:t xml:space="preserve">0.0200 0.0067 -2.97  0.0030  </w:t>
      </w:r>
    </w:p>
    <w:p w14:paraId="7722651C" w14:textId="77777777" w:rsidR="005F7EBB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  <w:r w:rsidRPr="000B5270">
        <w:rPr>
          <w:rFonts w:ascii="Courier" w:hAnsi="Courier"/>
          <w:color w:val="000000" w:themeColor="text1"/>
          <w:sz w:val="16"/>
          <w:szCs w:val="16"/>
        </w:rPr>
        <w:t xml:space="preserve"> </w:t>
      </w:r>
    </w:p>
    <w:p w14:paraId="7D8DE565" w14:textId="77777777" w:rsidR="005F7EBB" w:rsidRDefault="005F7EBB" w:rsidP="005F7EBB">
      <w:pPr>
        <w:rPr>
          <w:rFonts w:ascii="Courier" w:hAnsi="Courier"/>
          <w:color w:val="000000" w:themeColor="text1"/>
          <w:sz w:val="16"/>
          <w:szCs w:val="16"/>
        </w:rPr>
      </w:pPr>
    </w:p>
    <w:p w14:paraId="47A65F22" w14:textId="77777777" w:rsidR="005F7EBB" w:rsidRPr="00A416FE" w:rsidRDefault="005F7EBB" w:rsidP="005F7EBB">
      <w:pPr>
        <w:rPr>
          <w:rFonts w:ascii="Courier" w:hAnsi="Courier"/>
          <w:b/>
          <w:color w:val="C00000"/>
          <w:sz w:val="16"/>
        </w:rPr>
      </w:pPr>
      <w:r w:rsidRPr="00A416FE">
        <w:rPr>
          <w:rFonts w:ascii="Courier" w:hAnsi="Courier"/>
          <w:b/>
          <w:color w:val="C00000"/>
          <w:sz w:val="16"/>
        </w:rPr>
        <w:t>Platelet + MELD</w:t>
      </w:r>
    </w:p>
    <w:p w14:paraId="549C768A" w14:textId="77777777" w:rsidR="005F7EBB" w:rsidRDefault="005F7EBB" w:rsidP="005F7EBB">
      <w:pPr>
        <w:rPr>
          <w:rFonts w:ascii="Courier" w:hAnsi="Courier"/>
          <w:sz w:val="16"/>
        </w:rPr>
      </w:pPr>
    </w:p>
    <w:p w14:paraId="117C6826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>C</w:t>
      </w:r>
      <w:r>
        <w:rPr>
          <w:rFonts w:ascii="Courier" w:hAnsi="Courier"/>
          <w:sz w:val="16"/>
        </w:rPr>
        <w:t>-statistic</w:t>
      </w:r>
      <w:r w:rsidRPr="000B5270">
        <w:rPr>
          <w:rFonts w:ascii="Courier" w:hAnsi="Courier"/>
          <w:sz w:val="16"/>
        </w:rPr>
        <w:t xml:space="preserve">       0.851    </w:t>
      </w:r>
    </w:p>
    <w:p w14:paraId="6CB42F60" w14:textId="77777777" w:rsidR="005F7EBB" w:rsidRDefault="005F7EBB" w:rsidP="005F7EBB">
      <w:pPr>
        <w:rPr>
          <w:rFonts w:ascii="Courier" w:hAnsi="Courier"/>
          <w:sz w:val="16"/>
        </w:rPr>
      </w:pPr>
    </w:p>
    <w:p w14:paraId="578A7135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Model</w:t>
      </w:r>
    </w:p>
    <w:p w14:paraId="7525D77E" w14:textId="77777777" w:rsidR="005F7EBB" w:rsidRPr="000B5270" w:rsidRDefault="005F7EBB" w:rsidP="005F7EBB">
      <w:pPr>
        <w:rPr>
          <w:rFonts w:ascii="Courier" w:hAnsi="Courier"/>
          <w:sz w:val="16"/>
        </w:rPr>
      </w:pPr>
    </w:p>
    <w:p w14:paraId="47C8E36D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 xml:space="preserve">   </w:t>
      </w:r>
      <w:r>
        <w:rPr>
          <w:rFonts w:ascii="Courier" w:hAnsi="Courier"/>
          <w:sz w:val="16"/>
        </w:rPr>
        <w:t xml:space="preserve">        </w:t>
      </w:r>
      <w:proofErr w:type="spellStart"/>
      <w:r>
        <w:rPr>
          <w:rFonts w:ascii="Courier" w:hAnsi="Courier"/>
          <w:sz w:val="16"/>
        </w:rPr>
        <w:t>Coef</w:t>
      </w:r>
      <w:proofErr w:type="spellEnd"/>
      <w:r>
        <w:rPr>
          <w:rFonts w:ascii="Courier" w:hAnsi="Courier"/>
          <w:sz w:val="16"/>
        </w:rPr>
        <w:t xml:space="preserve">    S.E.   Wald Z P-value</w:t>
      </w:r>
    </w:p>
    <w:p w14:paraId="00C9A0BF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 xml:space="preserve"> </w:t>
      </w:r>
      <w:proofErr w:type="gramStart"/>
      <w:r w:rsidRPr="000B5270">
        <w:rPr>
          <w:rFonts w:ascii="Courier" w:hAnsi="Courier"/>
          <w:sz w:val="16"/>
        </w:rPr>
        <w:t>Intercept  0.6959</w:t>
      </w:r>
      <w:proofErr w:type="gramEnd"/>
      <w:r w:rsidRPr="000B5270">
        <w:rPr>
          <w:rFonts w:ascii="Courier" w:hAnsi="Courier"/>
          <w:sz w:val="16"/>
        </w:rPr>
        <w:t xml:space="preserve"> 1.4138  0.49  0.6226  </w:t>
      </w:r>
    </w:p>
    <w:p w14:paraId="52287230" w14:textId="77777777" w:rsidR="005F7EBB" w:rsidRPr="000B5270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</w:t>
      </w:r>
      <w:proofErr w:type="gramStart"/>
      <w:r>
        <w:rPr>
          <w:rFonts w:ascii="Courier" w:hAnsi="Courier"/>
          <w:sz w:val="16"/>
        </w:rPr>
        <w:t>Platelet</w:t>
      </w:r>
      <w:r w:rsidRPr="000B5270">
        <w:rPr>
          <w:rFonts w:ascii="Courier" w:hAnsi="Courier"/>
          <w:sz w:val="16"/>
        </w:rPr>
        <w:t xml:space="preserve">  -</w:t>
      </w:r>
      <w:proofErr w:type="gramEnd"/>
      <w:r w:rsidRPr="000B5270">
        <w:rPr>
          <w:rFonts w:ascii="Courier" w:hAnsi="Courier"/>
          <w:sz w:val="16"/>
        </w:rPr>
        <w:t xml:space="preserve">0.0195 0.0067 -2.93  0.0034  </w:t>
      </w:r>
    </w:p>
    <w:p w14:paraId="74B17B1F" w14:textId="77777777" w:rsidR="005F7EBB" w:rsidRDefault="005F7EBB" w:rsidP="005F7EBB">
      <w:pPr>
        <w:rPr>
          <w:rFonts w:ascii="Courier" w:hAnsi="Courier"/>
          <w:b/>
          <w:color w:val="C00000"/>
          <w:sz w:val="16"/>
        </w:rPr>
      </w:pPr>
      <w:r w:rsidRPr="000B5270">
        <w:rPr>
          <w:rFonts w:ascii="Courier" w:hAnsi="Courier"/>
          <w:sz w:val="16"/>
        </w:rPr>
        <w:t xml:space="preserve"> MELD       0.0411 </w:t>
      </w:r>
      <w:proofErr w:type="gramStart"/>
      <w:r w:rsidRPr="000B5270">
        <w:rPr>
          <w:rFonts w:ascii="Courier" w:hAnsi="Courier"/>
          <w:sz w:val="16"/>
        </w:rPr>
        <w:t>0.0960  0.43</w:t>
      </w:r>
      <w:proofErr w:type="gramEnd"/>
      <w:r w:rsidRPr="000B5270">
        <w:rPr>
          <w:rFonts w:ascii="Courier" w:hAnsi="Courier"/>
          <w:sz w:val="16"/>
        </w:rPr>
        <w:t xml:space="preserve">  0.6687</w:t>
      </w:r>
    </w:p>
    <w:p w14:paraId="57CD37D7" w14:textId="77777777" w:rsidR="005F7EBB" w:rsidRDefault="005F7EBB" w:rsidP="005F7EBB">
      <w:pPr>
        <w:rPr>
          <w:rFonts w:ascii="Courier" w:hAnsi="Courier"/>
          <w:b/>
          <w:color w:val="C00000"/>
          <w:sz w:val="16"/>
        </w:rPr>
      </w:pPr>
    </w:p>
    <w:p w14:paraId="76E41C60" w14:textId="77777777" w:rsidR="005F7EBB" w:rsidRDefault="005F7EBB" w:rsidP="005F7EBB">
      <w:pPr>
        <w:rPr>
          <w:rFonts w:ascii="Courier" w:hAnsi="Courier"/>
          <w:b/>
          <w:color w:val="C00000"/>
          <w:sz w:val="16"/>
        </w:rPr>
      </w:pPr>
    </w:p>
    <w:p w14:paraId="282196F2" w14:textId="77777777" w:rsidR="005F7EBB" w:rsidRPr="00A416FE" w:rsidRDefault="005F7EBB" w:rsidP="005F7EBB">
      <w:pPr>
        <w:rPr>
          <w:rFonts w:ascii="Courier" w:hAnsi="Courier"/>
          <w:b/>
          <w:color w:val="C00000"/>
          <w:sz w:val="16"/>
        </w:rPr>
      </w:pPr>
      <w:r w:rsidRPr="00A416FE">
        <w:rPr>
          <w:rFonts w:ascii="Courier" w:hAnsi="Courier"/>
          <w:b/>
          <w:color w:val="C00000"/>
          <w:sz w:val="16"/>
        </w:rPr>
        <w:t>Platelet +</w:t>
      </w:r>
      <w:r>
        <w:rPr>
          <w:rFonts w:ascii="Courier" w:hAnsi="Courier"/>
          <w:b/>
          <w:color w:val="C00000"/>
          <w:sz w:val="16"/>
        </w:rPr>
        <w:t xml:space="preserve"> </w:t>
      </w:r>
      <w:r w:rsidRPr="00A416FE">
        <w:rPr>
          <w:rFonts w:ascii="Courier" w:hAnsi="Courier"/>
          <w:b/>
          <w:color w:val="C00000"/>
          <w:sz w:val="16"/>
        </w:rPr>
        <w:t>Bilirubin (mg/dl)</w:t>
      </w:r>
    </w:p>
    <w:p w14:paraId="2BA8965C" w14:textId="77777777" w:rsidR="005F7EBB" w:rsidRDefault="005F7EBB" w:rsidP="005F7EBB">
      <w:pPr>
        <w:rPr>
          <w:rFonts w:ascii="Courier" w:hAnsi="Courier"/>
          <w:sz w:val="16"/>
        </w:rPr>
      </w:pPr>
    </w:p>
    <w:p w14:paraId="7D9D1618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>C</w:t>
      </w:r>
      <w:r>
        <w:rPr>
          <w:rFonts w:ascii="Courier" w:hAnsi="Courier"/>
          <w:sz w:val="16"/>
        </w:rPr>
        <w:t>-statistic</w:t>
      </w:r>
      <w:r w:rsidRPr="000B5270">
        <w:rPr>
          <w:rFonts w:ascii="Courier" w:hAnsi="Courier"/>
          <w:sz w:val="16"/>
        </w:rPr>
        <w:t xml:space="preserve">       0.845    </w:t>
      </w:r>
    </w:p>
    <w:p w14:paraId="0E658C49" w14:textId="77777777" w:rsidR="005F7EBB" w:rsidRPr="000B5270" w:rsidRDefault="005F7EBB" w:rsidP="005F7EBB">
      <w:pPr>
        <w:rPr>
          <w:rFonts w:ascii="Courier" w:hAnsi="Courier"/>
          <w:sz w:val="16"/>
        </w:rPr>
      </w:pPr>
    </w:p>
    <w:p w14:paraId="68C37FD8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 xml:space="preserve">           </w:t>
      </w:r>
      <w:proofErr w:type="spellStart"/>
      <w:r w:rsidRPr="000B5270">
        <w:rPr>
          <w:rFonts w:ascii="Courier" w:hAnsi="Courier"/>
          <w:sz w:val="16"/>
        </w:rPr>
        <w:t>Coef</w:t>
      </w:r>
      <w:proofErr w:type="spellEnd"/>
      <w:r w:rsidRPr="000B5270">
        <w:rPr>
          <w:rFonts w:ascii="Courier" w:hAnsi="Courier"/>
          <w:sz w:val="16"/>
        </w:rPr>
        <w:t xml:space="preserve">    S.E.   Wald</w:t>
      </w:r>
      <w:r>
        <w:rPr>
          <w:rFonts w:ascii="Courier" w:hAnsi="Courier"/>
          <w:sz w:val="16"/>
        </w:rPr>
        <w:t xml:space="preserve"> Z p-value</w:t>
      </w:r>
    </w:p>
    <w:p w14:paraId="2F0C6B92" w14:textId="77777777" w:rsidR="005F7EBB" w:rsidRPr="000B5270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 xml:space="preserve"> </w:t>
      </w:r>
      <w:proofErr w:type="gramStart"/>
      <w:r w:rsidRPr="000B5270">
        <w:rPr>
          <w:rFonts w:ascii="Courier" w:hAnsi="Courier"/>
          <w:sz w:val="16"/>
        </w:rPr>
        <w:t>Intercept  1.1842</w:t>
      </w:r>
      <w:proofErr w:type="gramEnd"/>
      <w:r w:rsidRPr="000B5270">
        <w:rPr>
          <w:rFonts w:ascii="Courier" w:hAnsi="Courier"/>
          <w:sz w:val="16"/>
        </w:rPr>
        <w:t xml:space="preserve"> 1.0086  1.17  0.2403  </w:t>
      </w:r>
    </w:p>
    <w:p w14:paraId="0A877B50" w14:textId="77777777" w:rsidR="005F7EBB" w:rsidRPr="000B5270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</w:t>
      </w:r>
      <w:proofErr w:type="gramStart"/>
      <w:r>
        <w:rPr>
          <w:rFonts w:ascii="Courier" w:hAnsi="Courier"/>
          <w:sz w:val="16"/>
        </w:rPr>
        <w:t>Platelet</w:t>
      </w:r>
      <w:r w:rsidRPr="000B5270">
        <w:rPr>
          <w:rFonts w:ascii="Courier" w:hAnsi="Courier"/>
          <w:sz w:val="16"/>
        </w:rPr>
        <w:t xml:space="preserve">  -</w:t>
      </w:r>
      <w:proofErr w:type="gramEnd"/>
      <w:r w:rsidRPr="000B5270">
        <w:rPr>
          <w:rFonts w:ascii="Courier" w:hAnsi="Courier"/>
          <w:sz w:val="16"/>
        </w:rPr>
        <w:t xml:space="preserve">0.0200 0.0067 -2.97  0.0030  </w:t>
      </w:r>
    </w:p>
    <w:p w14:paraId="0A92532E" w14:textId="77777777" w:rsidR="005F7EBB" w:rsidRPr="000B5270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</w:t>
      </w:r>
      <w:proofErr w:type="gramStart"/>
      <w:r>
        <w:rPr>
          <w:rFonts w:ascii="Courier" w:hAnsi="Courier"/>
          <w:sz w:val="16"/>
        </w:rPr>
        <w:t>bilirubin</w:t>
      </w:r>
      <w:proofErr w:type="gramEnd"/>
      <w:r w:rsidRPr="000B5270">
        <w:rPr>
          <w:rFonts w:ascii="Courier" w:hAnsi="Courier"/>
          <w:sz w:val="16"/>
        </w:rPr>
        <w:t xml:space="preserve"> -0.0040 0.2079 -0.02  0.9847  </w:t>
      </w:r>
    </w:p>
    <w:p w14:paraId="2A8DB825" w14:textId="77777777" w:rsidR="005F7EBB" w:rsidRDefault="005F7EBB" w:rsidP="005F7EBB">
      <w:pPr>
        <w:rPr>
          <w:rFonts w:ascii="Courier" w:hAnsi="Courier"/>
          <w:sz w:val="16"/>
        </w:rPr>
      </w:pPr>
      <w:r w:rsidRPr="000B5270">
        <w:rPr>
          <w:rFonts w:ascii="Courier" w:hAnsi="Courier"/>
          <w:sz w:val="16"/>
        </w:rPr>
        <w:t xml:space="preserve"> </w:t>
      </w:r>
    </w:p>
    <w:p w14:paraId="19DE3245" w14:textId="77777777" w:rsidR="005F7EBB" w:rsidRDefault="005F7EBB" w:rsidP="005F7EBB">
      <w:pPr>
        <w:rPr>
          <w:rFonts w:ascii="Courier" w:hAnsi="Courier"/>
          <w:sz w:val="16"/>
        </w:rPr>
      </w:pPr>
    </w:p>
    <w:p w14:paraId="7C3B37D6" w14:textId="77777777" w:rsidR="005F7EBB" w:rsidRDefault="005F7EBB" w:rsidP="005F7EBB">
      <w:pPr>
        <w:rPr>
          <w:rFonts w:ascii="Courier" w:hAnsi="Courier"/>
          <w:sz w:val="16"/>
        </w:rPr>
      </w:pPr>
    </w:p>
    <w:p w14:paraId="06DA047B" w14:textId="77777777" w:rsidR="005F7EBB" w:rsidRDefault="005F7EBB" w:rsidP="005F7EBB">
      <w:pPr>
        <w:rPr>
          <w:rFonts w:ascii="Courier" w:hAnsi="Courier"/>
          <w:b/>
          <w:color w:val="C00000"/>
          <w:sz w:val="16"/>
        </w:rPr>
      </w:pPr>
    </w:p>
    <w:p w14:paraId="74EAA059" w14:textId="77777777" w:rsidR="005F7EBB" w:rsidRPr="00892242" w:rsidRDefault="005F7EBB" w:rsidP="005F7EBB">
      <w:pPr>
        <w:rPr>
          <w:rFonts w:ascii="Courier" w:hAnsi="Courier"/>
          <w:b/>
          <w:color w:val="C00000"/>
          <w:sz w:val="16"/>
        </w:rPr>
      </w:pPr>
      <w:r w:rsidRPr="00892242">
        <w:rPr>
          <w:rFonts w:ascii="Courier" w:hAnsi="Courier"/>
          <w:b/>
          <w:color w:val="C00000"/>
          <w:sz w:val="16"/>
        </w:rPr>
        <w:t>Model with only platelet count</w:t>
      </w:r>
      <w:r>
        <w:rPr>
          <w:rFonts w:ascii="Courier" w:hAnsi="Courier"/>
          <w:b/>
          <w:color w:val="C00000"/>
          <w:sz w:val="16"/>
        </w:rPr>
        <w:t xml:space="preserve"> (corrected with bootstrap)</w:t>
      </w:r>
      <w:r w:rsidRPr="00892242">
        <w:rPr>
          <w:rFonts w:ascii="Courier" w:hAnsi="Courier"/>
          <w:b/>
          <w:color w:val="C00000"/>
          <w:sz w:val="16"/>
        </w:rPr>
        <w:t>:</w:t>
      </w:r>
    </w:p>
    <w:p w14:paraId="681662FA" w14:textId="77777777" w:rsidR="005F7EBB" w:rsidRDefault="005F7EBB" w:rsidP="005F7EBB">
      <w:pPr>
        <w:rPr>
          <w:rFonts w:ascii="Courier" w:hAnsi="Courier"/>
          <w:sz w:val="16"/>
        </w:rPr>
      </w:pPr>
    </w:p>
    <w:p w14:paraId="3DDFF959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Logit = </w:t>
      </w:r>
      <w:r w:rsidRPr="00957A6C">
        <w:rPr>
          <w:rFonts w:ascii="Courier" w:hAnsi="Courier"/>
          <w:sz w:val="16"/>
        </w:rPr>
        <w:t xml:space="preserve">1.2655358-0.021495671*Plat300 </w:t>
      </w:r>
      <w:r>
        <w:rPr>
          <w:rFonts w:ascii="Courier" w:hAnsi="Courier"/>
          <w:sz w:val="16"/>
        </w:rPr>
        <w:t xml:space="preserve">(platelet </w:t>
      </w:r>
      <w:proofErr w:type="spellStart"/>
      <w:r>
        <w:rPr>
          <w:rFonts w:ascii="Courier" w:hAnsi="Courier"/>
          <w:sz w:val="16"/>
        </w:rPr>
        <w:t>introducted</w:t>
      </w:r>
      <w:proofErr w:type="spellEnd"/>
      <w:r>
        <w:rPr>
          <w:rFonts w:ascii="Courier" w:hAnsi="Courier"/>
          <w:sz w:val="16"/>
        </w:rPr>
        <w:t xml:space="preserve"> with a cap of 300).</w:t>
      </w:r>
    </w:p>
    <w:p w14:paraId="546D8DB8" w14:textId="77777777" w:rsidR="005F7EBB" w:rsidRDefault="005F7EBB" w:rsidP="005F7EBB">
      <w:pPr>
        <w:rPr>
          <w:rFonts w:ascii="Courier" w:hAnsi="Courier"/>
          <w:sz w:val="16"/>
        </w:rPr>
      </w:pPr>
    </w:p>
    <w:p w14:paraId="09E2A324" w14:textId="77777777" w:rsidR="005F7EBB" w:rsidRDefault="005F7EBB" w:rsidP="005F7EBB">
      <w:pPr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A platelet count of 200 would be associated with a 5% risk of VNT (95% CI 1-14). 50% of patients with PBC had a platelet count of more than 200.</w:t>
      </w:r>
    </w:p>
    <w:p w14:paraId="723C8C92" w14:textId="569940A4" w:rsidR="005F7EBB" w:rsidRDefault="005F7E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51C5FE" w14:textId="77777777" w:rsidR="00AA1139" w:rsidRDefault="00AA1139" w:rsidP="00F230A4">
      <w:pPr>
        <w:spacing w:line="360" w:lineRule="auto"/>
        <w:rPr>
          <w:rFonts w:ascii="Arial" w:hAnsi="Arial" w:cs="Arial"/>
        </w:rPr>
      </w:pPr>
    </w:p>
    <w:p w14:paraId="65ADEA8D" w14:textId="77777777" w:rsidR="00F230A4" w:rsidRPr="006039A4" w:rsidRDefault="00F230A4" w:rsidP="00F230A4">
      <w:pPr>
        <w:spacing w:line="360" w:lineRule="auto"/>
        <w:rPr>
          <w:rFonts w:ascii="Arial" w:hAnsi="Arial" w:cs="Arial"/>
        </w:rPr>
      </w:pPr>
    </w:p>
    <w:p w14:paraId="2AF110F5" w14:textId="2D5CD7E6" w:rsidR="00EA39B1" w:rsidRPr="006039A4" w:rsidRDefault="00EA39B1" w:rsidP="00F230A4">
      <w:pPr>
        <w:spacing w:line="360" w:lineRule="auto"/>
        <w:rPr>
          <w:rFonts w:ascii="Arial" w:hAnsi="Arial" w:cs="Arial"/>
          <w:b/>
        </w:rPr>
      </w:pPr>
      <w:r w:rsidRPr="006039A4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5DD34BE0" wp14:editId="53DC4992">
            <wp:extent cx="5943600" cy="1718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8AE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5394" w14:textId="77777777" w:rsidR="00EA39B1" w:rsidRPr="006039A4" w:rsidRDefault="00EA39B1" w:rsidP="00F230A4">
      <w:pPr>
        <w:spacing w:line="360" w:lineRule="auto"/>
        <w:rPr>
          <w:rFonts w:ascii="Arial" w:hAnsi="Arial" w:cs="Arial"/>
          <w:b/>
        </w:rPr>
      </w:pPr>
    </w:p>
    <w:p w14:paraId="262E7BA4" w14:textId="1307B8F6" w:rsidR="00AA1139" w:rsidRPr="006039A4" w:rsidRDefault="00FD3C96" w:rsidP="00F230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Supplementary Figure</w:t>
      </w:r>
      <w:r w:rsidR="00EA39B1" w:rsidRPr="006039A4">
        <w:rPr>
          <w:rFonts w:ascii="Arial" w:hAnsi="Arial" w:cs="Arial"/>
          <w:b/>
        </w:rPr>
        <w:t xml:space="preserve"> </w:t>
      </w:r>
      <w:r w:rsidR="00C60703" w:rsidRPr="006039A4">
        <w:rPr>
          <w:rFonts w:ascii="Arial" w:hAnsi="Arial" w:cs="Arial"/>
          <w:b/>
        </w:rPr>
        <w:t xml:space="preserve">1. Risk of </w:t>
      </w:r>
      <w:r w:rsidR="00EA39B1" w:rsidRPr="006039A4">
        <w:rPr>
          <w:rFonts w:ascii="Arial" w:hAnsi="Arial" w:cs="Arial"/>
          <w:b/>
        </w:rPr>
        <w:t>VNT in patients with PBC: The ANTICIPATE-PBC model</w:t>
      </w:r>
      <w:r w:rsidR="00EA39B1" w:rsidRPr="006039A4">
        <w:rPr>
          <w:rFonts w:ascii="Arial" w:hAnsi="Arial" w:cs="Arial"/>
        </w:rPr>
        <w:t>. This nomogram shows the risk of VNT treatment based on the results of LS by TE and platelet count in patients with PBC. VNT: Varices needing tre</w:t>
      </w:r>
      <w:bookmarkStart w:id="0" w:name="_GoBack"/>
      <w:bookmarkEnd w:id="0"/>
      <w:r w:rsidR="00EA39B1" w:rsidRPr="006039A4">
        <w:rPr>
          <w:rFonts w:ascii="Arial" w:hAnsi="Arial" w:cs="Arial"/>
        </w:rPr>
        <w:t xml:space="preserve">atment; PBC: Primary biliary cholangitis; LS by TE: Liver stiffness measurement by transient </w:t>
      </w:r>
      <w:proofErr w:type="spellStart"/>
      <w:r w:rsidR="00EA39B1" w:rsidRPr="006039A4">
        <w:rPr>
          <w:rFonts w:ascii="Arial" w:hAnsi="Arial" w:cs="Arial"/>
        </w:rPr>
        <w:t>elastography</w:t>
      </w:r>
      <w:proofErr w:type="spellEnd"/>
      <w:r w:rsidR="00EA39B1" w:rsidRPr="006039A4">
        <w:rPr>
          <w:rFonts w:ascii="Arial" w:hAnsi="Arial" w:cs="Arial"/>
        </w:rPr>
        <w:t xml:space="preserve">. </w:t>
      </w:r>
    </w:p>
    <w:p w14:paraId="3F059ACB" w14:textId="77777777" w:rsidR="00C60703" w:rsidRDefault="00C60703" w:rsidP="00F230A4">
      <w:pPr>
        <w:spacing w:line="360" w:lineRule="auto"/>
        <w:rPr>
          <w:rFonts w:ascii="Arial" w:hAnsi="Arial" w:cs="Arial"/>
        </w:rPr>
      </w:pPr>
    </w:p>
    <w:p w14:paraId="5C0C0B5F" w14:textId="77777777" w:rsidR="00F230A4" w:rsidRDefault="00F230A4" w:rsidP="00F230A4">
      <w:pPr>
        <w:spacing w:line="360" w:lineRule="auto"/>
        <w:rPr>
          <w:rFonts w:ascii="Arial" w:hAnsi="Arial" w:cs="Arial"/>
        </w:rPr>
      </w:pPr>
    </w:p>
    <w:p w14:paraId="551D27C8" w14:textId="77777777" w:rsidR="00F230A4" w:rsidRDefault="00F230A4" w:rsidP="00F230A4">
      <w:pPr>
        <w:spacing w:line="360" w:lineRule="auto"/>
        <w:rPr>
          <w:rFonts w:ascii="Arial" w:hAnsi="Arial" w:cs="Arial"/>
        </w:rPr>
      </w:pPr>
    </w:p>
    <w:p w14:paraId="5A8C0F8D" w14:textId="77777777" w:rsidR="00F230A4" w:rsidRDefault="00F230A4" w:rsidP="00F230A4">
      <w:pPr>
        <w:spacing w:line="360" w:lineRule="auto"/>
        <w:rPr>
          <w:rFonts w:ascii="Arial" w:hAnsi="Arial" w:cs="Arial"/>
        </w:rPr>
      </w:pPr>
    </w:p>
    <w:p w14:paraId="4A3D83A4" w14:textId="6C25891F" w:rsidR="005F7EBB" w:rsidRDefault="005F7E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0A6105" w14:textId="77777777" w:rsidR="00F230A4" w:rsidRPr="006039A4" w:rsidRDefault="00F230A4" w:rsidP="00F230A4">
      <w:pPr>
        <w:spacing w:line="360" w:lineRule="auto"/>
        <w:rPr>
          <w:rFonts w:ascii="Arial" w:hAnsi="Arial" w:cs="Arial"/>
        </w:rPr>
      </w:pPr>
    </w:p>
    <w:p w14:paraId="44FF5229" w14:textId="2A687E2E" w:rsidR="00EA39B1" w:rsidRPr="006039A4" w:rsidRDefault="006039A4" w:rsidP="00F230A4">
      <w:pPr>
        <w:spacing w:line="360" w:lineRule="auto"/>
        <w:rPr>
          <w:rFonts w:ascii="Arial" w:hAnsi="Arial" w:cs="Arial"/>
        </w:rPr>
      </w:pPr>
      <w:r w:rsidRPr="006039A4">
        <w:rPr>
          <w:rFonts w:ascii="Arial" w:hAnsi="Arial" w:cs="Arial"/>
          <w:noProof/>
          <w:lang w:val="es-MX" w:eastAsia="es-MX"/>
        </w:rPr>
        <w:drawing>
          <wp:inline distT="0" distB="0" distL="0" distR="0" wp14:anchorId="05BD65AF" wp14:editId="0FD4E6D1">
            <wp:extent cx="5943600" cy="1398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8CA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F22C" w14:textId="77777777" w:rsidR="006039A4" w:rsidRPr="006039A4" w:rsidRDefault="006039A4" w:rsidP="00F230A4">
      <w:pPr>
        <w:spacing w:line="360" w:lineRule="auto"/>
        <w:rPr>
          <w:rFonts w:ascii="Arial" w:hAnsi="Arial" w:cs="Arial"/>
        </w:rPr>
      </w:pPr>
    </w:p>
    <w:p w14:paraId="6A25C7AE" w14:textId="435EF92D" w:rsidR="00C60703" w:rsidRPr="006039A4" w:rsidRDefault="00EA39B1" w:rsidP="00F230A4">
      <w:pPr>
        <w:spacing w:line="360" w:lineRule="auto"/>
        <w:rPr>
          <w:rFonts w:ascii="Arial" w:hAnsi="Arial" w:cs="Arial"/>
        </w:rPr>
      </w:pPr>
      <w:r w:rsidRPr="006039A4">
        <w:rPr>
          <w:rFonts w:ascii="Arial" w:hAnsi="Arial" w:cs="Arial"/>
          <w:b/>
        </w:rPr>
        <w:t>Supplementary</w:t>
      </w:r>
      <w:r w:rsidR="00C60703" w:rsidRPr="006039A4">
        <w:rPr>
          <w:rFonts w:ascii="Arial" w:hAnsi="Arial" w:cs="Arial"/>
          <w:b/>
        </w:rPr>
        <w:t xml:space="preserve"> </w:t>
      </w:r>
      <w:r w:rsidR="00FD3C96">
        <w:rPr>
          <w:rFonts w:ascii="Arial" w:hAnsi="Arial" w:cs="Arial"/>
          <w:b/>
        </w:rPr>
        <w:t>Figure</w:t>
      </w:r>
      <w:r w:rsidR="00C60703" w:rsidRPr="006039A4">
        <w:rPr>
          <w:rFonts w:ascii="Arial" w:hAnsi="Arial" w:cs="Arial"/>
          <w:b/>
        </w:rPr>
        <w:t xml:space="preserve"> 2. R</w:t>
      </w:r>
      <w:r w:rsidRPr="006039A4">
        <w:rPr>
          <w:rFonts w:ascii="Arial" w:hAnsi="Arial" w:cs="Arial"/>
          <w:b/>
        </w:rPr>
        <w:t xml:space="preserve">isk of VNT in patients with PSC: Platelet count alone. </w:t>
      </w:r>
      <w:r w:rsidRPr="006039A4">
        <w:rPr>
          <w:rFonts w:ascii="Arial" w:hAnsi="Arial" w:cs="Arial"/>
        </w:rPr>
        <w:t xml:space="preserve">This nomogram shows the risk of VNT based solely on the results of platelet count in patients with PSC. VNT: Varices needing treatment; PSC: Primary </w:t>
      </w:r>
      <w:proofErr w:type="spellStart"/>
      <w:r w:rsidRPr="006039A4">
        <w:rPr>
          <w:rFonts w:ascii="Arial" w:hAnsi="Arial" w:cs="Arial"/>
        </w:rPr>
        <w:t>sclerosing</w:t>
      </w:r>
      <w:proofErr w:type="spellEnd"/>
      <w:r w:rsidRPr="006039A4">
        <w:rPr>
          <w:rFonts w:ascii="Arial" w:hAnsi="Arial" w:cs="Arial"/>
        </w:rPr>
        <w:t xml:space="preserve"> cholangitis.</w:t>
      </w:r>
    </w:p>
    <w:sectPr w:rsidR="00C60703" w:rsidRPr="006039A4" w:rsidSect="006051B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FB36" w14:textId="77777777" w:rsidR="00A920FE" w:rsidRDefault="00A920FE" w:rsidP="00F230A4">
      <w:r>
        <w:separator/>
      </w:r>
    </w:p>
  </w:endnote>
  <w:endnote w:type="continuationSeparator" w:id="0">
    <w:p w14:paraId="671BE887" w14:textId="77777777" w:rsidR="00A920FE" w:rsidRDefault="00A920FE" w:rsidP="00F2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A3B71C2B044F5CA2B332A8A1B0B946"/>
      </w:placeholder>
      <w:temporary/>
      <w:showingPlcHdr/>
      <w15:appearance w15:val="hidden"/>
    </w:sdtPr>
    <w:sdtEndPr/>
    <w:sdtContent>
      <w:p w14:paraId="5A14EF4E" w14:textId="77777777" w:rsidR="00F230A4" w:rsidRDefault="00F230A4">
        <w:pPr>
          <w:pStyle w:val="Piedepgina"/>
        </w:pPr>
        <w:r>
          <w:rPr>
            <w:lang w:val="es-ES"/>
          </w:rPr>
          <w:t>[Escriba aquí]</w:t>
        </w:r>
      </w:p>
    </w:sdtContent>
  </w:sdt>
  <w:p w14:paraId="29002039" w14:textId="77777777" w:rsidR="00F230A4" w:rsidRDefault="00F230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F2CE" w14:textId="77777777" w:rsidR="00A920FE" w:rsidRDefault="00A920FE" w:rsidP="00F230A4">
      <w:r>
        <w:separator/>
      </w:r>
    </w:p>
  </w:footnote>
  <w:footnote w:type="continuationSeparator" w:id="0">
    <w:p w14:paraId="2CA6BEF9" w14:textId="77777777" w:rsidR="00A920FE" w:rsidRDefault="00A920FE" w:rsidP="00F2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13460"/>
      <w:docPartObj>
        <w:docPartGallery w:val="Page Numbers (Top of Page)"/>
        <w:docPartUnique/>
      </w:docPartObj>
    </w:sdtPr>
    <w:sdtEndPr/>
    <w:sdtContent>
      <w:p w14:paraId="46A54198" w14:textId="39C30A30" w:rsidR="00F230A4" w:rsidRDefault="00F230A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BB" w:rsidRPr="005F7EBB">
          <w:rPr>
            <w:noProof/>
            <w:lang w:val="es-ES"/>
          </w:rPr>
          <w:t>3</w:t>
        </w:r>
        <w:r>
          <w:fldChar w:fldCharType="end"/>
        </w:r>
      </w:p>
    </w:sdtContent>
  </w:sdt>
  <w:p w14:paraId="550A526A" w14:textId="77777777" w:rsidR="00F230A4" w:rsidRDefault="00F230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A"/>
    <w:rsid w:val="0000004B"/>
    <w:rsid w:val="00002B9D"/>
    <w:rsid w:val="000306FB"/>
    <w:rsid w:val="00070022"/>
    <w:rsid w:val="000B5270"/>
    <w:rsid w:val="00142239"/>
    <w:rsid w:val="001827DC"/>
    <w:rsid w:val="002E73F4"/>
    <w:rsid w:val="00341238"/>
    <w:rsid w:val="003E357E"/>
    <w:rsid w:val="003F538A"/>
    <w:rsid w:val="00437EE3"/>
    <w:rsid w:val="004870AB"/>
    <w:rsid w:val="00531F40"/>
    <w:rsid w:val="0057693C"/>
    <w:rsid w:val="005F21DE"/>
    <w:rsid w:val="005F7EBB"/>
    <w:rsid w:val="00602C92"/>
    <w:rsid w:val="006039A4"/>
    <w:rsid w:val="006051B1"/>
    <w:rsid w:val="006839C8"/>
    <w:rsid w:val="00686732"/>
    <w:rsid w:val="00743415"/>
    <w:rsid w:val="0074501C"/>
    <w:rsid w:val="0087700D"/>
    <w:rsid w:val="00892242"/>
    <w:rsid w:val="008B4B09"/>
    <w:rsid w:val="00957A6C"/>
    <w:rsid w:val="009719EF"/>
    <w:rsid w:val="00994C87"/>
    <w:rsid w:val="009A231C"/>
    <w:rsid w:val="009D5FA6"/>
    <w:rsid w:val="009E0E8A"/>
    <w:rsid w:val="009F3C13"/>
    <w:rsid w:val="00A416FE"/>
    <w:rsid w:val="00A920FE"/>
    <w:rsid w:val="00AA1139"/>
    <w:rsid w:val="00AB7B8F"/>
    <w:rsid w:val="00B468DC"/>
    <w:rsid w:val="00BA1D18"/>
    <w:rsid w:val="00C108D2"/>
    <w:rsid w:val="00C5126E"/>
    <w:rsid w:val="00C60703"/>
    <w:rsid w:val="00CE12F7"/>
    <w:rsid w:val="00D12183"/>
    <w:rsid w:val="00D82781"/>
    <w:rsid w:val="00DC7151"/>
    <w:rsid w:val="00DE5579"/>
    <w:rsid w:val="00E6116A"/>
    <w:rsid w:val="00EA39B1"/>
    <w:rsid w:val="00EA5AB1"/>
    <w:rsid w:val="00EB1282"/>
    <w:rsid w:val="00EB4770"/>
    <w:rsid w:val="00EE3734"/>
    <w:rsid w:val="00F14C5B"/>
    <w:rsid w:val="00F230A4"/>
    <w:rsid w:val="00FA6C4A"/>
    <w:rsid w:val="00FA782B"/>
    <w:rsid w:val="00FC7F7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6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39B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il">
    <w:name w:val="il"/>
    <w:basedOn w:val="Fuentedeprrafopredeter"/>
    <w:rsid w:val="00EA39B1"/>
  </w:style>
  <w:style w:type="paragraph" w:styleId="Encabezado">
    <w:name w:val="header"/>
    <w:basedOn w:val="Normal"/>
    <w:link w:val="EncabezadoCar"/>
    <w:uiPriority w:val="99"/>
    <w:unhideWhenUsed/>
    <w:rsid w:val="00F23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0A4"/>
  </w:style>
  <w:style w:type="paragraph" w:styleId="Piedepgina">
    <w:name w:val="footer"/>
    <w:basedOn w:val="Normal"/>
    <w:link w:val="PiedepginaCar"/>
    <w:uiPriority w:val="99"/>
    <w:unhideWhenUsed/>
    <w:rsid w:val="00F23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3B71C2B044F5CA2B332A8A1B0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F13B-9B26-4D9A-BE68-D64307F252DE}"/>
      </w:docPartPr>
      <w:docPartBody>
        <w:p w:rsidR="00D818ED" w:rsidRDefault="00AF0AEE" w:rsidP="00AF0AEE">
          <w:pPr>
            <w:pStyle w:val="B3A3B71C2B044F5CA2B332A8A1B0B946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E"/>
    <w:rsid w:val="00AF0AEE"/>
    <w:rsid w:val="00B40B9A"/>
    <w:rsid w:val="00D818ED"/>
    <w:rsid w:val="00D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A3B71C2B044F5CA2B332A8A1B0B946">
    <w:name w:val="B3A3B71C2B044F5CA2B332A8A1B0B946"/>
    <w:rsid w:val="00AF0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CA86-7C26-4654-A1AB-5F986C1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2093</Characters>
  <Application>Microsoft Office Word</Application>
  <DocSecurity>0</DocSecurity>
  <Lines>46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Gonzalez-Abraldes</dc:creator>
  <cp:keywords/>
  <dc:description/>
  <cp:lastModifiedBy>Mocte ...</cp:lastModifiedBy>
  <cp:revision>3</cp:revision>
  <dcterms:created xsi:type="dcterms:W3CDTF">2018-04-17T17:40:00Z</dcterms:created>
  <dcterms:modified xsi:type="dcterms:W3CDTF">2018-04-17T17:42:00Z</dcterms:modified>
</cp:coreProperties>
</file>