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D" w:rsidRPr="008F5D9D" w:rsidRDefault="008F5D9D" w:rsidP="008F5D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D9D">
        <w:rPr>
          <w:rFonts w:ascii="Times New Roman" w:hAnsi="Times New Roman" w:cs="Times New Roman"/>
          <w:b/>
          <w:sz w:val="24"/>
          <w:szCs w:val="24"/>
        </w:rPr>
        <w:t>Supplementary Table: Time-trend analysis assessing compliance to surveillance intervals in Barrett’s esophagus patients. Analysis conducted for the entire cohort (all sites, n=263, 2013-2017) and stable sites* (n=57, 2014-2017)</w:t>
      </w:r>
    </w:p>
    <w:p w:rsidR="008F5D9D" w:rsidRPr="008F5D9D" w:rsidRDefault="008F5D9D" w:rsidP="008F5D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1153"/>
        <w:gridCol w:w="1155"/>
        <w:gridCol w:w="1155"/>
        <w:gridCol w:w="1155"/>
        <w:gridCol w:w="1155"/>
        <w:gridCol w:w="1155"/>
        <w:gridCol w:w="1165"/>
      </w:tblGrid>
      <w:tr w:rsidR="008F5D9D" w:rsidRPr="008F5D9D" w:rsidTr="008F5D9D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8F5D9D" w:rsidRPr="008F5D9D" w:rsidTr="008F5D9D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9D" w:rsidRPr="008F5D9D" w:rsidTr="008F5D9D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Surveillance interval 3-5 </w:t>
            </w:r>
            <w:proofErr w:type="spellStart"/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8F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All Sites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45.04%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50.4%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58.73%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60.31%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60.66%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8F5D9D" w:rsidRPr="008F5D9D" w:rsidTr="008F5D9D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Stable sites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50.62%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61.07%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65.16%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65.68%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9D" w:rsidRPr="008F5D9D" w:rsidRDefault="008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8F5D9D" w:rsidRPr="008F5D9D" w:rsidRDefault="008F5D9D" w:rsidP="008F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>*Stable sites represent sites that consistently contributed data throughout the study period</w:t>
      </w:r>
    </w:p>
    <w:p w:rsidR="008F5D9D" w:rsidRPr="008F5D9D" w:rsidRDefault="008F5D9D" w:rsidP="008F5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D9D" w:rsidRPr="008F5D9D" w:rsidRDefault="008F5D9D" w:rsidP="008F5D9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C1B" w:rsidRDefault="00CB6C1B"/>
    <w:sectPr w:rsidR="00CB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D"/>
    <w:rsid w:val="008F5D9D"/>
    <w:rsid w:val="00C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Violette C</dc:creator>
  <cp:lastModifiedBy>Simon, Violette C</cp:lastModifiedBy>
  <cp:revision>1</cp:revision>
  <dcterms:created xsi:type="dcterms:W3CDTF">2018-12-14T18:33:00Z</dcterms:created>
  <dcterms:modified xsi:type="dcterms:W3CDTF">2018-12-14T18:33:00Z</dcterms:modified>
</cp:coreProperties>
</file>