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F7" w:rsidRDefault="007E4EF7" w:rsidP="007E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EF7" w:rsidRDefault="007E4EF7" w:rsidP="007E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EF7" w:rsidRDefault="007E4EF7" w:rsidP="007E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EF7" w:rsidRDefault="007E4EF7" w:rsidP="007E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EF7" w:rsidRDefault="007E4EF7" w:rsidP="007E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EF7" w:rsidRDefault="007E4EF7" w:rsidP="007E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EF7" w:rsidRDefault="007E4EF7" w:rsidP="007E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EF7" w:rsidRDefault="007E4EF7" w:rsidP="007E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EF7" w:rsidRDefault="007E4EF7" w:rsidP="007E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EF7" w:rsidRDefault="007E4EF7" w:rsidP="007E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EF7" w:rsidRPr="005D27BF" w:rsidRDefault="007E4EF7" w:rsidP="007E4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7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SUPPLEMENTARY MATERIAL</w:t>
      </w:r>
    </w:p>
    <w:p w:rsidR="007E4EF7" w:rsidRPr="007E4EF7" w:rsidRDefault="007E4EF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EF7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7E4EF7" w:rsidRPr="007E4EF7" w:rsidRDefault="007E4EF7" w:rsidP="007226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F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Supplementary Table 1. </w:t>
      </w:r>
      <w:r w:rsidRPr="007E4EF7">
        <w:rPr>
          <w:rFonts w:ascii="Times New Roman" w:hAnsi="Times New Roman" w:cs="Times New Roman"/>
          <w:color w:val="000000"/>
          <w:sz w:val="24"/>
          <w:szCs w:val="24"/>
        </w:rPr>
        <w:t>Number of cases with cirrhosis-related symptoms or events.</w:t>
      </w:r>
    </w:p>
    <w:p w:rsidR="007E4EF7" w:rsidRPr="007E4EF7" w:rsidRDefault="007E4EF7" w:rsidP="007226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F7">
        <w:rPr>
          <w:rFonts w:ascii="Times New Roman" w:hAnsi="Times New Roman" w:cs="Times New Roman"/>
          <w:color w:val="000000"/>
          <w:sz w:val="24"/>
          <w:szCs w:val="24"/>
        </w:rPr>
        <w:t>Reported occurrence at any time; note that patients may have experienced more than one of</w:t>
      </w:r>
    </w:p>
    <w:p w:rsidR="007E4EF7" w:rsidRDefault="007E4EF7" w:rsidP="007226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F7">
        <w:rPr>
          <w:rFonts w:ascii="Times New Roman" w:hAnsi="Times New Roman" w:cs="Times New Roman"/>
          <w:color w:val="000000"/>
          <w:sz w:val="24"/>
          <w:szCs w:val="24"/>
        </w:rPr>
        <w:t>these.</w:t>
      </w:r>
      <w:bookmarkStart w:id="0" w:name="_GoBack"/>
      <w:bookmarkEnd w:id="0"/>
    </w:p>
    <w:p w:rsidR="007E4EF7" w:rsidRPr="007E4EF7" w:rsidRDefault="007E4EF7" w:rsidP="007226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992"/>
      </w:tblGrid>
      <w:tr w:rsidR="0075132F" w:rsidRPr="007E4EF7" w:rsidTr="0075132F"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5132F" w:rsidRPr="007E4EF7" w:rsidRDefault="0075132F" w:rsidP="007226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5132F" w:rsidRPr="007E4EF7" w:rsidRDefault="0075132F" w:rsidP="007513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132F" w:rsidRPr="007E4EF7" w:rsidRDefault="0075132F" w:rsidP="007513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E4EF7" w:rsidRPr="007E4EF7" w:rsidTr="0075132F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E4EF7" w:rsidRPr="007E4EF7" w:rsidRDefault="007E4EF7" w:rsidP="007226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E4EF7" w:rsidRPr="007E4EF7" w:rsidRDefault="007E4EF7" w:rsidP="007513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4EF7" w:rsidRPr="007E4EF7" w:rsidRDefault="0075132F" w:rsidP="007513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E4EF7" w:rsidRPr="007E4EF7" w:rsidTr="0075132F">
        <w:tc>
          <w:tcPr>
            <w:tcW w:w="2977" w:type="dxa"/>
            <w:tcBorders>
              <w:right w:val="single" w:sz="4" w:space="0" w:color="auto"/>
            </w:tcBorders>
          </w:tcPr>
          <w:p w:rsidR="007E4EF7" w:rsidRPr="007E4EF7" w:rsidRDefault="007E4EF7" w:rsidP="007226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EF7" w:rsidRPr="007E4EF7" w:rsidRDefault="007E4EF7" w:rsidP="007513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EF7" w:rsidRPr="007E4EF7" w:rsidRDefault="007E4EF7" w:rsidP="007513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EF7" w:rsidRPr="007E4EF7" w:rsidTr="0075132F">
        <w:tc>
          <w:tcPr>
            <w:tcW w:w="2977" w:type="dxa"/>
            <w:tcBorders>
              <w:right w:val="single" w:sz="4" w:space="0" w:color="auto"/>
            </w:tcBorders>
          </w:tcPr>
          <w:p w:rsidR="007E4EF7" w:rsidRPr="007E4EF7" w:rsidRDefault="007E4EF7" w:rsidP="007226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Ascites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EF7" w:rsidRPr="007E4EF7" w:rsidRDefault="007E4EF7" w:rsidP="007513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992" w:type="dxa"/>
          </w:tcPr>
          <w:p w:rsidR="007E4EF7" w:rsidRPr="007E4EF7" w:rsidRDefault="007E4EF7" w:rsidP="007513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</w:tr>
      <w:tr w:rsidR="007E4EF7" w:rsidRPr="007E4EF7" w:rsidTr="0075132F">
        <w:tc>
          <w:tcPr>
            <w:tcW w:w="2977" w:type="dxa"/>
            <w:tcBorders>
              <w:right w:val="single" w:sz="4" w:space="0" w:color="auto"/>
            </w:tcBorders>
          </w:tcPr>
          <w:p w:rsidR="007E4EF7" w:rsidRPr="007E4EF7" w:rsidRDefault="007E4EF7" w:rsidP="007226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Oesophageal</w:t>
            </w: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varices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EF7" w:rsidRPr="007E4EF7" w:rsidRDefault="007E4EF7" w:rsidP="007513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2" w:type="dxa"/>
          </w:tcPr>
          <w:p w:rsidR="007E4EF7" w:rsidRPr="007E4EF7" w:rsidRDefault="007E4EF7" w:rsidP="007513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</w:tr>
      <w:tr w:rsidR="007E4EF7" w:rsidRPr="007E4EF7" w:rsidTr="0075132F">
        <w:tc>
          <w:tcPr>
            <w:tcW w:w="2977" w:type="dxa"/>
            <w:tcBorders>
              <w:right w:val="single" w:sz="4" w:space="0" w:color="auto"/>
            </w:tcBorders>
          </w:tcPr>
          <w:p w:rsidR="007E4EF7" w:rsidRPr="007E4EF7" w:rsidRDefault="007E4EF7" w:rsidP="007226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Encephalopathy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EF7" w:rsidRPr="007E4EF7" w:rsidRDefault="007E4EF7" w:rsidP="007513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992" w:type="dxa"/>
          </w:tcPr>
          <w:p w:rsidR="007E4EF7" w:rsidRPr="007E4EF7" w:rsidRDefault="007E4EF7" w:rsidP="007513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51.3</w:t>
            </w:r>
          </w:p>
        </w:tc>
      </w:tr>
      <w:tr w:rsidR="007E4EF7" w:rsidRPr="007E4EF7" w:rsidTr="0075132F">
        <w:tc>
          <w:tcPr>
            <w:tcW w:w="2977" w:type="dxa"/>
            <w:tcBorders>
              <w:right w:val="single" w:sz="4" w:space="0" w:color="auto"/>
            </w:tcBorders>
          </w:tcPr>
          <w:p w:rsidR="007E4EF7" w:rsidRPr="007E4EF7" w:rsidRDefault="007E4EF7" w:rsidP="007226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Hepatocellular</w:t>
            </w: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carcinoma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EF7" w:rsidRPr="007E4EF7" w:rsidRDefault="007E4EF7" w:rsidP="007513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7E4EF7" w:rsidRPr="007E4EF7" w:rsidRDefault="007E4EF7" w:rsidP="007513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</w:tr>
      <w:tr w:rsidR="007E4EF7" w:rsidRPr="007E4EF7" w:rsidTr="0075132F">
        <w:tc>
          <w:tcPr>
            <w:tcW w:w="2977" w:type="dxa"/>
            <w:tcBorders>
              <w:right w:val="single" w:sz="4" w:space="0" w:color="auto"/>
            </w:tcBorders>
          </w:tcPr>
          <w:p w:rsidR="007E4EF7" w:rsidRPr="007E4EF7" w:rsidRDefault="007E4EF7" w:rsidP="007226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Liver</w:t>
            </w: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transplant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EF7" w:rsidRPr="007E4EF7" w:rsidRDefault="007E4EF7" w:rsidP="007513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7E4EF7" w:rsidRPr="007E4EF7" w:rsidRDefault="007E4EF7" w:rsidP="007513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</w:tr>
    </w:tbl>
    <w:p w:rsidR="007E4EF7" w:rsidRPr="007E4EF7" w:rsidRDefault="007E4EF7" w:rsidP="007226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EF7" w:rsidRPr="007E4EF7" w:rsidRDefault="007E4EF7" w:rsidP="007E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26B7" w:rsidRDefault="007226B7">
      <w:pPr>
        <w:rPr>
          <w:rFonts w:ascii="Times New Roman" w:hAnsi="Times New Roman" w:cs="Times New Roman"/>
          <w:color w:val="000000"/>
          <w:sz w:val="24"/>
          <w:szCs w:val="24"/>
        </w:rPr>
        <w:sectPr w:rsidR="007226B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E4EF7" w:rsidRPr="00273681" w:rsidRDefault="007E4EF7" w:rsidP="002736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Supplementary Table 2</w:t>
      </w:r>
      <w:r w:rsidRPr="00273681">
        <w:rPr>
          <w:rFonts w:ascii="Times New Roman" w:hAnsi="Times New Roman" w:cs="Times New Roman"/>
          <w:color w:val="000000"/>
          <w:sz w:val="24"/>
          <w:szCs w:val="24"/>
        </w:rPr>
        <w:t>. Case and control numbers by sex and country of recruitment.</w:t>
      </w:r>
    </w:p>
    <w:p w:rsidR="007226B7" w:rsidRPr="00273681" w:rsidRDefault="007226B7" w:rsidP="002736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26B7" w:rsidRPr="00273681" w:rsidRDefault="007226B7" w:rsidP="002736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1096"/>
        <w:gridCol w:w="1350"/>
        <w:gridCol w:w="959"/>
        <w:gridCol w:w="1350"/>
        <w:gridCol w:w="1109"/>
        <w:gridCol w:w="1350"/>
        <w:gridCol w:w="1363"/>
        <w:gridCol w:w="1350"/>
        <w:gridCol w:w="877"/>
        <w:gridCol w:w="1350"/>
        <w:gridCol w:w="859"/>
        <w:gridCol w:w="1350"/>
      </w:tblGrid>
      <w:tr w:rsidR="007226B7" w:rsidRPr="00273681" w:rsidTr="005D27BF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left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2309" w:type="dxa"/>
            <w:gridSpan w:val="2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2459" w:type="dxa"/>
            <w:gridSpan w:val="2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2713" w:type="dxa"/>
            <w:gridSpan w:val="2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2227" w:type="dxa"/>
            <w:gridSpan w:val="2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</w:p>
        </w:tc>
        <w:tc>
          <w:tcPr>
            <w:tcW w:w="2209" w:type="dxa"/>
            <w:gridSpan w:val="2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</w:t>
            </w:r>
          </w:p>
        </w:tc>
      </w:tr>
      <w:tr w:rsidR="007226B7" w:rsidRPr="00273681" w:rsidTr="005D27BF"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</w:tr>
      <w:tr w:rsidR="007226B7" w:rsidRPr="00273681" w:rsidTr="005D27BF">
        <w:tc>
          <w:tcPr>
            <w:tcW w:w="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226B7" w:rsidRPr="00273681" w:rsidTr="005D27BF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59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09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63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7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9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226B7" w:rsidRPr="00273681" w:rsidTr="005D27BF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6B7" w:rsidRPr="00273681" w:rsidTr="005D27BF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59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09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363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7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9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350" w:type="dxa"/>
            <w:vAlign w:val="center"/>
          </w:tcPr>
          <w:p w:rsidR="007226B7" w:rsidRPr="00273681" w:rsidRDefault="007226B7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7226B7" w:rsidRPr="00273681" w:rsidRDefault="007226B7" w:rsidP="002736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EF7" w:rsidRPr="00273681" w:rsidRDefault="007E4EF7" w:rsidP="002736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D7F2FF"/>
          <w:sz w:val="24"/>
          <w:szCs w:val="24"/>
        </w:rPr>
      </w:pPr>
    </w:p>
    <w:p w:rsidR="007E4EF7" w:rsidRPr="00273681" w:rsidRDefault="007E4EF7" w:rsidP="002736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D7F2FF"/>
          <w:sz w:val="24"/>
          <w:szCs w:val="24"/>
        </w:rPr>
      </w:pPr>
    </w:p>
    <w:p w:rsidR="007226B7" w:rsidRDefault="007226B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226B7" w:rsidSect="007226B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E4EF7" w:rsidRDefault="007E4EF7" w:rsidP="002736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F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Supplementary Table 3. </w:t>
      </w:r>
      <w:r w:rsidRPr="007E4EF7">
        <w:rPr>
          <w:rFonts w:ascii="Times New Roman" w:hAnsi="Times New Roman" w:cs="Times New Roman"/>
          <w:color w:val="000000"/>
          <w:sz w:val="24"/>
          <w:szCs w:val="24"/>
        </w:rPr>
        <w:t>Alcohol consumption in cases and controls from the UK Biobank. Cases =</w:t>
      </w:r>
      <w:r w:rsidR="00273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EF7">
        <w:rPr>
          <w:rFonts w:ascii="Times New Roman" w:hAnsi="Times New Roman" w:cs="Times New Roman"/>
          <w:color w:val="000000"/>
          <w:sz w:val="24"/>
          <w:szCs w:val="24"/>
        </w:rPr>
        <w:t>alcohol-related cirrhosis, controls = reported alcohol intake 80 g/day or more for men, 50 g/day or more for</w:t>
      </w:r>
      <w:r w:rsidR="00273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EF7">
        <w:rPr>
          <w:rFonts w:ascii="Times New Roman" w:hAnsi="Times New Roman" w:cs="Times New Roman"/>
          <w:color w:val="000000"/>
          <w:sz w:val="24"/>
          <w:szCs w:val="24"/>
        </w:rPr>
        <w:t>women, similar or greater alcohol intake 10 years previously, with no reported alcohol-related liver disease.</w:t>
      </w:r>
      <w:r w:rsidR="00273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EF7">
        <w:rPr>
          <w:rFonts w:ascii="Times New Roman" w:hAnsi="Times New Roman" w:cs="Times New Roman"/>
          <w:color w:val="000000"/>
          <w:sz w:val="24"/>
          <w:szCs w:val="24"/>
        </w:rPr>
        <w:t>Means ± SEM. For the log-transformed alcohol measure, grams of alcohol per day, the means converted</w:t>
      </w:r>
      <w:r w:rsidR="00273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EF7">
        <w:rPr>
          <w:rFonts w:ascii="Times New Roman" w:hAnsi="Times New Roman" w:cs="Times New Roman"/>
          <w:color w:val="000000"/>
          <w:sz w:val="24"/>
          <w:szCs w:val="24"/>
        </w:rPr>
        <w:t>back to grams or kilograms (geometric means) are shown in italics.</w:t>
      </w:r>
    </w:p>
    <w:p w:rsidR="00273681" w:rsidRDefault="00273681" w:rsidP="002736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1796"/>
        <w:gridCol w:w="1933"/>
        <w:gridCol w:w="1796"/>
        <w:gridCol w:w="1933"/>
      </w:tblGrid>
      <w:tr w:rsidR="00273681" w:rsidTr="005D27B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Females</w:t>
            </w:r>
          </w:p>
        </w:tc>
      </w:tr>
      <w:tr w:rsidR="00273681" w:rsidTr="005D27BF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(at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assessment)</w:t>
            </w:r>
          </w:p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Alcohol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grams/day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(at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assessment)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Alcohol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grams/day</w:t>
            </w:r>
          </w:p>
        </w:tc>
      </w:tr>
      <w:tr w:rsidR="00273681" w:rsidTr="005D27BF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73681" w:rsidRPr="007E4EF7" w:rsidRDefault="00273681" w:rsidP="002736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Controls: alcohol intake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80M/50F g/day or more</w:t>
            </w:r>
          </w:p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 ± 0.11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73681" w:rsidRPr="007E4EF7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2.012 ± 0.0014</w:t>
            </w:r>
          </w:p>
          <w:p w:rsidR="00273681" w:rsidRPr="007E4EF7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103 grams</w:t>
            </w:r>
          </w:p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 ± 0.20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73681" w:rsidRPr="007E4EF7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1.816 ± 0.0026</w:t>
            </w:r>
          </w:p>
          <w:p w:rsidR="00273681" w:rsidRPr="007E4EF7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66 grams</w:t>
            </w:r>
          </w:p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681" w:rsidTr="005D27B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Cases: alcoholic cirrhosis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58.1 ± 0.37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73681" w:rsidRPr="007E4EF7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1.122 ± 0.048</w:t>
            </w:r>
          </w:p>
          <w:p w:rsidR="00273681" w:rsidRPr="007E4EF7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grams</w:t>
            </w:r>
          </w:p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58.1 ± 0.88</w:t>
            </w:r>
          </w:p>
        </w:tc>
        <w:tc>
          <w:tcPr>
            <w:tcW w:w="0" w:type="auto"/>
          </w:tcPr>
          <w:p w:rsidR="00273681" w:rsidRPr="007E4EF7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0.860 ± 0.089</w:t>
            </w:r>
          </w:p>
          <w:p w:rsidR="00273681" w:rsidRPr="007E4EF7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 grams</w:t>
            </w:r>
          </w:p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681" w:rsidTr="005D27B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 x 10</w:t>
            </w: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10</w:t>
            </w: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-200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 x 10</w:t>
            </w: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</w:tcPr>
          <w:p w:rsidR="00273681" w:rsidRPr="007E4EF7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10</w:t>
            </w:r>
            <w:r w:rsidRPr="00273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-200</w:t>
            </w:r>
          </w:p>
          <w:p w:rsidR="00273681" w:rsidRDefault="00273681" w:rsidP="002736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3681" w:rsidRPr="007E4EF7" w:rsidRDefault="00273681" w:rsidP="002736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EF7" w:rsidRPr="007E4EF7" w:rsidRDefault="007E4EF7" w:rsidP="002736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D7F2FF"/>
          <w:sz w:val="24"/>
          <w:szCs w:val="24"/>
        </w:rPr>
      </w:pPr>
    </w:p>
    <w:p w:rsidR="00705E4A" w:rsidRDefault="00705E4A" w:rsidP="00273681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05E4A" w:rsidSect="0027368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4EF7" w:rsidRDefault="007E4EF7" w:rsidP="007E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F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Supplementary Table 4</w:t>
      </w:r>
      <w:r w:rsidRPr="007E4EF7">
        <w:rPr>
          <w:rFonts w:ascii="Times New Roman" w:hAnsi="Times New Roman" w:cs="Times New Roman"/>
          <w:color w:val="000000"/>
          <w:sz w:val="24"/>
          <w:szCs w:val="24"/>
        </w:rPr>
        <w:t>. Comparison of associations with Case-Control status by country of patient recruitment.</w:t>
      </w:r>
    </w:p>
    <w:p w:rsidR="003979D9" w:rsidRDefault="003979D9" w:rsidP="007E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EF7" w:rsidRPr="00C14535" w:rsidRDefault="007E4EF7" w:rsidP="007E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644"/>
        <w:gridCol w:w="1230"/>
        <w:gridCol w:w="918"/>
        <w:gridCol w:w="644"/>
        <w:gridCol w:w="1325"/>
        <w:gridCol w:w="918"/>
        <w:gridCol w:w="644"/>
        <w:gridCol w:w="1230"/>
        <w:gridCol w:w="918"/>
        <w:gridCol w:w="644"/>
        <w:gridCol w:w="1325"/>
        <w:gridCol w:w="644"/>
        <w:gridCol w:w="644"/>
        <w:gridCol w:w="1230"/>
        <w:gridCol w:w="918"/>
      </w:tblGrid>
      <w:tr w:rsidR="00197C8F" w:rsidRPr="00197C8F" w:rsidTr="003979D9">
        <w:trPr>
          <w:trHeight w:val="74"/>
        </w:trPr>
        <w:tc>
          <w:tcPr>
            <w:tcW w:w="0" w:type="auto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97C8F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Odds Ratios for binary variables</w:t>
            </w:r>
          </w:p>
        </w:tc>
      </w:tr>
      <w:tr w:rsidR="003979D9" w:rsidRPr="00197C8F" w:rsidTr="003979D9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Cannabis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Diabetes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Coffee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Tea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Ever Smoker</w:t>
            </w:r>
          </w:p>
        </w:tc>
      </w:tr>
      <w:tr w:rsidR="00197C8F" w:rsidRPr="00197C8F" w:rsidTr="003979D9"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</w:p>
        </w:tc>
        <w:tc>
          <w:tcPr>
            <w:tcW w:w="0" w:type="auto"/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95% CI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</w:p>
        </w:tc>
        <w:tc>
          <w:tcPr>
            <w:tcW w:w="0" w:type="auto"/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95% CI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</w:p>
        </w:tc>
      </w:tr>
      <w:tr w:rsidR="00197C8F" w:rsidRPr="00197C8F" w:rsidTr="003979D9"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0.235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0.134 - 0.414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1.53E-07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5.726</w:t>
            </w:r>
          </w:p>
        </w:tc>
        <w:tc>
          <w:tcPr>
            <w:tcW w:w="0" w:type="auto"/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2.864 - 11.451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1.82E-07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0.361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0.234 - 0.556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4.00E-06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1.011</w:t>
            </w:r>
          </w:p>
        </w:tc>
        <w:tc>
          <w:tcPr>
            <w:tcW w:w="0" w:type="auto"/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0.653 - 1.564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0.405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0.251 - 0.656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C1453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2.33E-04</w:t>
            </w:r>
          </w:p>
        </w:tc>
      </w:tr>
      <w:tr w:rsidR="00197C8F" w:rsidRPr="00197C8F" w:rsidTr="003979D9"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0.052 - 0.171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2.52E-16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4.963</w:t>
            </w:r>
          </w:p>
        </w:tc>
        <w:tc>
          <w:tcPr>
            <w:tcW w:w="0" w:type="auto"/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2.242 - 10.987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4.00E-06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0.469 - 1.115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0.167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1.670</w:t>
            </w:r>
          </w:p>
        </w:tc>
        <w:tc>
          <w:tcPr>
            <w:tcW w:w="0" w:type="auto"/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0.628 - 4.436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0.388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0.193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0.082 - 0.453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7.00E-06</w:t>
            </w:r>
          </w:p>
        </w:tc>
      </w:tr>
      <w:tr w:rsidR="00197C8F" w:rsidRPr="00197C8F" w:rsidTr="003979D9"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Germany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0.339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0.096 - 1.193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0.087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4.400</w:t>
            </w:r>
          </w:p>
        </w:tc>
        <w:tc>
          <w:tcPr>
            <w:tcW w:w="0" w:type="auto"/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1.925 - 10.058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4.24E-04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0.458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0.264 - 0.795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0.0065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0.760</w:t>
            </w:r>
          </w:p>
        </w:tc>
        <w:tc>
          <w:tcPr>
            <w:tcW w:w="0" w:type="auto"/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0.384 - 1.507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0.501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0.445 - 1.622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0.619</w:t>
            </w:r>
          </w:p>
        </w:tc>
      </w:tr>
      <w:tr w:rsidR="00197C8F" w:rsidRPr="00197C8F" w:rsidTr="003979D9"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0.864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0.222 - 3.371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2.040</w:t>
            </w:r>
          </w:p>
        </w:tc>
        <w:tc>
          <w:tcPr>
            <w:tcW w:w="0" w:type="auto"/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.520 - 8.000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0.494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0.264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0.073 - 0.961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0.061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2.436</w:t>
            </w:r>
          </w:p>
        </w:tc>
        <w:tc>
          <w:tcPr>
            <w:tcW w:w="0" w:type="auto"/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0.535 - 11.091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0.278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1.636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0.444 - 6.026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0.536</w:t>
            </w:r>
          </w:p>
        </w:tc>
      </w:tr>
      <w:tr w:rsidR="00197C8F" w:rsidRPr="00197C8F" w:rsidTr="003979D9"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0.252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0.137 - 0.461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1.00E-05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2.423</w:t>
            </w:r>
          </w:p>
        </w:tc>
        <w:tc>
          <w:tcPr>
            <w:tcW w:w="0" w:type="auto"/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1.195 - 4.913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0.622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0.405 - 0.956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0.037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0.913</w:t>
            </w:r>
          </w:p>
        </w:tc>
        <w:tc>
          <w:tcPr>
            <w:tcW w:w="0" w:type="auto"/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0.595 - 1.402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0.438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0.259 - 0.741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14535" w:rsidRPr="00197C8F" w:rsidRDefault="00D959AE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0.0019</w:t>
            </w:r>
          </w:p>
        </w:tc>
      </w:tr>
      <w:tr w:rsidR="003979D9" w:rsidRPr="00197C8F" w:rsidTr="003979D9">
        <w:tc>
          <w:tcPr>
            <w:tcW w:w="0" w:type="auto"/>
            <w:tcBorders>
              <w:right w:val="single" w:sz="4" w:space="0" w:color="auto"/>
            </w:tcBorders>
          </w:tcPr>
          <w:p w:rsidR="00D959A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D959A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0.458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959A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0.263 - 0.798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D959A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0.0088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959A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2.966</w:t>
            </w:r>
          </w:p>
        </w:tc>
        <w:tc>
          <w:tcPr>
            <w:tcW w:w="0" w:type="auto"/>
          </w:tcPr>
          <w:p w:rsidR="00D959A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1.136 - 7.745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959A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D959A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959A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0.426 - 1.189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D959A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0.198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959A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0.856</w:t>
            </w:r>
          </w:p>
        </w:tc>
        <w:tc>
          <w:tcPr>
            <w:tcW w:w="0" w:type="auto"/>
          </w:tcPr>
          <w:p w:rsidR="00D959A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0.433 - 1.696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959A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D959A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959A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0.425 - 1.287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959A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0.339</w:t>
            </w:r>
          </w:p>
        </w:tc>
      </w:tr>
      <w:tr w:rsidR="003979D9" w:rsidRPr="00197C8F" w:rsidTr="003979D9">
        <w:tc>
          <w:tcPr>
            <w:tcW w:w="0" w:type="auto"/>
            <w:tcBorders>
              <w:right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3979D9" w:rsidRPr="00197C8F" w:rsidTr="003979D9">
        <w:tc>
          <w:tcPr>
            <w:tcW w:w="0" w:type="auto"/>
            <w:tcBorders>
              <w:right w:val="single" w:sz="4" w:space="0" w:color="auto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Heterogeneity 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0.0017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0.471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0.147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0.635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0.015</w:t>
            </w:r>
          </w:p>
        </w:tc>
      </w:tr>
      <w:tr w:rsidR="003979D9" w:rsidRPr="00197C8F" w:rsidTr="003979D9">
        <w:tc>
          <w:tcPr>
            <w:tcW w:w="0" w:type="auto"/>
            <w:tcBorders>
              <w:right w:val="single" w:sz="4" w:space="0" w:color="auto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Common 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0.251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0.191 - 0.330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3.795</w:t>
            </w:r>
          </w:p>
        </w:tc>
        <w:tc>
          <w:tcPr>
            <w:tcW w:w="0" w:type="auto"/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2.697 - 5.340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0.547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0.446 - 0.671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0.980</w:t>
            </w:r>
          </w:p>
        </w:tc>
        <w:tc>
          <w:tcPr>
            <w:tcW w:w="0" w:type="auto"/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0.767 - 1.251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0.493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0.385 - 0.631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3979D9" w:rsidRPr="00197C8F" w:rsidTr="003979D9">
        <w:tc>
          <w:tcPr>
            <w:tcW w:w="0" w:type="auto"/>
            <w:tcBorders>
              <w:right w:val="single" w:sz="4" w:space="0" w:color="auto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Overall p-value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3.37E-23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1.94E-14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7.71E-09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A033E" w:rsidRPr="00197C8F" w:rsidRDefault="00AA033E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A033E" w:rsidRPr="00197C8F" w:rsidRDefault="00197C8F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97C8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1.98E-08</w:t>
            </w:r>
          </w:p>
        </w:tc>
      </w:tr>
    </w:tbl>
    <w:p w:rsidR="00197C8F" w:rsidRDefault="00197C8F" w:rsidP="007E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EF7" w:rsidRPr="007E4EF7" w:rsidRDefault="007E4EF7" w:rsidP="007E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644"/>
        <w:gridCol w:w="1230"/>
        <w:gridCol w:w="918"/>
        <w:gridCol w:w="644"/>
        <w:gridCol w:w="1325"/>
        <w:gridCol w:w="739"/>
        <w:gridCol w:w="644"/>
        <w:gridCol w:w="1230"/>
        <w:gridCol w:w="918"/>
        <w:gridCol w:w="644"/>
        <w:gridCol w:w="1230"/>
        <w:gridCol w:w="918"/>
      </w:tblGrid>
      <w:tr w:rsidR="00640E87" w:rsidRPr="003979D9" w:rsidTr="003979D9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87" w:rsidRPr="003979D9" w:rsidRDefault="00640E87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Odds Ratios from logistic regression for continuous variables</w:t>
            </w:r>
          </w:p>
        </w:tc>
      </w:tr>
      <w:tr w:rsidR="003979D9" w:rsidRPr="003979D9" w:rsidTr="003979D9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Wine percent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Drink with meals (ordinal</w:t>
            </w:r>
            <w:r w:rsidR="003979D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*</w:t>
            </w:r>
            <w:r w:rsidRPr="003979D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Pre-morbid BMI</w:t>
            </w:r>
          </w:p>
        </w:tc>
      </w:tr>
      <w:tr w:rsidR="005F4095" w:rsidRPr="003979D9" w:rsidTr="003979D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</w:p>
        </w:tc>
        <w:tc>
          <w:tcPr>
            <w:tcW w:w="0" w:type="auto"/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CI95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</w:p>
        </w:tc>
        <w:tc>
          <w:tcPr>
            <w:tcW w:w="0" w:type="auto"/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CI95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</w:p>
        </w:tc>
        <w:tc>
          <w:tcPr>
            <w:tcW w:w="0" w:type="auto"/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CI95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</w:p>
        </w:tc>
        <w:tc>
          <w:tcPr>
            <w:tcW w:w="0" w:type="auto"/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CI95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C211D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</w:p>
        </w:tc>
      </w:tr>
      <w:tr w:rsidR="005F4095" w:rsidRPr="003979D9" w:rsidTr="003979D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40E87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Australia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0E87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0.995</w:t>
            </w:r>
          </w:p>
        </w:tc>
        <w:tc>
          <w:tcPr>
            <w:tcW w:w="0" w:type="auto"/>
          </w:tcPr>
          <w:p w:rsidR="00640E87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0.989 - 1.001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0E87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0.083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0E87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2.153</w:t>
            </w:r>
          </w:p>
        </w:tc>
        <w:tc>
          <w:tcPr>
            <w:tcW w:w="0" w:type="auto"/>
          </w:tcPr>
          <w:p w:rsidR="00640E87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1.106 - 4.191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0E87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0.024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0E87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1.067</w:t>
            </w:r>
          </w:p>
        </w:tc>
        <w:tc>
          <w:tcPr>
            <w:tcW w:w="0" w:type="auto"/>
          </w:tcPr>
          <w:p w:rsidR="00640E87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1.023 - 1.111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0E87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0.0022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0E87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1.100</w:t>
            </w:r>
          </w:p>
        </w:tc>
        <w:tc>
          <w:tcPr>
            <w:tcW w:w="0" w:type="auto"/>
          </w:tcPr>
          <w:p w:rsidR="00640E87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1.054 - 1.149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0E87" w:rsidRPr="003979D9" w:rsidRDefault="00BC211D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1.48E-05</w:t>
            </w:r>
          </w:p>
        </w:tc>
      </w:tr>
      <w:tr w:rsidR="005F4095" w:rsidRPr="003979D9" w:rsidTr="003979D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C211D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C211D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1.002</w:t>
            </w:r>
          </w:p>
        </w:tc>
        <w:tc>
          <w:tcPr>
            <w:tcW w:w="0" w:type="auto"/>
          </w:tcPr>
          <w:p w:rsidR="00BC211D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0.996 - 1.007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C211D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0.555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C211D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2.025</w:t>
            </w:r>
          </w:p>
        </w:tc>
        <w:tc>
          <w:tcPr>
            <w:tcW w:w="0" w:type="auto"/>
          </w:tcPr>
          <w:p w:rsidR="00BC211D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1.084 - 3.784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C211D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0.027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C211D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1.083</w:t>
            </w:r>
          </w:p>
        </w:tc>
        <w:tc>
          <w:tcPr>
            <w:tcW w:w="0" w:type="auto"/>
          </w:tcPr>
          <w:p w:rsidR="00BC211D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1.038 - 1.129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C211D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2.00E-04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C211D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1.079</w:t>
            </w:r>
          </w:p>
        </w:tc>
        <w:tc>
          <w:tcPr>
            <w:tcW w:w="0" w:type="auto"/>
          </w:tcPr>
          <w:p w:rsidR="00BC211D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1.031 - 1.129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C211D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9.79E-04</w:t>
            </w:r>
          </w:p>
        </w:tc>
      </w:tr>
      <w:tr w:rsidR="003979D9" w:rsidRPr="003979D9" w:rsidTr="003979D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Germany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1.013</w:t>
            </w:r>
          </w:p>
        </w:tc>
        <w:tc>
          <w:tcPr>
            <w:tcW w:w="0" w:type="auto"/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1.006 - 1.020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4.814</w:t>
            </w:r>
          </w:p>
        </w:tc>
        <w:tc>
          <w:tcPr>
            <w:tcW w:w="0" w:type="auto"/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1.404 - 16.507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1.063</w:t>
            </w:r>
          </w:p>
        </w:tc>
        <w:tc>
          <w:tcPr>
            <w:tcW w:w="0" w:type="auto"/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1.005 - 1.124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0.034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1.031</w:t>
            </w:r>
          </w:p>
        </w:tc>
        <w:tc>
          <w:tcPr>
            <w:tcW w:w="0" w:type="auto"/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0.968 - 1.097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0.342</w:t>
            </w:r>
          </w:p>
        </w:tc>
      </w:tr>
      <w:tr w:rsidR="003979D9" w:rsidRPr="003979D9" w:rsidTr="003979D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Switzerland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1.001</w:t>
            </w:r>
          </w:p>
        </w:tc>
        <w:tc>
          <w:tcPr>
            <w:tcW w:w="0" w:type="auto"/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0.988 - 1.014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0.869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1.769</w:t>
            </w:r>
          </w:p>
        </w:tc>
        <w:tc>
          <w:tcPr>
            <w:tcW w:w="0" w:type="auto"/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0.258 - 12.105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0.561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1.175</w:t>
            </w:r>
          </w:p>
        </w:tc>
        <w:tc>
          <w:tcPr>
            <w:tcW w:w="0" w:type="auto"/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1.049 - 1.315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0.0051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1.153</w:t>
            </w:r>
          </w:p>
        </w:tc>
        <w:tc>
          <w:tcPr>
            <w:tcW w:w="0" w:type="auto"/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1.015 - 1.310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0.028</w:t>
            </w:r>
          </w:p>
        </w:tc>
      </w:tr>
      <w:tr w:rsidR="003979D9" w:rsidRPr="003979D9" w:rsidTr="003979D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UK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1.005</w:t>
            </w:r>
          </w:p>
        </w:tc>
        <w:tc>
          <w:tcPr>
            <w:tcW w:w="0" w:type="auto"/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0.998 - 1.011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0.167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0.986</w:t>
            </w:r>
          </w:p>
        </w:tc>
        <w:tc>
          <w:tcPr>
            <w:tcW w:w="0" w:type="auto"/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0.435 - 2.234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0.972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1.101</w:t>
            </w:r>
          </w:p>
        </w:tc>
        <w:tc>
          <w:tcPr>
            <w:tcW w:w="0" w:type="auto"/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1.051 - 1.153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5.10E-05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1.074</w:t>
            </w:r>
          </w:p>
        </w:tc>
        <w:tc>
          <w:tcPr>
            <w:tcW w:w="0" w:type="auto"/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1.027 - 1.125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0.0020</w:t>
            </w:r>
          </w:p>
        </w:tc>
      </w:tr>
      <w:tr w:rsidR="003979D9" w:rsidRPr="003979D9" w:rsidTr="003979D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0.999</w:t>
            </w:r>
          </w:p>
        </w:tc>
        <w:tc>
          <w:tcPr>
            <w:tcW w:w="0" w:type="auto"/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0.986 - 1.012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0.863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0.767</w:t>
            </w:r>
          </w:p>
        </w:tc>
        <w:tc>
          <w:tcPr>
            <w:tcW w:w="0" w:type="auto"/>
          </w:tcPr>
          <w:p w:rsidR="00EC48F3" w:rsidRPr="003979D9" w:rsidRDefault="005F4095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0.310 - 1.895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0.565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1.000</w:t>
            </w:r>
          </w:p>
        </w:tc>
        <w:tc>
          <w:tcPr>
            <w:tcW w:w="0" w:type="auto"/>
          </w:tcPr>
          <w:p w:rsidR="00EC48F3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0.957 - 1.045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0.998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1.032</w:t>
            </w:r>
          </w:p>
        </w:tc>
        <w:tc>
          <w:tcPr>
            <w:tcW w:w="0" w:type="auto"/>
          </w:tcPr>
          <w:p w:rsidR="00EC48F3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0.985 - 1.080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0.189</w:t>
            </w:r>
          </w:p>
        </w:tc>
      </w:tr>
      <w:tr w:rsidR="003979D9" w:rsidRPr="003979D9" w:rsidTr="003979D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48F3" w:rsidRPr="003979D9" w:rsidRDefault="00EC48F3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3979D9" w:rsidRPr="003979D9" w:rsidTr="003979D9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9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3979D9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0.995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79D9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0.993 - 0.998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979D9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1.74E-04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3979D9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1.576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79D9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1.153 - 2.153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979D9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0.0043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3979D9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1.071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79D9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1.052 - 1.091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979D9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1.44E-13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3979D9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1.078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79D9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1.057 - 1.099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979D9" w:rsidRPr="003979D9" w:rsidRDefault="003979D9" w:rsidP="003979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979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2.72E-14</w:t>
            </w:r>
          </w:p>
        </w:tc>
      </w:tr>
    </w:tbl>
    <w:p w:rsidR="007E4EF7" w:rsidRPr="007E4EF7" w:rsidRDefault="007E4EF7" w:rsidP="007E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5E4A" w:rsidRPr="003979D9" w:rsidRDefault="003979D9">
      <w:pPr>
        <w:rPr>
          <w:rFonts w:ascii="Times New Roman" w:hAnsi="Times New Roman" w:cs="Times New Roman"/>
          <w:bCs/>
          <w:color w:val="000000"/>
        </w:rPr>
        <w:sectPr w:rsidR="00705E4A" w:rsidRPr="003979D9" w:rsidSect="00705E4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979D9">
        <w:rPr>
          <w:rFonts w:ascii="Times New Roman" w:hAnsi="Times New Roman" w:cs="Times New Roman"/>
          <w:bCs/>
          <w:color w:val="000000"/>
        </w:rPr>
        <w:t>*The ‘Drink with meals’ variable was recoded as ‘Mostly drink with meals’ = 1, ‘Mostly drink between meals’ = 0, ‘Both’ = 0.5.</w:t>
      </w:r>
    </w:p>
    <w:p w:rsidR="000C6235" w:rsidRPr="007E4EF7" w:rsidRDefault="007E4EF7" w:rsidP="005D27B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EF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Supplementary Figure 1. </w:t>
      </w:r>
      <w:r w:rsidRPr="007E4EF7">
        <w:rPr>
          <w:rFonts w:ascii="Times New Roman" w:hAnsi="Times New Roman" w:cs="Times New Roman"/>
          <w:color w:val="000000"/>
          <w:sz w:val="24"/>
          <w:szCs w:val="24"/>
        </w:rPr>
        <w:t>Estimated lifetime alcohol intake in Cases and Controls, by country of</w:t>
      </w:r>
      <w:r w:rsidRPr="007E4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EF7">
        <w:rPr>
          <w:rFonts w:ascii="Times New Roman" w:hAnsi="Times New Roman" w:cs="Times New Roman"/>
          <w:color w:val="000000"/>
          <w:sz w:val="24"/>
          <w:szCs w:val="24"/>
        </w:rPr>
        <w:t>recruitment.</w:t>
      </w:r>
    </w:p>
    <w:p w:rsidR="007E4EF7" w:rsidRPr="007E4EF7" w:rsidRDefault="007E4EF7" w:rsidP="007E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EF7" w:rsidRPr="007E4EF7" w:rsidRDefault="007E4EF7" w:rsidP="007E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F7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73DA42EE" wp14:editId="174687D2">
            <wp:extent cx="5731510" cy="4841471"/>
            <wp:effectExtent l="0" t="0" r="2540" b="0"/>
            <wp:docPr id="1" name="Picture 1" descr="C:\Users\johnWh\AppData\Roaming\PixelMetrics\CaptureWiz\Tem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Wh\AppData\Roaming\PixelMetrics\CaptureWiz\Tem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4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EF7" w:rsidRPr="007E4EF7" w:rsidSect="00273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F7"/>
    <w:rsid w:val="000C6235"/>
    <w:rsid w:val="00197C8F"/>
    <w:rsid w:val="00273681"/>
    <w:rsid w:val="003979D9"/>
    <w:rsid w:val="005D27BF"/>
    <w:rsid w:val="005F4095"/>
    <w:rsid w:val="00640E87"/>
    <w:rsid w:val="00705E4A"/>
    <w:rsid w:val="007226B7"/>
    <w:rsid w:val="0075132F"/>
    <w:rsid w:val="007E4EF7"/>
    <w:rsid w:val="00AA033E"/>
    <w:rsid w:val="00BC211D"/>
    <w:rsid w:val="00C14535"/>
    <w:rsid w:val="00D959AE"/>
    <w:rsid w:val="00E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</dc:creator>
  <cp:lastModifiedBy>John W</cp:lastModifiedBy>
  <cp:revision>8</cp:revision>
  <dcterms:created xsi:type="dcterms:W3CDTF">2020-01-20T05:11:00Z</dcterms:created>
  <dcterms:modified xsi:type="dcterms:W3CDTF">2020-01-20T06:39:00Z</dcterms:modified>
</cp:coreProperties>
</file>