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6BF" w:rsidRPr="00E652AC" w:rsidRDefault="008736BF" w:rsidP="00E67A43">
      <w:pPr>
        <w:spacing w:line="240" w:lineRule="auto"/>
        <w:jc w:val="center"/>
        <w:rPr>
          <w:rFonts w:ascii="Times New Roman" w:hAnsi="Times New Roman"/>
          <w:b/>
          <w:sz w:val="24"/>
          <w:szCs w:val="24"/>
          <w:lang w:val="en-GB"/>
        </w:rPr>
      </w:pPr>
      <w:bookmarkStart w:id="0" w:name="_GoBack"/>
      <w:bookmarkEnd w:id="0"/>
      <w:r w:rsidRPr="00E652AC">
        <w:rPr>
          <w:rFonts w:ascii="Times New Roman" w:hAnsi="Times New Roman"/>
          <w:b/>
          <w:sz w:val="24"/>
          <w:szCs w:val="24"/>
          <w:lang w:val="en-GB"/>
        </w:rPr>
        <w:t>Supplemental</w:t>
      </w:r>
      <w:r>
        <w:rPr>
          <w:rFonts w:ascii="Times New Roman" w:hAnsi="Times New Roman"/>
          <w:b/>
          <w:sz w:val="24"/>
          <w:szCs w:val="24"/>
          <w:lang w:val="en-GB"/>
        </w:rPr>
        <w:t xml:space="preserve"> Digital Content</w:t>
      </w:r>
    </w:p>
    <w:p w:rsidR="008736BF" w:rsidRPr="0094141C" w:rsidRDefault="008736BF" w:rsidP="00E67A43">
      <w:pPr>
        <w:spacing w:line="240" w:lineRule="auto"/>
        <w:jc w:val="center"/>
        <w:rPr>
          <w:rFonts w:ascii="Times New Roman" w:hAnsi="Times New Roman"/>
          <w:i/>
          <w:sz w:val="24"/>
          <w:szCs w:val="24"/>
          <w:lang w:val="en-GB"/>
        </w:rPr>
      </w:pPr>
      <w:r w:rsidRPr="0094141C">
        <w:rPr>
          <w:rFonts w:ascii="Times New Roman" w:hAnsi="Times New Roman"/>
          <w:i/>
          <w:sz w:val="24"/>
          <w:szCs w:val="24"/>
          <w:lang w:val="en-GB"/>
        </w:rPr>
        <w:t>Risks of cardiovascular adverse events and death in patients with prior stroke undergoing e</w:t>
      </w:r>
      <w:r>
        <w:rPr>
          <w:rFonts w:ascii="Times New Roman" w:hAnsi="Times New Roman"/>
          <w:i/>
          <w:sz w:val="24"/>
          <w:szCs w:val="24"/>
          <w:lang w:val="en-GB"/>
        </w:rPr>
        <w:t>mergency</w:t>
      </w:r>
      <w:r w:rsidRPr="0094141C">
        <w:rPr>
          <w:rFonts w:ascii="Times New Roman" w:hAnsi="Times New Roman"/>
          <w:i/>
          <w:sz w:val="24"/>
          <w:szCs w:val="24"/>
          <w:lang w:val="en-GB"/>
        </w:rPr>
        <w:t xml:space="preserve"> non-cardiac, non-intracranial surgery</w:t>
      </w:r>
      <w:r w:rsidR="00A16806" w:rsidRPr="00A16806">
        <w:rPr>
          <w:rFonts w:ascii="Times New Roman" w:hAnsi="Times New Roman"/>
          <w:i/>
          <w:sz w:val="24"/>
          <w:szCs w:val="24"/>
          <w:lang w:val="en-GB"/>
        </w:rPr>
        <w:t>:</w:t>
      </w:r>
      <w:r w:rsidR="002D4BD7">
        <w:rPr>
          <w:rFonts w:ascii="Times New Roman" w:hAnsi="Times New Roman"/>
          <w:i/>
          <w:sz w:val="24"/>
          <w:szCs w:val="24"/>
          <w:lang w:val="en-GB"/>
        </w:rPr>
        <w:t xml:space="preserve"> </w:t>
      </w:r>
      <w:r w:rsidR="00A16806" w:rsidRPr="00A16806">
        <w:rPr>
          <w:rFonts w:ascii="Times New Roman" w:hAnsi="Times New Roman"/>
          <w:i/>
          <w:sz w:val="24"/>
          <w:lang w:val="en-GB"/>
        </w:rPr>
        <w:t>The importance of operative timing</w:t>
      </w:r>
      <w:r w:rsidRPr="00A16806">
        <w:rPr>
          <w:rFonts w:ascii="Times New Roman" w:hAnsi="Times New Roman"/>
          <w:i/>
          <w:sz w:val="24"/>
          <w:szCs w:val="24"/>
          <w:lang w:val="en-GB"/>
        </w:rPr>
        <w:t>.</w:t>
      </w:r>
    </w:p>
    <w:p w:rsidR="008736BF" w:rsidRPr="00132164" w:rsidRDefault="008736BF" w:rsidP="00E67A43">
      <w:pPr>
        <w:spacing w:after="0" w:line="240" w:lineRule="auto"/>
        <w:ind w:left="3912" w:firstLine="1304"/>
        <w:rPr>
          <w:rFonts w:ascii="Times New Roman" w:hAnsi="Times New Roman"/>
          <w:i/>
          <w:sz w:val="24"/>
          <w:szCs w:val="24"/>
          <w:lang w:val="en-US"/>
        </w:rPr>
      </w:pPr>
      <w:r>
        <w:rPr>
          <w:rFonts w:ascii="Times New Roman" w:hAnsi="Times New Roman"/>
          <w:i/>
          <w:sz w:val="24"/>
          <w:szCs w:val="24"/>
          <w:lang w:val="en-US"/>
        </w:rPr>
        <w:t>Christiansen et al</w:t>
      </w:r>
      <w:r w:rsidRPr="00E652AC">
        <w:rPr>
          <w:rFonts w:ascii="Times New Roman" w:hAnsi="Times New Roman"/>
          <w:b/>
          <w:sz w:val="24"/>
          <w:szCs w:val="24"/>
          <w:lang w:val="en-US"/>
        </w:rPr>
        <w:br/>
      </w:r>
    </w:p>
    <w:sdt>
      <w:sdtPr>
        <w:rPr>
          <w:rFonts w:ascii="Times New Roman" w:eastAsia="Times New Roman" w:hAnsi="Times New Roman" w:cs="Times New Roman"/>
          <w:b w:val="0"/>
          <w:bCs w:val="0"/>
          <w:color w:val="auto"/>
          <w:sz w:val="22"/>
          <w:szCs w:val="22"/>
          <w:lang w:val="da-DK" w:eastAsia="da-DK"/>
        </w:rPr>
        <w:id w:val="1935079761"/>
        <w:docPartObj>
          <w:docPartGallery w:val="Table of Contents"/>
          <w:docPartUnique/>
        </w:docPartObj>
      </w:sdtPr>
      <w:sdtEndPr>
        <w:rPr>
          <w:noProof/>
        </w:rPr>
      </w:sdtEndPr>
      <w:sdtContent>
        <w:p w:rsidR="008736BF" w:rsidRPr="00E67A43" w:rsidRDefault="008736BF" w:rsidP="001855C8">
          <w:pPr>
            <w:pStyle w:val="TOCHeading"/>
            <w:tabs>
              <w:tab w:val="left" w:pos="2360"/>
              <w:tab w:val="left" w:pos="2600"/>
              <w:tab w:val="left" w:pos="2720"/>
              <w:tab w:val="left" w:pos="3640"/>
              <w:tab w:val="left" w:pos="8360"/>
            </w:tabs>
            <w:spacing w:line="240" w:lineRule="auto"/>
            <w:rPr>
              <w:rFonts w:ascii="Times New Roman" w:hAnsi="Times New Roman" w:cs="Times New Roman"/>
            </w:rPr>
          </w:pPr>
          <w:r w:rsidRPr="00E652AC">
            <w:rPr>
              <w:rFonts w:ascii="Times New Roman" w:hAnsi="Times New Roman" w:cs="Times New Roman"/>
            </w:rPr>
            <w:t xml:space="preserve">Table of </w:t>
          </w:r>
          <w:r>
            <w:rPr>
              <w:rFonts w:ascii="Times New Roman" w:hAnsi="Times New Roman" w:cs="Times New Roman"/>
            </w:rPr>
            <w:t xml:space="preserve">Supplemental Digital </w:t>
          </w:r>
          <w:r w:rsidRPr="00E652AC">
            <w:rPr>
              <w:rFonts w:ascii="Times New Roman" w:hAnsi="Times New Roman" w:cs="Times New Roman"/>
            </w:rPr>
            <w:t>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br/>
          </w:r>
        </w:p>
        <w:p w:rsidR="00245CAA" w:rsidRDefault="00825463">
          <w:pPr>
            <w:pStyle w:val="TOC1"/>
            <w:tabs>
              <w:tab w:val="right" w:leader="dot" w:pos="13711"/>
            </w:tabs>
            <w:rPr>
              <w:rFonts w:asciiTheme="minorHAnsi" w:eastAsiaTheme="minorEastAsia" w:hAnsiTheme="minorHAnsi" w:cstheme="minorBidi"/>
              <w:noProof/>
              <w:sz w:val="24"/>
              <w:szCs w:val="24"/>
            </w:rPr>
          </w:pPr>
          <w:r w:rsidRPr="00E67A43">
            <w:rPr>
              <w:rFonts w:ascii="Times New Roman" w:hAnsi="Times New Roman"/>
            </w:rPr>
            <w:fldChar w:fldCharType="begin"/>
          </w:r>
          <w:r w:rsidR="008736BF" w:rsidRPr="00E67A43">
            <w:rPr>
              <w:rFonts w:ascii="Times New Roman" w:hAnsi="Times New Roman"/>
              <w:lang w:val="en-US"/>
            </w:rPr>
            <w:instrText xml:space="preserve"> TOC \o "1-3" \h \z \u </w:instrText>
          </w:r>
          <w:r w:rsidRPr="00E67A43">
            <w:rPr>
              <w:rFonts w:ascii="Times New Roman" w:hAnsi="Times New Roman"/>
            </w:rPr>
            <w:fldChar w:fldCharType="separate"/>
          </w:r>
          <w:r w:rsidR="00245CAA" w:rsidRPr="0007758D">
            <w:rPr>
              <w:rFonts w:ascii="Times New Roman" w:hAnsi="Times New Roman"/>
              <w:noProof/>
              <w:lang w:val="en-GB"/>
            </w:rPr>
            <w:t>Table 1.  Coding details for surgery type and comorbidities</w:t>
          </w:r>
          <w:r w:rsidR="00245CAA">
            <w:rPr>
              <w:noProof/>
            </w:rPr>
            <w:tab/>
          </w:r>
          <w:r w:rsidR="00245CAA">
            <w:rPr>
              <w:noProof/>
            </w:rPr>
            <w:fldChar w:fldCharType="begin"/>
          </w:r>
          <w:r w:rsidR="00245CAA">
            <w:rPr>
              <w:noProof/>
            </w:rPr>
            <w:instrText xml:space="preserve"> PAGEREF _Toc351376360 \h </w:instrText>
          </w:r>
          <w:r w:rsidR="00245CAA">
            <w:rPr>
              <w:noProof/>
            </w:rPr>
          </w:r>
          <w:r w:rsidR="00245CAA">
            <w:rPr>
              <w:noProof/>
            </w:rPr>
            <w:fldChar w:fldCharType="separate"/>
          </w:r>
          <w:r w:rsidR="00245CAA">
            <w:rPr>
              <w:noProof/>
            </w:rPr>
            <w:t>2</w:t>
          </w:r>
          <w:r w:rsidR="00245CAA">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US"/>
            </w:rPr>
            <w:t>Table 2. Subcategories of orthopedic surgery.</w:t>
          </w:r>
          <w:r>
            <w:rPr>
              <w:noProof/>
            </w:rPr>
            <w:tab/>
          </w:r>
          <w:r>
            <w:rPr>
              <w:noProof/>
            </w:rPr>
            <w:fldChar w:fldCharType="begin"/>
          </w:r>
          <w:r>
            <w:rPr>
              <w:noProof/>
            </w:rPr>
            <w:instrText xml:space="preserve"> PAGEREF _Toc351376361 \h </w:instrText>
          </w:r>
          <w:r>
            <w:rPr>
              <w:noProof/>
            </w:rPr>
          </w:r>
          <w:r>
            <w:rPr>
              <w:noProof/>
            </w:rPr>
            <w:fldChar w:fldCharType="separate"/>
          </w:r>
          <w:r>
            <w:rPr>
              <w:noProof/>
            </w:rPr>
            <w:t>3</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US"/>
            </w:rPr>
            <w:t>Table 3. Baseline characteristics for vascular surgery.</w:t>
          </w:r>
          <w:r>
            <w:rPr>
              <w:noProof/>
            </w:rPr>
            <w:tab/>
          </w:r>
          <w:r>
            <w:rPr>
              <w:noProof/>
            </w:rPr>
            <w:fldChar w:fldCharType="begin"/>
          </w:r>
          <w:r>
            <w:rPr>
              <w:noProof/>
            </w:rPr>
            <w:instrText xml:space="preserve"> PAGEREF _Toc351376362 \h </w:instrText>
          </w:r>
          <w:r>
            <w:rPr>
              <w:noProof/>
            </w:rPr>
          </w:r>
          <w:r>
            <w:rPr>
              <w:noProof/>
            </w:rPr>
            <w:fldChar w:fldCharType="separate"/>
          </w:r>
          <w:r>
            <w:rPr>
              <w:noProof/>
            </w:rPr>
            <w:t>4</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US"/>
            </w:rPr>
            <w:t>Table 4. Absolute risks of major adverse cardiovascular events, stratified by revised cardiac risk index in patients with previous stroke.</w:t>
          </w:r>
          <w:r>
            <w:rPr>
              <w:noProof/>
            </w:rPr>
            <w:tab/>
          </w:r>
          <w:r>
            <w:rPr>
              <w:noProof/>
            </w:rPr>
            <w:fldChar w:fldCharType="begin"/>
          </w:r>
          <w:r>
            <w:rPr>
              <w:noProof/>
            </w:rPr>
            <w:instrText xml:space="preserve"> PAGEREF _Toc351376363 \h </w:instrText>
          </w:r>
          <w:r>
            <w:rPr>
              <w:noProof/>
            </w:rPr>
          </w:r>
          <w:r>
            <w:rPr>
              <w:noProof/>
            </w:rPr>
            <w:fldChar w:fldCharType="separate"/>
          </w:r>
          <w:r>
            <w:rPr>
              <w:noProof/>
            </w:rPr>
            <w:t>7</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US"/>
            </w:rPr>
            <w:t>Table 5. Baseline characteristics before and after propensity score matching.</w:t>
          </w:r>
          <w:r>
            <w:rPr>
              <w:noProof/>
            </w:rPr>
            <w:tab/>
          </w:r>
          <w:r>
            <w:rPr>
              <w:noProof/>
            </w:rPr>
            <w:fldChar w:fldCharType="begin"/>
          </w:r>
          <w:r>
            <w:rPr>
              <w:noProof/>
            </w:rPr>
            <w:instrText xml:space="preserve"> PAGEREF _Toc351376364 \h </w:instrText>
          </w:r>
          <w:r>
            <w:rPr>
              <w:noProof/>
            </w:rPr>
          </w:r>
          <w:r>
            <w:rPr>
              <w:noProof/>
            </w:rPr>
            <w:fldChar w:fldCharType="separate"/>
          </w:r>
          <w:r>
            <w:rPr>
              <w:noProof/>
            </w:rPr>
            <w:t>8</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US"/>
            </w:rPr>
            <w:t>Table 6. Sensitivity analyses, full study cohort, risks of 30-day major adverse cardiovascular events</w:t>
          </w:r>
          <w:r>
            <w:rPr>
              <w:noProof/>
            </w:rPr>
            <w:tab/>
          </w:r>
          <w:r>
            <w:rPr>
              <w:noProof/>
            </w:rPr>
            <w:fldChar w:fldCharType="begin"/>
          </w:r>
          <w:r>
            <w:rPr>
              <w:noProof/>
            </w:rPr>
            <w:instrText xml:space="preserve"> PAGEREF _Toc351376365 \h </w:instrText>
          </w:r>
          <w:r>
            <w:rPr>
              <w:noProof/>
            </w:rPr>
          </w:r>
          <w:r>
            <w:rPr>
              <w:noProof/>
            </w:rPr>
            <w:fldChar w:fldCharType="separate"/>
          </w:r>
          <w:r>
            <w:rPr>
              <w:noProof/>
            </w:rPr>
            <w:t>11</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US"/>
            </w:rPr>
            <w:t>Table 7. Main analyses repeated for patients undergoing orthopedic surgery only.</w:t>
          </w:r>
          <w:r>
            <w:rPr>
              <w:noProof/>
            </w:rPr>
            <w:tab/>
          </w:r>
          <w:r>
            <w:rPr>
              <w:noProof/>
            </w:rPr>
            <w:fldChar w:fldCharType="begin"/>
          </w:r>
          <w:r>
            <w:rPr>
              <w:noProof/>
            </w:rPr>
            <w:instrText xml:space="preserve"> PAGEREF _Toc351376366 \h </w:instrText>
          </w:r>
          <w:r>
            <w:rPr>
              <w:noProof/>
            </w:rPr>
          </w:r>
          <w:r>
            <w:rPr>
              <w:noProof/>
            </w:rPr>
            <w:fldChar w:fldCharType="separate"/>
          </w:r>
          <w:r>
            <w:rPr>
              <w:noProof/>
            </w:rPr>
            <w:t>13</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US"/>
            </w:rPr>
            <w:t>Table 8. Sensitivity analyses, Orthopedic surgery patients only, risks of 30-day major adverse cardiovascular events</w:t>
          </w:r>
          <w:r>
            <w:rPr>
              <w:noProof/>
            </w:rPr>
            <w:tab/>
          </w:r>
          <w:r>
            <w:rPr>
              <w:noProof/>
            </w:rPr>
            <w:fldChar w:fldCharType="begin"/>
          </w:r>
          <w:r>
            <w:rPr>
              <w:noProof/>
            </w:rPr>
            <w:instrText xml:space="preserve"> PAGEREF _Toc351376367 \h </w:instrText>
          </w:r>
          <w:r>
            <w:rPr>
              <w:noProof/>
            </w:rPr>
          </w:r>
          <w:r>
            <w:rPr>
              <w:noProof/>
            </w:rPr>
            <w:fldChar w:fldCharType="separate"/>
          </w:r>
          <w:r>
            <w:rPr>
              <w:noProof/>
            </w:rPr>
            <w:t>14</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GB"/>
            </w:rPr>
            <w:t>Figure 1.  Flow diagram of the inclusion and exclusion criteria of the study population.</w:t>
          </w:r>
          <w:r>
            <w:rPr>
              <w:noProof/>
            </w:rPr>
            <w:tab/>
          </w:r>
          <w:r>
            <w:rPr>
              <w:noProof/>
            </w:rPr>
            <w:fldChar w:fldCharType="begin"/>
          </w:r>
          <w:r>
            <w:rPr>
              <w:noProof/>
            </w:rPr>
            <w:instrText xml:space="preserve"> PAGEREF _Toc351376368 \h </w:instrText>
          </w:r>
          <w:r>
            <w:rPr>
              <w:noProof/>
            </w:rPr>
          </w:r>
          <w:r>
            <w:rPr>
              <w:noProof/>
            </w:rPr>
            <w:fldChar w:fldCharType="separate"/>
          </w:r>
          <w:r>
            <w:rPr>
              <w:noProof/>
            </w:rPr>
            <w:t>15</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GB"/>
            </w:rPr>
            <w:t>Figure 2a.  Time between prior stroke and surgery in patients with a stroke up to 30 days prior surgery.</w:t>
          </w:r>
          <w:r>
            <w:rPr>
              <w:noProof/>
            </w:rPr>
            <w:tab/>
          </w:r>
          <w:r>
            <w:rPr>
              <w:noProof/>
            </w:rPr>
            <w:fldChar w:fldCharType="begin"/>
          </w:r>
          <w:r>
            <w:rPr>
              <w:noProof/>
            </w:rPr>
            <w:instrText xml:space="preserve"> PAGEREF _Toc351376369 \h </w:instrText>
          </w:r>
          <w:r>
            <w:rPr>
              <w:noProof/>
            </w:rPr>
          </w:r>
          <w:r>
            <w:rPr>
              <w:noProof/>
            </w:rPr>
            <w:fldChar w:fldCharType="separate"/>
          </w:r>
          <w:r>
            <w:rPr>
              <w:noProof/>
            </w:rPr>
            <w:t>16</w:t>
          </w:r>
          <w:r>
            <w:rPr>
              <w:noProof/>
            </w:rPr>
            <w:fldChar w:fldCharType="end"/>
          </w:r>
        </w:p>
        <w:p w:rsidR="00245CAA" w:rsidRDefault="00245CAA">
          <w:pPr>
            <w:pStyle w:val="TOC1"/>
            <w:tabs>
              <w:tab w:val="right" w:leader="dot" w:pos="13711"/>
            </w:tabs>
            <w:rPr>
              <w:rFonts w:asciiTheme="minorHAnsi" w:eastAsiaTheme="minorEastAsia" w:hAnsiTheme="minorHAnsi" w:cstheme="minorBidi"/>
              <w:noProof/>
              <w:sz w:val="24"/>
              <w:szCs w:val="24"/>
            </w:rPr>
          </w:pPr>
          <w:r w:rsidRPr="0007758D">
            <w:rPr>
              <w:rFonts w:ascii="Times New Roman" w:hAnsi="Times New Roman"/>
              <w:noProof/>
              <w:lang w:val="en-GB"/>
            </w:rPr>
            <w:t>Figure 2b.  Time between prior stroke and surgery in patients with prior stroke.</w:t>
          </w:r>
          <w:r>
            <w:rPr>
              <w:noProof/>
            </w:rPr>
            <w:tab/>
          </w:r>
          <w:r>
            <w:rPr>
              <w:noProof/>
            </w:rPr>
            <w:fldChar w:fldCharType="begin"/>
          </w:r>
          <w:r>
            <w:rPr>
              <w:noProof/>
            </w:rPr>
            <w:instrText xml:space="preserve"> PAGEREF _Toc351376370 \h </w:instrText>
          </w:r>
          <w:r>
            <w:rPr>
              <w:noProof/>
            </w:rPr>
          </w:r>
          <w:r>
            <w:rPr>
              <w:noProof/>
            </w:rPr>
            <w:fldChar w:fldCharType="separate"/>
          </w:r>
          <w:r>
            <w:rPr>
              <w:noProof/>
            </w:rPr>
            <w:t>17</w:t>
          </w:r>
          <w:r>
            <w:rPr>
              <w:noProof/>
            </w:rPr>
            <w:fldChar w:fldCharType="end"/>
          </w:r>
        </w:p>
        <w:p w:rsidR="008736BF" w:rsidRPr="00E652AC" w:rsidRDefault="00825463" w:rsidP="001855C8">
          <w:pPr>
            <w:spacing w:line="240" w:lineRule="auto"/>
            <w:rPr>
              <w:rFonts w:ascii="Times New Roman" w:hAnsi="Times New Roman"/>
              <w:lang w:val="en-US"/>
            </w:rPr>
          </w:pPr>
          <w:r w:rsidRPr="00E67A43">
            <w:rPr>
              <w:rFonts w:ascii="Times New Roman" w:hAnsi="Times New Roman"/>
              <w:b/>
              <w:bCs/>
              <w:noProof/>
            </w:rPr>
            <w:fldChar w:fldCharType="end"/>
          </w:r>
        </w:p>
      </w:sdtContent>
    </w:sdt>
    <w:p w:rsidR="008736BF" w:rsidRPr="00E652AC" w:rsidRDefault="008736BF" w:rsidP="001855C8">
      <w:pPr>
        <w:spacing w:after="0" w:line="240" w:lineRule="auto"/>
        <w:rPr>
          <w:rFonts w:ascii="Times New Roman" w:hAnsi="Times New Roman"/>
          <w:b/>
          <w:i/>
          <w:sz w:val="24"/>
          <w:szCs w:val="24"/>
          <w:lang w:val="en-US"/>
        </w:rPr>
      </w:pPr>
    </w:p>
    <w:p w:rsidR="008736BF" w:rsidRPr="00E652AC" w:rsidRDefault="008736BF" w:rsidP="001855C8">
      <w:pPr>
        <w:spacing w:after="0" w:line="240" w:lineRule="auto"/>
        <w:rPr>
          <w:rFonts w:ascii="Times New Roman" w:eastAsiaTheme="majorEastAsia" w:hAnsi="Times New Roman"/>
          <w:b/>
          <w:bCs/>
          <w:color w:val="365F91" w:themeColor="accent1" w:themeShade="BF"/>
          <w:sz w:val="28"/>
          <w:szCs w:val="20"/>
          <w:lang w:val="en-GB"/>
        </w:rPr>
      </w:pPr>
    </w:p>
    <w:p w:rsidR="007A1273" w:rsidRDefault="007A1273" w:rsidP="007A1273">
      <w:pPr>
        <w:pStyle w:val="Heading1"/>
        <w:spacing w:line="240" w:lineRule="auto"/>
        <w:rPr>
          <w:lang w:val="en-GB"/>
        </w:rPr>
      </w:pPr>
    </w:p>
    <w:p w:rsidR="00AA49FC" w:rsidRPr="007A1273" w:rsidRDefault="00AA49FC" w:rsidP="007A1273">
      <w:pPr>
        <w:rPr>
          <w:lang w:val="en-GB"/>
        </w:rPr>
      </w:pPr>
    </w:p>
    <w:p w:rsidR="00382F98" w:rsidRDefault="00382F98" w:rsidP="00AA49FC">
      <w:pPr>
        <w:pStyle w:val="Heading1"/>
        <w:spacing w:line="240" w:lineRule="auto"/>
        <w:rPr>
          <w:rFonts w:ascii="Times New Roman" w:hAnsi="Times New Roman" w:cs="Times New Roman"/>
          <w:sz w:val="22"/>
          <w:szCs w:val="22"/>
          <w:lang w:val="en-GB"/>
        </w:rPr>
        <w:sectPr w:rsidR="00382F98">
          <w:pgSz w:w="16840" w:h="11901" w:orient="landscape"/>
          <w:pgMar w:top="1134" w:right="1701" w:bottom="1134" w:left="1418" w:header="709" w:footer="709" w:gutter="0"/>
          <w:cols w:space="720"/>
          <w:docGrid w:linePitch="299"/>
        </w:sectPr>
      </w:pPr>
    </w:p>
    <w:p w:rsidR="008736BF" w:rsidRPr="00E67A43" w:rsidRDefault="007A1273" w:rsidP="00AA49FC">
      <w:pPr>
        <w:pStyle w:val="Heading1"/>
        <w:spacing w:line="240" w:lineRule="auto"/>
        <w:rPr>
          <w:rFonts w:ascii="Times New Roman" w:hAnsi="Times New Roman" w:cs="Times New Roman"/>
          <w:sz w:val="22"/>
          <w:szCs w:val="22"/>
          <w:lang w:val="en-GB"/>
        </w:rPr>
      </w:pPr>
      <w:bookmarkStart w:id="1" w:name="_Toc351376360"/>
      <w:r w:rsidRPr="00E67A43">
        <w:rPr>
          <w:rFonts w:ascii="Times New Roman" w:hAnsi="Times New Roman" w:cs="Times New Roman"/>
          <w:sz w:val="22"/>
          <w:szCs w:val="22"/>
          <w:lang w:val="en-GB"/>
        </w:rPr>
        <w:lastRenderedPageBreak/>
        <w:t>Table 1</w:t>
      </w:r>
      <w:r w:rsidR="00AA49FC" w:rsidRPr="00E67A43">
        <w:rPr>
          <w:rFonts w:ascii="Times New Roman" w:hAnsi="Times New Roman" w:cs="Times New Roman"/>
          <w:sz w:val="22"/>
          <w:szCs w:val="22"/>
          <w:lang w:val="en-GB"/>
        </w:rPr>
        <w:t>.  Coding details for surgery type and comorbidities</w:t>
      </w:r>
      <w:bookmarkEnd w:id="1"/>
    </w:p>
    <w:tbl>
      <w:tblPr>
        <w:tblStyle w:val="TableGrid4"/>
        <w:tblW w:w="0" w:type="auto"/>
        <w:tblLook w:val="04A0" w:firstRow="1" w:lastRow="0" w:firstColumn="1" w:lastColumn="0" w:noHBand="0" w:noVBand="1"/>
      </w:tblPr>
      <w:tblGrid>
        <w:gridCol w:w="4245"/>
        <w:gridCol w:w="5604"/>
      </w:tblGrid>
      <w:tr w:rsidR="008736BF" w:rsidRPr="00E67A43">
        <w:trPr>
          <w:trHeight w:val="222"/>
        </w:trPr>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b/>
                <w:color w:val="000000"/>
              </w:rPr>
              <w:t>Surgery type</w:t>
            </w:r>
          </w:p>
        </w:tc>
        <w:tc>
          <w:tcPr>
            <w:tcW w:w="0" w:type="auto"/>
            <w:vAlign w:val="bottom"/>
          </w:tcPr>
          <w:p w:rsidR="008736BF" w:rsidRPr="00E67A43" w:rsidRDefault="008736BF" w:rsidP="001855C8">
            <w:pPr>
              <w:spacing w:after="0" w:line="240" w:lineRule="auto"/>
              <w:rPr>
                <w:rFonts w:ascii="Times New Roman" w:hAnsi="Times New Roman"/>
                <w:b/>
              </w:rPr>
            </w:pPr>
            <w:r w:rsidRPr="00E67A43">
              <w:rPr>
                <w:rFonts w:ascii="Times New Roman" w:hAnsi="Times New Roman"/>
                <w:b/>
              </w:rPr>
              <w:t>NOMESCO code</w:t>
            </w:r>
            <w:r w:rsidRPr="00E67A43">
              <w:rPr>
                <w:rFonts w:ascii="Times New Roman" w:hAnsi="Times New Roman"/>
                <w:b/>
                <w:vertAlign w:val="superscript"/>
                <w:lang w:val="en-GB"/>
              </w:rPr>
              <w:t>a</w:t>
            </w:r>
          </w:p>
        </w:tc>
      </w:tr>
      <w:tr w:rsidR="008736BF" w:rsidRPr="00E67A43">
        <w:trPr>
          <w:trHeight w:val="222"/>
        </w:trPr>
        <w:tc>
          <w:tcPr>
            <w:tcW w:w="0" w:type="auto"/>
            <w:vAlign w:val="bottom"/>
          </w:tcPr>
          <w:p w:rsidR="008736BF" w:rsidRPr="00E67A43" w:rsidRDefault="008736BF" w:rsidP="001855C8">
            <w:pPr>
              <w:spacing w:after="0" w:line="240" w:lineRule="auto"/>
              <w:rPr>
                <w:rFonts w:ascii="Times New Roman" w:hAnsi="Times New Roman"/>
                <w:color w:val="000000"/>
              </w:rPr>
            </w:pPr>
            <w:r w:rsidRPr="00E67A43">
              <w:rPr>
                <w:rFonts w:ascii="Times New Roman" w:hAnsi="Times New Roman"/>
                <w:color w:val="000000"/>
              </w:rPr>
              <w:t>Intracranial</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A  (if surgery on intracranial structures)</w:t>
            </w:r>
          </w:p>
        </w:tc>
      </w:tr>
      <w:tr w:rsidR="008736BF" w:rsidRPr="00E67A43">
        <w:trPr>
          <w:trHeight w:val="172"/>
        </w:trPr>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Neurological</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A  (if not intracranial structures)</w:t>
            </w:r>
          </w:p>
        </w:tc>
      </w:tr>
      <w:tr w:rsidR="008736BF" w:rsidRPr="00E67A43">
        <w:trPr>
          <w:trHeight w:val="222"/>
        </w:trPr>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Endocrine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B</w:t>
            </w:r>
          </w:p>
        </w:tc>
      </w:tr>
      <w:tr w:rsidR="008736BF" w:rsidRPr="00E67A43">
        <w:trPr>
          <w:trHeight w:val="222"/>
        </w:trPr>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Eye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C</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Ear/nose/throat</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D</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Thoracic/pulmonary</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G</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Breast</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H</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Abdominal (bowel)</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J   (if surgery on esophagus, ventricle, or intestines)</w:t>
            </w:r>
            <w:r w:rsidRPr="00E67A43">
              <w:rPr>
                <w:rFonts w:ascii="Times New Roman" w:hAnsi="Times New Roman"/>
                <w:color w:val="191919"/>
                <w:shd w:val="clear" w:color="auto" w:fill="FFFFFF"/>
              </w:rPr>
              <w:t xml:space="preserve"> </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Abdominal (non-bowel)</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191919"/>
                <w:shd w:val="clear" w:color="auto" w:fill="FFFFFF"/>
              </w:rPr>
              <w:t>J   (if not esophagus, ventricle, or intestines)</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Male reproductive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K  (if surgery on urethra, prostate, scrotum, or penis)</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Urology</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K  (if not urethra, prostate, scrotum, or penis)</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Female reproductive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L</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Minor orthopedic</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 xml:space="preserve">N  (if surgery on arm, ankle or foot) </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Major orthopedic</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N  (if not arm, ankle or foot)</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Non-arterial vessels</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 xml:space="preserve">P  (if surgery on lymph or venous vessels) </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Arterial vessels</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P  (if not lymph or venous vessels)</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Plastic</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Q</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b/>
              </w:rPr>
            </w:pPr>
            <w:r w:rsidRPr="00E67A43">
              <w:rPr>
                <w:rFonts w:ascii="Times New Roman" w:hAnsi="Times New Roman"/>
                <w:b/>
              </w:rPr>
              <w:t>Comorbidity</w:t>
            </w:r>
          </w:p>
        </w:tc>
        <w:tc>
          <w:tcPr>
            <w:tcW w:w="0" w:type="auto"/>
            <w:vAlign w:val="bottom"/>
          </w:tcPr>
          <w:p w:rsidR="008736BF" w:rsidRPr="00E67A43" w:rsidRDefault="008736BF" w:rsidP="001855C8">
            <w:pPr>
              <w:spacing w:after="0" w:line="240" w:lineRule="auto"/>
              <w:rPr>
                <w:rFonts w:ascii="Times New Roman" w:hAnsi="Times New Roman"/>
                <w:b/>
              </w:rPr>
            </w:pPr>
            <w:r w:rsidRPr="00E67A43">
              <w:rPr>
                <w:rFonts w:ascii="Times New Roman" w:hAnsi="Times New Roman"/>
                <w:b/>
              </w:rPr>
              <w:t>ICD-10 code</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Atrial fibrilation</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I48</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Ischemic heart disease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I20, I23, I24, I25</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Congestive heart failure</w:t>
            </w:r>
            <w:r w:rsidRPr="00E67A43">
              <w:rPr>
                <w:rFonts w:ascii="Times New Roman" w:hAnsi="Times New Roman"/>
                <w:vertAlign w:val="superscript"/>
              </w:rPr>
              <w:t>b</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I42, I50, I110, J819</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 xml:space="preserve">Myocardial infarction. </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I21</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Cerebrovascular disease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I63, I64</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Diabetes</w:t>
            </w:r>
            <w:r w:rsidRPr="00E67A43">
              <w:rPr>
                <w:rFonts w:ascii="Times New Roman" w:hAnsi="Times New Roman"/>
                <w:vertAlign w:val="superscript"/>
              </w:rPr>
              <w:t>c</w:t>
            </w:r>
            <w:r w:rsidRPr="00E67A43">
              <w:rPr>
                <w:rFonts w:ascii="Times New Roman" w:hAnsi="Times New Roman"/>
              </w:rPr>
              <w:t xml:space="preserve"> </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E10-E14 (excluding E109, E119, E129, E139)</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Peripheral vascular disease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I70, I74</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Metastatic cancer</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C00-C96</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Chronic obstructive pulmonary disease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J42, J44</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Coagulation deficiencies</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D60-D69</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Rheumatologic disease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M05, M06, M32, M33, M34, M353</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Liver disease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K70-K77, B150, B160, B190</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Venous thromboembolism</w:t>
            </w:r>
          </w:p>
        </w:tc>
        <w:tc>
          <w:tcPr>
            <w:tcW w:w="0" w:type="auto"/>
            <w:vAlign w:val="bottom"/>
          </w:tcPr>
          <w:p w:rsidR="008736BF" w:rsidRPr="00E67A43" w:rsidRDefault="008736BF" w:rsidP="001855C8">
            <w:pPr>
              <w:spacing w:after="0" w:line="240" w:lineRule="auto"/>
              <w:rPr>
                <w:rFonts w:ascii="Times New Roman" w:hAnsi="Times New Roman"/>
                <w:lang w:val="da-DK"/>
              </w:rPr>
            </w:pPr>
            <w:r w:rsidRPr="00E67A43">
              <w:rPr>
                <w:rFonts w:ascii="Times New Roman" w:hAnsi="Times New Roman"/>
                <w:lang w:val="da-DK"/>
              </w:rPr>
              <w:t>I26, I80, I82 (excluding I800, I808, I820)</w:t>
            </w:r>
          </w:p>
        </w:tc>
      </w:tr>
      <w:tr w:rsidR="008736BF" w:rsidRPr="00E67A43">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color w:val="000000"/>
              </w:rPr>
              <w:t>Renal disease</w:t>
            </w:r>
          </w:p>
        </w:tc>
        <w:tc>
          <w:tcPr>
            <w:tcW w:w="0" w:type="auto"/>
            <w:vAlign w:val="bottom"/>
          </w:tcPr>
          <w:p w:rsidR="008736BF" w:rsidRPr="00E67A43" w:rsidRDefault="008736BF" w:rsidP="001855C8">
            <w:pPr>
              <w:spacing w:after="0" w:line="240" w:lineRule="auto"/>
              <w:rPr>
                <w:rFonts w:ascii="Times New Roman" w:hAnsi="Times New Roman"/>
              </w:rPr>
            </w:pPr>
            <w:r w:rsidRPr="00E67A43">
              <w:rPr>
                <w:rFonts w:ascii="Times New Roman" w:hAnsi="Times New Roman"/>
              </w:rPr>
              <w:t xml:space="preserve">N03, N04, N17, N18, N19, R34, I12, I13 </w:t>
            </w:r>
          </w:p>
        </w:tc>
      </w:tr>
      <w:tr w:rsidR="008736BF" w:rsidRPr="00E67A43">
        <w:tc>
          <w:tcPr>
            <w:tcW w:w="0" w:type="auto"/>
            <w:gridSpan w:val="2"/>
            <w:vAlign w:val="bottom"/>
          </w:tcPr>
          <w:p w:rsidR="008736BF" w:rsidRPr="00E67A43" w:rsidRDefault="00AA49FC" w:rsidP="001855C8">
            <w:pPr>
              <w:spacing w:line="240" w:lineRule="auto"/>
              <w:rPr>
                <w:rFonts w:ascii="Times New Roman" w:hAnsi="Times New Roman"/>
              </w:rPr>
            </w:pPr>
            <w:r w:rsidRPr="00E67A43">
              <w:rPr>
                <w:rFonts w:ascii="Times New Roman" w:hAnsi="Times New Roman"/>
                <w:b/>
              </w:rPr>
              <w:t>Footnote</w:t>
            </w:r>
            <w:r w:rsidR="008736BF" w:rsidRPr="00E67A43">
              <w:rPr>
                <w:rFonts w:ascii="Times New Roman" w:hAnsi="Times New Roman"/>
                <w:b/>
              </w:rPr>
              <w:t>:</w:t>
            </w:r>
            <w:r w:rsidR="008736BF" w:rsidRPr="00E67A43">
              <w:rPr>
                <w:rFonts w:ascii="Times New Roman" w:hAnsi="Times New Roman"/>
              </w:rPr>
              <w:t xml:space="preserve"> </w:t>
            </w:r>
            <w:r w:rsidR="008736BF" w:rsidRPr="009E0FC2">
              <w:rPr>
                <w:rFonts w:ascii="Times New Roman" w:hAnsi="Times New Roman"/>
                <w:vertAlign w:val="superscript"/>
                <w:lang w:val="en-GB"/>
              </w:rPr>
              <w:t>a</w:t>
            </w:r>
            <w:r w:rsidR="008736BF" w:rsidRPr="009E0FC2">
              <w:rPr>
                <w:rFonts w:ascii="Times New Roman" w:hAnsi="Times New Roman"/>
                <w:lang w:val="en-GB"/>
              </w:rPr>
              <w:t>NOMESCO</w:t>
            </w:r>
            <w:r w:rsidR="009E0FC2" w:rsidRPr="009E0FC2">
              <w:rPr>
                <w:rFonts w:ascii="Times New Roman" w:hAnsi="Times New Roman"/>
                <w:lang w:val="en-GB"/>
              </w:rPr>
              <w:t xml:space="preserve"> </w:t>
            </w:r>
            <w:r w:rsidR="009E0FC2" w:rsidRPr="009E0FC2">
              <w:rPr>
                <w:rFonts w:ascii="Times New Roman" w:eastAsiaTheme="minorHAnsi" w:hAnsi="Times New Roman"/>
                <w:color w:val="1A171C"/>
                <w:lang w:eastAsia="en-US"/>
              </w:rPr>
              <w:t xml:space="preserve">(Nordic Medico-Statistical Committee) </w:t>
            </w:r>
            <w:r w:rsidR="008736BF" w:rsidRPr="009E0FC2">
              <w:rPr>
                <w:rFonts w:ascii="Times New Roman" w:hAnsi="Times New Roman"/>
                <w:lang w:val="en-GB"/>
              </w:rPr>
              <w:t>’s Classification of Surgical Procedures (NCSP)</w:t>
            </w:r>
            <w:r w:rsidR="008736BF" w:rsidRPr="009E0FC2">
              <w:rPr>
                <w:rFonts w:ascii="Times New Roman" w:hAnsi="Times New Roman"/>
                <w:lang w:val="en-GB"/>
              </w:rPr>
              <w:br/>
            </w:r>
            <w:r w:rsidR="008736BF" w:rsidRPr="009E0FC2">
              <w:rPr>
                <w:rFonts w:ascii="Times New Roman" w:hAnsi="Times New Roman"/>
                <w:vertAlign w:val="superscript"/>
              </w:rPr>
              <w:t>b</w:t>
            </w:r>
            <w:r w:rsidR="008736BF" w:rsidRPr="009E0FC2">
              <w:rPr>
                <w:rFonts w:ascii="Times New Roman" w:hAnsi="Times New Roman"/>
              </w:rPr>
              <w:t>Chronic heart failure defined as present diagnosis or from use of loop</w:t>
            </w:r>
            <w:r w:rsidR="008736BF" w:rsidRPr="00E67A43">
              <w:rPr>
                <w:rFonts w:ascii="Times New Roman" w:hAnsi="Times New Roman"/>
              </w:rPr>
              <w:t xml:space="preserve"> diuretics.</w:t>
            </w:r>
            <w:r w:rsidR="008736BF" w:rsidRPr="00E67A43">
              <w:rPr>
                <w:rFonts w:ascii="Times New Roman" w:hAnsi="Times New Roman"/>
              </w:rPr>
              <w:br/>
            </w:r>
            <w:r w:rsidR="008736BF" w:rsidRPr="00E67A43">
              <w:rPr>
                <w:rFonts w:ascii="Times New Roman" w:hAnsi="Times New Roman"/>
                <w:vertAlign w:val="superscript"/>
              </w:rPr>
              <w:t>c</w:t>
            </w:r>
            <w:r w:rsidR="008736BF" w:rsidRPr="00E67A43">
              <w:rPr>
                <w:rFonts w:ascii="Times New Roman" w:hAnsi="Times New Roman"/>
              </w:rPr>
              <w:t xml:space="preserve">Diabetes defined as present diagnosis or from use of glucose lowering agents (ATC-code A10). </w:t>
            </w:r>
          </w:p>
        </w:tc>
      </w:tr>
    </w:tbl>
    <w:p w:rsidR="00382F98" w:rsidRDefault="00382F98" w:rsidP="001855C8">
      <w:pPr>
        <w:pStyle w:val="Heading1"/>
        <w:spacing w:line="240" w:lineRule="auto"/>
        <w:rPr>
          <w:rFonts w:cs="Times New Roman"/>
          <w:sz w:val="22"/>
          <w:szCs w:val="22"/>
          <w:lang w:val="en-US"/>
        </w:rPr>
        <w:sectPr w:rsidR="00382F98" w:rsidSect="00382F98">
          <w:pgSz w:w="11901" w:h="16840"/>
          <w:pgMar w:top="1418" w:right="1134" w:bottom="1701" w:left="1134" w:header="709" w:footer="709" w:gutter="0"/>
          <w:cols w:space="720"/>
          <w:docGrid w:linePitch="299"/>
        </w:sectPr>
      </w:pPr>
    </w:p>
    <w:p w:rsidR="00825958" w:rsidRDefault="00825958" w:rsidP="001855C8">
      <w:pPr>
        <w:pStyle w:val="Heading1"/>
        <w:spacing w:line="240" w:lineRule="auto"/>
        <w:rPr>
          <w:rFonts w:cs="Times New Roman"/>
          <w:sz w:val="22"/>
          <w:szCs w:val="22"/>
          <w:lang w:val="en-US"/>
        </w:rPr>
      </w:pPr>
    </w:p>
    <w:p w:rsidR="00A16806" w:rsidRPr="00825958" w:rsidRDefault="001855C8" w:rsidP="001855C8">
      <w:pPr>
        <w:pStyle w:val="Heading1"/>
        <w:spacing w:line="240" w:lineRule="auto"/>
        <w:rPr>
          <w:rFonts w:ascii="Times New Roman" w:hAnsi="Times New Roman" w:cs="Times New Roman"/>
          <w:sz w:val="22"/>
          <w:szCs w:val="22"/>
          <w:lang w:val="en-US"/>
        </w:rPr>
      </w:pPr>
      <w:bookmarkStart w:id="2" w:name="_Toc351376361"/>
      <w:r w:rsidRPr="00825958">
        <w:rPr>
          <w:rFonts w:ascii="Times New Roman" w:hAnsi="Times New Roman" w:cs="Times New Roman"/>
          <w:sz w:val="22"/>
          <w:szCs w:val="22"/>
          <w:lang w:val="en-US"/>
        </w:rPr>
        <w:t>Table 2. Subcategories of orthopedic surgery.</w:t>
      </w:r>
      <w:bookmarkEnd w:id="2"/>
    </w:p>
    <w:p w:rsidR="001855C8" w:rsidRPr="00825958" w:rsidRDefault="001855C8" w:rsidP="00A16806">
      <w:pPr>
        <w:rPr>
          <w:rFonts w:ascii="Times New Roman" w:hAnsi="Times New Roman"/>
        </w:rPr>
      </w:pPr>
    </w:p>
    <w:tbl>
      <w:tblPr>
        <w:tblStyle w:val="TableGrid2"/>
        <w:tblW w:w="120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F" w:firstRow="1" w:lastRow="0" w:firstColumn="1" w:lastColumn="0" w:noHBand="0" w:noVBand="0"/>
      </w:tblPr>
      <w:tblGrid>
        <w:gridCol w:w="3395"/>
        <w:gridCol w:w="932"/>
        <w:gridCol w:w="888"/>
        <w:gridCol w:w="1069"/>
        <w:gridCol w:w="1194"/>
        <w:gridCol w:w="930"/>
        <w:gridCol w:w="1403"/>
        <w:gridCol w:w="1069"/>
        <w:gridCol w:w="1194"/>
      </w:tblGrid>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No Stroke</w:t>
            </w: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Stroke &lt;3 months</w:t>
            </w: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Stroke 3-9 months</w:t>
            </w: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Stroke &gt;9 months</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N=63,382</w:t>
            </w: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N=1,326</w:t>
            </w: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N=705</w:t>
            </w:r>
          </w:p>
        </w:tc>
        <w:tc>
          <w:tcPr>
            <w:tcW w:w="0" w:type="auto"/>
            <w:gridSpan w:val="2"/>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N=2,695</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b/>
              </w:rPr>
            </w:pPr>
            <w:r w:rsidRPr="00825958">
              <w:rPr>
                <w:rFonts w:ascii="Times New Roman" w:hAnsi="Times New Roman"/>
                <w:b/>
              </w:rPr>
              <w:t xml:space="preserve">Procedures </w:t>
            </w:r>
            <w:r w:rsidR="00266FE1" w:rsidRPr="00825958">
              <w:rPr>
                <w:rFonts w:ascii="Times New Roman" w:hAnsi="Times New Roman"/>
                <w:b/>
              </w:rPr>
              <w:t xml:space="preserve">n </w:t>
            </w:r>
            <w:r w:rsidRPr="00825958">
              <w:rPr>
                <w:rFonts w:ascii="Times New Roman" w:hAnsi="Times New Roman"/>
                <w:b/>
              </w:rPr>
              <w:t>(% fractures)</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w:t>
            </w:r>
          </w:p>
        </w:tc>
        <w:tc>
          <w:tcPr>
            <w:tcW w:w="0" w:type="auto"/>
            <w:shd w:val="clear" w:color="auto" w:fill="auto"/>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n</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b/>
              </w:rPr>
            </w:pPr>
            <w:r w:rsidRPr="00825958">
              <w:rPr>
                <w:rFonts w:ascii="Times New Roman" w:hAnsi="Times New Roman"/>
                <w:b/>
              </w:rPr>
              <w:t>%</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r w:rsidRPr="00825958">
              <w:rPr>
                <w:rFonts w:ascii="Times New Roman" w:hAnsi="Times New Roman"/>
              </w:rPr>
              <w:t>ankle/foot</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9,004</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75.3%</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71</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49.3%</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48</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45.8%</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222</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50.0%</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r w:rsidRPr="00825958">
              <w:rPr>
                <w:rFonts w:ascii="Times New Roman" w:hAnsi="Times New Roman"/>
              </w:rPr>
              <w:t>columna/pelvis</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1,613</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38.1%</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27</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40.7%</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na</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na</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28</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32.1%</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r w:rsidRPr="00825958">
              <w:rPr>
                <w:rFonts w:ascii="Times New Roman" w:hAnsi="Times New Roman"/>
              </w:rPr>
              <w:t>elbow/antibrachi</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8,842</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83.9%</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60</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80%</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86.7%</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183</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86.9%</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r w:rsidRPr="00825958">
              <w:rPr>
                <w:rFonts w:ascii="Times New Roman" w:hAnsi="Times New Roman"/>
              </w:rPr>
              <w:t>hand/wrist</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5,118</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44.5%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22</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40.9%</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11</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63.6%</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51</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31.4%</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r w:rsidRPr="00825958">
              <w:rPr>
                <w:rFonts w:ascii="Times New Roman" w:hAnsi="Times New Roman"/>
              </w:rPr>
              <w:t>hip/femoral</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27,263</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57.3%</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1,005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55.9%</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524</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61.5%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1,897</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60.8%</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r w:rsidRPr="00825958">
              <w:rPr>
                <w:rFonts w:ascii="Times New Roman" w:hAnsi="Times New Roman"/>
              </w:rPr>
              <w:t>knee/tibial/fibular</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7,298</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40.5%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91</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27.5%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13.3%</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206</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27.2%</w:t>
            </w:r>
          </w:p>
        </w:tc>
      </w:tr>
      <w:tr w:rsidR="001855C8" w:rsidRPr="00825958">
        <w:trPr>
          <w:trHeight w:val="300"/>
        </w:trPr>
        <w:tc>
          <w:tcPr>
            <w:tcW w:w="0" w:type="auto"/>
            <w:shd w:val="clear" w:color="auto" w:fill="auto"/>
            <w:noWrap/>
            <w:vAlign w:val="bottom"/>
          </w:tcPr>
          <w:p w:rsidR="001855C8" w:rsidRPr="00825958" w:rsidRDefault="001855C8" w:rsidP="001855C8">
            <w:pPr>
              <w:spacing w:after="0" w:line="240" w:lineRule="auto"/>
              <w:rPr>
                <w:rFonts w:ascii="Times New Roman" w:hAnsi="Times New Roman"/>
              </w:rPr>
            </w:pPr>
            <w:r w:rsidRPr="00825958">
              <w:rPr>
                <w:rFonts w:ascii="Times New Roman" w:hAnsi="Times New Roman"/>
              </w:rPr>
              <w:t>shoulder</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4,244</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52.5%</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50</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30%</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27</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55.6%</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108</w:t>
            </w:r>
          </w:p>
        </w:tc>
        <w:tc>
          <w:tcPr>
            <w:tcW w:w="0" w:type="auto"/>
            <w:shd w:val="clear" w:color="auto" w:fill="auto"/>
            <w:noWrap/>
            <w:vAlign w:val="center"/>
          </w:tcPr>
          <w:p w:rsidR="001855C8" w:rsidRPr="00825958" w:rsidRDefault="001855C8" w:rsidP="001855C8">
            <w:pPr>
              <w:spacing w:after="0" w:line="240" w:lineRule="auto"/>
              <w:jc w:val="center"/>
              <w:rPr>
                <w:rFonts w:ascii="Times New Roman" w:hAnsi="Times New Roman"/>
              </w:rPr>
            </w:pPr>
            <w:r w:rsidRPr="00825958">
              <w:rPr>
                <w:rFonts w:ascii="Times New Roman" w:hAnsi="Times New Roman"/>
              </w:rPr>
              <w:t>43.5%</w:t>
            </w:r>
          </w:p>
        </w:tc>
      </w:tr>
      <w:tr w:rsidR="00A16806" w:rsidRPr="00825958">
        <w:trPr>
          <w:trHeight w:val="300"/>
        </w:trPr>
        <w:tc>
          <w:tcPr>
            <w:tcW w:w="0" w:type="auto"/>
            <w:gridSpan w:val="9"/>
            <w:shd w:val="clear" w:color="auto" w:fill="auto"/>
            <w:noWrap/>
            <w:vAlign w:val="bottom"/>
          </w:tcPr>
          <w:p w:rsidR="00A16806" w:rsidRPr="00825958" w:rsidRDefault="00A16806" w:rsidP="00EB295F">
            <w:pPr>
              <w:spacing w:line="240" w:lineRule="auto"/>
              <w:rPr>
                <w:rFonts w:ascii="Times New Roman" w:hAnsi="Times New Roman"/>
              </w:rPr>
            </w:pPr>
            <w:r w:rsidRPr="00825958">
              <w:rPr>
                <w:rFonts w:ascii="Times New Roman" w:hAnsi="Times New Roman"/>
                <w:b/>
                <w:bCs/>
              </w:rPr>
              <w:t xml:space="preserve">Footnote: </w:t>
            </w:r>
            <w:r w:rsidRPr="00825958">
              <w:rPr>
                <w:rFonts w:ascii="Times New Roman" w:hAnsi="Times New Roman"/>
              </w:rPr>
              <w:t xml:space="preserve">List of subgroups of orthopedic surgery. </w:t>
            </w:r>
            <w:r w:rsidR="00EB295F" w:rsidRPr="00825958">
              <w:rPr>
                <w:rFonts w:ascii="Times New Roman" w:hAnsi="Times New Roman"/>
              </w:rPr>
              <w:t>Columns marked % indicates percent of fracture repairs.</w:t>
            </w:r>
          </w:p>
        </w:tc>
      </w:tr>
    </w:tbl>
    <w:p w:rsidR="00A16806" w:rsidRPr="00825958" w:rsidRDefault="00A16806" w:rsidP="00266FE1">
      <w:pPr>
        <w:spacing w:line="240" w:lineRule="auto"/>
        <w:rPr>
          <w:rFonts w:ascii="Times New Roman" w:hAnsi="Times New Roman"/>
          <w:b/>
          <w:bCs/>
          <w:lang w:val="en-US"/>
        </w:rPr>
      </w:pPr>
    </w:p>
    <w:p w:rsidR="00266FE1" w:rsidRPr="00266FE1" w:rsidRDefault="00266FE1" w:rsidP="00266FE1">
      <w:pPr>
        <w:widowControl w:val="0"/>
        <w:autoSpaceDE w:val="0"/>
        <w:autoSpaceDN w:val="0"/>
        <w:adjustRightInd w:val="0"/>
        <w:rPr>
          <w:rFonts w:asciiTheme="majorHAnsi" w:eastAsiaTheme="majorEastAsia" w:hAnsiTheme="majorHAnsi" w:cstheme="majorBidi"/>
          <w:lang w:val="en-US"/>
        </w:rPr>
      </w:pPr>
    </w:p>
    <w:p w:rsidR="001855C8" w:rsidRDefault="001855C8">
      <w:pPr>
        <w:spacing w:after="0" w:line="240" w:lineRule="auto"/>
        <w:rPr>
          <w:rFonts w:asciiTheme="majorHAnsi" w:eastAsiaTheme="majorEastAsia" w:hAnsiTheme="majorHAnsi"/>
          <w:b/>
          <w:bCs/>
          <w:color w:val="365F91" w:themeColor="accent1" w:themeShade="BF"/>
          <w:lang w:val="en-US" w:eastAsia="en-US"/>
        </w:rPr>
      </w:pPr>
      <w:r>
        <w:rPr>
          <w:lang w:val="en-US"/>
        </w:rPr>
        <w:br w:type="page"/>
      </w:r>
    </w:p>
    <w:p w:rsidR="0049419F" w:rsidRPr="00825958" w:rsidRDefault="001855C8" w:rsidP="001855C8">
      <w:pPr>
        <w:pStyle w:val="Heading1"/>
        <w:spacing w:line="240" w:lineRule="auto"/>
        <w:rPr>
          <w:rFonts w:ascii="Times New Roman" w:hAnsi="Times New Roman" w:cs="Times New Roman"/>
          <w:sz w:val="22"/>
          <w:szCs w:val="22"/>
          <w:lang w:val="en-US"/>
        </w:rPr>
      </w:pPr>
      <w:bookmarkStart w:id="3" w:name="_Toc351376362"/>
      <w:r w:rsidRPr="00825958">
        <w:rPr>
          <w:rFonts w:ascii="Times New Roman" w:hAnsi="Times New Roman" w:cs="Times New Roman"/>
          <w:sz w:val="22"/>
          <w:szCs w:val="22"/>
          <w:lang w:val="en-US"/>
        </w:rPr>
        <w:lastRenderedPageBreak/>
        <w:t>Table 3</w:t>
      </w:r>
      <w:r w:rsidR="00543FB3" w:rsidRPr="00825958">
        <w:rPr>
          <w:rFonts w:ascii="Times New Roman" w:hAnsi="Times New Roman" w:cs="Times New Roman"/>
          <w:sz w:val="22"/>
          <w:szCs w:val="22"/>
          <w:lang w:val="en-US"/>
        </w:rPr>
        <w:t>. Baseline characteristics for vascular surgery.</w:t>
      </w:r>
      <w:bookmarkEnd w:id="3"/>
      <w:r w:rsidR="00543FB3" w:rsidRPr="00825958">
        <w:rPr>
          <w:rFonts w:ascii="Times New Roman" w:hAnsi="Times New Roman" w:cs="Times New Roman"/>
          <w:sz w:val="22"/>
          <w:szCs w:val="22"/>
          <w:lang w:val="en-US"/>
        </w:rPr>
        <w:t xml:space="preserve"> </w:t>
      </w:r>
    </w:p>
    <w:p w:rsidR="00193473" w:rsidRPr="00825958" w:rsidRDefault="00193473" w:rsidP="0049419F">
      <w:pPr>
        <w:rPr>
          <w:rFonts w:ascii="Times New Roman" w:hAnsi="Times New Roman"/>
        </w:rPr>
      </w:pPr>
    </w:p>
    <w:tbl>
      <w:tblPr>
        <w:tblStyle w:val="TableGrid"/>
        <w:tblW w:w="0" w:type="auto"/>
        <w:tblInd w:w="-426" w:type="dxa"/>
        <w:tblLook w:val="00A0" w:firstRow="1" w:lastRow="0" w:firstColumn="1" w:lastColumn="0" w:noHBand="0" w:noVBand="0"/>
      </w:tblPr>
      <w:tblGrid>
        <w:gridCol w:w="3791"/>
        <w:gridCol w:w="1526"/>
        <w:gridCol w:w="1291"/>
        <w:gridCol w:w="1649"/>
        <w:gridCol w:w="1147"/>
        <w:gridCol w:w="1649"/>
        <w:gridCol w:w="1147"/>
        <w:gridCol w:w="1258"/>
        <w:gridCol w:w="905"/>
      </w:tblGrid>
      <w:tr w:rsidR="00543FB3" w:rsidRPr="00825958">
        <w:trPr>
          <w:trHeight w:val="370"/>
        </w:trPr>
        <w:tc>
          <w:tcPr>
            <w:tcW w:w="0" w:type="auto"/>
            <w:shd w:val="clear" w:color="auto" w:fill="auto"/>
          </w:tcPr>
          <w:p w:rsidR="00543FB3" w:rsidRPr="00825958" w:rsidRDefault="00543FB3" w:rsidP="001855C8">
            <w:pPr>
              <w:spacing w:line="240" w:lineRule="auto"/>
              <w:rPr>
                <w:rFonts w:ascii="Times New Roman" w:hAnsi="Times New Roman"/>
              </w:rPr>
            </w:pPr>
          </w:p>
        </w:tc>
        <w:tc>
          <w:tcPr>
            <w:tcW w:w="0" w:type="auto"/>
            <w:gridSpan w:val="2"/>
            <w:shd w:val="clear" w:color="auto" w:fill="auto"/>
          </w:tcPr>
          <w:p w:rsidR="00543FB3" w:rsidRPr="00825958" w:rsidRDefault="00B61871" w:rsidP="001855C8">
            <w:pPr>
              <w:keepNext/>
              <w:keepLines/>
              <w:spacing w:before="200" w:line="240" w:lineRule="auto"/>
              <w:outlineLvl w:val="2"/>
              <w:rPr>
                <w:rFonts w:ascii="Times New Roman" w:hAnsi="Times New Roman"/>
                <w:b/>
              </w:rPr>
            </w:pPr>
            <w:r w:rsidRPr="00825958">
              <w:rPr>
                <w:rFonts w:ascii="Times New Roman" w:hAnsi="Times New Roman"/>
                <w:b/>
              </w:rPr>
              <w:t>No previous stroke</w:t>
            </w:r>
            <w:r w:rsidRPr="00825958">
              <w:rPr>
                <w:rFonts w:ascii="Times New Roman" w:hAnsi="Times New Roman"/>
                <w:b/>
              </w:rPr>
              <w:tab/>
            </w:r>
          </w:p>
        </w:tc>
        <w:tc>
          <w:tcPr>
            <w:tcW w:w="0" w:type="auto"/>
            <w:gridSpan w:val="2"/>
            <w:shd w:val="clear" w:color="auto" w:fill="auto"/>
          </w:tcPr>
          <w:p w:rsidR="00543FB3" w:rsidRPr="00825958" w:rsidRDefault="00B61871" w:rsidP="001855C8">
            <w:pPr>
              <w:keepNext/>
              <w:keepLines/>
              <w:spacing w:before="200" w:line="240" w:lineRule="auto"/>
              <w:outlineLvl w:val="2"/>
              <w:rPr>
                <w:rFonts w:ascii="Times New Roman" w:hAnsi="Times New Roman"/>
                <w:b/>
              </w:rPr>
            </w:pPr>
            <w:r w:rsidRPr="00825958">
              <w:rPr>
                <w:rFonts w:ascii="Times New Roman" w:hAnsi="Times New Roman"/>
                <w:b/>
              </w:rPr>
              <w:t>Stroke &lt; 3 months</w:t>
            </w:r>
            <w:r w:rsidRPr="00825958">
              <w:rPr>
                <w:rFonts w:ascii="Times New Roman" w:hAnsi="Times New Roman"/>
                <w:b/>
              </w:rPr>
              <w:tab/>
            </w:r>
          </w:p>
        </w:tc>
        <w:tc>
          <w:tcPr>
            <w:tcW w:w="0" w:type="auto"/>
            <w:gridSpan w:val="2"/>
            <w:shd w:val="clear" w:color="auto" w:fill="auto"/>
          </w:tcPr>
          <w:p w:rsidR="00543FB3" w:rsidRPr="00825958" w:rsidRDefault="00B61871" w:rsidP="001855C8">
            <w:pPr>
              <w:keepNext/>
              <w:keepLines/>
              <w:spacing w:before="200" w:line="240" w:lineRule="auto"/>
              <w:outlineLvl w:val="2"/>
              <w:rPr>
                <w:rFonts w:ascii="Times New Roman" w:hAnsi="Times New Roman"/>
                <w:b/>
              </w:rPr>
            </w:pPr>
            <w:r w:rsidRPr="00825958">
              <w:rPr>
                <w:rFonts w:ascii="Times New Roman" w:hAnsi="Times New Roman"/>
                <w:b/>
              </w:rPr>
              <w:t>Stroke 3-9 months</w:t>
            </w:r>
            <w:r w:rsidRPr="00825958">
              <w:rPr>
                <w:rFonts w:ascii="Times New Roman" w:hAnsi="Times New Roman"/>
                <w:b/>
              </w:rPr>
              <w:tab/>
            </w:r>
          </w:p>
        </w:tc>
        <w:tc>
          <w:tcPr>
            <w:tcW w:w="0" w:type="auto"/>
            <w:gridSpan w:val="2"/>
            <w:shd w:val="clear" w:color="auto" w:fill="auto"/>
          </w:tcPr>
          <w:p w:rsidR="00543FB3" w:rsidRPr="00825958" w:rsidRDefault="00B61871" w:rsidP="001855C8">
            <w:pPr>
              <w:keepNext/>
              <w:keepLines/>
              <w:spacing w:before="200" w:line="240" w:lineRule="auto"/>
              <w:outlineLvl w:val="2"/>
              <w:rPr>
                <w:rFonts w:ascii="Times New Roman" w:hAnsi="Times New Roman"/>
                <w:b/>
              </w:rPr>
            </w:pPr>
            <w:r w:rsidRPr="00825958">
              <w:rPr>
                <w:rFonts w:ascii="Times New Roman" w:hAnsi="Times New Roman"/>
                <w:b/>
              </w:rPr>
              <w:t>Stroke &gt;9 months</w:t>
            </w:r>
          </w:p>
        </w:tc>
      </w:tr>
      <w:tr w:rsidR="00543FB3" w:rsidRPr="00825958">
        <w:tc>
          <w:tcPr>
            <w:tcW w:w="0" w:type="auto"/>
            <w:shd w:val="clear" w:color="auto" w:fill="auto"/>
          </w:tcPr>
          <w:p w:rsidR="00543FB3" w:rsidRPr="00825958" w:rsidRDefault="00B61871" w:rsidP="001855C8">
            <w:pPr>
              <w:keepNext/>
              <w:keepLines/>
              <w:spacing w:before="200" w:line="240" w:lineRule="auto"/>
              <w:outlineLvl w:val="2"/>
              <w:rPr>
                <w:rFonts w:ascii="Times New Roman" w:hAnsi="Times New Roman"/>
                <w:b/>
              </w:rPr>
            </w:pPr>
            <w:r w:rsidRPr="00825958">
              <w:rPr>
                <w:rFonts w:ascii="Times New Roman" w:hAnsi="Times New Roman"/>
                <w:b/>
              </w:rPr>
              <w:t>N (%)</w:t>
            </w:r>
            <w:r w:rsidRPr="00825958">
              <w:rPr>
                <w:rFonts w:ascii="Times New Roman" w:hAnsi="Times New Roman"/>
                <w:b/>
                <w:vertAlign w:val="superscript"/>
              </w:rPr>
              <w:t>#</w:t>
            </w:r>
            <w:r w:rsidRPr="00825958">
              <w:rPr>
                <w:rFonts w:ascii="Times New Roman" w:hAnsi="Times New Roman"/>
                <w:b/>
              </w:rPr>
              <w:t xml:space="preserve"> </w:t>
            </w:r>
            <w:r w:rsidRPr="00825958">
              <w:rPr>
                <w:rFonts w:ascii="Times New Roman" w:hAnsi="Times New Roman"/>
                <w:b/>
              </w:rPr>
              <w:tab/>
              <w:t xml:space="preserve">                </w:t>
            </w:r>
          </w:p>
        </w:tc>
        <w:tc>
          <w:tcPr>
            <w:tcW w:w="0" w:type="auto"/>
            <w:shd w:val="clear" w:color="auto" w:fill="auto"/>
          </w:tcPr>
          <w:p w:rsidR="00853152" w:rsidRPr="00825958" w:rsidRDefault="00543FB3" w:rsidP="001855C8">
            <w:pPr>
              <w:spacing w:line="240" w:lineRule="auto"/>
              <w:jc w:val="right"/>
              <w:rPr>
                <w:rFonts w:ascii="Times New Roman" w:hAnsi="Times New Roman"/>
                <w:b/>
                <w:lang w:val="da-DK"/>
              </w:rPr>
            </w:pPr>
            <w:r w:rsidRPr="00825958">
              <w:rPr>
                <w:rFonts w:ascii="Times New Roman" w:hAnsi="Times New Roman"/>
                <w:b/>
              </w:rPr>
              <w:t>3,144</w:t>
            </w:r>
          </w:p>
        </w:tc>
        <w:tc>
          <w:tcPr>
            <w:tcW w:w="0" w:type="auto"/>
          </w:tcPr>
          <w:p w:rsidR="00543FB3" w:rsidRPr="00825958" w:rsidRDefault="003A5EAD" w:rsidP="001855C8">
            <w:pPr>
              <w:spacing w:line="240" w:lineRule="auto"/>
              <w:rPr>
                <w:rFonts w:ascii="Times New Roman" w:hAnsi="Times New Roman"/>
                <w:b/>
              </w:rPr>
            </w:pPr>
            <w:r w:rsidRPr="00825958">
              <w:rPr>
                <w:rFonts w:ascii="Times New Roman" w:hAnsi="Times New Roman"/>
                <w:b/>
              </w:rPr>
              <w:t>%</w:t>
            </w:r>
          </w:p>
        </w:tc>
        <w:tc>
          <w:tcPr>
            <w:tcW w:w="0" w:type="auto"/>
            <w:shd w:val="clear" w:color="auto" w:fill="auto"/>
          </w:tcPr>
          <w:p w:rsidR="00853152" w:rsidRPr="00825958" w:rsidRDefault="00543FB3" w:rsidP="001855C8">
            <w:pPr>
              <w:spacing w:line="240" w:lineRule="auto"/>
              <w:jc w:val="right"/>
              <w:rPr>
                <w:rFonts w:ascii="Times New Roman" w:hAnsi="Times New Roman"/>
                <w:b/>
                <w:lang w:val="da-DK"/>
              </w:rPr>
            </w:pPr>
            <w:r w:rsidRPr="00825958">
              <w:rPr>
                <w:rFonts w:ascii="Times New Roman" w:hAnsi="Times New Roman"/>
                <w:b/>
              </w:rPr>
              <w:t>94</w:t>
            </w:r>
          </w:p>
        </w:tc>
        <w:tc>
          <w:tcPr>
            <w:tcW w:w="0" w:type="auto"/>
          </w:tcPr>
          <w:p w:rsidR="00543FB3" w:rsidRPr="00825958" w:rsidRDefault="003A5EAD" w:rsidP="001855C8">
            <w:pPr>
              <w:spacing w:line="240" w:lineRule="auto"/>
              <w:rPr>
                <w:rFonts w:ascii="Times New Roman" w:hAnsi="Times New Roman"/>
                <w:b/>
              </w:rPr>
            </w:pPr>
            <w:r w:rsidRPr="00825958">
              <w:rPr>
                <w:rFonts w:ascii="Times New Roman" w:hAnsi="Times New Roman"/>
                <w:b/>
              </w:rPr>
              <w:t>%</w:t>
            </w:r>
          </w:p>
        </w:tc>
        <w:tc>
          <w:tcPr>
            <w:tcW w:w="0" w:type="auto"/>
            <w:shd w:val="clear" w:color="auto" w:fill="auto"/>
          </w:tcPr>
          <w:p w:rsidR="00853152" w:rsidRPr="00825958" w:rsidRDefault="00543FB3" w:rsidP="001855C8">
            <w:pPr>
              <w:spacing w:line="240" w:lineRule="auto"/>
              <w:jc w:val="right"/>
              <w:rPr>
                <w:rFonts w:ascii="Times New Roman" w:hAnsi="Times New Roman"/>
                <w:b/>
                <w:lang w:val="da-DK"/>
              </w:rPr>
            </w:pPr>
            <w:r w:rsidRPr="00825958">
              <w:rPr>
                <w:rFonts w:ascii="Times New Roman" w:hAnsi="Times New Roman"/>
                <w:b/>
              </w:rPr>
              <w:t>64</w:t>
            </w:r>
          </w:p>
        </w:tc>
        <w:tc>
          <w:tcPr>
            <w:tcW w:w="0" w:type="auto"/>
          </w:tcPr>
          <w:p w:rsidR="00543FB3" w:rsidRPr="00825958" w:rsidRDefault="003A5EAD" w:rsidP="001855C8">
            <w:pPr>
              <w:spacing w:line="240" w:lineRule="auto"/>
              <w:rPr>
                <w:rFonts w:ascii="Times New Roman" w:hAnsi="Times New Roman"/>
                <w:b/>
              </w:rPr>
            </w:pPr>
            <w:r w:rsidRPr="00825958">
              <w:rPr>
                <w:rFonts w:ascii="Times New Roman" w:hAnsi="Times New Roman"/>
                <w:b/>
              </w:rPr>
              <w:t>%</w:t>
            </w:r>
          </w:p>
        </w:tc>
        <w:tc>
          <w:tcPr>
            <w:tcW w:w="0" w:type="auto"/>
            <w:shd w:val="clear" w:color="auto" w:fill="auto"/>
          </w:tcPr>
          <w:p w:rsidR="00853152" w:rsidRPr="00825958" w:rsidRDefault="00543FB3" w:rsidP="001855C8">
            <w:pPr>
              <w:spacing w:line="240" w:lineRule="auto"/>
              <w:jc w:val="right"/>
              <w:rPr>
                <w:rFonts w:ascii="Times New Roman" w:hAnsi="Times New Roman"/>
                <w:b/>
                <w:lang w:val="da-DK"/>
              </w:rPr>
            </w:pPr>
            <w:r w:rsidRPr="00825958">
              <w:rPr>
                <w:rFonts w:ascii="Times New Roman" w:hAnsi="Times New Roman"/>
                <w:b/>
              </w:rPr>
              <w:t>207</w:t>
            </w:r>
          </w:p>
        </w:tc>
        <w:tc>
          <w:tcPr>
            <w:tcW w:w="0" w:type="auto"/>
          </w:tcPr>
          <w:p w:rsidR="00543FB3" w:rsidRPr="00825958" w:rsidRDefault="003A5EAD" w:rsidP="001855C8">
            <w:pPr>
              <w:spacing w:line="240" w:lineRule="auto"/>
              <w:rPr>
                <w:rFonts w:ascii="Times New Roman" w:hAnsi="Times New Roman"/>
                <w:b/>
              </w:rPr>
            </w:pPr>
            <w:r w:rsidRPr="00825958">
              <w:rPr>
                <w:rFonts w:ascii="Times New Roman" w:hAnsi="Times New Roman"/>
                <w:b/>
              </w:rPr>
              <w:t>%</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Age - mean (SD</w:t>
            </w:r>
            <w:r w:rsidR="003A5EAD" w:rsidRPr="00825958">
              <w:rPr>
                <w:rFonts w:ascii="Times New Roman" w:hAnsi="Times New Roman"/>
              </w:rPr>
              <w:t>*</w:t>
            </w:r>
            <w:r w:rsidRPr="00825958">
              <w:rPr>
                <w:rFonts w:ascii="Times New Roman" w:hAnsi="Times New Roman"/>
              </w:rPr>
              <w:t>)</w:t>
            </w:r>
          </w:p>
        </w:tc>
        <w:tc>
          <w:tcPr>
            <w:tcW w:w="0" w:type="auto"/>
            <w:shd w:val="clear" w:color="auto" w:fill="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68</w:t>
            </w:r>
          </w:p>
        </w:tc>
        <w:tc>
          <w:tcPr>
            <w:tcW w:w="0" w:type="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14</w:t>
            </w:r>
            <w:r w:rsidR="003A5EAD" w:rsidRPr="00825958">
              <w:rPr>
                <w:rFonts w:ascii="Times New Roman" w:hAnsi="Times New Roman"/>
                <w:color w:val="000000"/>
              </w:rPr>
              <w:t>*</w:t>
            </w:r>
          </w:p>
        </w:tc>
        <w:tc>
          <w:tcPr>
            <w:tcW w:w="0" w:type="auto"/>
            <w:shd w:val="clear" w:color="auto" w:fill="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69</w:t>
            </w:r>
          </w:p>
        </w:tc>
        <w:tc>
          <w:tcPr>
            <w:tcW w:w="0" w:type="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12</w:t>
            </w:r>
            <w:r w:rsidR="003A5EAD" w:rsidRPr="00825958">
              <w:rPr>
                <w:rFonts w:ascii="Times New Roman" w:hAnsi="Times New Roman"/>
                <w:color w:val="000000"/>
              </w:rPr>
              <w:t>*</w:t>
            </w:r>
          </w:p>
        </w:tc>
        <w:tc>
          <w:tcPr>
            <w:tcW w:w="0" w:type="auto"/>
            <w:shd w:val="clear" w:color="auto" w:fill="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71</w:t>
            </w:r>
          </w:p>
        </w:tc>
        <w:tc>
          <w:tcPr>
            <w:tcW w:w="0" w:type="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12</w:t>
            </w:r>
            <w:r w:rsidR="003A5EAD" w:rsidRPr="00825958">
              <w:rPr>
                <w:rFonts w:ascii="Times New Roman" w:hAnsi="Times New Roman"/>
                <w:color w:val="000000"/>
              </w:rPr>
              <w:t>*</w:t>
            </w:r>
          </w:p>
        </w:tc>
        <w:tc>
          <w:tcPr>
            <w:tcW w:w="0" w:type="auto"/>
            <w:shd w:val="clear" w:color="auto" w:fill="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72</w:t>
            </w:r>
          </w:p>
        </w:tc>
        <w:tc>
          <w:tcPr>
            <w:tcW w:w="0" w:type="auto"/>
            <w:vAlign w:val="bottom"/>
          </w:tcPr>
          <w:p w:rsidR="00543FB3" w:rsidRPr="00825958" w:rsidRDefault="007D2D2E" w:rsidP="001855C8">
            <w:pPr>
              <w:spacing w:line="240" w:lineRule="auto"/>
              <w:jc w:val="right"/>
              <w:rPr>
                <w:rFonts w:ascii="Times New Roman" w:hAnsi="Times New Roman"/>
                <w:color w:val="000000"/>
              </w:rPr>
            </w:pPr>
            <w:r w:rsidRPr="00825958">
              <w:rPr>
                <w:rFonts w:ascii="Times New Roman" w:hAnsi="Times New Roman"/>
                <w:color w:val="000000"/>
              </w:rPr>
              <w:t>11</w:t>
            </w:r>
            <w:r w:rsidR="003A5EAD" w:rsidRPr="00825958">
              <w:rPr>
                <w:rFonts w:ascii="Times New Roman" w:hAnsi="Times New Roman"/>
                <w:color w:val="000000"/>
              </w:rPr>
              <w:t>*</w:t>
            </w:r>
          </w:p>
        </w:tc>
      </w:tr>
      <w:tr w:rsidR="007B4CCB" w:rsidRPr="00825958">
        <w:tc>
          <w:tcPr>
            <w:tcW w:w="0" w:type="auto"/>
            <w:shd w:val="clear" w:color="auto" w:fill="auto"/>
          </w:tcPr>
          <w:p w:rsidR="007B4CCB" w:rsidRPr="00825958" w:rsidRDefault="007B4CCB" w:rsidP="001855C8">
            <w:pPr>
              <w:spacing w:line="240" w:lineRule="auto"/>
              <w:rPr>
                <w:rFonts w:ascii="Times New Roman" w:hAnsi="Times New Roman"/>
              </w:rPr>
            </w:pPr>
            <w:r w:rsidRPr="00825958">
              <w:rPr>
                <w:rFonts w:ascii="Times New Roman" w:hAnsi="Times New Roman"/>
              </w:rPr>
              <w:t>Men</w:t>
            </w:r>
          </w:p>
        </w:tc>
        <w:tc>
          <w:tcPr>
            <w:tcW w:w="0" w:type="auto"/>
            <w:shd w:val="clear" w:color="auto" w:fill="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1,897</w:t>
            </w:r>
          </w:p>
        </w:tc>
        <w:tc>
          <w:tcPr>
            <w:tcW w:w="0" w:type="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60.3</w:t>
            </w:r>
          </w:p>
        </w:tc>
        <w:tc>
          <w:tcPr>
            <w:tcW w:w="0" w:type="auto"/>
            <w:shd w:val="clear" w:color="auto" w:fill="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50</w:t>
            </w:r>
          </w:p>
        </w:tc>
        <w:tc>
          <w:tcPr>
            <w:tcW w:w="0" w:type="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53.2</w:t>
            </w:r>
          </w:p>
        </w:tc>
        <w:tc>
          <w:tcPr>
            <w:tcW w:w="0" w:type="auto"/>
            <w:shd w:val="clear" w:color="auto" w:fill="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33</w:t>
            </w:r>
          </w:p>
        </w:tc>
        <w:tc>
          <w:tcPr>
            <w:tcW w:w="0" w:type="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51.6</w:t>
            </w:r>
          </w:p>
        </w:tc>
        <w:tc>
          <w:tcPr>
            <w:tcW w:w="0" w:type="auto"/>
            <w:shd w:val="clear" w:color="auto" w:fill="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121</w:t>
            </w:r>
          </w:p>
        </w:tc>
        <w:tc>
          <w:tcPr>
            <w:tcW w:w="0" w:type="auto"/>
            <w:vAlign w:val="bottom"/>
          </w:tcPr>
          <w:p w:rsidR="007B4CCB" w:rsidRPr="00825958" w:rsidRDefault="007B4CCB" w:rsidP="001855C8">
            <w:pPr>
              <w:spacing w:line="240" w:lineRule="auto"/>
              <w:jc w:val="right"/>
              <w:rPr>
                <w:rFonts w:ascii="Times New Roman" w:hAnsi="Times New Roman"/>
                <w:color w:val="000000"/>
              </w:rPr>
            </w:pPr>
            <w:r w:rsidRPr="00825958">
              <w:rPr>
                <w:rFonts w:ascii="Times New Roman" w:hAnsi="Times New Roman"/>
                <w:color w:val="000000"/>
              </w:rPr>
              <w:t>58.5</w:t>
            </w:r>
          </w:p>
        </w:tc>
      </w:tr>
      <w:tr w:rsidR="00543FB3" w:rsidRPr="00825958">
        <w:tc>
          <w:tcPr>
            <w:tcW w:w="0" w:type="auto"/>
            <w:shd w:val="clear" w:color="auto" w:fill="auto"/>
          </w:tcPr>
          <w:p w:rsidR="00543FB3" w:rsidRPr="00825958" w:rsidRDefault="008B0D44" w:rsidP="001855C8">
            <w:pPr>
              <w:spacing w:line="240" w:lineRule="auto"/>
              <w:rPr>
                <w:rFonts w:ascii="Times New Roman" w:hAnsi="Times New Roman"/>
              </w:rPr>
            </w:pPr>
            <w:r w:rsidRPr="00825958">
              <w:rPr>
                <w:rFonts w:ascii="Times New Roman" w:hAnsi="Times New Roman"/>
              </w:rPr>
              <w:t>Body mass index</w:t>
            </w:r>
            <w:r w:rsidR="00543FB3" w:rsidRPr="00825958">
              <w:rPr>
                <w:rFonts w:ascii="Times New Roman" w:hAnsi="Times New Roman"/>
              </w:rPr>
              <w:t xml:space="preserve"> – mean (SD</w:t>
            </w:r>
            <w:r w:rsidR="003A5EAD" w:rsidRPr="00825958">
              <w:rPr>
                <w:rFonts w:ascii="Times New Roman" w:hAnsi="Times New Roman"/>
              </w:rPr>
              <w:t>*</w:t>
            </w:r>
            <w:r w:rsidR="00543FB3" w:rsidRPr="00825958">
              <w:rPr>
                <w:rFonts w:ascii="Times New Roman" w:hAnsi="Times New Roman"/>
              </w:rPr>
              <w:t>)</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25.1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4.9</w:t>
            </w:r>
            <w:r w:rsidR="003A5EAD" w:rsidRPr="00825958">
              <w:rPr>
                <w:rFonts w:ascii="Times New Roman" w:hAnsi="Times New Roman"/>
                <w:color w:val="000000"/>
              </w:rPr>
              <w:t>*</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24.6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4.0</w:t>
            </w:r>
            <w:r w:rsidR="003A5EAD" w:rsidRPr="00825958">
              <w:rPr>
                <w:rFonts w:ascii="Times New Roman" w:hAnsi="Times New Roman"/>
                <w:color w:val="000000"/>
              </w:rPr>
              <w:t>*</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25.5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5.0</w:t>
            </w:r>
            <w:r w:rsidR="003A5EAD" w:rsidRPr="00825958">
              <w:rPr>
                <w:rFonts w:ascii="Times New Roman" w:hAnsi="Times New Roman"/>
                <w:color w:val="000000"/>
              </w:rPr>
              <w:t>*</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25.2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5.2</w:t>
            </w:r>
            <w:r w:rsidR="003A5EAD" w:rsidRPr="00825958">
              <w:rPr>
                <w:rFonts w:ascii="Times New Roman" w:hAnsi="Times New Roman"/>
                <w:color w:val="000000"/>
              </w:rPr>
              <w:t>*</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Missing data</w:t>
            </w:r>
            <w:r w:rsidR="004F28D7" w:rsidRPr="00825958">
              <w:rPr>
                <w:rFonts w:ascii="Times New Roman" w:hAnsi="Times New Roman"/>
              </w:rPr>
              <w:t xml:space="preserve"> body mass index</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125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4.0</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3.2</w:t>
            </w: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3.9</w:t>
            </w:r>
          </w:p>
        </w:tc>
      </w:tr>
      <w:tr w:rsidR="00543FB3" w:rsidRPr="00825958">
        <w:tc>
          <w:tcPr>
            <w:tcW w:w="0" w:type="auto"/>
            <w:gridSpan w:val="9"/>
          </w:tcPr>
          <w:p w:rsidR="00543FB3" w:rsidRPr="00825958" w:rsidRDefault="00543FB3" w:rsidP="001855C8">
            <w:pPr>
              <w:spacing w:line="240" w:lineRule="auto"/>
              <w:rPr>
                <w:rFonts w:ascii="Times New Roman" w:hAnsi="Times New Roman"/>
                <w:b/>
              </w:rPr>
            </w:pPr>
            <w:r w:rsidRPr="00825958">
              <w:rPr>
                <w:rFonts w:ascii="Times New Roman" w:hAnsi="Times New Roman"/>
                <w:b/>
              </w:rPr>
              <w:t>Medication</w:t>
            </w:r>
          </w:p>
        </w:tc>
      </w:tr>
      <w:tr w:rsidR="00543FB3" w:rsidRPr="00825958">
        <w:tc>
          <w:tcPr>
            <w:tcW w:w="0" w:type="auto"/>
            <w:shd w:val="clear" w:color="auto" w:fill="auto"/>
          </w:tcPr>
          <w:p w:rsidR="00543FB3" w:rsidRPr="00825958" w:rsidRDefault="008755D5" w:rsidP="001855C8">
            <w:pPr>
              <w:spacing w:line="240" w:lineRule="auto"/>
              <w:rPr>
                <w:rFonts w:ascii="Times New Roman" w:hAnsi="Times New Roman"/>
              </w:rPr>
            </w:pPr>
            <w:r w:rsidRPr="00825958">
              <w:rPr>
                <w:rFonts w:ascii="Times New Roman" w:hAnsi="Times New Roman"/>
              </w:rPr>
              <w:t>Lipid lowering agents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w:t>
            </w:r>
            <w:r w:rsidR="0049419F" w:rsidRPr="00825958">
              <w:rPr>
                <w:rFonts w:ascii="Times New Roman" w:hAnsi="Times New Roman"/>
                <w:color w:val="000000"/>
              </w:rPr>
              <w:t>,</w:t>
            </w:r>
            <w:r w:rsidRPr="00825958">
              <w:rPr>
                <w:rFonts w:ascii="Times New Roman" w:hAnsi="Times New Roman"/>
                <w:color w:val="000000"/>
              </w:rPr>
              <w:t>279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40.7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59.6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65.6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55.1</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Antithrombotics</w:t>
            </w:r>
            <w:r w:rsidRPr="00825958">
              <w:rPr>
                <w:rFonts w:ascii="Times New Roman" w:hAnsi="Times New Roman"/>
                <w:vertAlign w:val="superscript"/>
              </w:rPr>
              <w:t>a</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w:t>
            </w:r>
            <w:r w:rsidR="0049419F" w:rsidRPr="00825958">
              <w:rPr>
                <w:rFonts w:ascii="Times New Roman" w:hAnsi="Times New Roman"/>
                <w:color w:val="000000"/>
              </w:rPr>
              <w:t>,</w:t>
            </w:r>
            <w:r w:rsidRPr="00825958">
              <w:rPr>
                <w:rFonts w:ascii="Times New Roman" w:hAnsi="Times New Roman"/>
                <w:color w:val="000000"/>
              </w:rPr>
              <w:t>360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43.3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74.5</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73.4</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160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77.3</w:t>
            </w:r>
          </w:p>
        </w:tc>
      </w:tr>
      <w:tr w:rsidR="00543FB3" w:rsidRPr="00825958">
        <w:tc>
          <w:tcPr>
            <w:tcW w:w="0" w:type="auto"/>
            <w:shd w:val="clear" w:color="auto" w:fill="auto"/>
          </w:tcPr>
          <w:p w:rsidR="00543FB3" w:rsidRPr="00825958" w:rsidRDefault="008755D5" w:rsidP="001855C8">
            <w:pPr>
              <w:spacing w:line="240" w:lineRule="auto"/>
              <w:rPr>
                <w:rFonts w:ascii="Times New Roman" w:hAnsi="Times New Roman"/>
              </w:rPr>
            </w:pPr>
            <w:r w:rsidRPr="00825958">
              <w:rPr>
                <w:rFonts w:ascii="Times New Roman" w:hAnsi="Times New Roman"/>
              </w:rPr>
              <w:t>Beta-blocking agents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864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27.5</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30.9</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45.3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37.7</w:t>
            </w:r>
          </w:p>
        </w:tc>
      </w:tr>
      <w:tr w:rsidR="00543FB3" w:rsidRPr="00825958">
        <w:tc>
          <w:tcPr>
            <w:tcW w:w="0" w:type="auto"/>
            <w:shd w:val="clear" w:color="auto" w:fill="auto"/>
          </w:tcPr>
          <w:p w:rsidR="00543FB3" w:rsidRPr="00825958" w:rsidRDefault="00AE45E8" w:rsidP="001855C8">
            <w:pPr>
              <w:spacing w:line="240" w:lineRule="auto"/>
              <w:rPr>
                <w:rFonts w:ascii="Times New Roman" w:hAnsi="Times New Roman"/>
              </w:rPr>
            </w:pPr>
            <w:r w:rsidRPr="00825958">
              <w:rPr>
                <w:rFonts w:ascii="Times New Roman" w:hAnsi="Times New Roman"/>
              </w:rPr>
              <w:t>Renin-Angiotensin System-inhibitors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w:t>
            </w:r>
            <w:r w:rsidR="0049419F" w:rsidRPr="00825958">
              <w:rPr>
                <w:rFonts w:ascii="Times New Roman" w:hAnsi="Times New Roman"/>
                <w:color w:val="000000"/>
              </w:rPr>
              <w:t>,</w:t>
            </w:r>
            <w:r w:rsidRPr="00825958">
              <w:rPr>
                <w:rFonts w:ascii="Times New Roman" w:hAnsi="Times New Roman"/>
                <w:color w:val="000000"/>
              </w:rPr>
              <w:t>130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35.9</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47.9</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51.6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44.0</w:t>
            </w:r>
          </w:p>
        </w:tc>
      </w:tr>
      <w:tr w:rsidR="00543FB3" w:rsidRPr="00825958">
        <w:tc>
          <w:tcPr>
            <w:tcW w:w="0" w:type="auto"/>
            <w:shd w:val="clear" w:color="auto" w:fill="auto"/>
          </w:tcPr>
          <w:p w:rsidR="00543FB3" w:rsidRPr="00825958" w:rsidRDefault="00F55D22" w:rsidP="001855C8">
            <w:pPr>
              <w:spacing w:line="240" w:lineRule="auto"/>
              <w:rPr>
                <w:rFonts w:ascii="Times New Roman" w:hAnsi="Times New Roman"/>
              </w:rPr>
            </w:pPr>
            <w:r w:rsidRPr="00825958">
              <w:rPr>
                <w:rFonts w:ascii="Times New Roman" w:hAnsi="Times New Roman"/>
              </w:rPr>
              <w:t>Aldosterone antagonists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179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8.5</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7.8</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5.3</w:t>
            </w:r>
          </w:p>
        </w:tc>
      </w:tr>
      <w:tr w:rsidR="00543FB3" w:rsidRPr="00825958">
        <w:tc>
          <w:tcPr>
            <w:tcW w:w="0" w:type="auto"/>
            <w:shd w:val="clear" w:color="auto" w:fill="auto"/>
          </w:tcPr>
          <w:p w:rsidR="00543FB3" w:rsidRPr="00825958" w:rsidRDefault="00625FCA" w:rsidP="001855C8">
            <w:pPr>
              <w:spacing w:line="240" w:lineRule="auto"/>
              <w:rPr>
                <w:rFonts w:ascii="Times New Roman" w:hAnsi="Times New Roman"/>
              </w:rPr>
            </w:pPr>
            <w:r w:rsidRPr="00825958">
              <w:rPr>
                <w:rFonts w:ascii="Times New Roman" w:hAnsi="Times New Roman"/>
              </w:rPr>
              <w:t>Glucose lowering agents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408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13.0</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19.1</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18.8</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14.5</w:t>
            </w:r>
          </w:p>
        </w:tc>
      </w:tr>
      <w:tr w:rsidR="00543FB3" w:rsidRPr="00825958">
        <w:tc>
          <w:tcPr>
            <w:tcW w:w="0" w:type="auto"/>
            <w:shd w:val="clear" w:color="auto" w:fill="auto"/>
          </w:tcPr>
          <w:p w:rsidR="00543FB3" w:rsidRPr="00825958" w:rsidRDefault="00316A49" w:rsidP="001855C8">
            <w:pPr>
              <w:spacing w:line="240" w:lineRule="auto"/>
              <w:rPr>
                <w:rFonts w:ascii="Times New Roman" w:hAnsi="Times New Roman"/>
              </w:rPr>
            </w:pPr>
            <w:r w:rsidRPr="00825958">
              <w:rPr>
                <w:rFonts w:ascii="Times New Roman" w:hAnsi="Times New Roman"/>
              </w:rPr>
              <w:t>Thiazides</w:t>
            </w:r>
            <w:r w:rsidR="00543FB3" w:rsidRPr="00825958">
              <w:rPr>
                <w:rFonts w:ascii="Times New Roman" w:hAnsi="Times New Roman"/>
              </w:rPr>
              <w:tab/>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449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14.3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18.1</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14.0</w:t>
            </w:r>
          </w:p>
        </w:tc>
      </w:tr>
      <w:tr w:rsidR="00543FB3" w:rsidRPr="00825958">
        <w:tc>
          <w:tcPr>
            <w:tcW w:w="0" w:type="auto"/>
            <w:shd w:val="clear" w:color="auto" w:fill="auto"/>
          </w:tcPr>
          <w:p w:rsidR="00543FB3" w:rsidRPr="00825958" w:rsidRDefault="00316A49" w:rsidP="001855C8">
            <w:pPr>
              <w:spacing w:line="240" w:lineRule="auto"/>
              <w:rPr>
                <w:rFonts w:ascii="Times New Roman" w:hAnsi="Times New Roman"/>
              </w:rPr>
            </w:pPr>
            <w:r w:rsidRPr="00825958">
              <w:rPr>
                <w:rFonts w:ascii="Times New Roman" w:hAnsi="Times New Roman"/>
              </w:rPr>
              <w:t>Calcium channel blocking agents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698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22.2</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27.7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37.5</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32.4</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Loop diuretics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645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20.5</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28.7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42.2</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30.4</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Digoxin</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232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7.4</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7.4</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7.7</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Vitamin-K antagonist</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280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8.9</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8.5</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10.9</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8.2</w:t>
            </w:r>
          </w:p>
        </w:tc>
      </w:tr>
      <w:tr w:rsidR="00543FB3" w:rsidRPr="00825958">
        <w:tc>
          <w:tcPr>
            <w:tcW w:w="0" w:type="auto"/>
            <w:gridSpan w:val="9"/>
          </w:tcPr>
          <w:p w:rsidR="00543FB3" w:rsidRPr="00825958" w:rsidRDefault="00543FB3" w:rsidP="001855C8">
            <w:pPr>
              <w:spacing w:line="240" w:lineRule="auto"/>
              <w:rPr>
                <w:rFonts w:ascii="Times New Roman" w:hAnsi="Times New Roman"/>
                <w:b/>
              </w:rPr>
            </w:pPr>
            <w:r w:rsidRPr="00825958">
              <w:rPr>
                <w:rFonts w:ascii="Times New Roman" w:hAnsi="Times New Roman"/>
                <w:b/>
              </w:rPr>
              <w:t>Comorbid diseases</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Myocardial infarction</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211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15.6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10.6</w:t>
            </w:r>
          </w:p>
        </w:tc>
      </w:tr>
      <w:tr w:rsidR="00543FB3" w:rsidRPr="00825958">
        <w:tc>
          <w:tcPr>
            <w:tcW w:w="0" w:type="auto"/>
            <w:shd w:val="clear" w:color="auto" w:fill="auto"/>
          </w:tcPr>
          <w:p w:rsidR="00543FB3" w:rsidRPr="00825958" w:rsidRDefault="007E6A33" w:rsidP="001855C8">
            <w:pPr>
              <w:spacing w:line="240" w:lineRule="auto"/>
              <w:rPr>
                <w:rFonts w:ascii="Times New Roman" w:hAnsi="Times New Roman"/>
              </w:rPr>
            </w:pPr>
            <w:r w:rsidRPr="00825958">
              <w:rPr>
                <w:rFonts w:ascii="Times New Roman" w:hAnsi="Times New Roman"/>
              </w:rPr>
              <w:t>Chronic obstructive pulmonary disease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275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17.0</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14.1</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13.0</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Anemia</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15.6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10.6</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Metastatic cancer</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1.5</w:t>
            </w: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2.9</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Peptic Ulcer</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191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6.1</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7.4</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18.8</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7.7</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Renal disease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317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10.1</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18.8</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16.9</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Rheumatologic disease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1.4</w:t>
            </w: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1.9</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Peripheral artery disease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996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31.7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40.4</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42.2</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51.2</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Liver disease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2.4</w:t>
            </w: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Chronic heart failure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745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23.7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33.0</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45.3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35.3</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Ischemic heart disease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505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16.1</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25</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26.6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40.6</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33.8</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Atrial fibrillation</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356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20.2</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31.3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24.2</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Venous Thromboembolism</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122</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3.9</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7.4</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4.3</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Diabetes Mellitus</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461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14.7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21.3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25.0</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17.4</w:t>
            </w:r>
          </w:p>
        </w:tc>
      </w:tr>
      <w:tr w:rsidR="00543FB3" w:rsidRPr="00825958">
        <w:tc>
          <w:tcPr>
            <w:tcW w:w="0" w:type="auto"/>
            <w:gridSpan w:val="9"/>
            <w:shd w:val="clear" w:color="auto" w:fill="auto"/>
          </w:tcPr>
          <w:p w:rsidR="00543FB3" w:rsidRPr="00825958" w:rsidRDefault="00543FB3" w:rsidP="001855C8">
            <w:pPr>
              <w:spacing w:line="240" w:lineRule="auto"/>
              <w:rPr>
                <w:rFonts w:ascii="Times New Roman" w:hAnsi="Times New Roman"/>
                <w:b/>
              </w:rPr>
            </w:pPr>
            <w:r w:rsidRPr="00825958">
              <w:rPr>
                <w:rFonts w:ascii="Times New Roman" w:hAnsi="Times New Roman"/>
                <w:b/>
              </w:rPr>
              <w:t>Surgeries N (%)</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Arterial vessel</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w:t>
            </w:r>
            <w:r w:rsidR="0049419F" w:rsidRPr="00825958">
              <w:rPr>
                <w:rFonts w:ascii="Times New Roman" w:hAnsi="Times New Roman"/>
                <w:color w:val="000000"/>
              </w:rPr>
              <w:t>,</w:t>
            </w:r>
            <w:r w:rsidRPr="00825958">
              <w:rPr>
                <w:rFonts w:ascii="Times New Roman" w:hAnsi="Times New Roman"/>
                <w:color w:val="000000"/>
              </w:rPr>
              <w:t>800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89.1</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95.7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98.4</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203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98.1</w:t>
            </w:r>
          </w:p>
        </w:tc>
      </w:tr>
      <w:tr w:rsidR="00543FB3" w:rsidRPr="00825958">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Non-arterial vessel</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344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10.9</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4.3</w:t>
            </w:r>
          </w:p>
        </w:tc>
        <w:tc>
          <w:tcPr>
            <w:tcW w:w="0" w:type="auto"/>
            <w:shd w:val="clear" w:color="auto" w:fill="auto"/>
            <w:vAlign w:val="bottom"/>
          </w:tcPr>
          <w:p w:rsidR="00853152" w:rsidRPr="00825958" w:rsidRDefault="0028563B" w:rsidP="001855C8">
            <w:pPr>
              <w:spacing w:line="240" w:lineRule="auto"/>
              <w:jc w:val="right"/>
              <w:rPr>
                <w:rFonts w:ascii="Times New Roman" w:hAnsi="Times New Roman"/>
                <w:color w:val="000000"/>
                <w:lang w:val="da-DK"/>
              </w:rPr>
            </w:pPr>
            <w:r w:rsidRPr="00825958">
              <w:rPr>
                <w:rFonts w:ascii="Times New Roman" w:hAnsi="Times New Roman"/>
                <w:color w:val="000000"/>
              </w:rPr>
              <w:t>&lt;3</w:t>
            </w:r>
            <w:r w:rsidR="0025119D" w:rsidRPr="00825958">
              <w:rPr>
                <w:rFonts w:ascii="Times New Roman" w:hAnsi="Times New Roman"/>
                <w:color w:val="000000"/>
              </w:rPr>
              <w:t xml:space="preserve"> (NA)</w:t>
            </w:r>
          </w:p>
        </w:tc>
        <w:tc>
          <w:tcPr>
            <w:tcW w:w="0" w:type="auto"/>
            <w:vAlign w:val="bottom"/>
          </w:tcPr>
          <w:p w:rsidR="00543FB3" w:rsidRPr="00825958" w:rsidRDefault="00543FB3" w:rsidP="001855C8">
            <w:pPr>
              <w:spacing w:line="240" w:lineRule="auto"/>
              <w:rPr>
                <w:rFonts w:ascii="Times New Roman" w:hAnsi="Times New Roman"/>
                <w:color w:val="000000"/>
              </w:rPr>
            </w:pP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1.9</w:t>
            </w:r>
          </w:p>
        </w:tc>
      </w:tr>
      <w:tr w:rsidR="00543FB3" w:rsidRPr="00825958">
        <w:tc>
          <w:tcPr>
            <w:tcW w:w="0" w:type="auto"/>
            <w:gridSpan w:val="9"/>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b/>
              </w:rPr>
              <w:t xml:space="preserve">Surgical Risk </w:t>
            </w:r>
          </w:p>
        </w:tc>
      </w:tr>
      <w:tr w:rsidR="00DF6F4E" w:rsidRPr="00825958">
        <w:trPr>
          <w:trHeight w:val="96"/>
        </w:trPr>
        <w:tc>
          <w:tcPr>
            <w:tcW w:w="0" w:type="auto"/>
            <w:shd w:val="clear" w:color="auto" w:fill="auto"/>
          </w:tcPr>
          <w:p w:rsidR="00DF6F4E" w:rsidRPr="00825958" w:rsidRDefault="00DF6F4E" w:rsidP="001855C8">
            <w:pPr>
              <w:spacing w:line="240" w:lineRule="auto"/>
              <w:rPr>
                <w:rFonts w:ascii="Times New Roman" w:hAnsi="Times New Roman"/>
              </w:rPr>
            </w:pPr>
            <w:r w:rsidRPr="00825958">
              <w:rPr>
                <w:rFonts w:ascii="Times New Roman" w:hAnsi="Times New Roman"/>
              </w:rPr>
              <w:t>Low</w:t>
            </w:r>
          </w:p>
        </w:tc>
        <w:tc>
          <w:tcPr>
            <w:tcW w:w="0" w:type="auto"/>
            <w:shd w:val="clear" w:color="auto" w:fill="auto"/>
            <w:vAlign w:val="bottom"/>
          </w:tcPr>
          <w:p w:rsidR="00DF6F4E" w:rsidRPr="00825958" w:rsidRDefault="00DF6F4E" w:rsidP="001855C8">
            <w:pPr>
              <w:spacing w:line="240" w:lineRule="auto"/>
              <w:jc w:val="right"/>
              <w:rPr>
                <w:rFonts w:ascii="Times New Roman" w:hAnsi="Times New Roman"/>
                <w:color w:val="000000"/>
              </w:rPr>
            </w:pPr>
            <w:r w:rsidRPr="00825958">
              <w:rPr>
                <w:rFonts w:ascii="Times New Roman" w:hAnsi="Times New Roman"/>
                <w:color w:val="000000"/>
              </w:rPr>
              <w:t>0</w:t>
            </w:r>
          </w:p>
        </w:tc>
        <w:tc>
          <w:tcPr>
            <w:tcW w:w="0" w:type="auto"/>
            <w:vAlign w:val="bottom"/>
          </w:tcPr>
          <w:p w:rsidR="00DF6F4E" w:rsidRPr="00825958" w:rsidRDefault="00DF6F4E" w:rsidP="001855C8">
            <w:pPr>
              <w:spacing w:line="240" w:lineRule="auto"/>
              <w:jc w:val="right"/>
              <w:rPr>
                <w:rFonts w:ascii="Times New Roman" w:hAnsi="Times New Roman"/>
                <w:color w:val="000000"/>
              </w:rPr>
            </w:pPr>
          </w:p>
        </w:tc>
        <w:tc>
          <w:tcPr>
            <w:tcW w:w="0" w:type="auto"/>
            <w:shd w:val="clear" w:color="auto" w:fill="auto"/>
            <w:vAlign w:val="bottom"/>
          </w:tcPr>
          <w:p w:rsidR="00DF6F4E" w:rsidRPr="00825958" w:rsidRDefault="00DF6F4E" w:rsidP="001855C8">
            <w:pPr>
              <w:spacing w:line="240" w:lineRule="auto"/>
              <w:jc w:val="right"/>
              <w:rPr>
                <w:rFonts w:ascii="Times New Roman" w:hAnsi="Times New Roman"/>
                <w:color w:val="000000"/>
              </w:rPr>
            </w:pPr>
            <w:r w:rsidRPr="00825958">
              <w:rPr>
                <w:rFonts w:ascii="Times New Roman" w:hAnsi="Times New Roman"/>
                <w:color w:val="000000"/>
              </w:rPr>
              <w:t>0</w:t>
            </w:r>
          </w:p>
        </w:tc>
        <w:tc>
          <w:tcPr>
            <w:tcW w:w="0" w:type="auto"/>
            <w:vAlign w:val="bottom"/>
          </w:tcPr>
          <w:p w:rsidR="00DF6F4E" w:rsidRPr="00825958" w:rsidRDefault="00DF6F4E" w:rsidP="001855C8">
            <w:pPr>
              <w:spacing w:line="240" w:lineRule="auto"/>
              <w:jc w:val="right"/>
              <w:rPr>
                <w:rFonts w:ascii="Times New Roman" w:hAnsi="Times New Roman"/>
                <w:color w:val="000000"/>
              </w:rPr>
            </w:pPr>
          </w:p>
        </w:tc>
        <w:tc>
          <w:tcPr>
            <w:tcW w:w="0" w:type="auto"/>
            <w:shd w:val="clear" w:color="auto" w:fill="auto"/>
            <w:vAlign w:val="bottom"/>
          </w:tcPr>
          <w:p w:rsidR="00DF6F4E" w:rsidRPr="00825958" w:rsidRDefault="00DF6F4E" w:rsidP="001855C8">
            <w:pPr>
              <w:spacing w:line="240" w:lineRule="auto"/>
              <w:jc w:val="right"/>
              <w:rPr>
                <w:rFonts w:ascii="Times New Roman" w:hAnsi="Times New Roman"/>
                <w:color w:val="000000"/>
              </w:rPr>
            </w:pPr>
            <w:r w:rsidRPr="00825958">
              <w:rPr>
                <w:rFonts w:ascii="Times New Roman" w:hAnsi="Times New Roman"/>
                <w:color w:val="000000"/>
              </w:rPr>
              <w:t>0</w:t>
            </w:r>
          </w:p>
        </w:tc>
        <w:tc>
          <w:tcPr>
            <w:tcW w:w="0" w:type="auto"/>
            <w:vAlign w:val="bottom"/>
          </w:tcPr>
          <w:p w:rsidR="00DF6F4E" w:rsidRPr="00825958" w:rsidRDefault="00DF6F4E" w:rsidP="001855C8">
            <w:pPr>
              <w:spacing w:line="240" w:lineRule="auto"/>
              <w:jc w:val="right"/>
              <w:rPr>
                <w:rFonts w:ascii="Times New Roman" w:hAnsi="Times New Roman"/>
                <w:color w:val="000000"/>
              </w:rPr>
            </w:pPr>
          </w:p>
        </w:tc>
        <w:tc>
          <w:tcPr>
            <w:tcW w:w="0" w:type="auto"/>
            <w:shd w:val="clear" w:color="auto" w:fill="auto"/>
            <w:vAlign w:val="bottom"/>
          </w:tcPr>
          <w:p w:rsidR="00DF6F4E" w:rsidRPr="00825958" w:rsidRDefault="00DF6F4E" w:rsidP="001855C8">
            <w:pPr>
              <w:spacing w:line="240" w:lineRule="auto"/>
              <w:jc w:val="right"/>
              <w:rPr>
                <w:rFonts w:ascii="Times New Roman" w:hAnsi="Times New Roman"/>
                <w:color w:val="000000"/>
              </w:rPr>
            </w:pPr>
            <w:r w:rsidRPr="00825958">
              <w:rPr>
                <w:rFonts w:ascii="Times New Roman" w:hAnsi="Times New Roman"/>
                <w:color w:val="000000"/>
              </w:rPr>
              <w:t>0</w:t>
            </w:r>
          </w:p>
        </w:tc>
        <w:tc>
          <w:tcPr>
            <w:tcW w:w="0" w:type="auto"/>
            <w:vAlign w:val="bottom"/>
          </w:tcPr>
          <w:p w:rsidR="00DF6F4E" w:rsidRPr="00825958" w:rsidRDefault="00DF6F4E" w:rsidP="001855C8">
            <w:pPr>
              <w:spacing w:line="240" w:lineRule="auto"/>
              <w:jc w:val="right"/>
              <w:rPr>
                <w:rFonts w:ascii="Times New Roman" w:hAnsi="Times New Roman"/>
                <w:color w:val="000000"/>
              </w:rPr>
            </w:pPr>
          </w:p>
        </w:tc>
      </w:tr>
      <w:tr w:rsidR="00543FB3" w:rsidRPr="00825958">
        <w:trPr>
          <w:trHeight w:val="96"/>
        </w:trPr>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Intermediate</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446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14.2</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11.7</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4</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11</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5.3</w:t>
            </w:r>
          </w:p>
        </w:tc>
      </w:tr>
      <w:tr w:rsidR="00543FB3" w:rsidRPr="00825958">
        <w:trPr>
          <w:trHeight w:val="96"/>
        </w:trPr>
        <w:tc>
          <w:tcPr>
            <w:tcW w:w="0" w:type="auto"/>
            <w:shd w:val="clear" w:color="auto" w:fill="auto"/>
          </w:tcPr>
          <w:p w:rsidR="00543FB3" w:rsidRPr="00825958" w:rsidRDefault="00543FB3" w:rsidP="001855C8">
            <w:pPr>
              <w:spacing w:line="240" w:lineRule="auto"/>
              <w:rPr>
                <w:rFonts w:ascii="Times New Roman" w:hAnsi="Times New Roman"/>
              </w:rPr>
            </w:pPr>
            <w:r w:rsidRPr="00825958">
              <w:rPr>
                <w:rFonts w:ascii="Times New Roman" w:hAnsi="Times New Roman"/>
              </w:rPr>
              <w:t>High</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2</w:t>
            </w:r>
            <w:r w:rsidR="0049419F" w:rsidRPr="00825958">
              <w:rPr>
                <w:rFonts w:ascii="Times New Roman" w:hAnsi="Times New Roman"/>
                <w:color w:val="000000"/>
              </w:rPr>
              <w:t>,</w:t>
            </w:r>
            <w:r w:rsidRPr="00825958">
              <w:rPr>
                <w:rFonts w:ascii="Times New Roman" w:hAnsi="Times New Roman"/>
                <w:color w:val="000000"/>
              </w:rPr>
              <w:t>698</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85.8</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83</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88.3</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60</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93.8</w:t>
            </w:r>
          </w:p>
        </w:tc>
        <w:tc>
          <w:tcPr>
            <w:tcW w:w="0" w:type="auto"/>
            <w:shd w:val="clear" w:color="auto" w:fill="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196</w:t>
            </w:r>
          </w:p>
        </w:tc>
        <w:tc>
          <w:tcPr>
            <w:tcW w:w="0" w:type="auto"/>
            <w:vAlign w:val="bottom"/>
          </w:tcPr>
          <w:p w:rsidR="00543FB3" w:rsidRPr="00825958" w:rsidRDefault="00543FB3" w:rsidP="001855C8">
            <w:pPr>
              <w:spacing w:line="240" w:lineRule="auto"/>
              <w:jc w:val="right"/>
              <w:rPr>
                <w:rFonts w:ascii="Times New Roman" w:hAnsi="Times New Roman"/>
                <w:color w:val="000000"/>
              </w:rPr>
            </w:pPr>
            <w:r w:rsidRPr="00825958">
              <w:rPr>
                <w:rFonts w:ascii="Times New Roman" w:hAnsi="Times New Roman"/>
                <w:color w:val="000000"/>
              </w:rPr>
              <w:t>94.7</w:t>
            </w:r>
          </w:p>
        </w:tc>
      </w:tr>
      <w:tr w:rsidR="0049419F" w:rsidRPr="00825958">
        <w:trPr>
          <w:trHeight w:val="96"/>
        </w:trPr>
        <w:tc>
          <w:tcPr>
            <w:tcW w:w="0" w:type="auto"/>
            <w:gridSpan w:val="9"/>
            <w:shd w:val="clear" w:color="auto" w:fill="auto"/>
          </w:tcPr>
          <w:p w:rsidR="0049419F" w:rsidRPr="00825958" w:rsidRDefault="0049419F" w:rsidP="00FF54F6">
            <w:pPr>
              <w:spacing w:line="240" w:lineRule="auto"/>
              <w:rPr>
                <w:rFonts w:ascii="Times New Roman" w:hAnsi="Times New Roman"/>
              </w:rPr>
            </w:pPr>
            <w:r w:rsidRPr="00825958">
              <w:rPr>
                <w:rFonts w:ascii="Times New Roman" w:hAnsi="Times New Roman"/>
                <w:b/>
              </w:rPr>
              <w:t>Footnote:</w:t>
            </w:r>
            <w:r w:rsidRPr="00825958">
              <w:rPr>
                <w:rFonts w:ascii="Times New Roman" w:hAnsi="Times New Roman"/>
              </w:rPr>
              <w:t xml:space="preserve"> Abbreviations: </w:t>
            </w:r>
            <w:r w:rsidRPr="00825958">
              <w:rPr>
                <w:rFonts w:ascii="Times New Roman" w:hAnsi="Times New Roman"/>
                <w:vertAlign w:val="superscript"/>
              </w:rPr>
              <w:t>a</w:t>
            </w:r>
            <w:r w:rsidRPr="00825958">
              <w:rPr>
                <w:rFonts w:ascii="Times New Roman" w:hAnsi="Times New Roman"/>
              </w:rPr>
              <w:t>Antithrombotics included any combination of acetylsalicylic acid, dipyridamole and clopidogrel. Due to potential identification of individual patients, author are not allowed to publish very small numbers, thus groups with less than 3 patients have been replaced with &lt;3 (NA).Testing for difference between stroke and no stroke patients overall showed that all p were &lt;0.05 with the exception of aldosterone antagonists, thiazid, glucose loweri</w:t>
            </w:r>
            <w:r w:rsidR="009C0527" w:rsidRPr="00825958">
              <w:rPr>
                <w:rFonts w:ascii="Times New Roman" w:hAnsi="Times New Roman"/>
              </w:rPr>
              <w:t>ng drugs, vitamin k antagonists</w:t>
            </w:r>
            <w:r w:rsidRPr="00825958">
              <w:rPr>
                <w:rFonts w:ascii="Times New Roman" w:hAnsi="Times New Roman"/>
              </w:rPr>
              <w:t xml:space="preserve">, sex, venous thromboembolism, liver disease, rheumatic disease and metastatic cancer. </w:t>
            </w:r>
          </w:p>
        </w:tc>
      </w:tr>
    </w:tbl>
    <w:p w:rsidR="00A958BA" w:rsidRPr="00825958" w:rsidRDefault="00A958BA">
      <w:pPr>
        <w:spacing w:after="0" w:line="240" w:lineRule="auto"/>
        <w:rPr>
          <w:rFonts w:ascii="Times New Roman" w:hAnsi="Times New Roman"/>
          <w:lang w:val="en-US"/>
        </w:rPr>
      </w:pPr>
    </w:p>
    <w:p w:rsidR="00FE3F7E" w:rsidRPr="00825958" w:rsidRDefault="00FE3F7E">
      <w:pPr>
        <w:spacing w:after="0" w:line="240" w:lineRule="auto"/>
        <w:rPr>
          <w:rFonts w:ascii="Times New Roman" w:hAnsi="Times New Roman"/>
          <w:lang w:val="en-US"/>
        </w:rPr>
      </w:pPr>
    </w:p>
    <w:p w:rsidR="00A958BA" w:rsidRDefault="00A958BA" w:rsidP="00FE3F7E">
      <w:pPr>
        <w:pStyle w:val="Heading1"/>
        <w:spacing w:line="240" w:lineRule="auto"/>
        <w:rPr>
          <w:rFonts w:cs="Times New Roman"/>
          <w:sz w:val="22"/>
          <w:szCs w:val="22"/>
          <w:lang w:val="en-US"/>
        </w:rPr>
      </w:pPr>
    </w:p>
    <w:p w:rsidR="00A958BA" w:rsidRDefault="00A958BA" w:rsidP="00FE3F7E">
      <w:pPr>
        <w:pStyle w:val="Heading1"/>
        <w:spacing w:line="240" w:lineRule="auto"/>
        <w:rPr>
          <w:rFonts w:cs="Times New Roman"/>
          <w:sz w:val="22"/>
          <w:szCs w:val="22"/>
          <w:lang w:val="en-US"/>
        </w:rPr>
      </w:pPr>
    </w:p>
    <w:p w:rsidR="00A958BA" w:rsidRDefault="00A958BA" w:rsidP="00FE3F7E">
      <w:pPr>
        <w:pStyle w:val="Heading1"/>
        <w:spacing w:line="240" w:lineRule="auto"/>
        <w:rPr>
          <w:rFonts w:cs="Times New Roman"/>
          <w:sz w:val="22"/>
          <w:szCs w:val="22"/>
          <w:lang w:val="en-US"/>
        </w:rPr>
      </w:pPr>
    </w:p>
    <w:p w:rsidR="00A958BA" w:rsidRDefault="00A958BA" w:rsidP="00FE3F7E">
      <w:pPr>
        <w:pStyle w:val="Heading1"/>
        <w:spacing w:line="240" w:lineRule="auto"/>
        <w:rPr>
          <w:rFonts w:cs="Times New Roman"/>
          <w:sz w:val="22"/>
          <w:szCs w:val="22"/>
          <w:lang w:val="en-US"/>
        </w:rPr>
      </w:pPr>
    </w:p>
    <w:p w:rsidR="00B93243" w:rsidRDefault="00B93243" w:rsidP="00FE3F7E">
      <w:pPr>
        <w:pStyle w:val="Heading1"/>
        <w:spacing w:line="240" w:lineRule="auto"/>
        <w:rPr>
          <w:rFonts w:cs="Times New Roman"/>
          <w:sz w:val="22"/>
          <w:szCs w:val="22"/>
          <w:lang w:val="en-US"/>
        </w:rPr>
      </w:pPr>
    </w:p>
    <w:p w:rsidR="00B93243" w:rsidRDefault="00B93243" w:rsidP="00FE3F7E">
      <w:pPr>
        <w:pStyle w:val="Heading1"/>
        <w:spacing w:line="240" w:lineRule="auto"/>
        <w:rPr>
          <w:rFonts w:cs="Times New Roman"/>
          <w:sz w:val="22"/>
          <w:szCs w:val="22"/>
          <w:lang w:val="en-US"/>
        </w:rPr>
      </w:pPr>
    </w:p>
    <w:p w:rsidR="00B93243" w:rsidRPr="00B93243" w:rsidRDefault="00B93243" w:rsidP="00B93243"/>
    <w:p w:rsidR="003D63C6" w:rsidRDefault="003D63C6" w:rsidP="00FE3F7E">
      <w:pPr>
        <w:pStyle w:val="Heading1"/>
        <w:spacing w:line="240" w:lineRule="auto"/>
        <w:rPr>
          <w:rFonts w:cs="Times New Roman"/>
          <w:sz w:val="22"/>
          <w:szCs w:val="22"/>
          <w:lang w:val="en-US"/>
        </w:rPr>
      </w:pPr>
    </w:p>
    <w:p w:rsidR="00FE3F7E" w:rsidRPr="00825958" w:rsidRDefault="00FE3F7E" w:rsidP="00FE3F7E">
      <w:pPr>
        <w:pStyle w:val="Heading1"/>
        <w:spacing w:line="240" w:lineRule="auto"/>
        <w:rPr>
          <w:rFonts w:ascii="Times New Roman" w:hAnsi="Times New Roman" w:cs="Times New Roman"/>
          <w:sz w:val="22"/>
          <w:szCs w:val="22"/>
          <w:lang w:val="en-US"/>
        </w:rPr>
      </w:pPr>
      <w:bookmarkStart w:id="4" w:name="_Toc351376363"/>
      <w:r w:rsidRPr="00825958">
        <w:rPr>
          <w:rFonts w:ascii="Times New Roman" w:hAnsi="Times New Roman" w:cs="Times New Roman"/>
          <w:sz w:val="22"/>
          <w:szCs w:val="22"/>
          <w:lang w:val="en-US"/>
        </w:rPr>
        <w:t>Table 4. Absolu</w:t>
      </w:r>
      <w:r w:rsidR="00EE365D" w:rsidRPr="00825958">
        <w:rPr>
          <w:rFonts w:ascii="Times New Roman" w:hAnsi="Times New Roman" w:cs="Times New Roman"/>
          <w:sz w:val="22"/>
          <w:szCs w:val="22"/>
          <w:lang w:val="en-US"/>
        </w:rPr>
        <w:t xml:space="preserve">te risks of </w:t>
      </w:r>
      <w:r w:rsidR="00410A62">
        <w:rPr>
          <w:rFonts w:ascii="Times New Roman" w:hAnsi="Times New Roman" w:cs="Times New Roman"/>
          <w:sz w:val="22"/>
          <w:szCs w:val="22"/>
          <w:lang w:val="en-US"/>
        </w:rPr>
        <w:t>major adverse cardiovascular events,</w:t>
      </w:r>
      <w:r w:rsidR="00EE365D" w:rsidRPr="00825958">
        <w:rPr>
          <w:rFonts w:ascii="Times New Roman" w:hAnsi="Times New Roman" w:cs="Times New Roman"/>
          <w:sz w:val="22"/>
          <w:szCs w:val="22"/>
          <w:lang w:val="en-US"/>
        </w:rPr>
        <w:t xml:space="preserve"> stratified by revised cardiac risk index</w:t>
      </w:r>
      <w:r w:rsidRPr="00825958">
        <w:rPr>
          <w:rFonts w:ascii="Times New Roman" w:hAnsi="Times New Roman" w:cs="Times New Roman"/>
          <w:sz w:val="22"/>
          <w:szCs w:val="22"/>
          <w:lang w:val="en-US"/>
        </w:rPr>
        <w:t xml:space="preserve"> in patients with previous stroke.</w:t>
      </w:r>
      <w:bookmarkEnd w:id="4"/>
      <w:r w:rsidRPr="00825958">
        <w:rPr>
          <w:rFonts w:ascii="Times New Roman" w:hAnsi="Times New Roman" w:cs="Times New Roman"/>
          <w:sz w:val="22"/>
          <w:szCs w:val="22"/>
          <w:lang w:val="en-US"/>
        </w:rPr>
        <w:t xml:space="preserve"> </w:t>
      </w:r>
    </w:p>
    <w:p w:rsidR="00FE3F7E" w:rsidRPr="00825958" w:rsidRDefault="00FE3F7E" w:rsidP="00FE3F7E">
      <w:pPr>
        <w:rPr>
          <w:rFonts w:ascii="Times New Roman" w:hAnsi="Times New Roman"/>
          <w:lang w:val="en-US"/>
        </w:rPr>
      </w:pPr>
    </w:p>
    <w:tbl>
      <w:tblPr>
        <w:tblStyle w:val="TableGrid"/>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668"/>
        <w:gridCol w:w="1842"/>
        <w:gridCol w:w="1560"/>
        <w:gridCol w:w="1701"/>
        <w:gridCol w:w="1559"/>
        <w:gridCol w:w="1559"/>
      </w:tblGrid>
      <w:tr w:rsidR="00C16A77" w:rsidRPr="00825958">
        <w:tc>
          <w:tcPr>
            <w:tcW w:w="1668"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Group</w:t>
            </w:r>
          </w:p>
        </w:tc>
        <w:tc>
          <w:tcPr>
            <w:tcW w:w="1842"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Stroke as only predictor</w:t>
            </w:r>
          </w:p>
        </w:tc>
        <w:tc>
          <w:tcPr>
            <w:tcW w:w="1560"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Stroke+1</w:t>
            </w:r>
          </w:p>
          <w:p w:rsidR="00C16A77" w:rsidRPr="00825958" w:rsidRDefault="00C16A77" w:rsidP="00623E12">
            <w:pPr>
              <w:rPr>
                <w:rFonts w:ascii="Times New Roman" w:hAnsi="Times New Roman"/>
              </w:rPr>
            </w:pPr>
            <w:r w:rsidRPr="00825958">
              <w:rPr>
                <w:rFonts w:ascii="Times New Roman" w:hAnsi="Times New Roman"/>
              </w:rPr>
              <w:t>predictor</w:t>
            </w:r>
          </w:p>
        </w:tc>
        <w:tc>
          <w:tcPr>
            <w:tcW w:w="1701"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Stroke+2</w:t>
            </w:r>
          </w:p>
          <w:p w:rsidR="00C16A77" w:rsidRPr="00825958" w:rsidRDefault="00C16A77" w:rsidP="00623E12">
            <w:pPr>
              <w:rPr>
                <w:rFonts w:ascii="Times New Roman" w:hAnsi="Times New Roman"/>
              </w:rPr>
            </w:pPr>
            <w:r w:rsidRPr="00825958">
              <w:rPr>
                <w:rFonts w:ascii="Times New Roman" w:hAnsi="Times New Roman"/>
              </w:rPr>
              <w:t>predictors</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Stroke+3</w:t>
            </w:r>
          </w:p>
          <w:p w:rsidR="00C16A77" w:rsidRPr="00825958" w:rsidRDefault="00C16A77" w:rsidP="00623E12">
            <w:pPr>
              <w:rPr>
                <w:rFonts w:ascii="Times New Roman" w:hAnsi="Times New Roman"/>
              </w:rPr>
            </w:pPr>
            <w:r w:rsidRPr="00825958">
              <w:rPr>
                <w:rFonts w:ascii="Times New Roman" w:hAnsi="Times New Roman"/>
              </w:rPr>
              <w:t>predictors</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Stroke+4/5</w:t>
            </w:r>
          </w:p>
          <w:p w:rsidR="00C16A77" w:rsidRPr="00825958" w:rsidRDefault="00C16A77" w:rsidP="00623E12">
            <w:pPr>
              <w:rPr>
                <w:rFonts w:ascii="Times New Roman" w:hAnsi="Times New Roman"/>
              </w:rPr>
            </w:pPr>
            <w:r w:rsidRPr="00825958">
              <w:rPr>
                <w:rFonts w:ascii="Times New Roman" w:hAnsi="Times New Roman"/>
              </w:rPr>
              <w:t>predictors</w:t>
            </w:r>
          </w:p>
        </w:tc>
      </w:tr>
      <w:tr w:rsidR="00C16A77" w:rsidRPr="00825958">
        <w:tc>
          <w:tcPr>
            <w:tcW w:w="1668" w:type="dxa"/>
            <w:shd w:val="clear" w:color="auto" w:fill="auto"/>
            <w:vAlign w:val="bottom"/>
          </w:tcPr>
          <w:p w:rsidR="00C16A77" w:rsidRPr="00825958" w:rsidRDefault="00C16A77" w:rsidP="00623E12">
            <w:pPr>
              <w:rPr>
                <w:rFonts w:ascii="Times New Roman" w:hAnsi="Times New Roman"/>
              </w:rPr>
            </w:pPr>
          </w:p>
        </w:tc>
        <w:tc>
          <w:tcPr>
            <w:tcW w:w="1842"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N=3,878</w:t>
            </w:r>
          </w:p>
        </w:tc>
        <w:tc>
          <w:tcPr>
            <w:tcW w:w="1560"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N=2,143</w:t>
            </w:r>
          </w:p>
        </w:tc>
        <w:tc>
          <w:tcPr>
            <w:tcW w:w="1701"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N=1,136</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N=286</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N=52</w:t>
            </w:r>
          </w:p>
        </w:tc>
      </w:tr>
      <w:tr w:rsidR="00C16A77" w:rsidRPr="00825958">
        <w:tc>
          <w:tcPr>
            <w:tcW w:w="1668" w:type="dxa"/>
            <w:shd w:val="clear" w:color="auto" w:fill="auto"/>
            <w:vAlign w:val="bottom"/>
          </w:tcPr>
          <w:p w:rsidR="00C16A77" w:rsidRPr="00825958" w:rsidRDefault="00F735D2" w:rsidP="00623E12">
            <w:pPr>
              <w:rPr>
                <w:rFonts w:ascii="Times New Roman" w:hAnsi="Times New Roman"/>
              </w:rPr>
            </w:pPr>
            <w:r>
              <w:rPr>
                <w:rFonts w:ascii="Times New Roman" w:hAnsi="Times New Roman"/>
              </w:rPr>
              <w:t>E</w:t>
            </w:r>
            <w:r w:rsidR="00C16A77" w:rsidRPr="00825958">
              <w:rPr>
                <w:rFonts w:ascii="Times New Roman" w:hAnsi="Times New Roman"/>
              </w:rPr>
              <w:t>vents</w:t>
            </w:r>
          </w:p>
        </w:tc>
        <w:tc>
          <w:tcPr>
            <w:tcW w:w="1842"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369</w:t>
            </w:r>
          </w:p>
        </w:tc>
        <w:tc>
          <w:tcPr>
            <w:tcW w:w="1560"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317</w:t>
            </w:r>
          </w:p>
        </w:tc>
        <w:tc>
          <w:tcPr>
            <w:tcW w:w="1701"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202</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44</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16</w:t>
            </w:r>
          </w:p>
        </w:tc>
      </w:tr>
      <w:tr w:rsidR="00C16A77" w:rsidRPr="00825958">
        <w:tc>
          <w:tcPr>
            <w:tcW w:w="1668"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 xml:space="preserve"> 30-day Absolute risk</w:t>
            </w:r>
          </w:p>
        </w:tc>
        <w:tc>
          <w:tcPr>
            <w:tcW w:w="1842"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9.5</w:t>
            </w:r>
          </w:p>
        </w:tc>
        <w:tc>
          <w:tcPr>
            <w:tcW w:w="1560"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14.8</w:t>
            </w:r>
          </w:p>
        </w:tc>
        <w:tc>
          <w:tcPr>
            <w:tcW w:w="1701"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17.9</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15.4</w:t>
            </w:r>
          </w:p>
        </w:tc>
        <w:tc>
          <w:tcPr>
            <w:tcW w:w="1559" w:type="dxa"/>
            <w:shd w:val="clear" w:color="auto" w:fill="auto"/>
            <w:vAlign w:val="bottom"/>
          </w:tcPr>
          <w:p w:rsidR="00C16A77" w:rsidRPr="00825958" w:rsidRDefault="00C16A77" w:rsidP="00623E12">
            <w:pPr>
              <w:rPr>
                <w:rFonts w:ascii="Times New Roman" w:hAnsi="Times New Roman"/>
              </w:rPr>
            </w:pPr>
            <w:r w:rsidRPr="00825958">
              <w:rPr>
                <w:rFonts w:ascii="Times New Roman" w:hAnsi="Times New Roman"/>
              </w:rPr>
              <w:t>30.2</w:t>
            </w:r>
          </w:p>
        </w:tc>
      </w:tr>
      <w:tr w:rsidR="00E32027" w:rsidRPr="00825958">
        <w:tc>
          <w:tcPr>
            <w:tcW w:w="9889" w:type="dxa"/>
            <w:gridSpan w:val="6"/>
            <w:shd w:val="clear" w:color="auto" w:fill="auto"/>
            <w:vAlign w:val="bottom"/>
          </w:tcPr>
          <w:p w:rsidR="00E32027" w:rsidRPr="00825958" w:rsidRDefault="00E32027" w:rsidP="00E32027">
            <w:pPr>
              <w:widowControl w:val="0"/>
              <w:autoSpaceDE w:val="0"/>
              <w:autoSpaceDN w:val="0"/>
              <w:adjustRightInd w:val="0"/>
              <w:rPr>
                <w:rFonts w:ascii="Times New Roman" w:hAnsi="Times New Roman"/>
              </w:rPr>
            </w:pPr>
            <w:r w:rsidRPr="00825958">
              <w:rPr>
                <w:rFonts w:ascii="Times New Roman" w:hAnsi="Times New Roman"/>
                <w:b/>
              </w:rPr>
              <w:t>Footnote:</w:t>
            </w:r>
            <w:r w:rsidRPr="00825958">
              <w:rPr>
                <w:rFonts w:ascii="Times New Roman" w:hAnsi="Times New Roman"/>
              </w:rPr>
              <w:t xml:space="preserve"> In accordance to the revised cardiac risk index previous stroke gives 1 point. Risk predictors of revised cardiac risk index include history of ischemic heart disease, congestive heart failure, stroke/transient ischemic attack or insulin dependent diabetes, chronic kidney disease, </w:t>
            </w:r>
            <w:r w:rsidRPr="00825958">
              <w:rPr>
                <w:rFonts w:ascii="Times New Roman" w:hAnsi="Times New Roman" w:cs="Helvetica"/>
                <w:szCs w:val="28"/>
              </w:rPr>
              <w:t>undergoing suprainguinal vascular, intraperitoneal, or intrathoracic surgery.</w:t>
            </w:r>
          </w:p>
        </w:tc>
      </w:tr>
    </w:tbl>
    <w:p w:rsidR="00FE3F7E" w:rsidRPr="00825958" w:rsidRDefault="00FE3F7E" w:rsidP="00FE3F7E">
      <w:pPr>
        <w:widowControl w:val="0"/>
        <w:autoSpaceDE w:val="0"/>
        <w:autoSpaceDN w:val="0"/>
        <w:adjustRightInd w:val="0"/>
        <w:rPr>
          <w:rFonts w:ascii="Times New Roman" w:hAnsi="Times New Roman"/>
          <w:b/>
          <w:color w:val="000000"/>
          <w:lang w:val="en-US"/>
        </w:rPr>
      </w:pPr>
    </w:p>
    <w:p w:rsidR="001855C8" w:rsidRDefault="001855C8">
      <w:pPr>
        <w:spacing w:after="0" w:line="240" w:lineRule="auto"/>
        <w:rPr>
          <w:rFonts w:asciiTheme="majorHAnsi" w:eastAsiaTheme="majorEastAsia" w:hAnsiTheme="majorHAnsi"/>
          <w:b/>
          <w:bCs/>
          <w:color w:val="365F91" w:themeColor="accent1" w:themeShade="BF"/>
          <w:lang w:val="en-US" w:eastAsia="en-US"/>
        </w:rPr>
      </w:pPr>
      <w:r>
        <w:rPr>
          <w:lang w:val="en-US"/>
        </w:rPr>
        <w:br w:type="page"/>
      </w:r>
    </w:p>
    <w:p w:rsidR="0089658F" w:rsidRPr="00623E12" w:rsidRDefault="008736BF" w:rsidP="000F31E9">
      <w:pPr>
        <w:pStyle w:val="Heading1"/>
        <w:rPr>
          <w:rFonts w:ascii="Times New Roman" w:hAnsi="Times New Roman"/>
          <w:sz w:val="22"/>
          <w:lang w:val="en-US"/>
        </w:rPr>
      </w:pPr>
      <w:bookmarkStart w:id="5" w:name="_Toc351376364"/>
      <w:r w:rsidRPr="00623E12">
        <w:rPr>
          <w:rFonts w:ascii="Times New Roman" w:hAnsi="Times New Roman"/>
          <w:sz w:val="22"/>
          <w:lang w:val="en-US"/>
        </w:rPr>
        <w:t xml:space="preserve">Table </w:t>
      </w:r>
      <w:r w:rsidR="00FE3F7E" w:rsidRPr="00623E12">
        <w:rPr>
          <w:rFonts w:ascii="Times New Roman" w:hAnsi="Times New Roman"/>
          <w:sz w:val="22"/>
          <w:lang w:val="en-US"/>
        </w:rPr>
        <w:t>5</w:t>
      </w:r>
      <w:r w:rsidRPr="00623E12">
        <w:rPr>
          <w:rFonts w:ascii="Times New Roman" w:hAnsi="Times New Roman"/>
          <w:sz w:val="22"/>
          <w:lang w:val="en-US"/>
        </w:rPr>
        <w:t>. Baseline characteristics before and after propensity score matching.</w:t>
      </w:r>
      <w:bookmarkEnd w:id="5"/>
      <w:r w:rsidRPr="00623E12">
        <w:rPr>
          <w:rFonts w:ascii="Times New Roman" w:hAnsi="Times New Roman"/>
          <w:sz w:val="22"/>
          <w:lang w:val="en-US"/>
        </w:rPr>
        <w:t xml:space="preserve"> </w:t>
      </w:r>
    </w:p>
    <w:p w:rsidR="008736BF" w:rsidRPr="00623E12" w:rsidRDefault="008736BF" w:rsidP="0089658F">
      <w:pPr>
        <w:rPr>
          <w:rFonts w:ascii="Times New Roman" w:hAnsi="Times New Roman"/>
        </w:rPr>
      </w:pPr>
    </w:p>
    <w:tbl>
      <w:tblPr>
        <w:tblStyle w:val="TableGrid"/>
        <w:tblW w:w="0" w:type="auto"/>
        <w:tblLook w:val="04A0" w:firstRow="1" w:lastRow="0" w:firstColumn="1" w:lastColumn="0" w:noHBand="0" w:noVBand="1"/>
      </w:tblPr>
      <w:tblGrid>
        <w:gridCol w:w="3006"/>
        <w:gridCol w:w="841"/>
        <w:gridCol w:w="841"/>
        <w:gridCol w:w="864"/>
        <w:gridCol w:w="864"/>
        <w:gridCol w:w="2087"/>
        <w:gridCol w:w="989"/>
        <w:gridCol w:w="756"/>
        <w:gridCol w:w="864"/>
        <w:gridCol w:w="864"/>
        <w:gridCol w:w="1961"/>
      </w:tblGrid>
      <w:tr w:rsidR="0066642E" w:rsidRPr="00623E12">
        <w:trPr>
          <w:trHeight w:val="323"/>
        </w:trPr>
        <w:tc>
          <w:tcPr>
            <w:tcW w:w="0" w:type="auto"/>
            <w:tcBorders>
              <w:top w:val="single" w:sz="4" w:space="0" w:color="auto"/>
            </w:tcBorders>
          </w:tcPr>
          <w:p w:rsidR="0066642E" w:rsidRPr="00623E12" w:rsidRDefault="0066642E" w:rsidP="00563B0A">
            <w:pPr>
              <w:spacing w:line="240" w:lineRule="auto"/>
              <w:rPr>
                <w:rFonts w:ascii="Times New Roman" w:hAnsi="Times New Roman"/>
              </w:rPr>
            </w:pPr>
          </w:p>
        </w:tc>
        <w:tc>
          <w:tcPr>
            <w:tcW w:w="0" w:type="auto"/>
            <w:gridSpan w:val="5"/>
            <w:tcBorders>
              <w:top w:val="single" w:sz="4" w:space="0" w:color="auto"/>
              <w:right w:val="single" w:sz="4" w:space="0" w:color="auto"/>
            </w:tcBorders>
          </w:tcPr>
          <w:p w:rsidR="0066642E" w:rsidRPr="00623E12" w:rsidRDefault="0066642E" w:rsidP="00F55D22">
            <w:pPr>
              <w:spacing w:line="240" w:lineRule="auto"/>
              <w:rPr>
                <w:rFonts w:ascii="Times New Roman" w:hAnsi="Times New Roman"/>
                <w:b/>
              </w:rPr>
            </w:pPr>
            <w:r w:rsidRPr="00623E12">
              <w:rPr>
                <w:rFonts w:ascii="Times New Roman" w:hAnsi="Times New Roman"/>
                <w:b/>
              </w:rPr>
              <w:t xml:space="preserve">All patients with stroke </w:t>
            </w:r>
            <w:r w:rsidR="00F55D22" w:rsidRPr="00623E12">
              <w:rPr>
                <w:rFonts w:ascii="Times New Roman" w:hAnsi="Times New Roman"/>
                <w:b/>
              </w:rPr>
              <w:t xml:space="preserve">≤ </w:t>
            </w:r>
            <w:r w:rsidRPr="00623E12">
              <w:rPr>
                <w:rFonts w:ascii="Times New Roman" w:hAnsi="Times New Roman"/>
                <w:b/>
              </w:rPr>
              <w:t>14 days</w:t>
            </w:r>
            <w:r w:rsidR="00F55D22" w:rsidRPr="00623E12">
              <w:rPr>
                <w:rFonts w:ascii="Times New Roman" w:hAnsi="Times New Roman"/>
                <w:b/>
              </w:rPr>
              <w:t xml:space="preserve"> prior to surgery</w:t>
            </w:r>
          </w:p>
        </w:tc>
        <w:tc>
          <w:tcPr>
            <w:tcW w:w="0" w:type="auto"/>
            <w:gridSpan w:val="5"/>
            <w:tcBorders>
              <w:top w:val="single" w:sz="4" w:space="0" w:color="auto"/>
              <w:left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Propensity score matched cohort</w:t>
            </w:r>
          </w:p>
        </w:tc>
      </w:tr>
      <w:tr w:rsidR="00AB3925" w:rsidRPr="00623E12">
        <w:trPr>
          <w:trHeight w:val="323"/>
        </w:trPr>
        <w:tc>
          <w:tcPr>
            <w:tcW w:w="0" w:type="auto"/>
            <w:tcBorders>
              <w:top w:val="single" w:sz="4" w:space="0" w:color="auto"/>
            </w:tcBorders>
          </w:tcPr>
          <w:p w:rsidR="0066642E" w:rsidRPr="00623E12" w:rsidRDefault="0066642E" w:rsidP="00563B0A">
            <w:pPr>
              <w:spacing w:line="240" w:lineRule="auto"/>
              <w:rPr>
                <w:rFonts w:ascii="Times New Roman" w:hAnsi="Times New Roman"/>
              </w:rPr>
            </w:pPr>
          </w:p>
        </w:tc>
        <w:tc>
          <w:tcPr>
            <w:tcW w:w="0" w:type="auto"/>
            <w:gridSpan w:val="2"/>
            <w:tcBorders>
              <w:top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Stroke 1-3 days</w:t>
            </w:r>
          </w:p>
        </w:tc>
        <w:tc>
          <w:tcPr>
            <w:tcW w:w="0" w:type="auto"/>
            <w:gridSpan w:val="2"/>
            <w:tcBorders>
              <w:top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Stroke 4-14 days</w:t>
            </w:r>
          </w:p>
        </w:tc>
        <w:tc>
          <w:tcPr>
            <w:tcW w:w="0" w:type="auto"/>
            <w:tcBorders>
              <w:top w:val="single" w:sz="4" w:space="0" w:color="auto"/>
              <w:right w:val="single" w:sz="4" w:space="0" w:color="auto"/>
            </w:tcBorders>
          </w:tcPr>
          <w:p w:rsidR="0066642E" w:rsidRPr="00623E12" w:rsidRDefault="0066642E" w:rsidP="00563B0A">
            <w:pPr>
              <w:spacing w:line="240" w:lineRule="auto"/>
              <w:rPr>
                <w:rFonts w:ascii="Times New Roman" w:hAnsi="Times New Roman"/>
                <w:b/>
              </w:rPr>
            </w:pPr>
          </w:p>
        </w:tc>
        <w:tc>
          <w:tcPr>
            <w:tcW w:w="0" w:type="auto"/>
            <w:gridSpan w:val="2"/>
            <w:tcBorders>
              <w:top w:val="single" w:sz="4" w:space="0" w:color="auto"/>
              <w:left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Stroke 1-3 days</w:t>
            </w:r>
          </w:p>
        </w:tc>
        <w:tc>
          <w:tcPr>
            <w:tcW w:w="0" w:type="auto"/>
            <w:gridSpan w:val="2"/>
            <w:tcBorders>
              <w:top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Stroke 4-14 days</w:t>
            </w:r>
          </w:p>
        </w:tc>
        <w:tc>
          <w:tcPr>
            <w:tcW w:w="0" w:type="auto"/>
            <w:tcBorders>
              <w:top w:val="single" w:sz="4" w:space="0" w:color="auto"/>
            </w:tcBorders>
          </w:tcPr>
          <w:p w:rsidR="0066642E" w:rsidRPr="00623E12" w:rsidRDefault="0066642E" w:rsidP="00563B0A">
            <w:pPr>
              <w:spacing w:line="240" w:lineRule="auto"/>
              <w:rPr>
                <w:rFonts w:ascii="Times New Roman" w:hAnsi="Times New Roman"/>
                <w:b/>
              </w:rPr>
            </w:pPr>
          </w:p>
        </w:tc>
      </w:tr>
      <w:tr w:rsidR="00AB3925" w:rsidRPr="00623E12">
        <w:trPr>
          <w:trHeight w:val="323"/>
        </w:trPr>
        <w:tc>
          <w:tcPr>
            <w:tcW w:w="0" w:type="auto"/>
          </w:tcPr>
          <w:p w:rsidR="0066642E" w:rsidRPr="00623E12" w:rsidRDefault="0066642E" w:rsidP="00563B0A">
            <w:pPr>
              <w:spacing w:line="240" w:lineRule="auto"/>
              <w:rPr>
                <w:rFonts w:ascii="Times New Roman" w:hAnsi="Times New Roman"/>
              </w:rPr>
            </w:pPr>
          </w:p>
        </w:tc>
        <w:tc>
          <w:tcPr>
            <w:tcW w:w="0" w:type="auto"/>
            <w:gridSpan w:val="2"/>
          </w:tcPr>
          <w:p w:rsidR="0066642E" w:rsidRPr="00623E12" w:rsidRDefault="0066642E" w:rsidP="00563B0A">
            <w:pPr>
              <w:spacing w:line="240" w:lineRule="auto"/>
              <w:rPr>
                <w:rFonts w:ascii="Times New Roman" w:hAnsi="Times New Roman"/>
                <w:b/>
              </w:rPr>
            </w:pPr>
            <w:r w:rsidRPr="00623E12">
              <w:rPr>
                <w:rFonts w:ascii="Times New Roman" w:hAnsi="Times New Roman"/>
                <w:b/>
              </w:rPr>
              <w:t>N=1</w:t>
            </w:r>
            <w:r w:rsidR="0089658F" w:rsidRPr="00623E12">
              <w:rPr>
                <w:rFonts w:ascii="Times New Roman" w:hAnsi="Times New Roman"/>
                <w:b/>
              </w:rPr>
              <w:t>,</w:t>
            </w:r>
            <w:r w:rsidRPr="00623E12">
              <w:rPr>
                <w:rFonts w:ascii="Times New Roman" w:hAnsi="Times New Roman"/>
                <w:b/>
              </w:rPr>
              <w:t>027</w:t>
            </w:r>
          </w:p>
        </w:tc>
        <w:tc>
          <w:tcPr>
            <w:tcW w:w="0" w:type="auto"/>
            <w:gridSpan w:val="2"/>
          </w:tcPr>
          <w:p w:rsidR="0066642E" w:rsidRPr="00623E12" w:rsidRDefault="0066642E" w:rsidP="00563B0A">
            <w:pPr>
              <w:spacing w:line="240" w:lineRule="auto"/>
              <w:rPr>
                <w:rFonts w:ascii="Times New Roman" w:hAnsi="Times New Roman"/>
                <w:b/>
              </w:rPr>
            </w:pPr>
            <w:r w:rsidRPr="00623E12">
              <w:rPr>
                <w:rFonts w:ascii="Times New Roman" w:hAnsi="Times New Roman"/>
                <w:b/>
              </w:rPr>
              <w:t>N=418</w:t>
            </w:r>
          </w:p>
        </w:tc>
        <w:tc>
          <w:tcPr>
            <w:tcW w:w="0" w:type="auto"/>
            <w:tcBorders>
              <w:right w:val="single" w:sz="4" w:space="0" w:color="auto"/>
            </w:tcBorders>
          </w:tcPr>
          <w:p w:rsidR="0066642E" w:rsidRPr="00623E12" w:rsidRDefault="0066642E" w:rsidP="00563B0A">
            <w:pPr>
              <w:spacing w:line="240" w:lineRule="auto"/>
              <w:rPr>
                <w:rFonts w:ascii="Times New Roman" w:hAnsi="Times New Roman"/>
                <w:b/>
              </w:rPr>
            </w:pPr>
          </w:p>
        </w:tc>
        <w:tc>
          <w:tcPr>
            <w:tcW w:w="0" w:type="auto"/>
            <w:gridSpan w:val="2"/>
            <w:tcBorders>
              <w:left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N=323</w:t>
            </w:r>
          </w:p>
        </w:tc>
        <w:tc>
          <w:tcPr>
            <w:tcW w:w="0" w:type="auto"/>
            <w:gridSpan w:val="2"/>
          </w:tcPr>
          <w:p w:rsidR="0066642E" w:rsidRPr="00623E12" w:rsidRDefault="0066642E" w:rsidP="00563B0A">
            <w:pPr>
              <w:spacing w:line="240" w:lineRule="auto"/>
              <w:rPr>
                <w:rFonts w:ascii="Times New Roman" w:hAnsi="Times New Roman"/>
                <w:b/>
              </w:rPr>
            </w:pPr>
            <w:r w:rsidRPr="00623E12">
              <w:rPr>
                <w:rFonts w:ascii="Times New Roman" w:hAnsi="Times New Roman"/>
                <w:b/>
              </w:rPr>
              <w:t>N=323</w:t>
            </w:r>
          </w:p>
        </w:tc>
        <w:tc>
          <w:tcPr>
            <w:tcW w:w="0" w:type="auto"/>
          </w:tcPr>
          <w:p w:rsidR="0066642E" w:rsidRPr="00623E12" w:rsidRDefault="0066642E" w:rsidP="00563B0A">
            <w:pPr>
              <w:spacing w:line="240" w:lineRule="auto"/>
              <w:rPr>
                <w:rFonts w:ascii="Times New Roman" w:hAnsi="Times New Roman"/>
                <w:b/>
              </w:rPr>
            </w:pPr>
          </w:p>
        </w:tc>
      </w:tr>
      <w:tr w:rsidR="00AB3925" w:rsidRPr="00623E12">
        <w:trPr>
          <w:trHeight w:val="323"/>
        </w:trPr>
        <w:tc>
          <w:tcPr>
            <w:tcW w:w="0" w:type="auto"/>
            <w:tcBorders>
              <w:bottom w:val="single" w:sz="4" w:space="0" w:color="auto"/>
            </w:tcBorders>
          </w:tcPr>
          <w:p w:rsidR="0066642E" w:rsidRPr="00623E12" w:rsidRDefault="0066642E" w:rsidP="00563B0A">
            <w:pPr>
              <w:spacing w:line="240" w:lineRule="auto"/>
              <w:rPr>
                <w:rFonts w:ascii="Times New Roman" w:hAnsi="Times New Roman"/>
              </w:rPr>
            </w:pP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n</w:t>
            </w: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w:t>
            </w: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n</w:t>
            </w: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w:t>
            </w:r>
          </w:p>
        </w:tc>
        <w:tc>
          <w:tcPr>
            <w:tcW w:w="0" w:type="auto"/>
            <w:tcBorders>
              <w:bottom w:val="single" w:sz="4" w:space="0" w:color="auto"/>
              <w:right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 xml:space="preserve">Standardized </w:t>
            </w:r>
            <w:r w:rsidRPr="00623E12">
              <w:rPr>
                <w:rFonts w:ascii="Times New Roman" w:hAnsi="Times New Roman"/>
                <w:b/>
              </w:rPr>
              <w:br/>
              <w:t>mean differences</w:t>
            </w:r>
          </w:p>
        </w:tc>
        <w:tc>
          <w:tcPr>
            <w:tcW w:w="0" w:type="auto"/>
            <w:tcBorders>
              <w:left w:val="single" w:sz="4" w:space="0" w:color="auto"/>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n</w:t>
            </w: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w:t>
            </w: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n</w:t>
            </w: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w:t>
            </w:r>
          </w:p>
        </w:tc>
        <w:tc>
          <w:tcPr>
            <w:tcW w:w="0" w:type="auto"/>
            <w:tcBorders>
              <w:bottom w:val="single" w:sz="4" w:space="0" w:color="auto"/>
            </w:tcBorders>
          </w:tcPr>
          <w:p w:rsidR="0066642E" w:rsidRPr="00623E12" w:rsidRDefault="0066642E" w:rsidP="00563B0A">
            <w:pPr>
              <w:spacing w:line="240" w:lineRule="auto"/>
              <w:rPr>
                <w:rFonts w:ascii="Times New Roman" w:hAnsi="Times New Roman"/>
                <w:b/>
              </w:rPr>
            </w:pPr>
            <w:r w:rsidRPr="00623E12">
              <w:rPr>
                <w:rFonts w:ascii="Times New Roman" w:hAnsi="Times New Roman"/>
                <w:b/>
              </w:rPr>
              <w:t xml:space="preserve">Standardized </w:t>
            </w:r>
            <w:r w:rsidRPr="00623E12">
              <w:rPr>
                <w:rFonts w:ascii="Times New Roman" w:hAnsi="Times New Roman"/>
                <w:b/>
              </w:rPr>
              <w:br/>
              <w:t>mean differences</w:t>
            </w:r>
          </w:p>
        </w:tc>
      </w:tr>
      <w:tr w:rsidR="00AB3925" w:rsidRPr="00623E12">
        <w:trPr>
          <w:trHeight w:val="323"/>
        </w:trPr>
        <w:tc>
          <w:tcPr>
            <w:tcW w:w="0" w:type="auto"/>
            <w:tcBorders>
              <w:top w:val="single" w:sz="4" w:space="0" w:color="auto"/>
            </w:tcBorders>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Age – mean (SD</w:t>
            </w:r>
            <w:r w:rsidR="00C92825" w:rsidRPr="00623E12">
              <w:rPr>
                <w:rFonts w:ascii="Times New Roman" w:hAnsi="Times New Roman"/>
                <w:color w:val="000000"/>
              </w:rPr>
              <w:t>*</w:t>
            </w:r>
            <w:r w:rsidRPr="00623E12">
              <w:rPr>
                <w:rFonts w:ascii="Times New Roman" w:hAnsi="Times New Roman"/>
                <w:color w:val="000000"/>
              </w:rPr>
              <w:t>)</w:t>
            </w:r>
          </w:p>
        </w:tc>
        <w:tc>
          <w:tcPr>
            <w:tcW w:w="0" w:type="auto"/>
            <w:tcBorders>
              <w:top w:val="single" w:sz="4" w:space="0" w:color="auto"/>
            </w:tcBorders>
            <w:vAlign w:val="bottom"/>
          </w:tcPr>
          <w:p w:rsidR="0066642E" w:rsidRPr="00623E12" w:rsidRDefault="00E97B7C" w:rsidP="0025119D">
            <w:pPr>
              <w:spacing w:line="240" w:lineRule="auto"/>
              <w:jc w:val="right"/>
              <w:rPr>
                <w:rFonts w:ascii="Times New Roman" w:hAnsi="Times New Roman"/>
                <w:color w:val="000000"/>
              </w:rPr>
            </w:pPr>
            <w:r w:rsidRPr="00623E12">
              <w:rPr>
                <w:rFonts w:ascii="Times New Roman" w:hAnsi="Times New Roman"/>
                <w:color w:val="000000"/>
              </w:rPr>
              <w:t>75</w:t>
            </w:r>
          </w:p>
        </w:tc>
        <w:tc>
          <w:tcPr>
            <w:tcW w:w="0" w:type="auto"/>
            <w:tcBorders>
              <w:top w:val="single" w:sz="4" w:space="0" w:color="auto"/>
            </w:tcBorders>
            <w:vAlign w:val="bottom"/>
          </w:tcPr>
          <w:p w:rsidR="0066642E" w:rsidRPr="00623E12" w:rsidRDefault="00E97B7C" w:rsidP="0025119D">
            <w:pPr>
              <w:spacing w:line="240" w:lineRule="auto"/>
              <w:jc w:val="right"/>
              <w:rPr>
                <w:rFonts w:ascii="Times New Roman" w:hAnsi="Times New Roman"/>
                <w:color w:val="000000"/>
              </w:rPr>
            </w:pPr>
            <w:r w:rsidRPr="00623E12">
              <w:rPr>
                <w:rFonts w:ascii="Times New Roman" w:hAnsi="Times New Roman"/>
                <w:color w:val="000000"/>
              </w:rPr>
              <w:t>13</w:t>
            </w:r>
            <w:r w:rsidR="00C92825" w:rsidRPr="00623E12">
              <w:rPr>
                <w:rFonts w:ascii="Times New Roman" w:hAnsi="Times New Roman"/>
                <w:color w:val="000000"/>
              </w:rPr>
              <w:t>*</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71</w:t>
            </w:r>
          </w:p>
        </w:tc>
        <w:tc>
          <w:tcPr>
            <w:tcW w:w="0" w:type="auto"/>
            <w:tcBorders>
              <w:top w:val="single" w:sz="4" w:space="0" w:color="auto"/>
            </w:tcBorders>
            <w:vAlign w:val="bottom"/>
          </w:tcPr>
          <w:p w:rsidR="0066642E" w:rsidRPr="00623E12" w:rsidRDefault="00E97B7C" w:rsidP="0025119D">
            <w:pPr>
              <w:spacing w:line="240" w:lineRule="auto"/>
              <w:jc w:val="right"/>
              <w:rPr>
                <w:rFonts w:ascii="Times New Roman" w:hAnsi="Times New Roman"/>
                <w:color w:val="000000"/>
              </w:rPr>
            </w:pPr>
            <w:r w:rsidRPr="00623E12">
              <w:rPr>
                <w:rFonts w:ascii="Times New Roman" w:hAnsi="Times New Roman"/>
                <w:color w:val="000000"/>
              </w:rPr>
              <w:t>14</w:t>
            </w:r>
            <w:r w:rsidR="00C92825" w:rsidRPr="00623E12">
              <w:rPr>
                <w:rFonts w:ascii="Times New Roman" w:hAnsi="Times New Roman"/>
                <w:color w:val="000000"/>
              </w:rPr>
              <w:t>*</w:t>
            </w:r>
          </w:p>
        </w:tc>
        <w:tc>
          <w:tcPr>
            <w:tcW w:w="0" w:type="auto"/>
            <w:tcBorders>
              <w:top w:val="single" w:sz="4" w:space="0" w:color="auto"/>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.2857</w:t>
            </w:r>
          </w:p>
        </w:tc>
        <w:tc>
          <w:tcPr>
            <w:tcW w:w="0" w:type="auto"/>
            <w:tcBorders>
              <w:top w:val="single" w:sz="4" w:space="0" w:color="auto"/>
              <w:left w:val="single" w:sz="4" w:space="0" w:color="auto"/>
            </w:tcBorders>
            <w:vAlign w:val="bottom"/>
          </w:tcPr>
          <w:p w:rsidR="0066642E" w:rsidRPr="00623E12" w:rsidRDefault="00E97B7C" w:rsidP="0025119D">
            <w:pPr>
              <w:spacing w:line="240" w:lineRule="auto"/>
              <w:jc w:val="right"/>
              <w:rPr>
                <w:rFonts w:ascii="Times New Roman" w:hAnsi="Times New Roman"/>
                <w:color w:val="000000"/>
              </w:rPr>
            </w:pPr>
            <w:r w:rsidRPr="00623E12">
              <w:rPr>
                <w:rFonts w:ascii="Times New Roman" w:hAnsi="Times New Roman"/>
                <w:color w:val="000000"/>
              </w:rPr>
              <w:t>73</w:t>
            </w:r>
          </w:p>
        </w:tc>
        <w:tc>
          <w:tcPr>
            <w:tcW w:w="0" w:type="auto"/>
            <w:tcBorders>
              <w:top w:val="single" w:sz="4" w:space="0" w:color="auto"/>
            </w:tcBorders>
            <w:vAlign w:val="bottom"/>
          </w:tcPr>
          <w:p w:rsidR="0066642E" w:rsidRPr="00623E12" w:rsidRDefault="00E97B7C" w:rsidP="0025119D">
            <w:pPr>
              <w:spacing w:line="240" w:lineRule="auto"/>
              <w:jc w:val="right"/>
              <w:rPr>
                <w:rFonts w:ascii="Times New Roman" w:hAnsi="Times New Roman"/>
                <w:color w:val="000000"/>
              </w:rPr>
            </w:pPr>
            <w:r w:rsidRPr="00623E12">
              <w:rPr>
                <w:rFonts w:ascii="Times New Roman" w:hAnsi="Times New Roman"/>
                <w:color w:val="000000"/>
              </w:rPr>
              <w:t>14</w:t>
            </w:r>
            <w:r w:rsidR="00C92825" w:rsidRPr="00623E12">
              <w:rPr>
                <w:rFonts w:ascii="Times New Roman" w:hAnsi="Times New Roman"/>
                <w:color w:val="000000"/>
              </w:rPr>
              <w:t>*</w:t>
            </w:r>
          </w:p>
        </w:tc>
        <w:tc>
          <w:tcPr>
            <w:tcW w:w="0" w:type="auto"/>
            <w:tcBorders>
              <w:top w:val="single" w:sz="4" w:space="0" w:color="auto"/>
            </w:tcBorders>
            <w:vAlign w:val="bottom"/>
          </w:tcPr>
          <w:p w:rsidR="0066642E" w:rsidRPr="00623E12" w:rsidRDefault="00E97B7C" w:rsidP="0025119D">
            <w:pPr>
              <w:spacing w:line="240" w:lineRule="auto"/>
              <w:jc w:val="right"/>
              <w:rPr>
                <w:rFonts w:ascii="Times New Roman" w:hAnsi="Times New Roman"/>
                <w:color w:val="000000"/>
              </w:rPr>
            </w:pPr>
            <w:r w:rsidRPr="00623E12">
              <w:rPr>
                <w:rFonts w:ascii="Times New Roman" w:hAnsi="Times New Roman"/>
                <w:color w:val="000000"/>
              </w:rPr>
              <w:t>73</w:t>
            </w:r>
          </w:p>
        </w:tc>
        <w:tc>
          <w:tcPr>
            <w:tcW w:w="0" w:type="auto"/>
            <w:tcBorders>
              <w:top w:val="single" w:sz="4" w:space="0" w:color="auto"/>
            </w:tcBorders>
            <w:vAlign w:val="bottom"/>
          </w:tcPr>
          <w:p w:rsidR="0066642E" w:rsidRPr="00623E12" w:rsidRDefault="00E97B7C" w:rsidP="0025119D">
            <w:pPr>
              <w:spacing w:line="240" w:lineRule="auto"/>
              <w:jc w:val="right"/>
              <w:rPr>
                <w:rFonts w:ascii="Times New Roman" w:hAnsi="Times New Roman"/>
                <w:color w:val="000000"/>
              </w:rPr>
            </w:pPr>
            <w:r w:rsidRPr="00623E12">
              <w:rPr>
                <w:rFonts w:ascii="Times New Roman" w:hAnsi="Times New Roman"/>
                <w:color w:val="000000"/>
              </w:rPr>
              <w:t>14</w:t>
            </w:r>
            <w:r w:rsidR="00C92825" w:rsidRPr="00623E12">
              <w:rPr>
                <w:rFonts w:ascii="Times New Roman" w:hAnsi="Times New Roman"/>
                <w:color w:val="000000"/>
              </w:rPr>
              <w:t>*</w:t>
            </w:r>
          </w:p>
        </w:tc>
        <w:tc>
          <w:tcPr>
            <w:tcW w:w="0" w:type="auto"/>
            <w:tcBorders>
              <w:top w:val="single" w:sz="4" w:space="0" w:color="auto"/>
            </w:tcBorders>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.0480</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 xml:space="preserve">Gender – </w:t>
            </w:r>
            <w:r w:rsidR="00AB3925" w:rsidRPr="00623E12">
              <w:rPr>
                <w:rFonts w:ascii="Times New Roman" w:hAnsi="Times New Roman"/>
                <w:color w:val="000000"/>
              </w:rPr>
              <w:t>n (</w:t>
            </w:r>
            <w:r w:rsidRPr="00623E12">
              <w:rPr>
                <w:rFonts w:ascii="Times New Roman" w:hAnsi="Times New Roman"/>
                <w:color w:val="000000"/>
              </w:rPr>
              <w:t>%</w:t>
            </w:r>
            <w:r w:rsidR="00AB3925" w:rsidRPr="00623E12">
              <w:rPr>
                <w:rFonts w:ascii="Times New Roman" w:hAnsi="Times New Roman"/>
                <w:color w:val="000000"/>
              </w:rPr>
              <w:t xml:space="preserve">) </w:t>
            </w:r>
            <w:r w:rsidRPr="00623E12">
              <w:rPr>
                <w:rFonts w:ascii="Times New Roman" w:hAnsi="Times New Roman"/>
                <w:color w:val="000000"/>
              </w:rPr>
              <w:t>male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480</w:t>
            </w:r>
          </w:p>
        </w:tc>
        <w:tc>
          <w:tcPr>
            <w:tcW w:w="0" w:type="auto"/>
            <w:vAlign w:val="bottom"/>
          </w:tcPr>
          <w:p w:rsidR="0066642E" w:rsidRPr="00623E12" w:rsidRDefault="009166F0" w:rsidP="0025119D">
            <w:pPr>
              <w:spacing w:line="240" w:lineRule="auto"/>
              <w:jc w:val="right"/>
              <w:rPr>
                <w:rFonts w:ascii="Times New Roman" w:hAnsi="Times New Roman"/>
                <w:color w:val="000000"/>
              </w:rPr>
            </w:pPr>
            <w:r w:rsidRPr="00623E12">
              <w:rPr>
                <w:rFonts w:ascii="Times New Roman" w:hAnsi="Times New Roman"/>
                <w:color w:val="000000"/>
              </w:rPr>
              <w:t>46.</w:t>
            </w:r>
            <w:r w:rsidR="0066642E" w:rsidRPr="00623E12">
              <w:rPr>
                <w:rFonts w:ascii="Times New Roman" w:hAnsi="Times New Roman"/>
                <w:color w:val="000000"/>
              </w:rPr>
              <w:t>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219</w:t>
            </w:r>
          </w:p>
        </w:tc>
        <w:tc>
          <w:tcPr>
            <w:tcW w:w="0" w:type="auto"/>
            <w:vAlign w:val="bottom"/>
          </w:tcPr>
          <w:p w:rsidR="0066642E" w:rsidRPr="00623E12" w:rsidRDefault="009166F0" w:rsidP="0025119D">
            <w:pPr>
              <w:spacing w:line="240" w:lineRule="auto"/>
              <w:jc w:val="right"/>
              <w:rPr>
                <w:rFonts w:ascii="Times New Roman" w:hAnsi="Times New Roman"/>
                <w:color w:val="000000"/>
              </w:rPr>
            </w:pPr>
            <w:r w:rsidRPr="00623E12">
              <w:rPr>
                <w:rFonts w:ascii="Times New Roman" w:hAnsi="Times New Roman"/>
                <w:color w:val="000000"/>
              </w:rPr>
              <w:t>52.</w:t>
            </w:r>
            <w:r w:rsidR="0066642E" w:rsidRPr="00623E12">
              <w:rPr>
                <w:rFonts w:ascii="Times New Roman" w:hAnsi="Times New Roman"/>
                <w:color w:val="000000"/>
              </w:rPr>
              <w:t>4</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0.1133</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167</w:t>
            </w:r>
          </w:p>
        </w:tc>
        <w:tc>
          <w:tcPr>
            <w:tcW w:w="0" w:type="auto"/>
            <w:vAlign w:val="bottom"/>
          </w:tcPr>
          <w:p w:rsidR="0066642E" w:rsidRPr="00623E12" w:rsidRDefault="009166F0" w:rsidP="0025119D">
            <w:pPr>
              <w:spacing w:line="240" w:lineRule="auto"/>
              <w:jc w:val="right"/>
              <w:rPr>
                <w:rFonts w:ascii="Times New Roman" w:hAnsi="Times New Roman"/>
                <w:color w:val="000000"/>
              </w:rPr>
            </w:pPr>
            <w:r w:rsidRPr="00623E12">
              <w:rPr>
                <w:rFonts w:ascii="Times New Roman" w:hAnsi="Times New Roman"/>
                <w:color w:val="000000"/>
              </w:rPr>
              <w:t>51.</w:t>
            </w:r>
            <w:r w:rsidR="0066642E" w:rsidRPr="00623E12">
              <w:rPr>
                <w:rFonts w:ascii="Times New Roman" w:hAnsi="Times New Roman"/>
                <w:color w:val="000000"/>
              </w:rPr>
              <w:t>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167</w:t>
            </w:r>
          </w:p>
        </w:tc>
        <w:tc>
          <w:tcPr>
            <w:tcW w:w="0" w:type="auto"/>
            <w:vAlign w:val="bottom"/>
          </w:tcPr>
          <w:p w:rsidR="0066642E" w:rsidRPr="00623E12" w:rsidRDefault="009166F0" w:rsidP="0025119D">
            <w:pPr>
              <w:spacing w:line="240" w:lineRule="auto"/>
              <w:jc w:val="right"/>
              <w:rPr>
                <w:rFonts w:ascii="Times New Roman" w:hAnsi="Times New Roman"/>
                <w:color w:val="000000"/>
              </w:rPr>
            </w:pPr>
            <w:r w:rsidRPr="00623E12">
              <w:rPr>
                <w:rFonts w:ascii="Times New Roman" w:hAnsi="Times New Roman"/>
                <w:color w:val="000000"/>
              </w:rPr>
              <w:t>51.</w:t>
            </w:r>
            <w:r w:rsidR="0066642E" w:rsidRPr="00623E12">
              <w:rPr>
                <w:rFonts w:ascii="Times New Roman" w:hAnsi="Times New Roman"/>
                <w:color w:val="000000"/>
              </w:rPr>
              <w:t>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0.0000</w:t>
            </w:r>
          </w:p>
        </w:tc>
      </w:tr>
      <w:tr w:rsidR="00AB3925" w:rsidRPr="00623E12">
        <w:trPr>
          <w:trHeight w:val="323"/>
        </w:trPr>
        <w:tc>
          <w:tcPr>
            <w:tcW w:w="0" w:type="auto"/>
            <w:vAlign w:val="bottom"/>
          </w:tcPr>
          <w:p w:rsidR="0066642E" w:rsidRPr="00623E12" w:rsidRDefault="00AB3925" w:rsidP="00563B0A">
            <w:pPr>
              <w:spacing w:line="240" w:lineRule="auto"/>
              <w:rPr>
                <w:rFonts w:ascii="Times New Roman" w:hAnsi="Times New Roman"/>
                <w:color w:val="000000"/>
              </w:rPr>
            </w:pPr>
            <w:r w:rsidRPr="00623E12">
              <w:rPr>
                <w:rFonts w:ascii="Times New Roman" w:hAnsi="Times New Roman"/>
                <w:color w:val="000000"/>
              </w:rPr>
              <w:t>Body mass index</w:t>
            </w:r>
            <w:r w:rsidR="005A7BEA" w:rsidRPr="00623E12">
              <w:rPr>
                <w:rFonts w:ascii="Times New Roman" w:hAnsi="Times New Roman"/>
                <w:color w:val="000000"/>
              </w:rPr>
              <w:t xml:space="preserve"> – mean (SD*)</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24.0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4.6</w:t>
            </w:r>
            <w:r w:rsidR="005A7BEA" w:rsidRPr="00623E12">
              <w:rPr>
                <w:rFonts w:ascii="Times New Roman" w:hAnsi="Times New Roman"/>
                <w:color w:val="000000"/>
              </w:rPr>
              <w:t>*</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25.1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5.2</w:t>
            </w:r>
            <w:r w:rsidR="005A7BEA" w:rsidRPr="00623E12">
              <w:rPr>
                <w:rFonts w:ascii="Times New Roman" w:hAnsi="Times New Roman"/>
                <w:color w:val="000000"/>
              </w:rPr>
              <w:t>*</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0.2195</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24.4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4.7</w:t>
            </w:r>
            <w:r w:rsidR="005A7BEA" w:rsidRPr="00623E12">
              <w:rPr>
                <w:rFonts w:ascii="Times New Roman" w:hAnsi="Times New Roman"/>
                <w:color w:val="000000"/>
              </w:rPr>
              <w:t>*</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24.5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4.7</w:t>
            </w:r>
            <w:r w:rsidR="005A7BEA" w:rsidRPr="00623E12">
              <w:rPr>
                <w:rFonts w:ascii="Times New Roman" w:hAnsi="Times New Roman"/>
                <w:color w:val="000000"/>
              </w:rPr>
              <w:t>*</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0.0273</w:t>
            </w:r>
          </w:p>
        </w:tc>
      </w:tr>
      <w:tr w:rsidR="00AB3925" w:rsidRPr="00623E12">
        <w:trPr>
          <w:trHeight w:val="323"/>
        </w:trPr>
        <w:tc>
          <w:tcPr>
            <w:tcW w:w="0" w:type="auto"/>
            <w:tcBorders>
              <w:bottom w:val="single" w:sz="4" w:space="0" w:color="auto"/>
            </w:tcBorders>
            <w:vAlign w:val="bottom"/>
          </w:tcPr>
          <w:p w:rsidR="0066642E" w:rsidRPr="00623E12" w:rsidRDefault="0066642E" w:rsidP="00563B0A">
            <w:pPr>
              <w:spacing w:line="240" w:lineRule="auto"/>
              <w:rPr>
                <w:rFonts w:ascii="Times New Roman" w:hAnsi="Times New Roman"/>
                <w:b/>
                <w:color w:val="000000"/>
              </w:rPr>
            </w:pPr>
            <w:r w:rsidRPr="00623E12">
              <w:rPr>
                <w:rFonts w:ascii="Times New Roman" w:hAnsi="Times New Roman"/>
                <w:b/>
                <w:color w:val="000000"/>
              </w:rPr>
              <w:t>Medication</w:t>
            </w: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left w:val="single" w:sz="4" w:space="0" w:color="auto"/>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r>
      <w:tr w:rsidR="00AB3925" w:rsidRPr="00623E12">
        <w:trPr>
          <w:trHeight w:val="323"/>
        </w:trPr>
        <w:tc>
          <w:tcPr>
            <w:tcW w:w="0" w:type="auto"/>
            <w:tcBorders>
              <w:top w:val="single" w:sz="4" w:space="0" w:color="auto"/>
            </w:tcBorders>
            <w:vAlign w:val="bottom"/>
          </w:tcPr>
          <w:p w:rsidR="0066642E" w:rsidRPr="00623E12" w:rsidRDefault="00AB3925" w:rsidP="00563B0A">
            <w:pPr>
              <w:spacing w:line="240" w:lineRule="auto"/>
              <w:rPr>
                <w:rFonts w:ascii="Times New Roman" w:hAnsi="Times New Roman"/>
                <w:color w:val="000000"/>
              </w:rPr>
            </w:pPr>
            <w:r w:rsidRPr="00623E12">
              <w:rPr>
                <w:rFonts w:ascii="Times New Roman" w:hAnsi="Times New Roman"/>
              </w:rPr>
              <w:t>Lipid lowering agents</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337</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32.8</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154</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36.8</w:t>
            </w:r>
          </w:p>
        </w:tc>
        <w:tc>
          <w:tcPr>
            <w:tcW w:w="0" w:type="auto"/>
            <w:tcBorders>
              <w:top w:val="single" w:sz="4" w:space="0" w:color="auto"/>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0.0846</w:t>
            </w:r>
          </w:p>
        </w:tc>
        <w:tc>
          <w:tcPr>
            <w:tcW w:w="0" w:type="auto"/>
            <w:tcBorders>
              <w:top w:val="single" w:sz="4" w:space="0" w:color="auto"/>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122</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37.8</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119</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36.8</w:t>
            </w:r>
          </w:p>
        </w:tc>
        <w:tc>
          <w:tcPr>
            <w:tcW w:w="0" w:type="auto"/>
            <w:tcBorders>
              <w:top w:val="single" w:sz="4" w:space="0" w:color="auto"/>
            </w:tcBorders>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.0192</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Antitrombotics</w:t>
            </w:r>
            <w:r w:rsidR="00AB3925" w:rsidRPr="00623E12">
              <w:rPr>
                <w:rFonts w:ascii="Times New Roman" w:hAnsi="Times New Roman"/>
                <w:color w:val="000000"/>
                <w:vertAlign w:val="superscript"/>
              </w:rPr>
              <w:t>a</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647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63.0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235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56.2</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.1385</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60.7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59.1</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.0316</w:t>
            </w:r>
          </w:p>
        </w:tc>
      </w:tr>
      <w:tr w:rsidR="00AB3925" w:rsidRPr="00623E12">
        <w:trPr>
          <w:trHeight w:val="323"/>
        </w:trPr>
        <w:tc>
          <w:tcPr>
            <w:tcW w:w="0" w:type="auto"/>
            <w:vAlign w:val="bottom"/>
          </w:tcPr>
          <w:p w:rsidR="0066642E" w:rsidRPr="00623E12" w:rsidRDefault="0019327C" w:rsidP="00563B0A">
            <w:pPr>
              <w:spacing w:line="240" w:lineRule="auto"/>
              <w:rPr>
                <w:rFonts w:ascii="Times New Roman" w:hAnsi="Times New Roman"/>
                <w:color w:val="000000"/>
              </w:rPr>
            </w:pPr>
            <w:r w:rsidRPr="00623E12">
              <w:rPr>
                <w:rFonts w:ascii="Times New Roman" w:hAnsi="Times New Roman"/>
              </w:rPr>
              <w:t>Beta-blocking agents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235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22.9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22.0</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.0209</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23.5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0.0444</w:t>
            </w:r>
          </w:p>
        </w:tc>
      </w:tr>
      <w:tr w:rsidR="00AB3925" w:rsidRPr="00623E12">
        <w:trPr>
          <w:trHeight w:val="323"/>
        </w:trPr>
        <w:tc>
          <w:tcPr>
            <w:tcW w:w="0" w:type="auto"/>
            <w:vAlign w:val="bottom"/>
          </w:tcPr>
          <w:p w:rsidR="0066642E" w:rsidRPr="00623E12" w:rsidRDefault="0019327C" w:rsidP="00563B0A">
            <w:pPr>
              <w:spacing w:line="240" w:lineRule="auto"/>
              <w:rPr>
                <w:rFonts w:ascii="Times New Roman" w:hAnsi="Times New Roman"/>
                <w:color w:val="000000"/>
              </w:rPr>
            </w:pPr>
            <w:r w:rsidRPr="00623E12">
              <w:rPr>
                <w:rFonts w:ascii="Times New Roman" w:hAnsi="Times New Roman"/>
              </w:rPr>
              <w:t>Renin-Angiotensin System-inhibitors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311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30.3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144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34.4</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0.0892</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33.1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32.8</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.0066</w:t>
            </w:r>
          </w:p>
        </w:tc>
      </w:tr>
      <w:tr w:rsidR="00AB3925" w:rsidRPr="00623E12">
        <w:trPr>
          <w:trHeight w:val="323"/>
        </w:trPr>
        <w:tc>
          <w:tcPr>
            <w:tcW w:w="0" w:type="auto"/>
            <w:vAlign w:val="bottom"/>
          </w:tcPr>
          <w:p w:rsidR="0066642E" w:rsidRPr="00623E12" w:rsidRDefault="00F55D22" w:rsidP="00563B0A">
            <w:pPr>
              <w:spacing w:line="240" w:lineRule="auto"/>
              <w:rPr>
                <w:rFonts w:ascii="Times New Roman" w:hAnsi="Times New Roman"/>
                <w:color w:val="000000"/>
              </w:rPr>
            </w:pPr>
            <w:r w:rsidRPr="00623E12">
              <w:rPr>
                <w:rFonts w:ascii="Times New Roman" w:hAnsi="Times New Roman"/>
                <w:color w:val="000000"/>
              </w:rPr>
              <w:t>Aldosterone antagonists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3.8</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.0511</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0.0797</w:t>
            </w:r>
          </w:p>
        </w:tc>
      </w:tr>
      <w:tr w:rsidR="00AB3925" w:rsidRPr="00623E12">
        <w:trPr>
          <w:trHeight w:val="323"/>
        </w:trPr>
        <w:tc>
          <w:tcPr>
            <w:tcW w:w="0" w:type="auto"/>
            <w:vAlign w:val="bottom"/>
          </w:tcPr>
          <w:p w:rsidR="0066642E" w:rsidRPr="00623E12" w:rsidRDefault="00E7601D" w:rsidP="00563B0A">
            <w:pPr>
              <w:spacing w:line="240" w:lineRule="auto"/>
              <w:rPr>
                <w:rFonts w:ascii="Times New Roman" w:hAnsi="Times New Roman"/>
                <w:color w:val="000000"/>
              </w:rPr>
            </w:pPr>
            <w:r w:rsidRPr="00623E12">
              <w:rPr>
                <w:rFonts w:ascii="Times New Roman" w:hAnsi="Times New Roman"/>
              </w:rPr>
              <w:t>Glucose lowering agents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137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13.3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14.6</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0.0362</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13.9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14.6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0.0177</w:t>
            </w:r>
          </w:p>
        </w:tc>
      </w:tr>
      <w:tr w:rsidR="00AB3925" w:rsidRPr="00623E12">
        <w:trPr>
          <w:trHeight w:val="323"/>
        </w:trPr>
        <w:tc>
          <w:tcPr>
            <w:tcW w:w="0" w:type="auto"/>
            <w:vAlign w:val="bottom"/>
          </w:tcPr>
          <w:p w:rsidR="0066642E" w:rsidRPr="00623E12" w:rsidRDefault="00E7601D" w:rsidP="00563B0A">
            <w:pPr>
              <w:spacing w:line="240" w:lineRule="auto"/>
              <w:rPr>
                <w:rFonts w:ascii="Times New Roman" w:hAnsi="Times New Roman"/>
                <w:color w:val="000000"/>
              </w:rPr>
            </w:pPr>
            <w:r w:rsidRPr="00623E12">
              <w:rPr>
                <w:rFonts w:ascii="Times New Roman" w:hAnsi="Times New Roman"/>
              </w:rPr>
              <w:t>Thiazides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174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18.9</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0.0510</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68</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19.8</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.0307</w:t>
            </w:r>
          </w:p>
        </w:tc>
      </w:tr>
      <w:tr w:rsidR="00AB3925" w:rsidRPr="00623E12">
        <w:trPr>
          <w:trHeight w:val="323"/>
        </w:trPr>
        <w:tc>
          <w:tcPr>
            <w:tcW w:w="0" w:type="auto"/>
            <w:vAlign w:val="bottom"/>
          </w:tcPr>
          <w:p w:rsidR="0066642E" w:rsidRPr="00623E12" w:rsidRDefault="006E4AEB" w:rsidP="00563B0A">
            <w:pPr>
              <w:spacing w:line="240" w:lineRule="auto"/>
              <w:rPr>
                <w:rFonts w:ascii="Times New Roman" w:hAnsi="Times New Roman"/>
                <w:color w:val="000000"/>
              </w:rPr>
            </w:pPr>
            <w:r w:rsidRPr="00623E12">
              <w:rPr>
                <w:rFonts w:ascii="Times New Roman" w:hAnsi="Times New Roman"/>
              </w:rPr>
              <w:t>Calcium channel blocking agents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223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20.6</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.0279</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22.3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68</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21.1</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.0301</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Loop diuretics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21.3</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0.0064</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22.0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0.0690</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Digoxin</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88</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6.9</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.0610</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0.0351</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Vitamin K antagonists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8.4</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.0443</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0.0440</w:t>
            </w:r>
          </w:p>
        </w:tc>
      </w:tr>
      <w:tr w:rsidR="00AB3925" w:rsidRPr="00623E12">
        <w:trPr>
          <w:trHeight w:val="323"/>
        </w:trPr>
        <w:tc>
          <w:tcPr>
            <w:tcW w:w="0" w:type="auto"/>
            <w:tcBorders>
              <w:bottom w:val="single" w:sz="4" w:space="0" w:color="auto"/>
            </w:tcBorders>
            <w:vAlign w:val="bottom"/>
          </w:tcPr>
          <w:p w:rsidR="0066642E" w:rsidRPr="00623E12" w:rsidRDefault="0066642E" w:rsidP="00563B0A">
            <w:pPr>
              <w:spacing w:line="240" w:lineRule="auto"/>
              <w:rPr>
                <w:rFonts w:ascii="Times New Roman" w:hAnsi="Times New Roman"/>
                <w:b/>
                <w:color w:val="000000"/>
              </w:rPr>
            </w:pPr>
            <w:r w:rsidRPr="00623E12">
              <w:rPr>
                <w:rFonts w:ascii="Times New Roman" w:hAnsi="Times New Roman"/>
                <w:b/>
                <w:color w:val="000000"/>
              </w:rPr>
              <w:t>Comorbid Disease</w:t>
            </w: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left w:val="single" w:sz="4" w:space="0" w:color="auto"/>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r>
      <w:tr w:rsidR="00AB3925" w:rsidRPr="00623E12">
        <w:trPr>
          <w:trHeight w:val="323"/>
        </w:trPr>
        <w:tc>
          <w:tcPr>
            <w:tcW w:w="0" w:type="auto"/>
            <w:tcBorders>
              <w:top w:val="single" w:sz="4" w:space="0" w:color="auto"/>
            </w:tcBorders>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Myocardial infarction</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62</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6.0</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36</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8.6</w:t>
            </w:r>
          </w:p>
        </w:tc>
        <w:tc>
          <w:tcPr>
            <w:tcW w:w="0" w:type="auto"/>
            <w:tcBorders>
              <w:top w:val="single" w:sz="4" w:space="0" w:color="auto"/>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0.0990</w:t>
            </w:r>
          </w:p>
        </w:tc>
        <w:tc>
          <w:tcPr>
            <w:tcW w:w="0" w:type="auto"/>
            <w:tcBorders>
              <w:top w:val="single" w:sz="4" w:space="0" w:color="auto"/>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25</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7.7</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22</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6.8</w:t>
            </w:r>
          </w:p>
        </w:tc>
        <w:tc>
          <w:tcPr>
            <w:tcW w:w="0" w:type="auto"/>
            <w:tcBorders>
              <w:top w:val="single" w:sz="4" w:space="0" w:color="auto"/>
            </w:tcBorders>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.0358</w:t>
            </w:r>
          </w:p>
        </w:tc>
      </w:tr>
      <w:tr w:rsidR="00AB3925" w:rsidRPr="00623E12">
        <w:trPr>
          <w:trHeight w:val="323"/>
        </w:trPr>
        <w:tc>
          <w:tcPr>
            <w:tcW w:w="0" w:type="auto"/>
            <w:vAlign w:val="bottom"/>
          </w:tcPr>
          <w:p w:rsidR="0066642E" w:rsidRPr="00623E12" w:rsidRDefault="00AB3925" w:rsidP="00563B0A">
            <w:pPr>
              <w:spacing w:line="240" w:lineRule="auto"/>
              <w:rPr>
                <w:rFonts w:ascii="Times New Roman" w:hAnsi="Times New Roman"/>
                <w:color w:val="000000"/>
              </w:rPr>
            </w:pPr>
            <w:r w:rsidRPr="00623E12">
              <w:rPr>
                <w:rFonts w:ascii="Times New Roman" w:hAnsi="Times New Roman"/>
                <w:color w:val="000000"/>
              </w:rPr>
              <w:t>Chronic obstructive pulmonary disease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13.2</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0.0914</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13.9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12.4</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.0458</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 xml:space="preserve">Anemia and coagulation </w:t>
            </w:r>
          </w:p>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defects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141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13.7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12.2</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.0455</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13.0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12.1</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.0280</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Metastatic cancer</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6.9</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.0455</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5.9</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.0280</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Peptic Ulcer</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10.0</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0.0829</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28</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8.7</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.0109</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Renal disease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8.1</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0.0829</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8.0</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.0109</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Rheumatologic disease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2.6</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0.0458</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2.8</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.0183</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Peripheral vascular disease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11.7</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0.0416</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11.5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0.1038</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Liver disease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3.6</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0.1436</w:t>
            </w:r>
          </w:p>
        </w:tc>
        <w:tc>
          <w:tcPr>
            <w:tcW w:w="0" w:type="auto"/>
            <w:tcBorders>
              <w:left w:val="single" w:sz="4" w:space="0" w:color="auto"/>
            </w:tcBorders>
            <w:vAlign w:val="bottom"/>
          </w:tcPr>
          <w:p w:rsidR="0066642E" w:rsidRPr="00623E12" w:rsidRDefault="00D433E0" w:rsidP="0025119D">
            <w:pPr>
              <w:spacing w:line="240" w:lineRule="auto"/>
              <w:jc w:val="right"/>
              <w:rPr>
                <w:rFonts w:ascii="Times New Roman" w:hAnsi="Times New Roman"/>
                <w:color w:val="000000"/>
              </w:rPr>
            </w:pPr>
            <w:r w:rsidRPr="00623E12">
              <w:rPr>
                <w:rFonts w:ascii="Times New Roman" w:hAnsi="Times New Roman"/>
                <w:color w:val="000000"/>
              </w:rPr>
              <w:t>&lt;3 (NA)</w:t>
            </w:r>
          </w:p>
        </w:tc>
        <w:tc>
          <w:tcPr>
            <w:tcW w:w="0" w:type="auto"/>
            <w:vAlign w:val="bottom"/>
          </w:tcPr>
          <w:p w:rsidR="0066642E" w:rsidRPr="00623E12" w:rsidRDefault="0066642E" w:rsidP="0025119D">
            <w:pPr>
              <w:spacing w:line="240" w:lineRule="auto"/>
              <w:jc w:val="right"/>
              <w:rPr>
                <w:rFonts w:ascii="Times New Roman" w:hAnsi="Times New Roman"/>
                <w:color w:val="000000"/>
              </w:rPr>
            </w:pP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0.1061</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Congestive heart failure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277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27.0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118</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28.2</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0.0281</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26.3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28.2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0.0417</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Ischemic heart disease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15.7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20.8</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0.1333</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18.6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18.3</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.0080</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Atrial fibrillation</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180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17.5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78</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18.7</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0.0294</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17.6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18.9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0.0321</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Venous Tromboembolism</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3.6</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.0453</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4.6</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0.0803</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Diabetes Mellitus</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15.7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16.5</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0.0226</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52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0.0000</w:t>
            </w:r>
          </w:p>
        </w:tc>
      </w:tr>
      <w:tr w:rsidR="00AB3925" w:rsidRPr="00623E12">
        <w:trPr>
          <w:trHeight w:val="323"/>
        </w:trPr>
        <w:tc>
          <w:tcPr>
            <w:tcW w:w="0" w:type="auto"/>
            <w:tcBorders>
              <w:bottom w:val="single" w:sz="4" w:space="0" w:color="auto"/>
            </w:tcBorders>
            <w:vAlign w:val="bottom"/>
          </w:tcPr>
          <w:p w:rsidR="0066642E" w:rsidRPr="00623E12" w:rsidRDefault="0066642E" w:rsidP="00563B0A">
            <w:pPr>
              <w:spacing w:line="240" w:lineRule="auto"/>
              <w:rPr>
                <w:rFonts w:ascii="Times New Roman" w:hAnsi="Times New Roman"/>
                <w:b/>
                <w:color w:val="000000"/>
              </w:rPr>
            </w:pPr>
            <w:r w:rsidRPr="00623E12">
              <w:rPr>
                <w:rFonts w:ascii="Times New Roman" w:hAnsi="Times New Roman"/>
                <w:b/>
                <w:color w:val="000000"/>
              </w:rPr>
              <w:t>Surgery</w:t>
            </w: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left w:val="single" w:sz="4" w:space="0" w:color="auto"/>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r>
      <w:tr w:rsidR="00AB3925" w:rsidRPr="00623E12">
        <w:trPr>
          <w:trHeight w:val="323"/>
        </w:trPr>
        <w:tc>
          <w:tcPr>
            <w:tcW w:w="0" w:type="auto"/>
            <w:tcBorders>
              <w:top w:val="single" w:sz="4" w:space="0" w:color="auto"/>
            </w:tcBorders>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Orthopedic surgery</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644</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62.7</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174</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41.6</w:t>
            </w:r>
          </w:p>
        </w:tc>
        <w:tc>
          <w:tcPr>
            <w:tcW w:w="0" w:type="auto"/>
            <w:tcBorders>
              <w:top w:val="single" w:sz="4" w:space="0" w:color="auto"/>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.4317</w:t>
            </w:r>
          </w:p>
        </w:tc>
        <w:tc>
          <w:tcPr>
            <w:tcW w:w="0" w:type="auto"/>
            <w:tcBorders>
              <w:top w:val="single" w:sz="4" w:space="0" w:color="auto"/>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160</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49.5</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160</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49.5</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0.0000</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Abdominal surgery</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271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26.4</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123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29.4</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0.0678</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31.3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31.3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0.0000</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Other type surgery</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112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10.9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121</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28.9</w:t>
            </w:r>
          </w:p>
        </w:tc>
        <w:tc>
          <w:tcPr>
            <w:tcW w:w="0" w:type="auto"/>
            <w:tcBorders>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0.4636</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19.2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0.0000</w:t>
            </w:r>
          </w:p>
        </w:tc>
      </w:tr>
      <w:tr w:rsidR="00AB3925" w:rsidRPr="00623E12">
        <w:trPr>
          <w:trHeight w:val="323"/>
        </w:trPr>
        <w:tc>
          <w:tcPr>
            <w:tcW w:w="0" w:type="auto"/>
            <w:tcBorders>
              <w:bottom w:val="single" w:sz="4" w:space="0" w:color="auto"/>
            </w:tcBorders>
            <w:vAlign w:val="bottom"/>
          </w:tcPr>
          <w:p w:rsidR="0066642E" w:rsidRPr="00623E12" w:rsidRDefault="0066642E" w:rsidP="00563B0A">
            <w:pPr>
              <w:spacing w:line="240" w:lineRule="auto"/>
              <w:rPr>
                <w:rFonts w:ascii="Times New Roman" w:hAnsi="Times New Roman"/>
                <w:b/>
                <w:color w:val="000000"/>
              </w:rPr>
            </w:pPr>
            <w:r w:rsidRPr="00623E12">
              <w:rPr>
                <w:rFonts w:ascii="Times New Roman" w:hAnsi="Times New Roman"/>
                <w:b/>
                <w:color w:val="000000"/>
              </w:rPr>
              <w:t>Surgery Risk</w:t>
            </w: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left w:val="single" w:sz="4" w:space="0" w:color="auto"/>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c>
          <w:tcPr>
            <w:tcW w:w="0" w:type="auto"/>
            <w:tcBorders>
              <w:bottom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p>
        </w:tc>
      </w:tr>
      <w:tr w:rsidR="00AB3925" w:rsidRPr="00623E12">
        <w:trPr>
          <w:trHeight w:val="323"/>
        </w:trPr>
        <w:tc>
          <w:tcPr>
            <w:tcW w:w="0" w:type="auto"/>
            <w:tcBorders>
              <w:top w:val="single" w:sz="4" w:space="0" w:color="auto"/>
            </w:tcBorders>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Low</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70</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6.8</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39</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9.3</w:t>
            </w:r>
          </w:p>
        </w:tc>
        <w:tc>
          <w:tcPr>
            <w:tcW w:w="0" w:type="auto"/>
            <w:tcBorders>
              <w:top w:val="single" w:sz="4" w:space="0" w:color="auto"/>
              <w:righ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0.0924</w:t>
            </w:r>
          </w:p>
        </w:tc>
        <w:tc>
          <w:tcPr>
            <w:tcW w:w="0" w:type="auto"/>
            <w:tcBorders>
              <w:top w:val="single" w:sz="4" w:space="0" w:color="auto"/>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25</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7.7</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28</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8.7</w:t>
            </w:r>
          </w:p>
        </w:tc>
        <w:tc>
          <w:tcPr>
            <w:tcW w:w="0" w:type="auto"/>
            <w:tcBorders>
              <w:top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0.0338</w:t>
            </w:r>
          </w:p>
        </w:tc>
      </w:tr>
      <w:tr w:rsidR="00AB3925" w:rsidRPr="00623E12">
        <w:trPr>
          <w:trHeight w:val="323"/>
        </w:trPr>
        <w:tc>
          <w:tcPr>
            <w:tcW w:w="0" w:type="auto"/>
            <w:vAlign w:val="bottom"/>
          </w:tcPr>
          <w:p w:rsidR="0066642E" w:rsidRPr="00623E12" w:rsidRDefault="0066642E" w:rsidP="00563B0A">
            <w:pPr>
              <w:spacing w:line="240" w:lineRule="auto"/>
              <w:rPr>
                <w:rFonts w:ascii="Times New Roman" w:hAnsi="Times New Roman"/>
                <w:color w:val="000000"/>
              </w:rPr>
            </w:pPr>
            <w:r w:rsidRPr="00623E12">
              <w:rPr>
                <w:rFonts w:ascii="Times New Roman" w:hAnsi="Times New Roman"/>
                <w:color w:val="000000"/>
              </w:rPr>
              <w:t>Intermediate</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957</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93.2</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379</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90.7</w:t>
            </w:r>
          </w:p>
        </w:tc>
        <w:tc>
          <w:tcPr>
            <w:tcW w:w="0" w:type="auto"/>
            <w:tcBorders>
              <w:right w:val="single" w:sz="4" w:space="0" w:color="auto"/>
            </w:tcBorders>
            <w:vAlign w:val="bottom"/>
          </w:tcPr>
          <w:p w:rsidR="0066642E" w:rsidRPr="00623E12" w:rsidRDefault="00563B0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.0924</w:t>
            </w:r>
          </w:p>
        </w:tc>
        <w:tc>
          <w:tcPr>
            <w:tcW w:w="0" w:type="auto"/>
            <w:tcBorders>
              <w:left w:val="single" w:sz="4" w:space="0" w:color="auto"/>
            </w:tcBorders>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298</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92.3</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295</w:t>
            </w:r>
          </w:p>
        </w:tc>
        <w:tc>
          <w:tcPr>
            <w:tcW w:w="0" w:type="auto"/>
            <w:vAlign w:val="bottom"/>
          </w:tcPr>
          <w:p w:rsidR="0066642E" w:rsidRPr="00623E12" w:rsidRDefault="0066642E" w:rsidP="0025119D">
            <w:pPr>
              <w:spacing w:line="240" w:lineRule="auto"/>
              <w:jc w:val="right"/>
              <w:rPr>
                <w:rFonts w:ascii="Times New Roman" w:hAnsi="Times New Roman"/>
                <w:color w:val="000000"/>
              </w:rPr>
            </w:pPr>
            <w:r w:rsidRPr="00623E12">
              <w:rPr>
                <w:rFonts w:ascii="Times New Roman" w:hAnsi="Times New Roman"/>
                <w:color w:val="000000"/>
              </w:rPr>
              <w:t>91.3</w:t>
            </w:r>
          </w:p>
        </w:tc>
        <w:tc>
          <w:tcPr>
            <w:tcW w:w="0" w:type="auto"/>
            <w:vAlign w:val="bottom"/>
          </w:tcPr>
          <w:p w:rsidR="0066642E" w:rsidRPr="00623E12" w:rsidRDefault="001D76FA" w:rsidP="0025119D">
            <w:pPr>
              <w:spacing w:line="240" w:lineRule="auto"/>
              <w:jc w:val="right"/>
              <w:rPr>
                <w:rFonts w:ascii="Times New Roman" w:hAnsi="Times New Roman"/>
                <w:color w:val="000000"/>
              </w:rPr>
            </w:pPr>
            <w:r w:rsidRPr="00623E12">
              <w:rPr>
                <w:rFonts w:ascii="Times New Roman" w:hAnsi="Times New Roman"/>
                <w:color w:val="000000"/>
              </w:rPr>
              <w:t>0</w:t>
            </w:r>
            <w:r w:rsidR="0066642E" w:rsidRPr="00623E12">
              <w:rPr>
                <w:rFonts w:ascii="Times New Roman" w:hAnsi="Times New Roman"/>
                <w:color w:val="000000"/>
              </w:rPr>
              <w:t>.0338</w:t>
            </w:r>
          </w:p>
        </w:tc>
      </w:tr>
      <w:tr w:rsidR="00AB3925" w:rsidRPr="00623E12">
        <w:trPr>
          <w:trHeight w:val="323"/>
        </w:trPr>
        <w:tc>
          <w:tcPr>
            <w:tcW w:w="0" w:type="auto"/>
            <w:vAlign w:val="bottom"/>
          </w:tcPr>
          <w:p w:rsidR="00152666" w:rsidRPr="00623E12" w:rsidRDefault="00152666" w:rsidP="00563B0A">
            <w:pPr>
              <w:spacing w:line="240" w:lineRule="auto"/>
              <w:rPr>
                <w:rFonts w:ascii="Times New Roman" w:hAnsi="Times New Roman"/>
                <w:color w:val="000000"/>
              </w:rPr>
            </w:pPr>
            <w:r w:rsidRPr="00623E12">
              <w:rPr>
                <w:rFonts w:ascii="Times New Roman" w:hAnsi="Times New Roman"/>
                <w:color w:val="000000"/>
              </w:rPr>
              <w:t>High</w:t>
            </w:r>
          </w:p>
        </w:tc>
        <w:tc>
          <w:tcPr>
            <w:tcW w:w="0" w:type="auto"/>
            <w:vAlign w:val="bottom"/>
          </w:tcPr>
          <w:p w:rsidR="00152666" w:rsidRPr="00623E12" w:rsidRDefault="00152666" w:rsidP="0025119D">
            <w:pPr>
              <w:spacing w:line="240" w:lineRule="auto"/>
              <w:jc w:val="right"/>
              <w:rPr>
                <w:rFonts w:ascii="Times New Roman" w:hAnsi="Times New Roman"/>
                <w:color w:val="000000"/>
              </w:rPr>
            </w:pPr>
            <w:r w:rsidRPr="00623E12">
              <w:rPr>
                <w:rFonts w:ascii="Times New Roman" w:hAnsi="Times New Roman"/>
                <w:color w:val="000000"/>
              </w:rPr>
              <w:t>0</w:t>
            </w:r>
          </w:p>
        </w:tc>
        <w:tc>
          <w:tcPr>
            <w:tcW w:w="0" w:type="auto"/>
            <w:vAlign w:val="bottom"/>
          </w:tcPr>
          <w:p w:rsidR="00152666" w:rsidRPr="00623E12" w:rsidRDefault="00152666" w:rsidP="0025119D">
            <w:pPr>
              <w:spacing w:line="240" w:lineRule="auto"/>
              <w:jc w:val="right"/>
              <w:rPr>
                <w:rFonts w:ascii="Times New Roman" w:hAnsi="Times New Roman"/>
                <w:color w:val="000000"/>
              </w:rPr>
            </w:pPr>
          </w:p>
        </w:tc>
        <w:tc>
          <w:tcPr>
            <w:tcW w:w="0" w:type="auto"/>
            <w:vAlign w:val="bottom"/>
          </w:tcPr>
          <w:p w:rsidR="00152666" w:rsidRPr="00623E12" w:rsidRDefault="00152666" w:rsidP="0025119D">
            <w:pPr>
              <w:spacing w:line="240" w:lineRule="auto"/>
              <w:jc w:val="right"/>
              <w:rPr>
                <w:rFonts w:ascii="Times New Roman" w:hAnsi="Times New Roman"/>
                <w:color w:val="000000"/>
              </w:rPr>
            </w:pPr>
            <w:r w:rsidRPr="00623E12">
              <w:rPr>
                <w:rFonts w:ascii="Times New Roman" w:hAnsi="Times New Roman"/>
                <w:color w:val="000000"/>
              </w:rPr>
              <w:t>0</w:t>
            </w:r>
          </w:p>
        </w:tc>
        <w:tc>
          <w:tcPr>
            <w:tcW w:w="0" w:type="auto"/>
            <w:vAlign w:val="bottom"/>
          </w:tcPr>
          <w:p w:rsidR="00152666" w:rsidRPr="00623E12" w:rsidRDefault="00152666" w:rsidP="0025119D">
            <w:pPr>
              <w:spacing w:line="240" w:lineRule="auto"/>
              <w:jc w:val="right"/>
              <w:rPr>
                <w:rFonts w:ascii="Times New Roman" w:hAnsi="Times New Roman"/>
                <w:color w:val="000000"/>
              </w:rPr>
            </w:pPr>
          </w:p>
        </w:tc>
        <w:tc>
          <w:tcPr>
            <w:tcW w:w="0" w:type="auto"/>
            <w:tcBorders>
              <w:right w:val="single" w:sz="4" w:space="0" w:color="auto"/>
            </w:tcBorders>
            <w:vAlign w:val="bottom"/>
          </w:tcPr>
          <w:p w:rsidR="00152666" w:rsidRPr="00623E12" w:rsidRDefault="00152666" w:rsidP="0025119D">
            <w:pPr>
              <w:spacing w:line="240" w:lineRule="auto"/>
              <w:jc w:val="right"/>
              <w:rPr>
                <w:rFonts w:ascii="Times New Roman" w:hAnsi="Times New Roman"/>
                <w:color w:val="000000"/>
              </w:rPr>
            </w:pPr>
          </w:p>
        </w:tc>
        <w:tc>
          <w:tcPr>
            <w:tcW w:w="0" w:type="auto"/>
            <w:tcBorders>
              <w:left w:val="single" w:sz="4" w:space="0" w:color="auto"/>
            </w:tcBorders>
            <w:vAlign w:val="bottom"/>
          </w:tcPr>
          <w:p w:rsidR="00152666" w:rsidRPr="00623E12" w:rsidRDefault="00152666" w:rsidP="0025119D">
            <w:pPr>
              <w:spacing w:line="240" w:lineRule="auto"/>
              <w:jc w:val="right"/>
              <w:rPr>
                <w:rFonts w:ascii="Times New Roman" w:hAnsi="Times New Roman"/>
                <w:color w:val="000000"/>
              </w:rPr>
            </w:pPr>
            <w:r w:rsidRPr="00623E12">
              <w:rPr>
                <w:rFonts w:ascii="Times New Roman" w:hAnsi="Times New Roman"/>
                <w:color w:val="000000"/>
              </w:rPr>
              <w:t>0</w:t>
            </w:r>
          </w:p>
        </w:tc>
        <w:tc>
          <w:tcPr>
            <w:tcW w:w="0" w:type="auto"/>
            <w:vAlign w:val="bottom"/>
          </w:tcPr>
          <w:p w:rsidR="00152666" w:rsidRPr="00623E12" w:rsidRDefault="00152666" w:rsidP="0025119D">
            <w:pPr>
              <w:spacing w:line="240" w:lineRule="auto"/>
              <w:jc w:val="right"/>
              <w:rPr>
                <w:rFonts w:ascii="Times New Roman" w:hAnsi="Times New Roman"/>
                <w:color w:val="000000"/>
              </w:rPr>
            </w:pPr>
          </w:p>
        </w:tc>
        <w:tc>
          <w:tcPr>
            <w:tcW w:w="0" w:type="auto"/>
            <w:vAlign w:val="bottom"/>
          </w:tcPr>
          <w:p w:rsidR="00152666" w:rsidRPr="00623E12" w:rsidRDefault="00152666" w:rsidP="0025119D">
            <w:pPr>
              <w:spacing w:line="240" w:lineRule="auto"/>
              <w:jc w:val="right"/>
              <w:rPr>
                <w:rFonts w:ascii="Times New Roman" w:hAnsi="Times New Roman"/>
                <w:color w:val="000000"/>
              </w:rPr>
            </w:pPr>
            <w:r w:rsidRPr="00623E12">
              <w:rPr>
                <w:rFonts w:ascii="Times New Roman" w:hAnsi="Times New Roman"/>
                <w:color w:val="000000"/>
              </w:rPr>
              <w:t>0</w:t>
            </w:r>
          </w:p>
        </w:tc>
        <w:tc>
          <w:tcPr>
            <w:tcW w:w="0" w:type="auto"/>
            <w:vAlign w:val="bottom"/>
          </w:tcPr>
          <w:p w:rsidR="00152666" w:rsidRPr="00623E12" w:rsidRDefault="00152666" w:rsidP="0025119D">
            <w:pPr>
              <w:spacing w:line="240" w:lineRule="auto"/>
              <w:jc w:val="right"/>
              <w:rPr>
                <w:rFonts w:ascii="Times New Roman" w:hAnsi="Times New Roman"/>
                <w:color w:val="000000"/>
              </w:rPr>
            </w:pPr>
          </w:p>
        </w:tc>
        <w:tc>
          <w:tcPr>
            <w:tcW w:w="0" w:type="auto"/>
            <w:vAlign w:val="bottom"/>
          </w:tcPr>
          <w:p w:rsidR="00152666" w:rsidRPr="00623E12" w:rsidRDefault="00152666" w:rsidP="0025119D">
            <w:pPr>
              <w:spacing w:line="240" w:lineRule="auto"/>
              <w:jc w:val="right"/>
              <w:rPr>
                <w:rFonts w:ascii="Times New Roman" w:hAnsi="Times New Roman"/>
                <w:color w:val="000000"/>
              </w:rPr>
            </w:pPr>
          </w:p>
        </w:tc>
      </w:tr>
      <w:tr w:rsidR="0066642E" w:rsidRPr="00623E12">
        <w:trPr>
          <w:trHeight w:val="323"/>
        </w:trPr>
        <w:tc>
          <w:tcPr>
            <w:tcW w:w="0" w:type="auto"/>
            <w:gridSpan w:val="11"/>
            <w:tcBorders>
              <w:top w:val="single" w:sz="4" w:space="0" w:color="auto"/>
              <w:bottom w:val="single" w:sz="4" w:space="0" w:color="auto"/>
            </w:tcBorders>
            <w:vAlign w:val="bottom"/>
          </w:tcPr>
          <w:p w:rsidR="0066642E" w:rsidRPr="00623E12" w:rsidRDefault="00D433E0" w:rsidP="00AB3925">
            <w:pPr>
              <w:spacing w:line="240" w:lineRule="auto"/>
              <w:rPr>
                <w:rFonts w:ascii="Times New Roman" w:hAnsi="Times New Roman"/>
              </w:rPr>
            </w:pPr>
            <w:r w:rsidRPr="00623E12">
              <w:rPr>
                <w:rFonts w:ascii="Times New Roman" w:hAnsi="Times New Roman"/>
                <w:b/>
              </w:rPr>
              <w:t>Footnote</w:t>
            </w:r>
            <w:r w:rsidR="0066642E" w:rsidRPr="00623E12">
              <w:rPr>
                <w:rFonts w:ascii="Times New Roman" w:hAnsi="Times New Roman"/>
                <w:b/>
              </w:rPr>
              <w:t xml:space="preserve">: </w:t>
            </w:r>
            <w:r w:rsidR="0066642E" w:rsidRPr="00623E12">
              <w:rPr>
                <w:rFonts w:ascii="Times New Roman" w:hAnsi="Times New Roman"/>
              </w:rPr>
              <w:t xml:space="preserve">baseline characteristics for patients with stroke within 14 days following surgery, and for the propensity score matched cohort. Results are displayed in N (%) and p-value for difference. Abbreviations: </w:t>
            </w:r>
            <w:r w:rsidR="00AB3925" w:rsidRPr="00623E12">
              <w:rPr>
                <w:rFonts w:ascii="Times New Roman" w:hAnsi="Times New Roman"/>
                <w:vertAlign w:val="superscript"/>
              </w:rPr>
              <w:t>a</w:t>
            </w:r>
            <w:r w:rsidR="00AB3925" w:rsidRPr="00623E12">
              <w:rPr>
                <w:rFonts w:ascii="Times New Roman" w:hAnsi="Times New Roman"/>
              </w:rPr>
              <w:t xml:space="preserve">Antithrombotics included any combination of acetylsalicylic acid, dipyridamole and clopidogrel. </w:t>
            </w:r>
            <w:r w:rsidR="0066642E" w:rsidRPr="00623E12">
              <w:rPr>
                <w:rFonts w:ascii="Times New Roman" w:hAnsi="Times New Roman"/>
              </w:rPr>
              <w:t xml:space="preserve">Standardized mean differences were used for evaluating differences in baseline characteristics between the propensity score matched population. </w:t>
            </w:r>
            <w:r w:rsidR="00563B0A" w:rsidRPr="00623E12">
              <w:rPr>
                <w:rFonts w:ascii="Times New Roman" w:hAnsi="Times New Roman"/>
              </w:rPr>
              <w:t>A standardized mean difference &lt;</w:t>
            </w:r>
            <w:r w:rsidR="0066642E" w:rsidRPr="00623E12">
              <w:rPr>
                <w:rFonts w:ascii="Times New Roman" w:hAnsi="Times New Roman"/>
              </w:rPr>
              <w:t xml:space="preserve">0.10 is conventionally interpreted as </w:t>
            </w:r>
            <w:r w:rsidR="00563B0A" w:rsidRPr="00623E12">
              <w:rPr>
                <w:rFonts w:ascii="Times New Roman" w:hAnsi="Times New Roman"/>
              </w:rPr>
              <w:t xml:space="preserve">minimal imbalances </w:t>
            </w:r>
            <w:r w:rsidR="0066642E" w:rsidRPr="00623E12">
              <w:rPr>
                <w:rFonts w:ascii="Times New Roman" w:hAnsi="Times New Roman"/>
              </w:rPr>
              <w:t xml:space="preserve">between the groups. </w:t>
            </w:r>
            <w:r w:rsidRPr="00623E12">
              <w:rPr>
                <w:rFonts w:ascii="Times New Roman" w:hAnsi="Times New Roman"/>
              </w:rPr>
              <w:t>Due to potential identification of individual patients, author are not allowed to publish very small numbers, thus groups with less than 3 patients have been replaced with &lt;3 (NA).</w:t>
            </w:r>
            <w:r w:rsidR="0066642E" w:rsidRPr="00623E12">
              <w:rPr>
                <w:rFonts w:ascii="Times New Roman" w:hAnsi="Times New Roman"/>
              </w:rPr>
              <w:t xml:space="preserve">   </w:t>
            </w:r>
          </w:p>
        </w:tc>
      </w:tr>
    </w:tbl>
    <w:p w:rsidR="00193473" w:rsidRPr="001855C8" w:rsidRDefault="00193473" w:rsidP="001855C8">
      <w:pPr>
        <w:spacing w:line="240" w:lineRule="auto"/>
        <w:rPr>
          <w:rFonts w:asciiTheme="majorHAnsi" w:hAnsiTheme="majorHAnsi"/>
          <w:lang w:val="en-US"/>
        </w:rPr>
      </w:pPr>
    </w:p>
    <w:p w:rsidR="0048704A" w:rsidRPr="001855C8" w:rsidRDefault="0048704A" w:rsidP="001855C8">
      <w:pPr>
        <w:spacing w:line="240" w:lineRule="auto"/>
        <w:rPr>
          <w:rFonts w:asciiTheme="majorHAnsi" w:hAnsiTheme="majorHAnsi"/>
          <w:lang w:val="en-US"/>
        </w:rPr>
      </w:pPr>
    </w:p>
    <w:p w:rsidR="00453DD9" w:rsidRDefault="00453DD9" w:rsidP="001855C8">
      <w:pPr>
        <w:spacing w:line="240" w:lineRule="auto"/>
        <w:rPr>
          <w:rFonts w:asciiTheme="majorHAnsi" w:hAnsiTheme="majorHAnsi"/>
          <w:lang w:val="en-US"/>
        </w:rPr>
      </w:pPr>
    </w:p>
    <w:p w:rsidR="00C23DFA" w:rsidRDefault="00C23DFA" w:rsidP="001855C8">
      <w:pPr>
        <w:spacing w:line="240" w:lineRule="auto"/>
        <w:rPr>
          <w:rFonts w:asciiTheme="majorHAnsi" w:hAnsiTheme="majorHAnsi"/>
          <w:lang w:val="en-US"/>
        </w:rPr>
      </w:pPr>
    </w:p>
    <w:p w:rsidR="00C23DFA" w:rsidRDefault="00C23DFA" w:rsidP="001855C8">
      <w:pPr>
        <w:spacing w:line="240" w:lineRule="auto"/>
        <w:rPr>
          <w:rFonts w:asciiTheme="majorHAnsi" w:hAnsiTheme="majorHAnsi"/>
          <w:lang w:val="en-US"/>
        </w:rPr>
      </w:pPr>
    </w:p>
    <w:p w:rsidR="00C23DFA" w:rsidRDefault="00C23DFA" w:rsidP="001855C8">
      <w:pPr>
        <w:spacing w:line="240" w:lineRule="auto"/>
        <w:rPr>
          <w:rFonts w:asciiTheme="majorHAnsi" w:hAnsiTheme="majorHAnsi"/>
          <w:lang w:val="en-US"/>
        </w:rPr>
      </w:pPr>
    </w:p>
    <w:p w:rsidR="00C23DFA" w:rsidRDefault="00C23DFA" w:rsidP="001855C8">
      <w:pPr>
        <w:spacing w:line="240" w:lineRule="auto"/>
        <w:rPr>
          <w:rFonts w:asciiTheme="majorHAnsi" w:hAnsiTheme="majorHAnsi"/>
          <w:lang w:val="en-US"/>
        </w:rPr>
      </w:pPr>
    </w:p>
    <w:p w:rsidR="00193473" w:rsidRPr="001855C8" w:rsidRDefault="00193473" w:rsidP="001855C8">
      <w:pPr>
        <w:spacing w:line="240" w:lineRule="auto"/>
        <w:rPr>
          <w:rFonts w:asciiTheme="majorHAnsi" w:hAnsiTheme="majorHAnsi"/>
          <w:lang w:val="en-US"/>
        </w:rPr>
      </w:pPr>
    </w:p>
    <w:p w:rsidR="00DF1E09" w:rsidRDefault="00DF1E09" w:rsidP="00453DD9">
      <w:pPr>
        <w:pStyle w:val="Heading1"/>
        <w:rPr>
          <w:rFonts w:ascii="Times New Roman" w:hAnsi="Times New Roman"/>
          <w:sz w:val="22"/>
          <w:szCs w:val="22"/>
          <w:lang w:val="en-US"/>
        </w:rPr>
      </w:pPr>
      <w:bookmarkStart w:id="6" w:name="_Toc351376365"/>
    </w:p>
    <w:p w:rsidR="008736BF" w:rsidRPr="00453DD9" w:rsidRDefault="00FE3F7E" w:rsidP="00453DD9">
      <w:pPr>
        <w:pStyle w:val="Heading1"/>
        <w:rPr>
          <w:rFonts w:ascii="Times New Roman" w:hAnsi="Times New Roman"/>
          <w:sz w:val="22"/>
          <w:lang w:val="en-US"/>
        </w:rPr>
      </w:pPr>
      <w:r w:rsidRPr="00AD6289">
        <w:rPr>
          <w:rFonts w:ascii="Times New Roman" w:hAnsi="Times New Roman"/>
          <w:sz w:val="22"/>
          <w:szCs w:val="22"/>
          <w:lang w:val="en-US"/>
        </w:rPr>
        <w:t>Table 6</w:t>
      </w:r>
      <w:r w:rsidR="00A16806" w:rsidRPr="00AD6289">
        <w:rPr>
          <w:rFonts w:ascii="Times New Roman" w:hAnsi="Times New Roman"/>
          <w:sz w:val="22"/>
          <w:szCs w:val="22"/>
          <w:lang w:val="en-US"/>
        </w:rPr>
        <w:t>.</w:t>
      </w:r>
      <w:bookmarkStart w:id="7" w:name="_Toc449224373"/>
      <w:r w:rsidR="00A16806" w:rsidRPr="00AD6289">
        <w:rPr>
          <w:rFonts w:ascii="Times New Roman" w:hAnsi="Times New Roman"/>
          <w:sz w:val="22"/>
          <w:lang w:val="en-US"/>
        </w:rPr>
        <w:t xml:space="preserve"> Sensitivity analyses, full study cohort, risks of 30-day </w:t>
      </w:r>
      <w:bookmarkEnd w:id="7"/>
      <w:r w:rsidR="00797218">
        <w:rPr>
          <w:rFonts w:ascii="Times New Roman" w:hAnsi="Times New Roman"/>
          <w:sz w:val="22"/>
          <w:lang w:val="en-US"/>
        </w:rPr>
        <w:t>major adverse cardiovascular events</w:t>
      </w:r>
      <w:bookmarkEnd w:id="6"/>
    </w:p>
    <w:tbl>
      <w:tblPr>
        <w:tblStyle w:val="TableGrid3"/>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firstRow="1" w:lastRow="0" w:firstColumn="1" w:lastColumn="0" w:noHBand="0" w:noVBand="0"/>
      </w:tblPr>
      <w:tblGrid>
        <w:gridCol w:w="2105"/>
        <w:gridCol w:w="876"/>
        <w:gridCol w:w="901"/>
        <w:gridCol w:w="656"/>
        <w:gridCol w:w="601"/>
        <w:gridCol w:w="601"/>
        <w:gridCol w:w="601"/>
        <w:gridCol w:w="601"/>
        <w:gridCol w:w="601"/>
        <w:gridCol w:w="656"/>
        <w:gridCol w:w="601"/>
        <w:gridCol w:w="601"/>
        <w:gridCol w:w="1341"/>
      </w:tblGrid>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rPr>
            </w:pPr>
          </w:p>
        </w:tc>
        <w:tc>
          <w:tcPr>
            <w:tcW w:w="0" w:type="auto"/>
            <w:gridSpan w:val="2"/>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 xml:space="preserve">No previous </w:t>
            </w:r>
          </w:p>
          <w:p w:rsidR="009F3B79" w:rsidRPr="00AD6289" w:rsidRDefault="009F3B79" w:rsidP="00453DD9">
            <w:pPr>
              <w:spacing w:line="240" w:lineRule="auto"/>
              <w:rPr>
                <w:rFonts w:ascii="Times New Roman" w:hAnsi="Times New Roman"/>
                <w:b/>
              </w:rPr>
            </w:pPr>
            <w:r w:rsidRPr="00AD6289">
              <w:rPr>
                <w:rFonts w:ascii="Times New Roman" w:hAnsi="Times New Roman"/>
                <w:b/>
              </w:rPr>
              <w:t>stroke</w:t>
            </w:r>
          </w:p>
        </w:tc>
        <w:tc>
          <w:tcPr>
            <w:tcW w:w="0" w:type="auto"/>
            <w:gridSpan w:val="3"/>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 xml:space="preserve">Stroke </w:t>
            </w:r>
          </w:p>
          <w:p w:rsidR="009F3B79" w:rsidRPr="00AD6289" w:rsidRDefault="009F3B79" w:rsidP="00453DD9">
            <w:pPr>
              <w:spacing w:line="240" w:lineRule="auto"/>
              <w:rPr>
                <w:rFonts w:ascii="Times New Roman" w:hAnsi="Times New Roman"/>
                <w:b/>
              </w:rPr>
            </w:pPr>
            <w:r w:rsidRPr="00AD6289">
              <w:rPr>
                <w:rFonts w:ascii="Times New Roman" w:hAnsi="Times New Roman"/>
                <w:b/>
              </w:rPr>
              <w:t>&lt; 3 months</w:t>
            </w:r>
          </w:p>
        </w:tc>
        <w:tc>
          <w:tcPr>
            <w:tcW w:w="0" w:type="auto"/>
            <w:gridSpan w:val="3"/>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 xml:space="preserve">Stroke </w:t>
            </w:r>
          </w:p>
          <w:p w:rsidR="009F3B79" w:rsidRPr="00AD6289" w:rsidRDefault="009F3B79" w:rsidP="00453DD9">
            <w:pPr>
              <w:spacing w:line="240" w:lineRule="auto"/>
              <w:rPr>
                <w:rFonts w:ascii="Times New Roman" w:hAnsi="Times New Roman"/>
                <w:b/>
              </w:rPr>
            </w:pPr>
            <w:r w:rsidRPr="00AD6289">
              <w:rPr>
                <w:rFonts w:ascii="Times New Roman" w:hAnsi="Times New Roman"/>
                <w:b/>
              </w:rPr>
              <w:t>3-9 months</w:t>
            </w:r>
          </w:p>
        </w:tc>
        <w:tc>
          <w:tcPr>
            <w:tcW w:w="0" w:type="auto"/>
            <w:gridSpan w:val="3"/>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 xml:space="preserve">Stroke </w:t>
            </w:r>
          </w:p>
          <w:p w:rsidR="009F3B79" w:rsidRPr="00AD6289" w:rsidRDefault="009F3B79" w:rsidP="00453DD9">
            <w:pPr>
              <w:spacing w:line="240" w:lineRule="auto"/>
              <w:rPr>
                <w:rFonts w:ascii="Times New Roman" w:hAnsi="Times New Roman"/>
                <w:b/>
              </w:rPr>
            </w:pPr>
            <w:r w:rsidRPr="00AD6289">
              <w:rPr>
                <w:rFonts w:ascii="Times New Roman" w:hAnsi="Times New Roman"/>
                <w:b/>
              </w:rPr>
              <w:t>&gt;9 months</w:t>
            </w:r>
          </w:p>
        </w:tc>
        <w:tc>
          <w:tcPr>
            <w:tcW w:w="1341" w:type="dxa"/>
            <w:shd w:val="clear" w:color="auto" w:fill="auto"/>
            <w:vAlign w:val="bottom"/>
          </w:tcPr>
          <w:p w:rsidR="009F3B79" w:rsidRPr="00AD6289" w:rsidRDefault="009F3B79" w:rsidP="00453DD9">
            <w:pPr>
              <w:spacing w:line="240" w:lineRule="auto"/>
              <w:rPr>
                <w:rFonts w:ascii="Times New Roman" w:hAnsi="Times New Roman"/>
                <w:b/>
              </w:rPr>
            </w:pPr>
          </w:p>
        </w:tc>
      </w:tr>
      <w:tr w:rsidR="009F3B79" w:rsidRPr="00AD6289">
        <w:tc>
          <w:tcPr>
            <w:tcW w:w="9854" w:type="dxa"/>
            <w:gridSpan w:val="13"/>
            <w:shd w:val="clear" w:color="auto" w:fill="auto"/>
            <w:vAlign w:val="bottom"/>
          </w:tcPr>
          <w:p w:rsidR="009F3B79" w:rsidRPr="00AD6289" w:rsidRDefault="009F3B79" w:rsidP="00453DD9">
            <w:pPr>
              <w:spacing w:line="240" w:lineRule="auto"/>
              <w:rPr>
                <w:rFonts w:ascii="Times New Roman" w:hAnsi="Times New Roman"/>
                <w:b/>
              </w:rPr>
            </w:pPr>
          </w:p>
          <w:p w:rsidR="009F3B79" w:rsidRPr="00AD6289" w:rsidRDefault="009F3B79" w:rsidP="00453DD9">
            <w:pPr>
              <w:spacing w:line="240" w:lineRule="auto"/>
              <w:jc w:val="center"/>
              <w:rPr>
                <w:rFonts w:ascii="Times New Roman" w:hAnsi="Times New Roman"/>
                <w:b/>
              </w:rPr>
            </w:pPr>
            <w:r w:rsidRPr="00AD6289">
              <w:rPr>
                <w:rFonts w:ascii="Times New Roman" w:hAnsi="Times New Roman"/>
                <w:b/>
              </w:rPr>
              <w:t>Characteristics</w:t>
            </w:r>
          </w:p>
          <w:p w:rsidR="009F3B79" w:rsidRPr="00AD6289" w:rsidRDefault="009F3B79" w:rsidP="00453DD9">
            <w:pPr>
              <w:spacing w:line="240" w:lineRule="auto"/>
              <w:rPr>
                <w:rFonts w:ascii="Times New Roman" w:hAnsi="Times New Roman"/>
                <w:b/>
              </w:rPr>
            </w:pP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rPr>
            </w:pP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N</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b/>
              </w:rPr>
            </w:pPr>
            <w:r w:rsidRPr="00AD6289">
              <w:rPr>
                <w:rFonts w:ascii="Times New Roman" w:hAnsi="Times New Roman"/>
                <w:b/>
              </w:rPr>
              <w:t>N</w:t>
            </w:r>
          </w:p>
        </w:tc>
        <w:tc>
          <w:tcPr>
            <w:tcW w:w="0" w:type="auto"/>
            <w:gridSpan w:val="2"/>
            <w:shd w:val="clear" w:color="auto" w:fill="auto"/>
            <w:vAlign w:val="bottom"/>
          </w:tcPr>
          <w:p w:rsidR="009F3B79" w:rsidRPr="00AD6289" w:rsidRDefault="009F3B79" w:rsidP="00453DD9">
            <w:pPr>
              <w:spacing w:line="240" w:lineRule="auto"/>
              <w:jc w:val="center"/>
              <w:rPr>
                <w:rFonts w:ascii="Times New Roman" w:hAnsi="Times New Roman"/>
                <w:b/>
              </w:rPr>
            </w:pPr>
            <w:r w:rsidRPr="00AD6289">
              <w:rPr>
                <w:rFonts w:ascii="Times New Roman" w:hAnsi="Times New Roman"/>
                <w:b/>
              </w:rPr>
              <w:t>%</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N</w:t>
            </w:r>
          </w:p>
        </w:tc>
        <w:tc>
          <w:tcPr>
            <w:tcW w:w="0" w:type="auto"/>
            <w:gridSpan w:val="2"/>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N</w:t>
            </w:r>
          </w:p>
        </w:tc>
        <w:tc>
          <w:tcPr>
            <w:tcW w:w="0" w:type="auto"/>
            <w:gridSpan w:val="2"/>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P-value</w:t>
            </w: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Time of surgery</w:t>
            </w:r>
            <w:r w:rsidRPr="00AD6289">
              <w:rPr>
                <w:rFonts w:ascii="Times New Roman" w:hAnsi="Times New Roman"/>
                <w:b/>
              </w:rPr>
              <w:br/>
              <w:t>-Reg. Hours</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70259</w:t>
            </w:r>
          </w:p>
        </w:tc>
        <w:tc>
          <w:tcPr>
            <w:tcW w:w="0" w:type="auto"/>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51.</w:t>
            </w:r>
            <w:r w:rsidR="009F3B79" w:rsidRPr="00AD6289">
              <w:rPr>
                <w:rFonts w:ascii="Times New Roman" w:hAnsi="Times New Roman"/>
              </w:rPr>
              <w:t>8</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824</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36.</w:t>
            </w:r>
            <w:r w:rsidR="009F3B79" w:rsidRPr="00AD6289">
              <w:rPr>
                <w:rFonts w:ascii="Times New Roman" w:hAnsi="Times New Roman"/>
              </w:rPr>
              <w:t>0</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437</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40.</w:t>
            </w:r>
            <w:r w:rsidR="009F3B79" w:rsidRPr="00AD6289">
              <w:rPr>
                <w:rFonts w:ascii="Times New Roman" w:hAnsi="Times New Roman"/>
              </w:rPr>
              <w:t>1</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1708</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41.</w:t>
            </w:r>
            <w:r w:rsidR="009F3B79" w:rsidRPr="00AD6289">
              <w:rPr>
                <w:rFonts w:ascii="Times New Roman" w:hAnsi="Times New Roman"/>
              </w:rPr>
              <w:t>5</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-Odd Hours</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65430</w:t>
            </w:r>
          </w:p>
        </w:tc>
        <w:tc>
          <w:tcPr>
            <w:tcW w:w="0" w:type="auto"/>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48.</w:t>
            </w:r>
            <w:r w:rsidR="009F3B79" w:rsidRPr="00AD6289">
              <w:rPr>
                <w:rFonts w:ascii="Times New Roman" w:hAnsi="Times New Roman"/>
              </w:rPr>
              <w:t>2</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1465</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64.</w:t>
            </w:r>
            <w:r w:rsidR="009F3B79" w:rsidRPr="00AD6289">
              <w:rPr>
                <w:rFonts w:ascii="Times New Roman" w:hAnsi="Times New Roman"/>
              </w:rPr>
              <w:t>0</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653</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59.</w:t>
            </w:r>
            <w:r w:rsidR="009F3B79" w:rsidRPr="00AD6289">
              <w:rPr>
                <w:rFonts w:ascii="Times New Roman" w:hAnsi="Times New Roman"/>
              </w:rPr>
              <w:t>9</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2409</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58.</w:t>
            </w:r>
            <w:r w:rsidR="009F3B79" w:rsidRPr="00AD6289">
              <w:rPr>
                <w:rFonts w:ascii="Times New Roman" w:hAnsi="Times New Roman"/>
              </w:rPr>
              <w:t>5</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&lt;0.001</w:t>
            </w: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Anesthesia type</w:t>
            </w:r>
          </w:p>
          <w:p w:rsidR="009F3B79" w:rsidRPr="00AD6289" w:rsidRDefault="009F3B79" w:rsidP="00453DD9">
            <w:pPr>
              <w:spacing w:line="240" w:lineRule="auto"/>
              <w:rPr>
                <w:rFonts w:ascii="Times New Roman" w:hAnsi="Times New Roman"/>
                <w:b/>
              </w:rPr>
            </w:pPr>
            <w:r w:rsidRPr="00AD6289">
              <w:rPr>
                <w:rFonts w:ascii="Times New Roman" w:hAnsi="Times New Roman"/>
                <w:b/>
              </w:rPr>
              <w:t>- Other</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26302</w:t>
            </w:r>
          </w:p>
        </w:tc>
        <w:tc>
          <w:tcPr>
            <w:tcW w:w="0" w:type="auto"/>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19.</w:t>
            </w:r>
            <w:r w:rsidR="009F3B79" w:rsidRPr="00AD6289">
              <w:rPr>
                <w:rFonts w:ascii="Times New Roman" w:hAnsi="Times New Roman"/>
              </w:rPr>
              <w:t>4</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600</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26.</w:t>
            </w:r>
            <w:r w:rsidR="009F3B79" w:rsidRPr="00AD6289">
              <w:rPr>
                <w:rFonts w:ascii="Times New Roman" w:hAnsi="Times New Roman"/>
              </w:rPr>
              <w:t>2</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332</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30.</w:t>
            </w:r>
            <w:r w:rsidR="009F3B79" w:rsidRPr="00AD6289">
              <w:rPr>
                <w:rFonts w:ascii="Times New Roman" w:hAnsi="Times New Roman"/>
              </w:rPr>
              <w:t>5</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1282</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31.</w:t>
            </w:r>
            <w:r w:rsidR="009F3B79" w:rsidRPr="00AD6289">
              <w:rPr>
                <w:rFonts w:ascii="Times New Roman" w:hAnsi="Times New Roman"/>
              </w:rPr>
              <w:t>1</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 General</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109387</w:t>
            </w:r>
          </w:p>
        </w:tc>
        <w:tc>
          <w:tcPr>
            <w:tcW w:w="0" w:type="auto"/>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80.</w:t>
            </w:r>
            <w:r w:rsidR="009F3B79" w:rsidRPr="00AD6289">
              <w:rPr>
                <w:rFonts w:ascii="Times New Roman" w:hAnsi="Times New Roman"/>
              </w:rPr>
              <w:t>6</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1689</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73.</w:t>
            </w:r>
            <w:r w:rsidR="009F3B79" w:rsidRPr="00AD6289">
              <w:rPr>
                <w:rFonts w:ascii="Times New Roman" w:hAnsi="Times New Roman"/>
              </w:rPr>
              <w:t>8</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758</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69.</w:t>
            </w:r>
            <w:r w:rsidR="009F3B79" w:rsidRPr="00AD6289">
              <w:rPr>
                <w:rFonts w:ascii="Times New Roman" w:hAnsi="Times New Roman"/>
              </w:rPr>
              <w:t>5</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2835</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68.</w:t>
            </w:r>
            <w:r w:rsidR="009F3B79" w:rsidRPr="00AD6289">
              <w:rPr>
                <w:rFonts w:ascii="Times New Roman" w:hAnsi="Times New Roman"/>
              </w:rPr>
              <w:t>9</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&lt;0.001</w:t>
            </w: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Anesthesia duration</w:t>
            </w:r>
            <w:r w:rsidRPr="00AD6289">
              <w:rPr>
                <w:rFonts w:ascii="Times New Roman" w:hAnsi="Times New Roman"/>
                <w:b/>
              </w:rPr>
              <w:br/>
              <w:t>- &lt;120 min</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52577</w:t>
            </w:r>
          </w:p>
        </w:tc>
        <w:tc>
          <w:tcPr>
            <w:tcW w:w="0" w:type="auto"/>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38.</w:t>
            </w:r>
            <w:r w:rsidR="009F3B79" w:rsidRPr="00AD6289">
              <w:rPr>
                <w:rFonts w:ascii="Times New Roman" w:hAnsi="Times New Roman"/>
              </w:rPr>
              <w:t>7</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980</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42.</w:t>
            </w:r>
            <w:r w:rsidR="009F3B79" w:rsidRPr="00AD6289">
              <w:rPr>
                <w:rFonts w:ascii="Times New Roman" w:hAnsi="Times New Roman"/>
              </w:rPr>
              <w:t>8</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456</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41.</w:t>
            </w:r>
            <w:r w:rsidR="009F3B79" w:rsidRPr="00AD6289">
              <w:rPr>
                <w:rFonts w:ascii="Times New Roman" w:hAnsi="Times New Roman"/>
              </w:rPr>
              <w:t>8</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1671</w:t>
            </w:r>
          </w:p>
        </w:tc>
        <w:tc>
          <w:tcPr>
            <w:tcW w:w="0" w:type="auto"/>
            <w:gridSpan w:val="2"/>
            <w:shd w:val="clear" w:color="auto" w:fill="auto"/>
            <w:vAlign w:val="bottom"/>
          </w:tcPr>
          <w:p w:rsidR="009F3B79" w:rsidRPr="00AD6289" w:rsidRDefault="0051275A" w:rsidP="00453DD9">
            <w:pPr>
              <w:spacing w:line="240" w:lineRule="auto"/>
              <w:jc w:val="center"/>
              <w:rPr>
                <w:rFonts w:ascii="Times New Roman" w:hAnsi="Times New Roman"/>
              </w:rPr>
            </w:pPr>
            <w:r w:rsidRPr="00AD6289">
              <w:rPr>
                <w:rFonts w:ascii="Times New Roman" w:hAnsi="Times New Roman"/>
              </w:rPr>
              <w:t>40.</w:t>
            </w:r>
            <w:r w:rsidR="009F3B79" w:rsidRPr="00AD6289">
              <w:rPr>
                <w:rFonts w:ascii="Times New Roman" w:hAnsi="Times New Roman"/>
              </w:rPr>
              <w:t>6</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p>
        </w:tc>
      </w:tr>
      <w:tr w:rsidR="009F3B79" w:rsidRPr="00AD6289">
        <w:tc>
          <w:tcPr>
            <w:tcW w:w="0" w:type="auto"/>
            <w:shd w:val="clear" w:color="auto" w:fill="auto"/>
            <w:vAlign w:val="bottom"/>
          </w:tcPr>
          <w:p w:rsidR="009F3B79" w:rsidRPr="00AD6289" w:rsidRDefault="009F3B79" w:rsidP="00453DD9">
            <w:pPr>
              <w:numPr>
                <w:ilvl w:val="0"/>
                <w:numId w:val="2"/>
              </w:numPr>
              <w:spacing w:after="0" w:line="240" w:lineRule="auto"/>
              <w:contextualSpacing/>
              <w:rPr>
                <w:rFonts w:ascii="Times New Roman" w:eastAsia="Calibri" w:hAnsi="Times New Roman"/>
                <w:b/>
              </w:rPr>
            </w:pPr>
            <w:r w:rsidRPr="00AD6289">
              <w:rPr>
                <w:rFonts w:ascii="Times New Roman" w:eastAsia="Calibri" w:hAnsi="Times New Roman"/>
                <w:b/>
              </w:rPr>
              <w:t>- ≥120 min</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83112</w:t>
            </w:r>
          </w:p>
        </w:tc>
        <w:tc>
          <w:tcPr>
            <w:tcW w:w="0" w:type="auto"/>
            <w:shd w:val="clear" w:color="auto" w:fill="auto"/>
            <w:vAlign w:val="bottom"/>
          </w:tcPr>
          <w:p w:rsidR="009F3B79" w:rsidRPr="00AD6289" w:rsidRDefault="0088713D" w:rsidP="00453DD9">
            <w:pPr>
              <w:spacing w:line="240" w:lineRule="auto"/>
              <w:jc w:val="center"/>
              <w:rPr>
                <w:rFonts w:ascii="Times New Roman" w:hAnsi="Times New Roman"/>
              </w:rPr>
            </w:pPr>
            <w:r w:rsidRPr="00AD6289">
              <w:rPr>
                <w:rFonts w:ascii="Times New Roman" w:hAnsi="Times New Roman"/>
              </w:rPr>
              <w:t>61.</w:t>
            </w:r>
            <w:r w:rsidR="009F3B79" w:rsidRPr="00AD6289">
              <w:rPr>
                <w:rFonts w:ascii="Times New Roman" w:hAnsi="Times New Roman"/>
              </w:rPr>
              <w:t>3</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1309</w:t>
            </w:r>
          </w:p>
        </w:tc>
        <w:tc>
          <w:tcPr>
            <w:tcW w:w="0" w:type="auto"/>
            <w:gridSpan w:val="2"/>
            <w:shd w:val="clear" w:color="auto" w:fill="auto"/>
            <w:vAlign w:val="bottom"/>
          </w:tcPr>
          <w:p w:rsidR="009F3B79" w:rsidRPr="00AD6289" w:rsidRDefault="0088713D" w:rsidP="00453DD9">
            <w:pPr>
              <w:spacing w:line="240" w:lineRule="auto"/>
              <w:jc w:val="center"/>
              <w:rPr>
                <w:rFonts w:ascii="Times New Roman" w:hAnsi="Times New Roman"/>
              </w:rPr>
            </w:pPr>
            <w:r w:rsidRPr="00AD6289">
              <w:rPr>
                <w:rFonts w:ascii="Times New Roman" w:hAnsi="Times New Roman"/>
              </w:rPr>
              <w:t>57.</w:t>
            </w:r>
            <w:r w:rsidR="009F3B79" w:rsidRPr="00AD6289">
              <w:rPr>
                <w:rFonts w:ascii="Times New Roman" w:hAnsi="Times New Roman"/>
              </w:rPr>
              <w:t>2</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634</w:t>
            </w:r>
          </w:p>
        </w:tc>
        <w:tc>
          <w:tcPr>
            <w:tcW w:w="0" w:type="auto"/>
            <w:gridSpan w:val="2"/>
            <w:shd w:val="clear" w:color="auto" w:fill="auto"/>
            <w:vAlign w:val="bottom"/>
          </w:tcPr>
          <w:p w:rsidR="009F3B79" w:rsidRPr="00AD6289" w:rsidRDefault="0088713D" w:rsidP="00453DD9">
            <w:pPr>
              <w:spacing w:line="240" w:lineRule="auto"/>
              <w:jc w:val="center"/>
              <w:rPr>
                <w:rFonts w:ascii="Times New Roman" w:hAnsi="Times New Roman"/>
              </w:rPr>
            </w:pPr>
            <w:r w:rsidRPr="00AD6289">
              <w:rPr>
                <w:rFonts w:ascii="Times New Roman" w:hAnsi="Times New Roman"/>
              </w:rPr>
              <w:t>58.</w:t>
            </w:r>
            <w:r w:rsidR="009F3B79" w:rsidRPr="00AD6289">
              <w:rPr>
                <w:rFonts w:ascii="Times New Roman" w:hAnsi="Times New Roman"/>
              </w:rPr>
              <w:t>2</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2446</w:t>
            </w:r>
          </w:p>
        </w:tc>
        <w:tc>
          <w:tcPr>
            <w:tcW w:w="0" w:type="auto"/>
            <w:gridSpan w:val="2"/>
            <w:shd w:val="clear" w:color="auto" w:fill="auto"/>
            <w:vAlign w:val="bottom"/>
          </w:tcPr>
          <w:p w:rsidR="009F3B79" w:rsidRPr="00AD6289" w:rsidRDefault="0088713D" w:rsidP="00453DD9">
            <w:pPr>
              <w:spacing w:line="240" w:lineRule="auto"/>
              <w:jc w:val="center"/>
              <w:rPr>
                <w:rFonts w:ascii="Times New Roman" w:hAnsi="Times New Roman"/>
              </w:rPr>
            </w:pPr>
            <w:r w:rsidRPr="00AD6289">
              <w:rPr>
                <w:rFonts w:ascii="Times New Roman" w:hAnsi="Times New Roman"/>
              </w:rPr>
              <w:t>59.</w:t>
            </w:r>
            <w:r w:rsidR="009F3B79" w:rsidRPr="00AD6289">
              <w:rPr>
                <w:rFonts w:ascii="Times New Roman" w:hAnsi="Times New Roman"/>
              </w:rPr>
              <w:t>4</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&lt;0.001</w:t>
            </w:r>
          </w:p>
        </w:tc>
      </w:tr>
      <w:tr w:rsidR="009F3B79" w:rsidRPr="00AD6289">
        <w:tc>
          <w:tcPr>
            <w:tcW w:w="0" w:type="auto"/>
            <w:gridSpan w:val="13"/>
            <w:shd w:val="clear" w:color="auto" w:fill="auto"/>
            <w:vAlign w:val="bottom"/>
          </w:tcPr>
          <w:p w:rsidR="009F3B79" w:rsidRPr="00AD6289" w:rsidRDefault="009F3B79" w:rsidP="00453DD9">
            <w:pPr>
              <w:spacing w:line="240" w:lineRule="auto"/>
              <w:rPr>
                <w:rFonts w:ascii="Times New Roman" w:hAnsi="Times New Roman"/>
              </w:rPr>
            </w:pPr>
          </w:p>
          <w:p w:rsidR="009F3B79" w:rsidRPr="00AD6289" w:rsidRDefault="009F3B79" w:rsidP="00453DD9">
            <w:pPr>
              <w:spacing w:line="240" w:lineRule="auto"/>
              <w:jc w:val="center"/>
              <w:rPr>
                <w:rFonts w:ascii="Times New Roman" w:hAnsi="Times New Roman"/>
                <w:b/>
              </w:rPr>
            </w:pPr>
            <w:r w:rsidRPr="00AD6289">
              <w:rPr>
                <w:rFonts w:ascii="Times New Roman" w:hAnsi="Times New Roman"/>
                <w:b/>
              </w:rPr>
              <w:t>Stratified adjusted logistic regressions</w:t>
            </w:r>
          </w:p>
          <w:p w:rsidR="009F3B79" w:rsidRPr="00AD6289" w:rsidRDefault="009F3B79" w:rsidP="00453DD9">
            <w:pPr>
              <w:spacing w:line="240" w:lineRule="auto"/>
              <w:rPr>
                <w:rFonts w:ascii="Times New Roman" w:hAnsi="Times New Roman"/>
              </w:rPr>
            </w:pP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OR</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95%CI</w:t>
            </w:r>
          </w:p>
        </w:tc>
        <w:tc>
          <w:tcPr>
            <w:tcW w:w="0" w:type="auto"/>
            <w:shd w:val="clear" w:color="auto" w:fill="auto"/>
            <w:vAlign w:val="bottom"/>
          </w:tcPr>
          <w:p w:rsidR="009F3B79" w:rsidRPr="00AD6289" w:rsidRDefault="009F3B79" w:rsidP="00453DD9">
            <w:pPr>
              <w:spacing w:line="240" w:lineRule="auto"/>
              <w:jc w:val="right"/>
              <w:rPr>
                <w:rFonts w:ascii="Times New Roman" w:hAnsi="Times New Roman"/>
                <w:b/>
              </w:rPr>
            </w:pPr>
            <w:r w:rsidRPr="00AD6289">
              <w:rPr>
                <w:rFonts w:ascii="Times New Roman" w:hAnsi="Times New Roman"/>
                <w:b/>
              </w:rPr>
              <w:t>OR</w:t>
            </w:r>
          </w:p>
        </w:tc>
        <w:tc>
          <w:tcPr>
            <w:tcW w:w="0" w:type="auto"/>
            <w:gridSpan w:val="2"/>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95%CI</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OR</w:t>
            </w:r>
          </w:p>
        </w:tc>
        <w:tc>
          <w:tcPr>
            <w:tcW w:w="0" w:type="auto"/>
            <w:gridSpan w:val="2"/>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95%CI</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OR</w:t>
            </w:r>
          </w:p>
        </w:tc>
        <w:tc>
          <w:tcPr>
            <w:tcW w:w="0" w:type="auto"/>
            <w:gridSpan w:val="2"/>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95%CI</w:t>
            </w:r>
          </w:p>
        </w:tc>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P for inter-</w:t>
            </w:r>
          </w:p>
          <w:p w:rsidR="009F3B79" w:rsidRPr="00AD6289" w:rsidRDefault="009F3B79" w:rsidP="00453DD9">
            <w:pPr>
              <w:spacing w:line="240" w:lineRule="auto"/>
              <w:rPr>
                <w:rFonts w:ascii="Times New Roman" w:hAnsi="Times New Roman"/>
                <w:b/>
              </w:rPr>
            </w:pPr>
            <w:r w:rsidRPr="00AD6289">
              <w:rPr>
                <w:rFonts w:ascii="Times New Roman" w:hAnsi="Times New Roman"/>
                <w:b/>
              </w:rPr>
              <w:t>action</w:t>
            </w: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Time of surgery</w:t>
            </w:r>
            <w:r w:rsidRPr="00AD6289">
              <w:rPr>
                <w:rFonts w:ascii="Times New Roman" w:hAnsi="Times New Roman"/>
                <w:b/>
              </w:rPr>
              <w:br/>
              <w:t>-Reg. Hours</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5.51</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4.58</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6.63</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1.76</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1.24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2.50</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1.34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1.08</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1.66</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-Odd Hours</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4.25</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3.62</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4.99</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2.00</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1.52</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2.64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1.81</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1.55</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2.11</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0.012</w:t>
            </w: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Anesthesia type</w:t>
            </w:r>
          </w:p>
          <w:p w:rsidR="009F3B79" w:rsidRPr="00AD6289" w:rsidRDefault="009F3B79" w:rsidP="00453DD9">
            <w:pPr>
              <w:spacing w:line="240" w:lineRule="auto"/>
              <w:rPr>
                <w:rFonts w:ascii="Times New Roman" w:hAnsi="Times New Roman"/>
                <w:b/>
              </w:rPr>
            </w:pPr>
            <w:r w:rsidRPr="00AD6289">
              <w:rPr>
                <w:rFonts w:ascii="Times New Roman" w:hAnsi="Times New Roman"/>
                <w:b/>
              </w:rPr>
              <w:t>- Other</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4.61</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3.67</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5.77</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1.38</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0.92</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2.09</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1.56</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1.25</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1.94</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 General</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4.78</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4.14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5.52</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2.24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1.73</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2.90</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1.64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1.41</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1.92</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0.175</w:t>
            </w:r>
          </w:p>
        </w:tc>
      </w:tr>
      <w:tr w:rsidR="009F3B79" w:rsidRPr="00AD6289">
        <w:tc>
          <w:tcPr>
            <w:tcW w:w="0" w:type="auto"/>
            <w:shd w:val="clear" w:color="auto" w:fill="auto"/>
            <w:vAlign w:val="bottom"/>
          </w:tcPr>
          <w:p w:rsidR="009F3B79" w:rsidRPr="00AD6289" w:rsidRDefault="009F3B79" w:rsidP="00453DD9">
            <w:pPr>
              <w:spacing w:line="240" w:lineRule="auto"/>
              <w:rPr>
                <w:rFonts w:ascii="Times New Roman" w:hAnsi="Times New Roman"/>
                <w:b/>
              </w:rPr>
            </w:pPr>
            <w:r w:rsidRPr="00AD6289">
              <w:rPr>
                <w:rFonts w:ascii="Times New Roman" w:hAnsi="Times New Roman"/>
                <w:b/>
              </w:rPr>
              <w:t>Anesthesia duration</w:t>
            </w:r>
            <w:r w:rsidRPr="00AD6289">
              <w:rPr>
                <w:rFonts w:ascii="Times New Roman" w:hAnsi="Times New Roman"/>
                <w:b/>
              </w:rPr>
              <w:br/>
              <w:t>- &lt;120 min</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6.69</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5.44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8.23</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2.39</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1.65</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3.46</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2.14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1.74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2.64</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p>
        </w:tc>
      </w:tr>
      <w:tr w:rsidR="009F3B79" w:rsidRPr="00AD6289">
        <w:tc>
          <w:tcPr>
            <w:tcW w:w="0" w:type="auto"/>
            <w:shd w:val="clear" w:color="auto" w:fill="auto"/>
            <w:vAlign w:val="bottom"/>
          </w:tcPr>
          <w:p w:rsidR="009F3B79" w:rsidRPr="00AD6289" w:rsidRDefault="009F3B79" w:rsidP="00453DD9">
            <w:pPr>
              <w:numPr>
                <w:ilvl w:val="0"/>
                <w:numId w:val="2"/>
              </w:numPr>
              <w:spacing w:after="0" w:line="240" w:lineRule="auto"/>
              <w:contextualSpacing/>
              <w:rPr>
                <w:rFonts w:ascii="Times New Roman" w:eastAsia="Calibri" w:hAnsi="Times New Roman"/>
                <w:b/>
              </w:rPr>
            </w:pPr>
            <w:r w:rsidRPr="00AD6289">
              <w:rPr>
                <w:rFonts w:ascii="Times New Roman" w:eastAsia="Calibri" w:hAnsi="Times New Roman"/>
                <w:b/>
              </w:rPr>
              <w:t>- ≥120 min</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Ref</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3.93</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3.39</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4.56</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1.74</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1.33</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2.27</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1.41</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1.20</w:t>
            </w:r>
          </w:p>
        </w:tc>
        <w:tc>
          <w:tcPr>
            <w:tcW w:w="0" w:type="auto"/>
            <w:shd w:val="clear" w:color="auto" w:fill="auto"/>
            <w:vAlign w:val="bottom"/>
          </w:tcPr>
          <w:p w:rsidR="009F3B79" w:rsidRPr="00AD6289" w:rsidRDefault="009F3B79" w:rsidP="00453DD9">
            <w:pPr>
              <w:spacing w:line="240" w:lineRule="auto"/>
              <w:rPr>
                <w:rFonts w:ascii="Times New Roman" w:hAnsi="Times New Roman"/>
              </w:rPr>
            </w:pPr>
            <w:r w:rsidRPr="00AD6289">
              <w:rPr>
                <w:rFonts w:ascii="Times New Roman" w:hAnsi="Times New Roman"/>
              </w:rPr>
              <w:t>1.64</w:t>
            </w:r>
          </w:p>
        </w:tc>
        <w:tc>
          <w:tcPr>
            <w:tcW w:w="0" w:type="auto"/>
            <w:shd w:val="clear" w:color="auto" w:fill="auto"/>
            <w:vAlign w:val="bottom"/>
          </w:tcPr>
          <w:p w:rsidR="009F3B79" w:rsidRPr="00AD6289" w:rsidRDefault="009F3B79" w:rsidP="00453DD9">
            <w:pPr>
              <w:spacing w:line="240" w:lineRule="auto"/>
              <w:jc w:val="center"/>
              <w:rPr>
                <w:rFonts w:ascii="Times New Roman" w:hAnsi="Times New Roman"/>
              </w:rPr>
            </w:pPr>
            <w:r w:rsidRPr="00AD6289">
              <w:rPr>
                <w:rFonts w:ascii="Times New Roman" w:hAnsi="Times New Roman"/>
              </w:rPr>
              <w:t>&lt;0.001</w:t>
            </w:r>
          </w:p>
        </w:tc>
      </w:tr>
      <w:tr w:rsidR="009F3B79" w:rsidRPr="00AD6289">
        <w:trPr>
          <w:trHeight w:val="60"/>
        </w:trPr>
        <w:tc>
          <w:tcPr>
            <w:tcW w:w="0" w:type="auto"/>
            <w:gridSpan w:val="13"/>
            <w:shd w:val="clear" w:color="auto" w:fill="auto"/>
            <w:vAlign w:val="bottom"/>
          </w:tcPr>
          <w:p w:rsidR="00653831" w:rsidRDefault="007F36E2" w:rsidP="00453DD9">
            <w:pPr>
              <w:spacing w:line="240" w:lineRule="auto"/>
              <w:rPr>
                <w:rFonts w:ascii="Times New Roman" w:hAnsi="Times New Roman"/>
              </w:rPr>
            </w:pPr>
            <w:r w:rsidRPr="00AD6289">
              <w:rPr>
                <w:rFonts w:ascii="Times New Roman" w:hAnsi="Times New Roman"/>
                <w:b/>
              </w:rPr>
              <w:t>Footnote</w:t>
            </w:r>
            <w:r w:rsidR="009F3B79" w:rsidRPr="00AD6289">
              <w:rPr>
                <w:rFonts w:ascii="Times New Roman" w:hAnsi="Times New Roman"/>
              </w:rPr>
              <w:t>: Regular hours were weekdays 7am-4pm, all others were odd hours.</w:t>
            </w:r>
          </w:p>
          <w:p w:rsidR="009F3B79" w:rsidRPr="00AD6289" w:rsidRDefault="009F3B79" w:rsidP="00453DD9">
            <w:pPr>
              <w:spacing w:line="240" w:lineRule="auto"/>
              <w:rPr>
                <w:rFonts w:ascii="Times New Roman" w:hAnsi="Times New Roman"/>
              </w:rPr>
            </w:pPr>
            <w:r w:rsidRPr="00AD6289">
              <w:rPr>
                <w:rFonts w:ascii="Times New Roman" w:hAnsi="Times New Roman"/>
              </w:rPr>
              <w:t xml:space="preserve">Other anesthesia type included regional anesthesia, sedation and monitoring only. </w:t>
            </w:r>
            <w:r w:rsidRPr="00AD6289">
              <w:rPr>
                <w:rFonts w:ascii="Times New Roman" w:hAnsi="Times New Roman"/>
              </w:rPr>
              <w:br/>
              <w:t>All analyses included all variables in Table 1.</w:t>
            </w:r>
          </w:p>
        </w:tc>
      </w:tr>
    </w:tbl>
    <w:p w:rsidR="0048704A" w:rsidRPr="00AD6289" w:rsidRDefault="0048704A" w:rsidP="001855C8">
      <w:pPr>
        <w:pStyle w:val="Heading1"/>
        <w:spacing w:line="240" w:lineRule="auto"/>
        <w:rPr>
          <w:rFonts w:ascii="Times New Roman" w:hAnsi="Times New Roman" w:cs="Times New Roman"/>
          <w:sz w:val="22"/>
          <w:szCs w:val="22"/>
          <w:lang w:val="en-US"/>
        </w:rPr>
      </w:pPr>
    </w:p>
    <w:p w:rsidR="001855C8" w:rsidRPr="00AD6289" w:rsidRDefault="001855C8">
      <w:pPr>
        <w:spacing w:after="0" w:line="240" w:lineRule="auto"/>
        <w:rPr>
          <w:rFonts w:ascii="Times New Roman" w:eastAsiaTheme="majorEastAsia" w:hAnsi="Times New Roman" w:cstheme="majorBidi"/>
          <w:b/>
          <w:bCs/>
          <w:color w:val="365F91" w:themeColor="accent1" w:themeShade="BF"/>
          <w:lang w:val="en-US" w:eastAsia="en-US"/>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952B9F" w:rsidRPr="00AD6289" w:rsidRDefault="00952B9F" w:rsidP="00472E19">
      <w:pPr>
        <w:rPr>
          <w:rFonts w:ascii="Times New Roman" w:hAnsi="Times New Roman"/>
        </w:rPr>
      </w:pPr>
    </w:p>
    <w:p w:rsidR="00453DD9" w:rsidRDefault="00453DD9" w:rsidP="00485E41">
      <w:pPr>
        <w:pStyle w:val="Heading1"/>
        <w:spacing w:line="240" w:lineRule="auto"/>
        <w:rPr>
          <w:rFonts w:ascii="Times New Roman" w:hAnsi="Times New Roman"/>
          <w:sz w:val="22"/>
          <w:szCs w:val="22"/>
          <w:lang w:val="en-US"/>
        </w:rPr>
      </w:pPr>
    </w:p>
    <w:p w:rsidR="00653831" w:rsidRPr="00453DD9" w:rsidRDefault="00653831" w:rsidP="00453DD9"/>
    <w:p w:rsidR="00044C3F" w:rsidRPr="00AD6289" w:rsidRDefault="00952B9F" w:rsidP="00485E41">
      <w:pPr>
        <w:pStyle w:val="Heading1"/>
        <w:spacing w:line="240" w:lineRule="auto"/>
        <w:rPr>
          <w:rFonts w:ascii="Times New Roman" w:hAnsi="Times New Roman"/>
          <w:sz w:val="22"/>
          <w:szCs w:val="22"/>
          <w:lang w:val="en-US"/>
        </w:rPr>
      </w:pPr>
      <w:bookmarkStart w:id="8" w:name="_Toc351376366"/>
      <w:r w:rsidRPr="00AD6289">
        <w:rPr>
          <w:rFonts w:ascii="Times New Roman" w:hAnsi="Times New Roman"/>
          <w:sz w:val="22"/>
          <w:szCs w:val="22"/>
          <w:lang w:val="en-US"/>
        </w:rPr>
        <w:t xml:space="preserve">Table </w:t>
      </w:r>
      <w:r w:rsidR="00FE3F7E" w:rsidRPr="00AD6289">
        <w:rPr>
          <w:rFonts w:ascii="Times New Roman" w:hAnsi="Times New Roman"/>
          <w:sz w:val="22"/>
          <w:szCs w:val="22"/>
          <w:lang w:val="en-US"/>
        </w:rPr>
        <w:t>7</w:t>
      </w:r>
      <w:r w:rsidRPr="00AD6289">
        <w:rPr>
          <w:rFonts w:ascii="Times New Roman" w:hAnsi="Times New Roman"/>
          <w:sz w:val="22"/>
          <w:szCs w:val="22"/>
          <w:lang w:val="en-US"/>
        </w:rPr>
        <w:t xml:space="preserve">. </w:t>
      </w:r>
      <w:r w:rsidRPr="00AD6289">
        <w:rPr>
          <w:rFonts w:ascii="Times New Roman" w:hAnsi="Times New Roman" w:cs="Times New Roman"/>
          <w:sz w:val="22"/>
          <w:szCs w:val="22"/>
          <w:lang w:val="en-US"/>
        </w:rPr>
        <w:t>Main analyses repeated for patients undergoing orthopedic surgery only.</w:t>
      </w:r>
      <w:bookmarkEnd w:id="8"/>
      <w:r w:rsidRPr="00AD6289">
        <w:rPr>
          <w:rFonts w:ascii="Times New Roman" w:hAnsi="Times New Roman" w:cs="Times New Roman"/>
          <w:sz w:val="22"/>
          <w:szCs w:val="22"/>
          <w:lang w:val="en-US"/>
        </w:rPr>
        <w:t xml:space="preserve"> </w:t>
      </w:r>
      <w:r w:rsidRPr="00AD6289">
        <w:rPr>
          <w:rFonts w:ascii="Times New Roman" w:hAnsi="Times New Roman"/>
          <w:sz w:val="22"/>
          <w:szCs w:val="22"/>
          <w:lang w:val="en-US"/>
        </w:rPr>
        <w:t xml:space="preserve"> </w:t>
      </w:r>
    </w:p>
    <w:tbl>
      <w:tblPr>
        <w:tblStyle w:val="TableGrid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firstRow="1" w:lastRow="0" w:firstColumn="1" w:lastColumn="0" w:noHBand="0" w:noVBand="0"/>
      </w:tblPr>
      <w:tblGrid>
        <w:gridCol w:w="2660"/>
        <w:gridCol w:w="802"/>
        <w:gridCol w:w="190"/>
        <w:gridCol w:w="992"/>
        <w:gridCol w:w="851"/>
        <w:gridCol w:w="567"/>
        <w:gridCol w:w="283"/>
        <w:gridCol w:w="709"/>
        <w:gridCol w:w="142"/>
        <w:gridCol w:w="709"/>
        <w:gridCol w:w="141"/>
        <w:gridCol w:w="567"/>
        <w:gridCol w:w="709"/>
        <w:gridCol w:w="851"/>
        <w:gridCol w:w="567"/>
        <w:gridCol w:w="283"/>
        <w:gridCol w:w="946"/>
        <w:gridCol w:w="46"/>
      </w:tblGrid>
      <w:tr w:rsidR="00044C3F" w:rsidRPr="00AD6289">
        <w:tc>
          <w:tcPr>
            <w:tcW w:w="2660" w:type="dxa"/>
            <w:shd w:val="clear" w:color="auto" w:fill="auto"/>
          </w:tcPr>
          <w:p w:rsidR="00044C3F" w:rsidRPr="00AD6289" w:rsidRDefault="00044C3F" w:rsidP="00653831">
            <w:pPr>
              <w:spacing w:line="240" w:lineRule="auto"/>
              <w:jc w:val="center"/>
              <w:rPr>
                <w:rFonts w:ascii="Times New Roman" w:hAnsi="Times New Roman"/>
                <w:szCs w:val="20"/>
              </w:rPr>
            </w:pPr>
          </w:p>
        </w:tc>
        <w:tc>
          <w:tcPr>
            <w:tcW w:w="1984" w:type="dxa"/>
            <w:gridSpan w:val="3"/>
            <w:shd w:val="clear" w:color="auto" w:fill="auto"/>
          </w:tcPr>
          <w:p w:rsidR="00044C3F" w:rsidRPr="00AD6289" w:rsidRDefault="00044C3F" w:rsidP="00653831">
            <w:pPr>
              <w:spacing w:line="240" w:lineRule="auto"/>
              <w:jc w:val="center"/>
              <w:rPr>
                <w:rFonts w:ascii="Times New Roman" w:hAnsi="Times New Roman"/>
                <w:b/>
                <w:szCs w:val="20"/>
              </w:rPr>
            </w:pPr>
            <w:r w:rsidRPr="00AD6289">
              <w:rPr>
                <w:rFonts w:ascii="Times New Roman" w:hAnsi="Times New Roman"/>
                <w:b/>
                <w:szCs w:val="20"/>
              </w:rPr>
              <w:t>No previous stroke</w:t>
            </w:r>
          </w:p>
        </w:tc>
        <w:tc>
          <w:tcPr>
            <w:tcW w:w="2410" w:type="dxa"/>
            <w:gridSpan w:val="4"/>
            <w:shd w:val="clear" w:color="auto" w:fill="auto"/>
          </w:tcPr>
          <w:p w:rsidR="00044C3F" w:rsidRPr="00AD6289" w:rsidRDefault="00044C3F" w:rsidP="00653831">
            <w:pPr>
              <w:spacing w:line="240" w:lineRule="auto"/>
              <w:jc w:val="center"/>
              <w:rPr>
                <w:rFonts w:ascii="Times New Roman" w:hAnsi="Times New Roman"/>
                <w:b/>
                <w:szCs w:val="20"/>
              </w:rPr>
            </w:pPr>
            <w:r w:rsidRPr="00AD6289">
              <w:rPr>
                <w:rFonts w:ascii="Times New Roman" w:hAnsi="Times New Roman"/>
                <w:b/>
                <w:szCs w:val="20"/>
              </w:rPr>
              <w:t>&lt;3 months</w:t>
            </w:r>
          </w:p>
        </w:tc>
        <w:tc>
          <w:tcPr>
            <w:tcW w:w="2268" w:type="dxa"/>
            <w:gridSpan w:val="5"/>
            <w:shd w:val="clear" w:color="auto" w:fill="auto"/>
          </w:tcPr>
          <w:p w:rsidR="00044C3F" w:rsidRPr="00AD6289" w:rsidRDefault="00044C3F" w:rsidP="00653831">
            <w:pPr>
              <w:spacing w:line="240" w:lineRule="auto"/>
              <w:jc w:val="center"/>
              <w:rPr>
                <w:rFonts w:ascii="Times New Roman" w:hAnsi="Times New Roman"/>
                <w:b/>
                <w:szCs w:val="20"/>
              </w:rPr>
            </w:pPr>
            <w:r w:rsidRPr="00AD6289">
              <w:rPr>
                <w:rFonts w:ascii="Times New Roman" w:hAnsi="Times New Roman"/>
                <w:b/>
                <w:szCs w:val="20"/>
              </w:rPr>
              <w:t>3-9 months</w:t>
            </w:r>
          </w:p>
        </w:tc>
        <w:tc>
          <w:tcPr>
            <w:tcW w:w="2693" w:type="dxa"/>
            <w:gridSpan w:val="5"/>
            <w:shd w:val="clear" w:color="auto" w:fill="auto"/>
          </w:tcPr>
          <w:p w:rsidR="00044C3F" w:rsidRPr="00AD6289" w:rsidRDefault="00044C3F" w:rsidP="00653831">
            <w:pPr>
              <w:spacing w:line="240" w:lineRule="auto"/>
              <w:jc w:val="center"/>
              <w:rPr>
                <w:rFonts w:ascii="Times New Roman" w:hAnsi="Times New Roman"/>
                <w:b/>
                <w:szCs w:val="20"/>
              </w:rPr>
            </w:pPr>
            <w:r w:rsidRPr="00AD6289">
              <w:rPr>
                <w:rFonts w:ascii="Times New Roman" w:hAnsi="Times New Roman"/>
                <w:b/>
                <w:szCs w:val="20"/>
              </w:rPr>
              <w:t>&gt;9 months</w:t>
            </w:r>
          </w:p>
        </w:tc>
      </w:tr>
      <w:tr w:rsidR="00044C3F" w:rsidRPr="00AD6289">
        <w:tc>
          <w:tcPr>
            <w:tcW w:w="2660" w:type="dxa"/>
            <w:shd w:val="clear" w:color="auto" w:fill="auto"/>
          </w:tcPr>
          <w:p w:rsidR="00044C3F" w:rsidRPr="00AD6289" w:rsidRDefault="00044C3F" w:rsidP="00044C3F">
            <w:pPr>
              <w:spacing w:line="240" w:lineRule="auto"/>
              <w:jc w:val="center"/>
              <w:rPr>
                <w:rFonts w:ascii="Times New Roman" w:hAnsi="Times New Roman"/>
                <w:szCs w:val="20"/>
              </w:rPr>
            </w:pPr>
          </w:p>
        </w:tc>
        <w:tc>
          <w:tcPr>
            <w:tcW w:w="1984" w:type="dxa"/>
            <w:gridSpan w:val="3"/>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N=63,382</w:t>
            </w:r>
          </w:p>
        </w:tc>
        <w:tc>
          <w:tcPr>
            <w:tcW w:w="2410" w:type="dxa"/>
            <w:gridSpan w:val="4"/>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N=1,326</w:t>
            </w:r>
          </w:p>
        </w:tc>
        <w:tc>
          <w:tcPr>
            <w:tcW w:w="2268" w:type="dxa"/>
            <w:gridSpan w:val="5"/>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N=705</w:t>
            </w:r>
          </w:p>
        </w:tc>
        <w:tc>
          <w:tcPr>
            <w:tcW w:w="2693" w:type="dxa"/>
            <w:gridSpan w:val="5"/>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N=2,695</w:t>
            </w:r>
          </w:p>
        </w:tc>
      </w:tr>
      <w:tr w:rsidR="00044C3F" w:rsidRPr="00AD6289">
        <w:tc>
          <w:tcPr>
            <w:tcW w:w="12015" w:type="dxa"/>
            <w:gridSpan w:val="18"/>
            <w:shd w:val="clear" w:color="auto" w:fill="auto"/>
          </w:tcPr>
          <w:p w:rsidR="00044C3F" w:rsidRPr="00AD6289" w:rsidRDefault="00044C3F" w:rsidP="00044C3F">
            <w:pPr>
              <w:spacing w:line="240" w:lineRule="auto"/>
              <w:jc w:val="center"/>
              <w:rPr>
                <w:rFonts w:ascii="Times New Roman" w:hAnsi="Times New Roman"/>
                <w:b/>
                <w:szCs w:val="20"/>
              </w:rPr>
            </w:pPr>
            <w:r w:rsidRPr="00AD6289">
              <w:rPr>
                <w:rFonts w:ascii="Times New Roman" w:hAnsi="Times New Roman"/>
                <w:b/>
                <w:szCs w:val="20"/>
              </w:rPr>
              <w:t>Crude Incidence</w:t>
            </w:r>
          </w:p>
        </w:tc>
      </w:tr>
      <w:tr w:rsidR="009B67A3" w:rsidRPr="00AD6289">
        <w:tc>
          <w:tcPr>
            <w:tcW w:w="2660" w:type="dxa"/>
            <w:shd w:val="clear" w:color="auto" w:fill="auto"/>
          </w:tcPr>
          <w:p w:rsidR="00044C3F" w:rsidRPr="00AD6289" w:rsidRDefault="00044C3F" w:rsidP="00044C3F">
            <w:pPr>
              <w:spacing w:line="240" w:lineRule="auto"/>
              <w:rPr>
                <w:rFonts w:ascii="Times New Roman" w:hAnsi="Times New Roman"/>
                <w:szCs w:val="20"/>
              </w:rPr>
            </w:pPr>
          </w:p>
        </w:tc>
        <w:tc>
          <w:tcPr>
            <w:tcW w:w="992" w:type="dxa"/>
            <w:gridSpan w:val="2"/>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w:t>
            </w:r>
          </w:p>
        </w:tc>
        <w:tc>
          <w:tcPr>
            <w:tcW w:w="992" w:type="dxa"/>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w:t>
            </w:r>
          </w:p>
        </w:tc>
        <w:tc>
          <w:tcPr>
            <w:tcW w:w="1418" w:type="dxa"/>
            <w:gridSpan w:val="2"/>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w:t>
            </w:r>
          </w:p>
        </w:tc>
        <w:tc>
          <w:tcPr>
            <w:tcW w:w="992" w:type="dxa"/>
            <w:gridSpan w:val="2"/>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w:t>
            </w:r>
          </w:p>
        </w:tc>
        <w:tc>
          <w:tcPr>
            <w:tcW w:w="992" w:type="dxa"/>
            <w:gridSpan w:val="3"/>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w:t>
            </w:r>
          </w:p>
        </w:tc>
        <w:tc>
          <w:tcPr>
            <w:tcW w:w="1276" w:type="dxa"/>
            <w:gridSpan w:val="2"/>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w:t>
            </w:r>
          </w:p>
        </w:tc>
        <w:tc>
          <w:tcPr>
            <w:tcW w:w="1418" w:type="dxa"/>
            <w:gridSpan w:val="2"/>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n</w:t>
            </w:r>
          </w:p>
        </w:tc>
        <w:tc>
          <w:tcPr>
            <w:tcW w:w="1275" w:type="dxa"/>
            <w:gridSpan w:val="3"/>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w:t>
            </w:r>
          </w:p>
        </w:tc>
      </w:tr>
      <w:tr w:rsidR="009B67A3" w:rsidRPr="00AD6289">
        <w:tc>
          <w:tcPr>
            <w:tcW w:w="2660" w:type="dxa"/>
            <w:shd w:val="clear" w:color="auto" w:fill="auto"/>
          </w:tcPr>
          <w:p w:rsidR="00044C3F" w:rsidRPr="00AD6289" w:rsidRDefault="00044C3F" w:rsidP="00044C3F">
            <w:pPr>
              <w:spacing w:line="240" w:lineRule="auto"/>
              <w:rPr>
                <w:rFonts w:ascii="Times New Roman" w:hAnsi="Times New Roman"/>
                <w:b/>
                <w:szCs w:val="20"/>
              </w:rPr>
            </w:pPr>
            <w:r w:rsidRPr="00AD6289">
              <w:rPr>
                <w:rFonts w:ascii="Times New Roman" w:hAnsi="Times New Roman"/>
                <w:b/>
                <w:szCs w:val="20"/>
              </w:rPr>
              <w:t>30-days All-cause mortality</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2993</w:t>
            </w:r>
          </w:p>
        </w:tc>
        <w:tc>
          <w:tcPr>
            <w:tcW w:w="992" w:type="dxa"/>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4.7</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186</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14.0</w:t>
            </w:r>
          </w:p>
        </w:tc>
        <w:tc>
          <w:tcPr>
            <w:tcW w:w="992"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71</w:t>
            </w:r>
          </w:p>
        </w:tc>
        <w:tc>
          <w:tcPr>
            <w:tcW w:w="1276"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10.1</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276</w:t>
            </w:r>
          </w:p>
        </w:tc>
        <w:tc>
          <w:tcPr>
            <w:tcW w:w="1275"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10.2</w:t>
            </w:r>
          </w:p>
        </w:tc>
      </w:tr>
      <w:tr w:rsidR="009B67A3" w:rsidRPr="00AD6289">
        <w:tc>
          <w:tcPr>
            <w:tcW w:w="2660" w:type="dxa"/>
            <w:shd w:val="clear" w:color="auto" w:fill="auto"/>
          </w:tcPr>
          <w:p w:rsidR="00044C3F" w:rsidRPr="00AD6289" w:rsidRDefault="00044C3F" w:rsidP="00044C3F">
            <w:pPr>
              <w:spacing w:line="240" w:lineRule="auto"/>
              <w:rPr>
                <w:rFonts w:ascii="Times New Roman" w:hAnsi="Times New Roman"/>
                <w:b/>
                <w:szCs w:val="20"/>
              </w:rPr>
            </w:pPr>
            <w:r w:rsidRPr="00AD6289">
              <w:rPr>
                <w:rFonts w:ascii="Times New Roman" w:hAnsi="Times New Roman"/>
                <w:b/>
                <w:szCs w:val="20"/>
              </w:rPr>
              <w:t>30-day MACE</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1771</w:t>
            </w:r>
          </w:p>
        </w:tc>
        <w:tc>
          <w:tcPr>
            <w:tcW w:w="992" w:type="dxa"/>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2.8</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261</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19.7</w:t>
            </w:r>
          </w:p>
        </w:tc>
        <w:tc>
          <w:tcPr>
            <w:tcW w:w="992"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61</w:t>
            </w:r>
          </w:p>
        </w:tc>
        <w:tc>
          <w:tcPr>
            <w:tcW w:w="1276"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8.7</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223</w:t>
            </w:r>
          </w:p>
        </w:tc>
        <w:tc>
          <w:tcPr>
            <w:tcW w:w="1275"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8.3</w:t>
            </w:r>
          </w:p>
        </w:tc>
      </w:tr>
      <w:tr w:rsidR="009B67A3" w:rsidRPr="00AD6289">
        <w:tc>
          <w:tcPr>
            <w:tcW w:w="2660" w:type="dxa"/>
            <w:shd w:val="clear" w:color="auto" w:fill="auto"/>
          </w:tcPr>
          <w:p w:rsidR="00044C3F" w:rsidRPr="00AD6289" w:rsidRDefault="00044C3F" w:rsidP="00044C3F">
            <w:pPr>
              <w:spacing w:line="240" w:lineRule="auto"/>
              <w:rPr>
                <w:rFonts w:ascii="Times New Roman" w:hAnsi="Times New Roman"/>
                <w:b/>
                <w:szCs w:val="20"/>
              </w:rPr>
            </w:pPr>
            <w:r w:rsidRPr="00AD6289">
              <w:rPr>
                <w:rFonts w:ascii="Times New Roman" w:hAnsi="Times New Roman"/>
                <w:b/>
                <w:szCs w:val="20"/>
              </w:rPr>
              <w:t xml:space="preserve"> - Acute Myocardial Infarction</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226</w:t>
            </w:r>
          </w:p>
        </w:tc>
        <w:tc>
          <w:tcPr>
            <w:tcW w:w="992" w:type="dxa"/>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0.4</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12</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0.9</w:t>
            </w:r>
          </w:p>
        </w:tc>
        <w:tc>
          <w:tcPr>
            <w:tcW w:w="992"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6</w:t>
            </w:r>
          </w:p>
        </w:tc>
        <w:tc>
          <w:tcPr>
            <w:tcW w:w="1276"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0.9</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18</w:t>
            </w:r>
          </w:p>
        </w:tc>
        <w:tc>
          <w:tcPr>
            <w:tcW w:w="1275"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0.7</w:t>
            </w:r>
          </w:p>
        </w:tc>
      </w:tr>
      <w:tr w:rsidR="009B67A3" w:rsidRPr="00AD6289">
        <w:tc>
          <w:tcPr>
            <w:tcW w:w="2660" w:type="dxa"/>
            <w:shd w:val="clear" w:color="auto" w:fill="auto"/>
          </w:tcPr>
          <w:p w:rsidR="00044C3F" w:rsidRPr="00AD6289" w:rsidRDefault="00044C3F" w:rsidP="00044C3F">
            <w:pPr>
              <w:spacing w:line="240" w:lineRule="auto"/>
              <w:rPr>
                <w:rFonts w:ascii="Times New Roman" w:hAnsi="Times New Roman"/>
                <w:b/>
                <w:szCs w:val="20"/>
              </w:rPr>
            </w:pPr>
            <w:r w:rsidRPr="00AD6289">
              <w:rPr>
                <w:rFonts w:ascii="Times New Roman" w:hAnsi="Times New Roman"/>
                <w:b/>
                <w:szCs w:val="20"/>
              </w:rPr>
              <w:t xml:space="preserve"> - Ischemic Stroke</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228</w:t>
            </w:r>
          </w:p>
        </w:tc>
        <w:tc>
          <w:tcPr>
            <w:tcW w:w="992" w:type="dxa"/>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0.4</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139</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10.5</w:t>
            </w:r>
          </w:p>
        </w:tc>
        <w:tc>
          <w:tcPr>
            <w:tcW w:w="992"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13</w:t>
            </w:r>
          </w:p>
        </w:tc>
        <w:tc>
          <w:tcPr>
            <w:tcW w:w="1276"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1.8</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62</w:t>
            </w:r>
          </w:p>
        </w:tc>
        <w:tc>
          <w:tcPr>
            <w:tcW w:w="1275"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2.3</w:t>
            </w:r>
          </w:p>
        </w:tc>
      </w:tr>
      <w:tr w:rsidR="009B67A3" w:rsidRPr="00AD6289">
        <w:tc>
          <w:tcPr>
            <w:tcW w:w="2660" w:type="dxa"/>
            <w:shd w:val="clear" w:color="auto" w:fill="auto"/>
          </w:tcPr>
          <w:p w:rsidR="00044C3F" w:rsidRPr="00AD6289" w:rsidRDefault="00044C3F" w:rsidP="00044C3F">
            <w:pPr>
              <w:spacing w:line="240" w:lineRule="auto"/>
              <w:rPr>
                <w:rFonts w:ascii="Times New Roman" w:hAnsi="Times New Roman"/>
                <w:b/>
                <w:szCs w:val="20"/>
              </w:rPr>
            </w:pPr>
            <w:r w:rsidRPr="00AD6289">
              <w:rPr>
                <w:rFonts w:ascii="Times New Roman" w:hAnsi="Times New Roman"/>
                <w:b/>
                <w:szCs w:val="20"/>
              </w:rPr>
              <w:t xml:space="preserve"> - Cardiovascular Death</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1317</w:t>
            </w:r>
          </w:p>
        </w:tc>
        <w:tc>
          <w:tcPr>
            <w:tcW w:w="992" w:type="dxa"/>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2.1</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110</w:t>
            </w:r>
          </w:p>
        </w:tc>
        <w:tc>
          <w:tcPr>
            <w:tcW w:w="992"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8.3</w:t>
            </w:r>
          </w:p>
        </w:tc>
        <w:tc>
          <w:tcPr>
            <w:tcW w:w="992"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42</w:t>
            </w:r>
          </w:p>
        </w:tc>
        <w:tc>
          <w:tcPr>
            <w:tcW w:w="1276"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6.0</w:t>
            </w:r>
          </w:p>
        </w:tc>
        <w:tc>
          <w:tcPr>
            <w:tcW w:w="1418" w:type="dxa"/>
            <w:gridSpan w:val="2"/>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143</w:t>
            </w:r>
          </w:p>
        </w:tc>
        <w:tc>
          <w:tcPr>
            <w:tcW w:w="1275" w:type="dxa"/>
            <w:gridSpan w:val="3"/>
            <w:shd w:val="clear" w:color="auto" w:fill="auto"/>
            <w:vAlign w:val="bottom"/>
          </w:tcPr>
          <w:p w:rsidR="00044C3F" w:rsidRPr="00AD6289" w:rsidRDefault="00044C3F" w:rsidP="00044C3F">
            <w:pPr>
              <w:jc w:val="center"/>
              <w:rPr>
                <w:rFonts w:ascii="Times New Roman" w:hAnsi="Times New Roman"/>
                <w:szCs w:val="20"/>
              </w:rPr>
            </w:pPr>
            <w:r w:rsidRPr="00AD6289">
              <w:rPr>
                <w:rFonts w:ascii="Times New Roman" w:hAnsi="Times New Roman"/>
                <w:szCs w:val="20"/>
              </w:rPr>
              <w:t>5.3</w:t>
            </w:r>
          </w:p>
        </w:tc>
      </w:tr>
      <w:tr w:rsidR="00044C3F" w:rsidRPr="00AD6289">
        <w:tc>
          <w:tcPr>
            <w:tcW w:w="12015" w:type="dxa"/>
            <w:gridSpan w:val="18"/>
            <w:shd w:val="clear" w:color="auto" w:fill="auto"/>
          </w:tcPr>
          <w:p w:rsidR="00044C3F" w:rsidRPr="00AD6289" w:rsidRDefault="00044C3F" w:rsidP="00044C3F">
            <w:pPr>
              <w:spacing w:line="240" w:lineRule="auto"/>
              <w:jc w:val="center"/>
              <w:rPr>
                <w:rFonts w:ascii="Times New Roman" w:hAnsi="Times New Roman"/>
                <w:b/>
                <w:szCs w:val="20"/>
              </w:rPr>
            </w:pPr>
            <w:r w:rsidRPr="00AD6289">
              <w:rPr>
                <w:rFonts w:ascii="Times New Roman" w:hAnsi="Times New Roman"/>
                <w:b/>
                <w:szCs w:val="20"/>
              </w:rPr>
              <w:t>Fully adjusted logistic regression models</w:t>
            </w:r>
          </w:p>
        </w:tc>
      </w:tr>
      <w:tr w:rsidR="009B67A3" w:rsidRPr="00AD6289">
        <w:tc>
          <w:tcPr>
            <w:tcW w:w="2660" w:type="dxa"/>
            <w:shd w:val="clear" w:color="auto" w:fill="auto"/>
          </w:tcPr>
          <w:p w:rsidR="00044C3F" w:rsidRPr="00AD6289" w:rsidRDefault="00044C3F" w:rsidP="00044C3F">
            <w:pPr>
              <w:spacing w:line="240" w:lineRule="auto"/>
              <w:rPr>
                <w:rFonts w:ascii="Times New Roman" w:hAnsi="Times New Roman"/>
                <w:b/>
                <w:szCs w:val="20"/>
              </w:rPr>
            </w:pPr>
          </w:p>
        </w:tc>
        <w:tc>
          <w:tcPr>
            <w:tcW w:w="802" w:type="dxa"/>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OR</w:t>
            </w:r>
          </w:p>
        </w:tc>
        <w:tc>
          <w:tcPr>
            <w:tcW w:w="1182" w:type="dxa"/>
            <w:gridSpan w:val="2"/>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95% CI</w:t>
            </w:r>
          </w:p>
        </w:tc>
        <w:tc>
          <w:tcPr>
            <w:tcW w:w="851" w:type="dxa"/>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OR</w:t>
            </w:r>
          </w:p>
        </w:tc>
        <w:tc>
          <w:tcPr>
            <w:tcW w:w="1701" w:type="dxa"/>
            <w:gridSpan w:val="4"/>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95% CI</w:t>
            </w:r>
          </w:p>
        </w:tc>
        <w:tc>
          <w:tcPr>
            <w:tcW w:w="709" w:type="dxa"/>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OR</w:t>
            </w:r>
          </w:p>
        </w:tc>
        <w:tc>
          <w:tcPr>
            <w:tcW w:w="1417" w:type="dxa"/>
            <w:gridSpan w:val="3"/>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95% CI</w:t>
            </w:r>
          </w:p>
        </w:tc>
        <w:tc>
          <w:tcPr>
            <w:tcW w:w="851" w:type="dxa"/>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OR</w:t>
            </w:r>
          </w:p>
        </w:tc>
        <w:tc>
          <w:tcPr>
            <w:tcW w:w="1842" w:type="dxa"/>
            <w:gridSpan w:val="4"/>
            <w:shd w:val="clear" w:color="auto" w:fill="auto"/>
          </w:tcPr>
          <w:p w:rsidR="00044C3F" w:rsidRPr="00AD6289" w:rsidRDefault="00044C3F" w:rsidP="00044C3F">
            <w:pPr>
              <w:jc w:val="center"/>
              <w:rPr>
                <w:rFonts w:ascii="Times New Roman" w:hAnsi="Times New Roman"/>
                <w:b/>
                <w:szCs w:val="20"/>
              </w:rPr>
            </w:pPr>
            <w:r w:rsidRPr="00AD6289">
              <w:rPr>
                <w:rFonts w:ascii="Times New Roman" w:hAnsi="Times New Roman"/>
                <w:b/>
                <w:szCs w:val="20"/>
              </w:rPr>
              <w:t>95% CI</w:t>
            </w:r>
          </w:p>
        </w:tc>
      </w:tr>
      <w:tr w:rsidR="009B67A3" w:rsidRPr="00AD6289">
        <w:trPr>
          <w:gridAfter w:val="1"/>
          <w:wAfter w:w="46" w:type="dxa"/>
        </w:trPr>
        <w:tc>
          <w:tcPr>
            <w:tcW w:w="2660" w:type="dxa"/>
            <w:shd w:val="clear" w:color="auto" w:fill="auto"/>
          </w:tcPr>
          <w:p w:rsidR="009B67A3" w:rsidRPr="00AD6289" w:rsidRDefault="009B67A3" w:rsidP="00044C3F">
            <w:pPr>
              <w:spacing w:line="240" w:lineRule="auto"/>
              <w:rPr>
                <w:rFonts w:ascii="Times New Roman" w:hAnsi="Times New Roman"/>
                <w:b/>
                <w:szCs w:val="20"/>
              </w:rPr>
            </w:pPr>
            <w:r w:rsidRPr="00AD6289">
              <w:rPr>
                <w:rFonts w:ascii="Times New Roman" w:hAnsi="Times New Roman"/>
                <w:b/>
                <w:szCs w:val="20"/>
              </w:rPr>
              <w:t>30-day all-cause mortality</w:t>
            </w:r>
          </w:p>
        </w:tc>
        <w:tc>
          <w:tcPr>
            <w:tcW w:w="802" w:type="dxa"/>
            <w:shd w:val="clear" w:color="auto" w:fill="auto"/>
          </w:tcPr>
          <w:p w:rsidR="009B67A3" w:rsidRPr="00AD6289" w:rsidRDefault="009B67A3" w:rsidP="00044C3F">
            <w:pPr>
              <w:jc w:val="center"/>
              <w:rPr>
                <w:rFonts w:ascii="Times New Roman" w:hAnsi="Times New Roman"/>
                <w:szCs w:val="20"/>
              </w:rPr>
            </w:pPr>
            <w:r w:rsidRPr="00AD6289">
              <w:rPr>
                <w:rFonts w:ascii="Times New Roman" w:hAnsi="Times New Roman"/>
                <w:szCs w:val="20"/>
              </w:rPr>
              <w:t>Ref</w:t>
            </w:r>
          </w:p>
        </w:tc>
        <w:tc>
          <w:tcPr>
            <w:tcW w:w="1182" w:type="dxa"/>
            <w:gridSpan w:val="2"/>
            <w:shd w:val="clear" w:color="auto" w:fill="auto"/>
          </w:tcPr>
          <w:p w:rsidR="009B67A3" w:rsidRPr="00AD6289" w:rsidRDefault="009B67A3" w:rsidP="00044C3F">
            <w:pPr>
              <w:jc w:val="center"/>
              <w:rPr>
                <w:rFonts w:ascii="Times New Roman" w:hAnsi="Times New Roman"/>
                <w:szCs w:val="20"/>
              </w:rPr>
            </w:pPr>
            <w:r w:rsidRPr="00AD6289">
              <w:rPr>
                <w:rFonts w:ascii="Times New Roman" w:hAnsi="Times New Roman"/>
                <w:szCs w:val="20"/>
              </w:rPr>
              <w:t>Ref</w:t>
            </w:r>
          </w:p>
        </w:tc>
        <w:tc>
          <w:tcPr>
            <w:tcW w:w="851"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1.54</w:t>
            </w:r>
          </w:p>
        </w:tc>
        <w:tc>
          <w:tcPr>
            <w:tcW w:w="850"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1.29</w:t>
            </w:r>
          </w:p>
        </w:tc>
        <w:tc>
          <w:tcPr>
            <w:tcW w:w="851"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1.84</w:t>
            </w:r>
          </w:p>
        </w:tc>
        <w:tc>
          <w:tcPr>
            <w:tcW w:w="709"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1.09</w:t>
            </w:r>
          </w:p>
        </w:tc>
        <w:tc>
          <w:tcPr>
            <w:tcW w:w="708"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0.83</w:t>
            </w:r>
          </w:p>
        </w:tc>
        <w:tc>
          <w:tcPr>
            <w:tcW w:w="709"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1.43</w:t>
            </w:r>
          </w:p>
        </w:tc>
        <w:tc>
          <w:tcPr>
            <w:tcW w:w="851"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1.20</w:t>
            </w:r>
          </w:p>
        </w:tc>
        <w:tc>
          <w:tcPr>
            <w:tcW w:w="850"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1.04</w:t>
            </w:r>
          </w:p>
        </w:tc>
        <w:tc>
          <w:tcPr>
            <w:tcW w:w="946"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1.38</w:t>
            </w:r>
          </w:p>
        </w:tc>
      </w:tr>
      <w:tr w:rsidR="009B67A3" w:rsidRPr="00AD6289">
        <w:trPr>
          <w:gridAfter w:val="1"/>
          <w:wAfter w:w="46" w:type="dxa"/>
        </w:trPr>
        <w:tc>
          <w:tcPr>
            <w:tcW w:w="2660" w:type="dxa"/>
            <w:shd w:val="clear" w:color="auto" w:fill="auto"/>
          </w:tcPr>
          <w:p w:rsidR="009B67A3" w:rsidRPr="00AD6289" w:rsidRDefault="009B67A3" w:rsidP="00044C3F">
            <w:pPr>
              <w:spacing w:line="240" w:lineRule="auto"/>
              <w:rPr>
                <w:rFonts w:ascii="Times New Roman" w:hAnsi="Times New Roman"/>
                <w:b/>
                <w:szCs w:val="20"/>
              </w:rPr>
            </w:pPr>
            <w:r w:rsidRPr="00AD6289">
              <w:rPr>
                <w:rFonts w:ascii="Times New Roman" w:hAnsi="Times New Roman"/>
                <w:b/>
                <w:szCs w:val="20"/>
              </w:rPr>
              <w:t>30-day MACE</w:t>
            </w:r>
          </w:p>
        </w:tc>
        <w:tc>
          <w:tcPr>
            <w:tcW w:w="802" w:type="dxa"/>
            <w:shd w:val="clear" w:color="auto" w:fill="auto"/>
          </w:tcPr>
          <w:p w:rsidR="009B67A3" w:rsidRPr="00AD6289" w:rsidRDefault="009B67A3" w:rsidP="00044C3F">
            <w:pPr>
              <w:jc w:val="center"/>
              <w:rPr>
                <w:rFonts w:ascii="Times New Roman" w:hAnsi="Times New Roman"/>
                <w:szCs w:val="20"/>
              </w:rPr>
            </w:pPr>
            <w:r w:rsidRPr="00AD6289">
              <w:rPr>
                <w:rFonts w:ascii="Times New Roman" w:hAnsi="Times New Roman"/>
                <w:szCs w:val="20"/>
              </w:rPr>
              <w:t>Ref</w:t>
            </w:r>
          </w:p>
        </w:tc>
        <w:tc>
          <w:tcPr>
            <w:tcW w:w="1182" w:type="dxa"/>
            <w:gridSpan w:val="2"/>
            <w:shd w:val="clear" w:color="auto" w:fill="auto"/>
          </w:tcPr>
          <w:p w:rsidR="009B67A3" w:rsidRPr="00AD6289" w:rsidRDefault="009B67A3" w:rsidP="00044C3F">
            <w:pPr>
              <w:jc w:val="center"/>
              <w:rPr>
                <w:rFonts w:ascii="Times New Roman" w:hAnsi="Times New Roman"/>
                <w:szCs w:val="20"/>
              </w:rPr>
            </w:pPr>
            <w:r w:rsidRPr="00AD6289">
              <w:rPr>
                <w:rFonts w:ascii="Times New Roman" w:hAnsi="Times New Roman"/>
                <w:szCs w:val="20"/>
              </w:rPr>
              <w:t>Ref</w:t>
            </w:r>
          </w:p>
        </w:tc>
        <w:tc>
          <w:tcPr>
            <w:tcW w:w="851"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4.25</w:t>
            </w:r>
          </w:p>
        </w:tc>
        <w:tc>
          <w:tcPr>
            <w:tcW w:w="850"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3.62</w:t>
            </w:r>
          </w:p>
        </w:tc>
        <w:tc>
          <w:tcPr>
            <w:tcW w:w="851"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5.00</w:t>
            </w:r>
          </w:p>
        </w:tc>
        <w:tc>
          <w:tcPr>
            <w:tcW w:w="709"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1.60</w:t>
            </w:r>
          </w:p>
        </w:tc>
        <w:tc>
          <w:tcPr>
            <w:tcW w:w="708"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1.20</w:t>
            </w:r>
          </w:p>
        </w:tc>
        <w:tc>
          <w:tcPr>
            <w:tcW w:w="709"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2.14</w:t>
            </w:r>
          </w:p>
        </w:tc>
        <w:tc>
          <w:tcPr>
            <w:tcW w:w="851"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1.59</w:t>
            </w:r>
          </w:p>
        </w:tc>
        <w:tc>
          <w:tcPr>
            <w:tcW w:w="850"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1.36</w:t>
            </w:r>
          </w:p>
        </w:tc>
        <w:tc>
          <w:tcPr>
            <w:tcW w:w="946"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1.86</w:t>
            </w:r>
          </w:p>
        </w:tc>
      </w:tr>
      <w:tr w:rsidR="009B67A3" w:rsidRPr="00AD6289">
        <w:trPr>
          <w:gridAfter w:val="1"/>
          <w:wAfter w:w="46" w:type="dxa"/>
        </w:trPr>
        <w:tc>
          <w:tcPr>
            <w:tcW w:w="2660" w:type="dxa"/>
            <w:shd w:val="clear" w:color="auto" w:fill="auto"/>
          </w:tcPr>
          <w:p w:rsidR="009B67A3" w:rsidRPr="00AD6289" w:rsidRDefault="009B67A3" w:rsidP="00044C3F">
            <w:pPr>
              <w:spacing w:line="240" w:lineRule="auto"/>
              <w:rPr>
                <w:rFonts w:ascii="Times New Roman" w:hAnsi="Times New Roman"/>
                <w:b/>
                <w:szCs w:val="20"/>
              </w:rPr>
            </w:pPr>
            <w:r w:rsidRPr="00AD6289">
              <w:rPr>
                <w:rFonts w:ascii="Times New Roman" w:hAnsi="Times New Roman"/>
                <w:b/>
                <w:szCs w:val="20"/>
              </w:rPr>
              <w:t xml:space="preserve"> - ischemic stroke</w:t>
            </w:r>
          </w:p>
        </w:tc>
        <w:tc>
          <w:tcPr>
            <w:tcW w:w="802" w:type="dxa"/>
            <w:shd w:val="clear" w:color="auto" w:fill="auto"/>
          </w:tcPr>
          <w:p w:rsidR="009B67A3" w:rsidRPr="00AD6289" w:rsidRDefault="009B67A3" w:rsidP="00044C3F">
            <w:pPr>
              <w:jc w:val="center"/>
              <w:rPr>
                <w:rFonts w:ascii="Times New Roman" w:hAnsi="Times New Roman"/>
                <w:szCs w:val="20"/>
              </w:rPr>
            </w:pPr>
            <w:r w:rsidRPr="00AD6289">
              <w:rPr>
                <w:rFonts w:ascii="Times New Roman" w:hAnsi="Times New Roman"/>
                <w:szCs w:val="20"/>
              </w:rPr>
              <w:t>Ref</w:t>
            </w:r>
          </w:p>
        </w:tc>
        <w:tc>
          <w:tcPr>
            <w:tcW w:w="1182" w:type="dxa"/>
            <w:gridSpan w:val="2"/>
            <w:shd w:val="clear" w:color="auto" w:fill="auto"/>
          </w:tcPr>
          <w:p w:rsidR="009B67A3" w:rsidRPr="00AD6289" w:rsidRDefault="009B67A3" w:rsidP="00044C3F">
            <w:pPr>
              <w:jc w:val="center"/>
              <w:rPr>
                <w:rFonts w:ascii="Times New Roman" w:hAnsi="Times New Roman"/>
                <w:szCs w:val="20"/>
              </w:rPr>
            </w:pPr>
            <w:r w:rsidRPr="00AD6289">
              <w:rPr>
                <w:rFonts w:ascii="Times New Roman" w:hAnsi="Times New Roman"/>
                <w:szCs w:val="20"/>
              </w:rPr>
              <w:t>Ref</w:t>
            </w:r>
          </w:p>
        </w:tc>
        <w:tc>
          <w:tcPr>
            <w:tcW w:w="851"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22.28</w:t>
            </w:r>
          </w:p>
        </w:tc>
        <w:tc>
          <w:tcPr>
            <w:tcW w:w="850"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17.43</w:t>
            </w:r>
          </w:p>
        </w:tc>
        <w:tc>
          <w:tcPr>
            <w:tcW w:w="851"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28.49</w:t>
            </w:r>
          </w:p>
        </w:tc>
        <w:tc>
          <w:tcPr>
            <w:tcW w:w="709"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3.80</w:t>
            </w:r>
          </w:p>
        </w:tc>
        <w:tc>
          <w:tcPr>
            <w:tcW w:w="708"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2.13</w:t>
            </w:r>
          </w:p>
        </w:tc>
        <w:tc>
          <w:tcPr>
            <w:tcW w:w="709"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6.78</w:t>
            </w:r>
          </w:p>
        </w:tc>
        <w:tc>
          <w:tcPr>
            <w:tcW w:w="851"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4.87</w:t>
            </w:r>
          </w:p>
        </w:tc>
        <w:tc>
          <w:tcPr>
            <w:tcW w:w="850" w:type="dxa"/>
            <w:gridSpan w:val="2"/>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3.60</w:t>
            </w:r>
          </w:p>
        </w:tc>
        <w:tc>
          <w:tcPr>
            <w:tcW w:w="946" w:type="dxa"/>
            <w:shd w:val="clear" w:color="auto" w:fill="auto"/>
            <w:vAlign w:val="bottom"/>
          </w:tcPr>
          <w:p w:rsidR="009B67A3" w:rsidRPr="00AD6289" w:rsidRDefault="009B67A3" w:rsidP="00044C3F">
            <w:pPr>
              <w:jc w:val="center"/>
              <w:rPr>
                <w:rFonts w:ascii="Times New Roman" w:hAnsi="Times New Roman"/>
                <w:szCs w:val="20"/>
              </w:rPr>
            </w:pPr>
            <w:r w:rsidRPr="00AD6289">
              <w:rPr>
                <w:rFonts w:ascii="Times New Roman" w:hAnsi="Times New Roman"/>
                <w:szCs w:val="20"/>
              </w:rPr>
              <w:t>6.60</w:t>
            </w:r>
          </w:p>
        </w:tc>
      </w:tr>
      <w:tr w:rsidR="00044C3F" w:rsidRPr="00AD6289">
        <w:tc>
          <w:tcPr>
            <w:tcW w:w="12015" w:type="dxa"/>
            <w:gridSpan w:val="18"/>
            <w:shd w:val="clear" w:color="auto" w:fill="auto"/>
          </w:tcPr>
          <w:p w:rsidR="00044C3F" w:rsidRPr="00AD6289" w:rsidRDefault="00364C1B" w:rsidP="00044C3F">
            <w:pPr>
              <w:spacing w:line="240" w:lineRule="auto"/>
              <w:rPr>
                <w:rFonts w:ascii="Times New Roman" w:hAnsi="Times New Roman"/>
                <w:szCs w:val="20"/>
              </w:rPr>
            </w:pPr>
            <w:r w:rsidRPr="00AD6289">
              <w:rPr>
                <w:rFonts w:ascii="Times New Roman" w:hAnsi="Times New Roman"/>
                <w:b/>
                <w:szCs w:val="20"/>
              </w:rPr>
              <w:t>Footnote:</w:t>
            </w:r>
            <w:r w:rsidR="00044C3F" w:rsidRPr="00AD6289">
              <w:rPr>
                <w:rFonts w:ascii="Times New Roman" w:hAnsi="Times New Roman"/>
                <w:szCs w:val="20"/>
              </w:rPr>
              <w:t xml:space="preserve"> Crude incidence and odds ratios for patients undergoing ort</w:t>
            </w:r>
            <w:r w:rsidRPr="00AD6289">
              <w:rPr>
                <w:rFonts w:ascii="Times New Roman" w:hAnsi="Times New Roman"/>
                <w:szCs w:val="20"/>
              </w:rPr>
              <w:t>h</w:t>
            </w:r>
            <w:r w:rsidR="00044C3F" w:rsidRPr="00AD6289">
              <w:rPr>
                <w:rFonts w:ascii="Times New Roman" w:hAnsi="Times New Roman"/>
                <w:szCs w:val="20"/>
              </w:rPr>
              <w:t>opedic surgery, stratified by stroke groups, with no previous stroke, as the reference.</w:t>
            </w:r>
            <w:r w:rsidR="00653831">
              <w:rPr>
                <w:rFonts w:ascii="Times New Roman" w:hAnsi="Times New Roman"/>
                <w:szCs w:val="20"/>
              </w:rPr>
              <w:t xml:space="preserve"> MACE; Major adverse cardiovascular events.</w:t>
            </w:r>
          </w:p>
        </w:tc>
      </w:tr>
    </w:tbl>
    <w:p w:rsidR="00044C3F" w:rsidRPr="00AD6289" w:rsidRDefault="00044C3F" w:rsidP="00044C3F">
      <w:pPr>
        <w:rPr>
          <w:rFonts w:ascii="Times New Roman" w:hAnsi="Times New Roman"/>
        </w:rPr>
      </w:pPr>
    </w:p>
    <w:p w:rsidR="00453DD9" w:rsidRDefault="00044C3F" w:rsidP="00485E41">
      <w:pPr>
        <w:pStyle w:val="Heading1"/>
        <w:spacing w:line="240" w:lineRule="auto"/>
        <w:rPr>
          <w:rFonts w:ascii="Times New Roman" w:hAnsi="Times New Roman"/>
          <w:sz w:val="22"/>
          <w:szCs w:val="22"/>
          <w:lang w:val="en-US"/>
        </w:rPr>
      </w:pPr>
      <w:bookmarkStart w:id="9" w:name="_Toc351376367"/>
      <w:r w:rsidRPr="00AD6289">
        <w:rPr>
          <w:rFonts w:ascii="Times New Roman" w:hAnsi="Times New Roman"/>
          <w:sz w:val="22"/>
          <w:szCs w:val="22"/>
          <w:lang w:val="en-US"/>
        </w:rPr>
        <w:t xml:space="preserve">Table </w:t>
      </w:r>
      <w:r w:rsidR="00FE3F7E" w:rsidRPr="00AD6289">
        <w:rPr>
          <w:rFonts w:ascii="Times New Roman" w:hAnsi="Times New Roman"/>
          <w:sz w:val="22"/>
          <w:szCs w:val="22"/>
          <w:lang w:val="en-US"/>
        </w:rPr>
        <w:t>8</w:t>
      </w:r>
      <w:r w:rsidR="001C21BF" w:rsidRPr="00AD6289">
        <w:rPr>
          <w:rFonts w:ascii="Times New Roman" w:hAnsi="Times New Roman"/>
          <w:sz w:val="22"/>
          <w:szCs w:val="22"/>
          <w:lang w:val="en-US"/>
        </w:rPr>
        <w:t>.</w:t>
      </w:r>
      <w:r w:rsidR="00D27C92" w:rsidRPr="00AD6289">
        <w:rPr>
          <w:rFonts w:ascii="Times New Roman" w:hAnsi="Times New Roman"/>
          <w:sz w:val="22"/>
          <w:szCs w:val="22"/>
          <w:lang w:val="en-US"/>
        </w:rPr>
        <w:t xml:space="preserve"> </w:t>
      </w:r>
      <w:r w:rsidRPr="00AD6289">
        <w:rPr>
          <w:rFonts w:ascii="Times New Roman" w:hAnsi="Times New Roman"/>
          <w:sz w:val="22"/>
          <w:szCs w:val="22"/>
          <w:lang w:val="en-US"/>
        </w:rPr>
        <w:t xml:space="preserve">Sensitivity analyses, Orthopedic surgery patients only, risks of 30-day </w:t>
      </w:r>
      <w:r w:rsidR="00453DD9">
        <w:rPr>
          <w:rFonts w:ascii="Times New Roman" w:hAnsi="Times New Roman"/>
          <w:sz w:val="22"/>
          <w:szCs w:val="22"/>
          <w:lang w:val="en-US"/>
        </w:rPr>
        <w:t>major adverse cardiovascular events</w:t>
      </w:r>
      <w:bookmarkEnd w:id="9"/>
    </w:p>
    <w:p w:rsidR="008736BF" w:rsidRPr="00453DD9" w:rsidRDefault="008736BF" w:rsidP="00453DD9"/>
    <w:tbl>
      <w:tblPr>
        <w:tblStyle w:val="TableGrid1"/>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firstRow="1" w:lastRow="0" w:firstColumn="1" w:lastColumn="0" w:noHBand="0" w:noVBand="0"/>
      </w:tblPr>
      <w:tblGrid>
        <w:gridCol w:w="2105"/>
        <w:gridCol w:w="897"/>
        <w:gridCol w:w="1055"/>
        <w:gridCol w:w="601"/>
        <w:gridCol w:w="601"/>
        <w:gridCol w:w="601"/>
        <w:gridCol w:w="601"/>
        <w:gridCol w:w="601"/>
        <w:gridCol w:w="601"/>
        <w:gridCol w:w="656"/>
        <w:gridCol w:w="601"/>
        <w:gridCol w:w="601"/>
        <w:gridCol w:w="1768"/>
      </w:tblGrid>
      <w:tr w:rsidR="008736BF" w:rsidRPr="00AD6289">
        <w:tc>
          <w:tcPr>
            <w:tcW w:w="0" w:type="auto"/>
            <w:shd w:val="clear" w:color="auto" w:fill="auto"/>
            <w:vAlign w:val="bottom"/>
          </w:tcPr>
          <w:p w:rsidR="008736BF" w:rsidRPr="00AD6289" w:rsidRDefault="008736BF" w:rsidP="001855C8">
            <w:pPr>
              <w:spacing w:after="0" w:line="240" w:lineRule="auto"/>
              <w:rPr>
                <w:rFonts w:ascii="Times New Roman" w:hAnsi="Times New Roman"/>
              </w:rPr>
            </w:pPr>
          </w:p>
        </w:tc>
        <w:tc>
          <w:tcPr>
            <w:tcW w:w="0" w:type="auto"/>
            <w:gridSpan w:val="2"/>
            <w:shd w:val="clear" w:color="auto" w:fill="auto"/>
          </w:tcPr>
          <w:p w:rsidR="008736BF" w:rsidRPr="00AD6289" w:rsidRDefault="008736BF" w:rsidP="001855C8">
            <w:pPr>
              <w:spacing w:after="0" w:line="240" w:lineRule="auto"/>
              <w:rPr>
                <w:rFonts w:ascii="Times New Roman" w:hAnsi="Times New Roman"/>
                <w:b/>
              </w:rPr>
            </w:pPr>
            <w:r w:rsidRPr="00AD6289">
              <w:rPr>
                <w:rFonts w:ascii="Times New Roman" w:hAnsi="Times New Roman"/>
                <w:b/>
              </w:rPr>
              <w:t>no previous stroke</w:t>
            </w:r>
          </w:p>
        </w:tc>
        <w:tc>
          <w:tcPr>
            <w:tcW w:w="0" w:type="auto"/>
            <w:gridSpan w:val="3"/>
            <w:shd w:val="clear" w:color="auto" w:fill="auto"/>
          </w:tcPr>
          <w:p w:rsidR="008736BF" w:rsidRPr="00AD6289" w:rsidRDefault="008736BF" w:rsidP="001855C8">
            <w:pPr>
              <w:spacing w:after="0" w:line="240" w:lineRule="auto"/>
              <w:rPr>
                <w:rFonts w:ascii="Times New Roman" w:hAnsi="Times New Roman"/>
                <w:b/>
              </w:rPr>
            </w:pPr>
            <w:r w:rsidRPr="00AD6289">
              <w:rPr>
                <w:rFonts w:ascii="Times New Roman" w:hAnsi="Times New Roman"/>
                <w:b/>
              </w:rPr>
              <w:t>&lt;3 months</w:t>
            </w:r>
          </w:p>
        </w:tc>
        <w:tc>
          <w:tcPr>
            <w:tcW w:w="0" w:type="auto"/>
            <w:gridSpan w:val="3"/>
            <w:shd w:val="clear" w:color="auto" w:fill="auto"/>
          </w:tcPr>
          <w:p w:rsidR="008736BF" w:rsidRPr="00AD6289" w:rsidRDefault="008736BF" w:rsidP="001855C8">
            <w:pPr>
              <w:spacing w:after="0" w:line="240" w:lineRule="auto"/>
              <w:rPr>
                <w:rFonts w:ascii="Times New Roman" w:hAnsi="Times New Roman"/>
                <w:b/>
              </w:rPr>
            </w:pPr>
            <w:r w:rsidRPr="00AD6289">
              <w:rPr>
                <w:rFonts w:ascii="Times New Roman" w:hAnsi="Times New Roman"/>
                <w:b/>
              </w:rPr>
              <w:t>3-9 months</w:t>
            </w:r>
          </w:p>
        </w:tc>
        <w:tc>
          <w:tcPr>
            <w:tcW w:w="0" w:type="auto"/>
            <w:gridSpan w:val="3"/>
            <w:shd w:val="clear" w:color="auto" w:fill="auto"/>
          </w:tcPr>
          <w:p w:rsidR="008736BF" w:rsidRPr="00AD6289" w:rsidRDefault="008736BF" w:rsidP="00526EEC">
            <w:pPr>
              <w:spacing w:after="0" w:line="240" w:lineRule="auto"/>
              <w:rPr>
                <w:rFonts w:ascii="Times New Roman" w:hAnsi="Times New Roman"/>
                <w:b/>
              </w:rPr>
            </w:pPr>
            <w:r w:rsidRPr="00AD6289">
              <w:rPr>
                <w:rFonts w:ascii="Times New Roman" w:hAnsi="Times New Roman"/>
                <w:b/>
              </w:rPr>
              <w:t>&gt;9 months</w:t>
            </w:r>
          </w:p>
        </w:tc>
        <w:tc>
          <w:tcPr>
            <w:tcW w:w="0" w:type="auto"/>
            <w:shd w:val="clear" w:color="auto" w:fill="auto"/>
          </w:tcPr>
          <w:p w:rsidR="008736BF" w:rsidRPr="00AD6289" w:rsidRDefault="008736BF" w:rsidP="001855C8">
            <w:pPr>
              <w:spacing w:after="0" w:line="240" w:lineRule="auto"/>
              <w:jc w:val="right"/>
              <w:rPr>
                <w:rFonts w:ascii="Times New Roman" w:hAnsi="Times New Roman"/>
              </w:rPr>
            </w:pPr>
          </w:p>
        </w:tc>
      </w:tr>
      <w:tr w:rsidR="00625280" w:rsidRPr="00AD6289">
        <w:tc>
          <w:tcPr>
            <w:tcW w:w="0" w:type="auto"/>
            <w:shd w:val="clear" w:color="auto" w:fill="auto"/>
            <w:vAlign w:val="bottom"/>
          </w:tcPr>
          <w:p w:rsidR="00625280" w:rsidRPr="00AD6289" w:rsidRDefault="00625280" w:rsidP="001855C8">
            <w:pPr>
              <w:spacing w:after="0" w:line="240" w:lineRule="auto"/>
              <w:rPr>
                <w:rFonts w:ascii="Times New Roman" w:hAnsi="Times New Roman"/>
              </w:rPr>
            </w:pPr>
          </w:p>
        </w:tc>
        <w:tc>
          <w:tcPr>
            <w:tcW w:w="0" w:type="auto"/>
            <w:gridSpan w:val="2"/>
            <w:shd w:val="clear" w:color="auto" w:fill="auto"/>
          </w:tcPr>
          <w:p w:rsidR="00625280" w:rsidRPr="00AD6289" w:rsidRDefault="00625280" w:rsidP="00044C3F">
            <w:pPr>
              <w:jc w:val="center"/>
              <w:rPr>
                <w:rFonts w:ascii="Times New Roman" w:hAnsi="Times New Roman"/>
                <w:b/>
                <w:szCs w:val="20"/>
              </w:rPr>
            </w:pPr>
            <w:r w:rsidRPr="00AD6289">
              <w:rPr>
                <w:rFonts w:ascii="Times New Roman" w:hAnsi="Times New Roman"/>
                <w:b/>
                <w:szCs w:val="20"/>
              </w:rPr>
              <w:t>N=63,382</w:t>
            </w:r>
          </w:p>
        </w:tc>
        <w:tc>
          <w:tcPr>
            <w:tcW w:w="0" w:type="auto"/>
            <w:gridSpan w:val="3"/>
            <w:shd w:val="clear" w:color="auto" w:fill="auto"/>
          </w:tcPr>
          <w:p w:rsidR="00625280" w:rsidRPr="00AD6289" w:rsidRDefault="00625280" w:rsidP="00044C3F">
            <w:pPr>
              <w:jc w:val="center"/>
              <w:rPr>
                <w:rFonts w:ascii="Times New Roman" w:hAnsi="Times New Roman"/>
                <w:b/>
                <w:szCs w:val="20"/>
              </w:rPr>
            </w:pPr>
            <w:r w:rsidRPr="00AD6289">
              <w:rPr>
                <w:rFonts w:ascii="Times New Roman" w:hAnsi="Times New Roman"/>
                <w:b/>
                <w:szCs w:val="20"/>
              </w:rPr>
              <w:t>N=1,326</w:t>
            </w:r>
          </w:p>
        </w:tc>
        <w:tc>
          <w:tcPr>
            <w:tcW w:w="0" w:type="auto"/>
            <w:gridSpan w:val="3"/>
            <w:shd w:val="clear" w:color="auto" w:fill="auto"/>
          </w:tcPr>
          <w:p w:rsidR="00625280" w:rsidRPr="00AD6289" w:rsidRDefault="00625280" w:rsidP="00044C3F">
            <w:pPr>
              <w:jc w:val="center"/>
              <w:rPr>
                <w:rFonts w:ascii="Times New Roman" w:hAnsi="Times New Roman"/>
                <w:b/>
                <w:szCs w:val="20"/>
              </w:rPr>
            </w:pPr>
            <w:r w:rsidRPr="00AD6289">
              <w:rPr>
                <w:rFonts w:ascii="Times New Roman" w:hAnsi="Times New Roman"/>
                <w:b/>
                <w:szCs w:val="20"/>
              </w:rPr>
              <w:t>N=705</w:t>
            </w:r>
          </w:p>
        </w:tc>
        <w:tc>
          <w:tcPr>
            <w:tcW w:w="0" w:type="auto"/>
            <w:gridSpan w:val="3"/>
            <w:shd w:val="clear" w:color="auto" w:fill="auto"/>
          </w:tcPr>
          <w:p w:rsidR="00625280" w:rsidRPr="00AD6289" w:rsidRDefault="00625280" w:rsidP="00044C3F">
            <w:pPr>
              <w:jc w:val="center"/>
              <w:rPr>
                <w:rFonts w:ascii="Times New Roman" w:hAnsi="Times New Roman"/>
                <w:b/>
                <w:szCs w:val="20"/>
              </w:rPr>
            </w:pPr>
            <w:r w:rsidRPr="00AD6289">
              <w:rPr>
                <w:rFonts w:ascii="Times New Roman" w:hAnsi="Times New Roman"/>
                <w:b/>
                <w:szCs w:val="20"/>
              </w:rPr>
              <w:t>N=2,695</w:t>
            </w:r>
          </w:p>
        </w:tc>
        <w:tc>
          <w:tcPr>
            <w:tcW w:w="0" w:type="auto"/>
            <w:shd w:val="clear" w:color="auto" w:fill="auto"/>
          </w:tcPr>
          <w:p w:rsidR="00625280" w:rsidRPr="00AD6289" w:rsidRDefault="00625280" w:rsidP="001855C8">
            <w:pPr>
              <w:spacing w:after="0" w:line="240" w:lineRule="auto"/>
              <w:jc w:val="right"/>
              <w:rPr>
                <w:rFonts w:ascii="Times New Roman" w:hAnsi="Times New Roman"/>
              </w:rPr>
            </w:pPr>
          </w:p>
        </w:tc>
      </w:tr>
      <w:tr w:rsidR="008736BF" w:rsidRPr="00AD6289">
        <w:tc>
          <w:tcPr>
            <w:tcW w:w="0" w:type="auto"/>
            <w:gridSpan w:val="13"/>
            <w:shd w:val="clear" w:color="auto" w:fill="auto"/>
            <w:vAlign w:val="bottom"/>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Characteristics</w:t>
            </w:r>
          </w:p>
        </w:tc>
      </w:tr>
      <w:tr w:rsidR="008736BF" w:rsidRPr="00AD6289">
        <w:tc>
          <w:tcPr>
            <w:tcW w:w="0" w:type="auto"/>
            <w:shd w:val="clear" w:color="auto" w:fill="auto"/>
            <w:vAlign w:val="bottom"/>
          </w:tcPr>
          <w:p w:rsidR="008736BF" w:rsidRPr="00AD6289" w:rsidRDefault="008736BF" w:rsidP="001855C8">
            <w:pPr>
              <w:spacing w:after="0" w:line="240" w:lineRule="auto"/>
              <w:rPr>
                <w:rFonts w:ascii="Times New Roman" w:hAnsi="Times New Roman"/>
              </w:rPr>
            </w:pPr>
          </w:p>
        </w:tc>
        <w:tc>
          <w:tcPr>
            <w:tcW w:w="0" w:type="auto"/>
            <w:shd w:val="clear" w:color="auto" w:fill="auto"/>
          </w:tcPr>
          <w:p w:rsidR="008736BF" w:rsidRPr="00AD6289" w:rsidRDefault="00625280" w:rsidP="001855C8">
            <w:pPr>
              <w:spacing w:after="0" w:line="240" w:lineRule="auto"/>
              <w:jc w:val="center"/>
              <w:rPr>
                <w:rFonts w:ascii="Times New Roman" w:hAnsi="Times New Roman"/>
                <w:b/>
              </w:rPr>
            </w:pPr>
            <w:r w:rsidRPr="00AD6289">
              <w:rPr>
                <w:rFonts w:ascii="Times New Roman" w:hAnsi="Times New Roman"/>
                <w:b/>
              </w:rPr>
              <w:t>n</w:t>
            </w: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w:t>
            </w:r>
          </w:p>
        </w:tc>
        <w:tc>
          <w:tcPr>
            <w:tcW w:w="0" w:type="auto"/>
            <w:shd w:val="clear" w:color="auto" w:fill="auto"/>
          </w:tcPr>
          <w:p w:rsidR="008736BF" w:rsidRPr="00AD6289" w:rsidRDefault="00625280" w:rsidP="001855C8">
            <w:pPr>
              <w:spacing w:after="0" w:line="240" w:lineRule="auto"/>
              <w:jc w:val="center"/>
              <w:rPr>
                <w:rFonts w:ascii="Times New Roman" w:hAnsi="Times New Roman"/>
                <w:b/>
              </w:rPr>
            </w:pPr>
            <w:r w:rsidRPr="00AD6289">
              <w:rPr>
                <w:rFonts w:ascii="Times New Roman" w:hAnsi="Times New Roman"/>
                <w:b/>
              </w:rPr>
              <w:t>n</w:t>
            </w:r>
          </w:p>
        </w:tc>
        <w:tc>
          <w:tcPr>
            <w:tcW w:w="0" w:type="auto"/>
            <w:gridSpan w:val="2"/>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w:t>
            </w:r>
          </w:p>
        </w:tc>
        <w:tc>
          <w:tcPr>
            <w:tcW w:w="0" w:type="auto"/>
            <w:shd w:val="clear" w:color="auto" w:fill="auto"/>
          </w:tcPr>
          <w:p w:rsidR="008736BF" w:rsidRPr="00AD6289" w:rsidRDefault="00625280" w:rsidP="001855C8">
            <w:pPr>
              <w:spacing w:after="0" w:line="240" w:lineRule="auto"/>
              <w:jc w:val="center"/>
              <w:rPr>
                <w:rFonts w:ascii="Times New Roman" w:hAnsi="Times New Roman"/>
                <w:b/>
              </w:rPr>
            </w:pPr>
            <w:r w:rsidRPr="00AD6289">
              <w:rPr>
                <w:rFonts w:ascii="Times New Roman" w:hAnsi="Times New Roman"/>
                <w:b/>
              </w:rPr>
              <w:t>n</w:t>
            </w:r>
          </w:p>
        </w:tc>
        <w:tc>
          <w:tcPr>
            <w:tcW w:w="0" w:type="auto"/>
            <w:gridSpan w:val="2"/>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w:t>
            </w:r>
          </w:p>
        </w:tc>
        <w:tc>
          <w:tcPr>
            <w:tcW w:w="0" w:type="auto"/>
            <w:shd w:val="clear" w:color="auto" w:fill="auto"/>
          </w:tcPr>
          <w:p w:rsidR="008736BF" w:rsidRPr="00AD6289" w:rsidRDefault="00625280" w:rsidP="001855C8">
            <w:pPr>
              <w:spacing w:after="0" w:line="240" w:lineRule="auto"/>
              <w:jc w:val="center"/>
              <w:rPr>
                <w:rFonts w:ascii="Times New Roman" w:hAnsi="Times New Roman"/>
                <w:b/>
              </w:rPr>
            </w:pPr>
            <w:r w:rsidRPr="00AD6289">
              <w:rPr>
                <w:rFonts w:ascii="Times New Roman" w:hAnsi="Times New Roman"/>
                <w:b/>
              </w:rPr>
              <w:t>n</w:t>
            </w:r>
          </w:p>
        </w:tc>
        <w:tc>
          <w:tcPr>
            <w:tcW w:w="0" w:type="auto"/>
            <w:gridSpan w:val="2"/>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w:t>
            </w: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P-value</w:t>
            </w:r>
          </w:p>
        </w:tc>
      </w:tr>
      <w:tr w:rsidR="008736BF" w:rsidRPr="00AD6289">
        <w:tc>
          <w:tcPr>
            <w:tcW w:w="0" w:type="auto"/>
            <w:shd w:val="clear" w:color="auto" w:fill="auto"/>
            <w:vAlign w:val="bottom"/>
          </w:tcPr>
          <w:p w:rsidR="008736BF" w:rsidRPr="00453DD9" w:rsidRDefault="008736BF" w:rsidP="001855C8">
            <w:pPr>
              <w:spacing w:after="0" w:line="240" w:lineRule="auto"/>
              <w:rPr>
                <w:rFonts w:ascii="Times New Roman" w:hAnsi="Times New Roman"/>
                <w:b/>
              </w:rPr>
            </w:pPr>
            <w:r w:rsidRPr="00453DD9">
              <w:rPr>
                <w:rFonts w:ascii="Times New Roman" w:hAnsi="Times New Roman"/>
                <w:b/>
              </w:rPr>
              <w:t>Time of surgery</w:t>
            </w:r>
            <w:r w:rsidRPr="00453DD9">
              <w:rPr>
                <w:rFonts w:ascii="Times New Roman" w:hAnsi="Times New Roman"/>
                <w:b/>
              </w:rPr>
              <w:br/>
              <w:t xml:space="preserve"> - Regular hours</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27965</w:t>
            </w:r>
          </w:p>
        </w:tc>
        <w:tc>
          <w:tcPr>
            <w:tcW w:w="0" w:type="auto"/>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44.</w:t>
            </w:r>
            <w:r w:rsidR="008736BF" w:rsidRPr="00AD6289">
              <w:rPr>
                <w:rFonts w:ascii="Times New Roman" w:hAnsi="Times New Roman"/>
              </w:rPr>
              <w:t>1</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577</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43.</w:t>
            </w:r>
            <w:r w:rsidR="008736BF" w:rsidRPr="00AD6289">
              <w:rPr>
                <w:rFonts w:ascii="Times New Roman" w:hAnsi="Times New Roman"/>
              </w:rPr>
              <w:t>5</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315</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44.</w:t>
            </w:r>
            <w:r w:rsidR="008736BF" w:rsidRPr="00AD6289">
              <w:rPr>
                <w:rFonts w:ascii="Times New Roman" w:hAnsi="Times New Roman"/>
              </w:rPr>
              <w:t>7</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1185</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44.</w:t>
            </w:r>
            <w:r w:rsidR="008736BF" w:rsidRPr="00AD6289">
              <w:rPr>
                <w:rFonts w:ascii="Times New Roman" w:hAnsi="Times New Roman"/>
              </w:rPr>
              <w:t>0</w:t>
            </w:r>
          </w:p>
        </w:tc>
        <w:tc>
          <w:tcPr>
            <w:tcW w:w="0" w:type="auto"/>
            <w:shd w:val="clear" w:color="auto" w:fill="auto"/>
            <w:vAlign w:val="bottom"/>
          </w:tcPr>
          <w:p w:rsidR="008736BF" w:rsidRPr="00AD6289" w:rsidRDefault="008736BF" w:rsidP="001855C8">
            <w:pPr>
              <w:spacing w:after="0" w:line="240" w:lineRule="auto"/>
              <w:jc w:val="right"/>
              <w:rPr>
                <w:rFonts w:ascii="Times New Roman" w:hAnsi="Times New Roman"/>
              </w:rPr>
            </w:pPr>
            <w:r w:rsidRPr="00AD6289">
              <w:rPr>
                <w:rFonts w:ascii="Times New Roman" w:hAnsi="Times New Roman"/>
              </w:rPr>
              <w:t>0.958</w:t>
            </w:r>
          </w:p>
        </w:tc>
      </w:tr>
      <w:tr w:rsidR="008736BF" w:rsidRPr="00AD6289">
        <w:tc>
          <w:tcPr>
            <w:tcW w:w="0" w:type="auto"/>
            <w:shd w:val="clear" w:color="auto" w:fill="auto"/>
            <w:vAlign w:val="bottom"/>
          </w:tcPr>
          <w:p w:rsidR="008736BF" w:rsidRPr="00453DD9" w:rsidRDefault="008736BF" w:rsidP="001855C8">
            <w:pPr>
              <w:spacing w:after="0" w:line="240" w:lineRule="auto"/>
              <w:rPr>
                <w:rFonts w:ascii="Times New Roman" w:hAnsi="Times New Roman"/>
                <w:b/>
              </w:rPr>
            </w:pPr>
            <w:r w:rsidRPr="00453DD9">
              <w:rPr>
                <w:rFonts w:ascii="Times New Roman" w:hAnsi="Times New Roman"/>
                <w:b/>
              </w:rPr>
              <w:t xml:space="preserve"> - Odd Hours</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35417</w:t>
            </w:r>
          </w:p>
        </w:tc>
        <w:tc>
          <w:tcPr>
            <w:tcW w:w="0" w:type="auto"/>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55.</w:t>
            </w:r>
            <w:r w:rsidR="008736BF" w:rsidRPr="00AD6289">
              <w:rPr>
                <w:rFonts w:ascii="Times New Roman" w:hAnsi="Times New Roman"/>
              </w:rPr>
              <w:t>9</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749</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56.</w:t>
            </w:r>
            <w:r w:rsidR="008736BF" w:rsidRPr="00AD6289">
              <w:rPr>
                <w:rFonts w:ascii="Times New Roman" w:hAnsi="Times New Roman"/>
              </w:rPr>
              <w:t>5</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390</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55.</w:t>
            </w:r>
            <w:r w:rsidR="008736BF" w:rsidRPr="00AD6289">
              <w:rPr>
                <w:rFonts w:ascii="Times New Roman" w:hAnsi="Times New Roman"/>
              </w:rPr>
              <w:t>3</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1510</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56.</w:t>
            </w:r>
            <w:r w:rsidR="008736BF" w:rsidRPr="00AD6289">
              <w:rPr>
                <w:rFonts w:ascii="Times New Roman" w:hAnsi="Times New Roman"/>
              </w:rPr>
              <w:t>0</w:t>
            </w:r>
          </w:p>
        </w:tc>
        <w:tc>
          <w:tcPr>
            <w:tcW w:w="0" w:type="auto"/>
            <w:shd w:val="clear" w:color="auto" w:fill="auto"/>
            <w:vAlign w:val="bottom"/>
          </w:tcPr>
          <w:p w:rsidR="008736BF" w:rsidRPr="00AD6289" w:rsidRDefault="008736BF" w:rsidP="001855C8">
            <w:pPr>
              <w:spacing w:after="0" w:line="240" w:lineRule="auto"/>
              <w:jc w:val="right"/>
              <w:rPr>
                <w:rFonts w:ascii="Times New Roman" w:hAnsi="Times New Roman"/>
              </w:rPr>
            </w:pPr>
          </w:p>
        </w:tc>
      </w:tr>
      <w:tr w:rsidR="008736BF" w:rsidRPr="00AD6289">
        <w:tc>
          <w:tcPr>
            <w:tcW w:w="0" w:type="auto"/>
            <w:shd w:val="clear" w:color="auto" w:fill="auto"/>
            <w:vAlign w:val="bottom"/>
          </w:tcPr>
          <w:p w:rsidR="008736BF" w:rsidRPr="00453DD9" w:rsidRDefault="008736BF" w:rsidP="001855C8">
            <w:pPr>
              <w:spacing w:after="0" w:line="240" w:lineRule="auto"/>
              <w:rPr>
                <w:rFonts w:ascii="Times New Roman" w:hAnsi="Times New Roman"/>
                <w:b/>
              </w:rPr>
            </w:pPr>
            <w:r w:rsidRPr="00453DD9">
              <w:rPr>
                <w:rFonts w:ascii="Times New Roman" w:hAnsi="Times New Roman"/>
                <w:b/>
              </w:rPr>
              <w:t>Anesthesia type</w:t>
            </w:r>
          </w:p>
          <w:p w:rsidR="008736BF" w:rsidRPr="00453DD9" w:rsidRDefault="008736BF" w:rsidP="001855C8">
            <w:pPr>
              <w:spacing w:after="0" w:line="240" w:lineRule="auto"/>
              <w:rPr>
                <w:rFonts w:ascii="Times New Roman" w:hAnsi="Times New Roman"/>
                <w:b/>
              </w:rPr>
            </w:pPr>
            <w:r w:rsidRPr="00453DD9">
              <w:rPr>
                <w:rFonts w:ascii="Times New Roman" w:hAnsi="Times New Roman"/>
                <w:b/>
              </w:rPr>
              <w:t xml:space="preserve">  - Other</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22033</w:t>
            </w:r>
          </w:p>
        </w:tc>
        <w:tc>
          <w:tcPr>
            <w:tcW w:w="0" w:type="auto"/>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34.</w:t>
            </w:r>
            <w:r w:rsidR="008736BF" w:rsidRPr="00AD6289">
              <w:rPr>
                <w:rFonts w:ascii="Times New Roman" w:hAnsi="Times New Roman"/>
              </w:rPr>
              <w:t>8</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503</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37.</w:t>
            </w:r>
            <w:r w:rsidR="008736BF" w:rsidRPr="00AD6289">
              <w:rPr>
                <w:rFonts w:ascii="Times New Roman" w:hAnsi="Times New Roman"/>
              </w:rPr>
              <w:t>9</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291</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41.</w:t>
            </w:r>
            <w:r w:rsidR="008736BF" w:rsidRPr="00AD6289">
              <w:rPr>
                <w:rFonts w:ascii="Times New Roman" w:hAnsi="Times New Roman"/>
              </w:rPr>
              <w:t>3</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1135</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42.</w:t>
            </w:r>
            <w:r w:rsidR="008736BF" w:rsidRPr="00AD6289">
              <w:rPr>
                <w:rFonts w:ascii="Times New Roman" w:hAnsi="Times New Roman"/>
              </w:rPr>
              <w:t>1</w:t>
            </w:r>
          </w:p>
        </w:tc>
        <w:tc>
          <w:tcPr>
            <w:tcW w:w="0" w:type="auto"/>
            <w:shd w:val="clear" w:color="auto" w:fill="auto"/>
            <w:vAlign w:val="bottom"/>
          </w:tcPr>
          <w:p w:rsidR="008736BF" w:rsidRPr="00AD6289" w:rsidRDefault="008736BF" w:rsidP="001855C8">
            <w:pPr>
              <w:spacing w:after="0" w:line="240" w:lineRule="auto"/>
              <w:jc w:val="right"/>
              <w:rPr>
                <w:rFonts w:ascii="Times New Roman" w:hAnsi="Times New Roman"/>
              </w:rPr>
            </w:pPr>
            <w:r w:rsidRPr="00AD6289">
              <w:rPr>
                <w:rFonts w:ascii="Times New Roman" w:hAnsi="Times New Roman"/>
              </w:rPr>
              <w:t>&lt;0.001</w:t>
            </w:r>
          </w:p>
        </w:tc>
      </w:tr>
      <w:tr w:rsidR="008736BF" w:rsidRPr="00AD6289">
        <w:tc>
          <w:tcPr>
            <w:tcW w:w="0" w:type="auto"/>
            <w:shd w:val="clear" w:color="auto" w:fill="auto"/>
            <w:vAlign w:val="bottom"/>
          </w:tcPr>
          <w:p w:rsidR="008736BF" w:rsidRPr="00453DD9" w:rsidRDefault="008736BF" w:rsidP="001855C8">
            <w:pPr>
              <w:spacing w:after="0" w:line="240" w:lineRule="auto"/>
              <w:rPr>
                <w:rFonts w:ascii="Times New Roman" w:hAnsi="Times New Roman"/>
                <w:b/>
              </w:rPr>
            </w:pPr>
            <w:r w:rsidRPr="00453DD9">
              <w:rPr>
                <w:rFonts w:ascii="Times New Roman" w:hAnsi="Times New Roman"/>
                <w:b/>
              </w:rPr>
              <w:t xml:space="preserve">  - General</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41349</w:t>
            </w:r>
          </w:p>
        </w:tc>
        <w:tc>
          <w:tcPr>
            <w:tcW w:w="0" w:type="auto"/>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65.</w:t>
            </w:r>
            <w:r w:rsidR="008736BF" w:rsidRPr="00AD6289">
              <w:rPr>
                <w:rFonts w:ascii="Times New Roman" w:hAnsi="Times New Roman"/>
              </w:rPr>
              <w:t>2</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823</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62.</w:t>
            </w:r>
            <w:r w:rsidR="008736BF" w:rsidRPr="00AD6289">
              <w:rPr>
                <w:rFonts w:ascii="Times New Roman" w:hAnsi="Times New Roman"/>
              </w:rPr>
              <w:t>1</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414</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58.</w:t>
            </w:r>
            <w:r w:rsidR="008736BF" w:rsidRPr="00AD6289">
              <w:rPr>
                <w:rFonts w:ascii="Times New Roman" w:hAnsi="Times New Roman"/>
              </w:rPr>
              <w:t>7</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1560</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57.</w:t>
            </w:r>
            <w:r w:rsidR="008736BF" w:rsidRPr="00AD6289">
              <w:rPr>
                <w:rFonts w:ascii="Times New Roman" w:hAnsi="Times New Roman"/>
              </w:rPr>
              <w:t>9</w:t>
            </w:r>
          </w:p>
        </w:tc>
        <w:tc>
          <w:tcPr>
            <w:tcW w:w="0" w:type="auto"/>
            <w:shd w:val="clear" w:color="auto" w:fill="auto"/>
            <w:vAlign w:val="bottom"/>
          </w:tcPr>
          <w:p w:rsidR="008736BF" w:rsidRPr="00AD6289" w:rsidRDefault="008736BF" w:rsidP="001855C8">
            <w:pPr>
              <w:spacing w:after="0" w:line="240" w:lineRule="auto"/>
              <w:jc w:val="right"/>
              <w:rPr>
                <w:rFonts w:ascii="Times New Roman" w:hAnsi="Times New Roman"/>
              </w:rPr>
            </w:pPr>
          </w:p>
        </w:tc>
      </w:tr>
      <w:tr w:rsidR="008736BF" w:rsidRPr="00AD6289">
        <w:tc>
          <w:tcPr>
            <w:tcW w:w="0" w:type="auto"/>
            <w:shd w:val="clear" w:color="auto" w:fill="auto"/>
            <w:vAlign w:val="bottom"/>
          </w:tcPr>
          <w:p w:rsidR="008736BF" w:rsidRPr="00453DD9" w:rsidRDefault="008736BF" w:rsidP="001855C8">
            <w:pPr>
              <w:spacing w:after="0" w:line="240" w:lineRule="auto"/>
              <w:rPr>
                <w:rFonts w:ascii="Times New Roman" w:hAnsi="Times New Roman"/>
                <w:b/>
              </w:rPr>
            </w:pPr>
            <w:r w:rsidRPr="00453DD9">
              <w:rPr>
                <w:rFonts w:ascii="Times New Roman" w:hAnsi="Times New Roman"/>
                <w:b/>
              </w:rPr>
              <w:t>Anesthesia duration</w:t>
            </w:r>
            <w:r w:rsidRPr="00453DD9">
              <w:rPr>
                <w:rFonts w:ascii="Times New Roman" w:hAnsi="Times New Roman"/>
                <w:b/>
              </w:rPr>
              <w:br/>
              <w:t>- &lt;120 min</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24759</w:t>
            </w:r>
          </w:p>
        </w:tc>
        <w:tc>
          <w:tcPr>
            <w:tcW w:w="0" w:type="auto"/>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39.</w:t>
            </w:r>
            <w:r w:rsidR="008736BF" w:rsidRPr="00AD6289">
              <w:rPr>
                <w:rFonts w:ascii="Times New Roman" w:hAnsi="Times New Roman"/>
              </w:rPr>
              <w:t>1</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375</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28.</w:t>
            </w:r>
            <w:r w:rsidR="008736BF" w:rsidRPr="00AD6289">
              <w:rPr>
                <w:rFonts w:ascii="Times New Roman" w:hAnsi="Times New Roman"/>
              </w:rPr>
              <w:t>3</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214</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30.</w:t>
            </w:r>
            <w:r w:rsidR="008736BF" w:rsidRPr="00AD6289">
              <w:rPr>
                <w:rFonts w:ascii="Times New Roman" w:hAnsi="Times New Roman"/>
              </w:rPr>
              <w:t>4</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913</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33.</w:t>
            </w:r>
            <w:r w:rsidR="008736BF" w:rsidRPr="00AD6289">
              <w:rPr>
                <w:rFonts w:ascii="Times New Roman" w:hAnsi="Times New Roman"/>
              </w:rPr>
              <w:t>9</w:t>
            </w:r>
          </w:p>
        </w:tc>
        <w:tc>
          <w:tcPr>
            <w:tcW w:w="0" w:type="auto"/>
            <w:shd w:val="clear" w:color="auto" w:fill="auto"/>
            <w:vAlign w:val="bottom"/>
          </w:tcPr>
          <w:p w:rsidR="008736BF" w:rsidRPr="00AD6289" w:rsidRDefault="008736BF" w:rsidP="001855C8">
            <w:pPr>
              <w:spacing w:after="0" w:line="240" w:lineRule="auto"/>
              <w:jc w:val="right"/>
              <w:rPr>
                <w:rFonts w:ascii="Times New Roman" w:hAnsi="Times New Roman"/>
              </w:rPr>
            </w:pPr>
            <w:r w:rsidRPr="00AD6289">
              <w:rPr>
                <w:rFonts w:ascii="Times New Roman" w:hAnsi="Times New Roman"/>
              </w:rPr>
              <w:t>&lt;0.001</w:t>
            </w:r>
          </w:p>
        </w:tc>
      </w:tr>
      <w:tr w:rsidR="008736BF" w:rsidRPr="00AD6289">
        <w:tc>
          <w:tcPr>
            <w:tcW w:w="0" w:type="auto"/>
            <w:shd w:val="clear" w:color="auto" w:fill="auto"/>
            <w:vAlign w:val="bottom"/>
          </w:tcPr>
          <w:p w:rsidR="008736BF" w:rsidRPr="00453DD9" w:rsidRDefault="008736BF" w:rsidP="001855C8">
            <w:pPr>
              <w:numPr>
                <w:ilvl w:val="0"/>
                <w:numId w:val="2"/>
              </w:numPr>
              <w:spacing w:after="0" w:line="240" w:lineRule="auto"/>
              <w:contextualSpacing/>
              <w:rPr>
                <w:rFonts w:ascii="Times New Roman" w:eastAsia="Calibri" w:hAnsi="Times New Roman"/>
                <w:b/>
                <w:lang w:eastAsia="en-US"/>
              </w:rPr>
            </w:pPr>
            <w:r w:rsidRPr="00453DD9">
              <w:rPr>
                <w:rFonts w:ascii="Times New Roman" w:eastAsia="Calibri" w:hAnsi="Times New Roman"/>
                <w:b/>
                <w:lang w:eastAsia="en-US"/>
              </w:rPr>
              <w:t>- ≥120 min</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38623</w:t>
            </w:r>
          </w:p>
        </w:tc>
        <w:tc>
          <w:tcPr>
            <w:tcW w:w="0" w:type="auto"/>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60.</w:t>
            </w:r>
            <w:r w:rsidR="008736BF" w:rsidRPr="00AD6289">
              <w:rPr>
                <w:rFonts w:ascii="Times New Roman" w:hAnsi="Times New Roman"/>
              </w:rPr>
              <w:t>9</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951</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71.</w:t>
            </w:r>
            <w:r w:rsidR="008736BF" w:rsidRPr="00AD6289">
              <w:rPr>
                <w:rFonts w:ascii="Times New Roman" w:hAnsi="Times New Roman"/>
              </w:rPr>
              <w:t>7</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491</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69.</w:t>
            </w:r>
            <w:r w:rsidR="008736BF" w:rsidRPr="00AD6289">
              <w:rPr>
                <w:rFonts w:ascii="Times New Roman" w:hAnsi="Times New Roman"/>
              </w:rPr>
              <w:t>6</w:t>
            </w:r>
          </w:p>
        </w:tc>
        <w:tc>
          <w:tcPr>
            <w:tcW w:w="0" w:type="auto"/>
            <w:shd w:val="clear" w:color="auto" w:fill="auto"/>
            <w:vAlign w:val="bottom"/>
          </w:tcPr>
          <w:p w:rsidR="008736BF" w:rsidRPr="00AD6289" w:rsidRDefault="008736BF" w:rsidP="001855C8">
            <w:pPr>
              <w:spacing w:after="0" w:line="240" w:lineRule="auto"/>
              <w:jc w:val="center"/>
              <w:rPr>
                <w:rFonts w:ascii="Times New Roman" w:hAnsi="Times New Roman"/>
              </w:rPr>
            </w:pPr>
            <w:r w:rsidRPr="00AD6289">
              <w:rPr>
                <w:rFonts w:ascii="Times New Roman" w:hAnsi="Times New Roman"/>
              </w:rPr>
              <w:t>1782</w:t>
            </w:r>
          </w:p>
        </w:tc>
        <w:tc>
          <w:tcPr>
            <w:tcW w:w="0" w:type="auto"/>
            <w:gridSpan w:val="2"/>
            <w:shd w:val="clear" w:color="auto" w:fill="auto"/>
            <w:vAlign w:val="bottom"/>
          </w:tcPr>
          <w:p w:rsidR="008736BF" w:rsidRPr="00AD6289" w:rsidRDefault="00122BC2" w:rsidP="001855C8">
            <w:pPr>
              <w:spacing w:after="0" w:line="240" w:lineRule="auto"/>
              <w:jc w:val="center"/>
              <w:rPr>
                <w:rFonts w:ascii="Times New Roman" w:hAnsi="Times New Roman"/>
              </w:rPr>
            </w:pPr>
            <w:r w:rsidRPr="00AD6289">
              <w:rPr>
                <w:rFonts w:ascii="Times New Roman" w:hAnsi="Times New Roman"/>
              </w:rPr>
              <w:t>66.</w:t>
            </w:r>
            <w:r w:rsidR="008736BF" w:rsidRPr="00AD6289">
              <w:rPr>
                <w:rFonts w:ascii="Times New Roman" w:hAnsi="Times New Roman"/>
              </w:rPr>
              <w:t>1</w:t>
            </w:r>
          </w:p>
        </w:tc>
        <w:tc>
          <w:tcPr>
            <w:tcW w:w="0" w:type="auto"/>
            <w:shd w:val="clear" w:color="auto" w:fill="auto"/>
            <w:vAlign w:val="bottom"/>
          </w:tcPr>
          <w:p w:rsidR="008736BF" w:rsidRPr="00AD6289" w:rsidRDefault="008736BF" w:rsidP="001855C8">
            <w:pPr>
              <w:spacing w:after="0" w:line="240" w:lineRule="auto"/>
              <w:jc w:val="right"/>
              <w:rPr>
                <w:rFonts w:ascii="Times New Roman" w:hAnsi="Times New Roman"/>
              </w:rPr>
            </w:pPr>
          </w:p>
        </w:tc>
      </w:tr>
      <w:tr w:rsidR="008736BF" w:rsidRPr="00AD6289">
        <w:tc>
          <w:tcPr>
            <w:tcW w:w="0" w:type="auto"/>
            <w:gridSpan w:val="13"/>
            <w:shd w:val="clear" w:color="auto" w:fill="auto"/>
            <w:vAlign w:val="bottom"/>
          </w:tcPr>
          <w:p w:rsidR="008736BF" w:rsidRPr="00453DD9" w:rsidRDefault="008736BF" w:rsidP="001855C8">
            <w:pPr>
              <w:spacing w:after="0" w:line="240" w:lineRule="auto"/>
              <w:jc w:val="center"/>
              <w:rPr>
                <w:rFonts w:ascii="Times New Roman" w:hAnsi="Times New Roman"/>
                <w:b/>
              </w:rPr>
            </w:pPr>
            <w:r w:rsidRPr="00453DD9">
              <w:rPr>
                <w:rFonts w:ascii="Times New Roman" w:hAnsi="Times New Roman"/>
                <w:b/>
              </w:rPr>
              <w:t>Stratified adjusted logistic regressions</w:t>
            </w:r>
          </w:p>
        </w:tc>
      </w:tr>
      <w:tr w:rsidR="008736BF" w:rsidRPr="00AD6289">
        <w:tc>
          <w:tcPr>
            <w:tcW w:w="0" w:type="auto"/>
            <w:gridSpan w:val="13"/>
            <w:shd w:val="clear" w:color="auto" w:fill="auto"/>
            <w:vAlign w:val="bottom"/>
          </w:tcPr>
          <w:p w:rsidR="008736BF" w:rsidRPr="00453DD9" w:rsidRDefault="008736BF" w:rsidP="001855C8">
            <w:pPr>
              <w:spacing w:after="0" w:line="240" w:lineRule="auto"/>
              <w:jc w:val="center"/>
              <w:rPr>
                <w:rFonts w:ascii="Times New Roman" w:hAnsi="Times New Roman"/>
                <w:b/>
              </w:rPr>
            </w:pPr>
          </w:p>
        </w:tc>
      </w:tr>
      <w:tr w:rsidR="008736BF" w:rsidRPr="00AD6289">
        <w:tc>
          <w:tcPr>
            <w:tcW w:w="0" w:type="auto"/>
            <w:shd w:val="clear" w:color="auto" w:fill="auto"/>
            <w:vAlign w:val="bottom"/>
          </w:tcPr>
          <w:p w:rsidR="008736BF" w:rsidRPr="00453DD9" w:rsidRDefault="008736BF" w:rsidP="001855C8">
            <w:pPr>
              <w:spacing w:after="0" w:line="240" w:lineRule="auto"/>
              <w:rPr>
                <w:rFonts w:ascii="Times New Roman" w:hAnsi="Times New Roman"/>
                <w:b/>
              </w:rPr>
            </w:pP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OR</w:t>
            </w: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95%CI</w:t>
            </w: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OR</w:t>
            </w:r>
          </w:p>
        </w:tc>
        <w:tc>
          <w:tcPr>
            <w:tcW w:w="0" w:type="auto"/>
            <w:gridSpan w:val="2"/>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95%CI</w:t>
            </w: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OR</w:t>
            </w:r>
          </w:p>
        </w:tc>
        <w:tc>
          <w:tcPr>
            <w:tcW w:w="0" w:type="auto"/>
            <w:gridSpan w:val="2"/>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95%CI</w:t>
            </w: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OR</w:t>
            </w:r>
          </w:p>
        </w:tc>
        <w:tc>
          <w:tcPr>
            <w:tcW w:w="0" w:type="auto"/>
            <w:gridSpan w:val="2"/>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95%CI</w:t>
            </w:r>
          </w:p>
        </w:tc>
        <w:tc>
          <w:tcPr>
            <w:tcW w:w="0" w:type="auto"/>
            <w:shd w:val="clear" w:color="auto" w:fill="auto"/>
          </w:tcPr>
          <w:p w:rsidR="008736BF" w:rsidRPr="00AD6289" w:rsidRDefault="008736BF" w:rsidP="001855C8">
            <w:pPr>
              <w:spacing w:after="0" w:line="240" w:lineRule="auto"/>
              <w:jc w:val="center"/>
              <w:rPr>
                <w:rFonts w:ascii="Times New Roman" w:hAnsi="Times New Roman"/>
                <w:b/>
              </w:rPr>
            </w:pPr>
            <w:r w:rsidRPr="00AD6289">
              <w:rPr>
                <w:rFonts w:ascii="Times New Roman" w:hAnsi="Times New Roman"/>
                <w:b/>
              </w:rPr>
              <w:t>P for interaction</w:t>
            </w:r>
          </w:p>
        </w:tc>
      </w:tr>
      <w:tr w:rsidR="00453DD9" w:rsidRPr="00AD6289">
        <w:tc>
          <w:tcPr>
            <w:tcW w:w="0" w:type="auto"/>
            <w:shd w:val="clear" w:color="auto" w:fill="auto"/>
            <w:vAlign w:val="bottom"/>
          </w:tcPr>
          <w:p w:rsidR="00453DD9" w:rsidRPr="00453DD9" w:rsidRDefault="00453DD9" w:rsidP="001855C8">
            <w:pPr>
              <w:spacing w:after="0" w:line="240" w:lineRule="auto"/>
              <w:rPr>
                <w:rFonts w:ascii="Times New Roman" w:hAnsi="Times New Roman"/>
                <w:b/>
              </w:rPr>
            </w:pPr>
            <w:r w:rsidRPr="00453DD9">
              <w:rPr>
                <w:rFonts w:ascii="Times New Roman" w:hAnsi="Times New Roman"/>
                <w:b/>
              </w:rPr>
              <w:t>Time of surgery</w:t>
            </w:r>
            <w:r w:rsidRPr="00453DD9">
              <w:rPr>
                <w:rFonts w:ascii="Times New Roman" w:hAnsi="Times New Roman"/>
                <w:b/>
              </w:rPr>
              <w:br/>
              <w:t xml:space="preserve"> - Regular hours</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4.93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3.87</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6.29</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1.44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0.94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2.23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1.32</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1.02</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1.72</w:t>
            </w:r>
          </w:p>
        </w:tc>
        <w:tc>
          <w:tcPr>
            <w:tcW w:w="0" w:type="auto"/>
            <w:shd w:val="clear" w:color="auto" w:fill="auto"/>
            <w:vAlign w:val="bottom"/>
          </w:tcPr>
          <w:p w:rsidR="00453DD9" w:rsidRPr="00AD6289" w:rsidRDefault="00453DD9" w:rsidP="001855C8">
            <w:pPr>
              <w:spacing w:after="0" w:line="240" w:lineRule="auto"/>
              <w:jc w:val="right"/>
              <w:rPr>
                <w:rFonts w:ascii="Times New Roman" w:hAnsi="Times New Roman"/>
              </w:rPr>
            </w:pPr>
            <w:r w:rsidRPr="00AD6289">
              <w:rPr>
                <w:rFonts w:ascii="Times New Roman" w:hAnsi="Times New Roman"/>
              </w:rPr>
              <w:t>0.101</w:t>
            </w:r>
          </w:p>
        </w:tc>
      </w:tr>
      <w:tr w:rsidR="00453DD9" w:rsidRPr="00AD6289">
        <w:tc>
          <w:tcPr>
            <w:tcW w:w="0" w:type="auto"/>
            <w:shd w:val="clear" w:color="auto" w:fill="auto"/>
            <w:vAlign w:val="bottom"/>
          </w:tcPr>
          <w:p w:rsidR="00453DD9" w:rsidRPr="00453DD9" w:rsidRDefault="00453DD9" w:rsidP="001855C8">
            <w:pPr>
              <w:spacing w:after="0" w:line="240" w:lineRule="auto"/>
              <w:rPr>
                <w:rFonts w:ascii="Times New Roman" w:hAnsi="Times New Roman"/>
                <w:b/>
              </w:rPr>
            </w:pPr>
            <w:r w:rsidRPr="00453DD9">
              <w:rPr>
                <w:rFonts w:ascii="Times New Roman" w:hAnsi="Times New Roman"/>
                <w:b/>
              </w:rPr>
              <w:t xml:space="preserve"> - Odd Hours</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3.89</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3.13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4.83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1.72</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1.17</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2.53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1.79</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1.46</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2.20</w:t>
            </w:r>
          </w:p>
        </w:tc>
        <w:tc>
          <w:tcPr>
            <w:tcW w:w="0" w:type="auto"/>
            <w:shd w:val="clear" w:color="auto" w:fill="auto"/>
            <w:vAlign w:val="bottom"/>
          </w:tcPr>
          <w:p w:rsidR="00453DD9" w:rsidRPr="00AD6289" w:rsidRDefault="00453DD9" w:rsidP="001855C8">
            <w:pPr>
              <w:spacing w:after="0" w:line="240" w:lineRule="auto"/>
              <w:jc w:val="right"/>
              <w:rPr>
                <w:rFonts w:ascii="Times New Roman" w:hAnsi="Times New Roman"/>
              </w:rPr>
            </w:pPr>
          </w:p>
        </w:tc>
      </w:tr>
      <w:tr w:rsidR="00453DD9" w:rsidRPr="00AD6289">
        <w:tc>
          <w:tcPr>
            <w:tcW w:w="0" w:type="auto"/>
            <w:shd w:val="clear" w:color="auto" w:fill="auto"/>
            <w:vAlign w:val="bottom"/>
          </w:tcPr>
          <w:p w:rsidR="00453DD9" w:rsidRPr="00453DD9" w:rsidRDefault="00453DD9" w:rsidP="001855C8">
            <w:pPr>
              <w:spacing w:after="0" w:line="240" w:lineRule="auto"/>
              <w:rPr>
                <w:rFonts w:ascii="Times New Roman" w:hAnsi="Times New Roman"/>
                <w:b/>
              </w:rPr>
            </w:pPr>
            <w:r w:rsidRPr="00453DD9">
              <w:rPr>
                <w:rFonts w:ascii="Times New Roman" w:hAnsi="Times New Roman"/>
                <w:b/>
              </w:rPr>
              <w:t>Anesthesia type</w:t>
            </w:r>
          </w:p>
          <w:p w:rsidR="00453DD9" w:rsidRPr="00453DD9" w:rsidRDefault="00453DD9" w:rsidP="001855C8">
            <w:pPr>
              <w:spacing w:after="0" w:line="240" w:lineRule="auto"/>
              <w:rPr>
                <w:rFonts w:ascii="Times New Roman" w:hAnsi="Times New Roman"/>
                <w:b/>
              </w:rPr>
            </w:pPr>
            <w:r w:rsidRPr="00453DD9">
              <w:rPr>
                <w:rFonts w:ascii="Times New Roman" w:hAnsi="Times New Roman"/>
                <w:b/>
              </w:rPr>
              <w:t xml:space="preserve">  - Other</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4.30</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3.36</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5.52</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1.41</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0.91</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2.18</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1.64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1.30</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2.07</w:t>
            </w:r>
          </w:p>
        </w:tc>
        <w:tc>
          <w:tcPr>
            <w:tcW w:w="0" w:type="auto"/>
            <w:shd w:val="clear" w:color="auto" w:fill="auto"/>
            <w:vAlign w:val="bottom"/>
          </w:tcPr>
          <w:p w:rsidR="00453DD9" w:rsidRPr="00AD6289" w:rsidRDefault="00453DD9" w:rsidP="001855C8">
            <w:pPr>
              <w:spacing w:after="0" w:line="240" w:lineRule="auto"/>
              <w:jc w:val="right"/>
              <w:rPr>
                <w:rFonts w:ascii="Times New Roman" w:hAnsi="Times New Roman"/>
              </w:rPr>
            </w:pPr>
            <w:r w:rsidRPr="00AD6289">
              <w:rPr>
                <w:rFonts w:ascii="Times New Roman" w:hAnsi="Times New Roman"/>
              </w:rPr>
              <w:t>0.827</w:t>
            </w:r>
          </w:p>
        </w:tc>
      </w:tr>
      <w:tr w:rsidR="00453DD9" w:rsidRPr="00AD6289">
        <w:tc>
          <w:tcPr>
            <w:tcW w:w="0" w:type="auto"/>
            <w:shd w:val="clear" w:color="auto" w:fill="auto"/>
            <w:vAlign w:val="bottom"/>
          </w:tcPr>
          <w:p w:rsidR="00453DD9" w:rsidRPr="00453DD9" w:rsidRDefault="00453DD9" w:rsidP="001855C8">
            <w:pPr>
              <w:spacing w:after="0" w:line="240" w:lineRule="auto"/>
              <w:rPr>
                <w:rFonts w:ascii="Times New Roman" w:hAnsi="Times New Roman"/>
                <w:b/>
              </w:rPr>
            </w:pPr>
            <w:r w:rsidRPr="00453DD9">
              <w:rPr>
                <w:rFonts w:ascii="Times New Roman" w:hAnsi="Times New Roman"/>
                <w:b/>
              </w:rPr>
              <w:t xml:space="preserve">  - General</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4.23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3.41</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5.24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1.78</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1.21</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2.61</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1.54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1.23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1.92</w:t>
            </w:r>
          </w:p>
        </w:tc>
        <w:tc>
          <w:tcPr>
            <w:tcW w:w="0" w:type="auto"/>
            <w:shd w:val="clear" w:color="auto" w:fill="auto"/>
            <w:vAlign w:val="bottom"/>
          </w:tcPr>
          <w:p w:rsidR="00453DD9" w:rsidRPr="00AD6289" w:rsidRDefault="00453DD9" w:rsidP="001855C8">
            <w:pPr>
              <w:spacing w:after="0" w:line="240" w:lineRule="auto"/>
              <w:jc w:val="right"/>
              <w:rPr>
                <w:rFonts w:ascii="Times New Roman" w:hAnsi="Times New Roman"/>
              </w:rPr>
            </w:pPr>
          </w:p>
        </w:tc>
      </w:tr>
      <w:tr w:rsidR="00453DD9" w:rsidRPr="00AD6289">
        <w:tc>
          <w:tcPr>
            <w:tcW w:w="0" w:type="auto"/>
            <w:shd w:val="clear" w:color="auto" w:fill="auto"/>
            <w:vAlign w:val="bottom"/>
          </w:tcPr>
          <w:p w:rsidR="00453DD9" w:rsidRPr="00453DD9" w:rsidRDefault="00453DD9" w:rsidP="001855C8">
            <w:pPr>
              <w:spacing w:after="0" w:line="240" w:lineRule="auto"/>
              <w:rPr>
                <w:rFonts w:ascii="Times New Roman" w:hAnsi="Times New Roman"/>
                <w:b/>
              </w:rPr>
            </w:pPr>
            <w:r w:rsidRPr="00453DD9">
              <w:rPr>
                <w:rFonts w:ascii="Times New Roman" w:hAnsi="Times New Roman"/>
                <w:b/>
              </w:rPr>
              <w:t>Anesthesia duration</w:t>
            </w:r>
            <w:r w:rsidRPr="00453DD9">
              <w:rPr>
                <w:rFonts w:ascii="Times New Roman" w:hAnsi="Times New Roman"/>
                <w:b/>
              </w:rPr>
              <w:br/>
              <w:t>- &lt;120 min</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7.29</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5.40</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9.84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2.45</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1.43</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4.19</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1.94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1.44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2.61</w:t>
            </w:r>
          </w:p>
        </w:tc>
        <w:tc>
          <w:tcPr>
            <w:tcW w:w="0" w:type="auto"/>
            <w:shd w:val="clear" w:color="auto" w:fill="auto"/>
            <w:vAlign w:val="bottom"/>
          </w:tcPr>
          <w:p w:rsidR="00453DD9" w:rsidRPr="00AD6289" w:rsidRDefault="00453DD9" w:rsidP="001855C8">
            <w:pPr>
              <w:spacing w:after="0" w:line="240" w:lineRule="auto"/>
              <w:jc w:val="right"/>
              <w:rPr>
                <w:rFonts w:ascii="Times New Roman" w:hAnsi="Times New Roman"/>
              </w:rPr>
            </w:pPr>
            <w:r w:rsidRPr="00AD6289">
              <w:rPr>
                <w:rFonts w:ascii="Times New Roman" w:hAnsi="Times New Roman"/>
              </w:rPr>
              <w:t>&lt;0.001</w:t>
            </w:r>
          </w:p>
        </w:tc>
      </w:tr>
      <w:tr w:rsidR="00453DD9" w:rsidRPr="00AD6289">
        <w:tc>
          <w:tcPr>
            <w:tcW w:w="0" w:type="auto"/>
            <w:shd w:val="clear" w:color="auto" w:fill="auto"/>
            <w:vAlign w:val="bottom"/>
          </w:tcPr>
          <w:p w:rsidR="00453DD9" w:rsidRPr="00453DD9" w:rsidRDefault="00453DD9" w:rsidP="001855C8">
            <w:pPr>
              <w:numPr>
                <w:ilvl w:val="0"/>
                <w:numId w:val="2"/>
              </w:numPr>
              <w:spacing w:after="0" w:line="240" w:lineRule="auto"/>
              <w:contextualSpacing/>
              <w:rPr>
                <w:rFonts w:ascii="Times New Roman" w:eastAsia="Calibri" w:hAnsi="Times New Roman"/>
                <w:b/>
                <w:lang w:eastAsia="en-US"/>
              </w:rPr>
            </w:pPr>
            <w:r w:rsidRPr="00453DD9">
              <w:rPr>
                <w:rFonts w:ascii="Times New Roman" w:eastAsia="Calibri" w:hAnsi="Times New Roman"/>
                <w:b/>
                <w:lang w:eastAsia="en-US"/>
              </w:rPr>
              <w:t>- ≥120 min</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Ref</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3.44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2.84</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4.17</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1.40</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1.00</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1.96</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1.46</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1.21</w:t>
            </w:r>
          </w:p>
        </w:tc>
        <w:tc>
          <w:tcPr>
            <w:tcW w:w="0" w:type="auto"/>
            <w:shd w:val="clear" w:color="auto" w:fill="auto"/>
            <w:vAlign w:val="bottom"/>
          </w:tcPr>
          <w:p w:rsidR="00453DD9" w:rsidRPr="00AD6289" w:rsidRDefault="00453DD9" w:rsidP="001855C8">
            <w:pPr>
              <w:spacing w:after="0" w:line="240" w:lineRule="auto"/>
              <w:jc w:val="center"/>
              <w:rPr>
                <w:rFonts w:ascii="Times New Roman" w:hAnsi="Times New Roman"/>
              </w:rPr>
            </w:pPr>
            <w:r w:rsidRPr="00AD6289">
              <w:rPr>
                <w:rFonts w:ascii="Times New Roman" w:hAnsi="Times New Roman"/>
              </w:rPr>
              <w:t>1.77</w:t>
            </w:r>
          </w:p>
        </w:tc>
        <w:tc>
          <w:tcPr>
            <w:tcW w:w="0" w:type="auto"/>
            <w:shd w:val="clear" w:color="auto" w:fill="auto"/>
            <w:vAlign w:val="bottom"/>
          </w:tcPr>
          <w:p w:rsidR="00453DD9" w:rsidRPr="00AD6289" w:rsidRDefault="00453DD9" w:rsidP="001855C8">
            <w:pPr>
              <w:spacing w:after="0" w:line="240" w:lineRule="auto"/>
              <w:jc w:val="right"/>
              <w:rPr>
                <w:rFonts w:ascii="Times New Roman" w:hAnsi="Times New Roman"/>
              </w:rPr>
            </w:pPr>
          </w:p>
        </w:tc>
      </w:tr>
      <w:tr w:rsidR="008736BF" w:rsidRPr="00AD6289">
        <w:tc>
          <w:tcPr>
            <w:tcW w:w="0" w:type="auto"/>
            <w:gridSpan w:val="13"/>
            <w:shd w:val="clear" w:color="auto" w:fill="auto"/>
          </w:tcPr>
          <w:p w:rsidR="008736BF" w:rsidRPr="00AD6289" w:rsidRDefault="00D27FD6" w:rsidP="001855C8">
            <w:pPr>
              <w:spacing w:after="0" w:line="240" w:lineRule="auto"/>
              <w:rPr>
                <w:rFonts w:ascii="Times New Roman" w:hAnsi="Times New Roman"/>
              </w:rPr>
            </w:pPr>
            <w:r w:rsidRPr="00AD6289">
              <w:rPr>
                <w:rFonts w:ascii="Times New Roman" w:hAnsi="Times New Roman"/>
                <w:b/>
              </w:rPr>
              <w:t>Footnote:</w:t>
            </w:r>
            <w:r w:rsidR="008736BF" w:rsidRPr="00AD6289">
              <w:rPr>
                <w:rFonts w:ascii="Times New Roman" w:hAnsi="Times New Roman"/>
              </w:rPr>
              <w:t xml:space="preserve"> Regular hours were weekdays 7am-4pm, all others were odd hours. </w:t>
            </w:r>
          </w:p>
          <w:p w:rsidR="008736BF" w:rsidRPr="00AD6289" w:rsidRDefault="008736BF" w:rsidP="001855C8">
            <w:pPr>
              <w:spacing w:after="0" w:line="240" w:lineRule="auto"/>
              <w:rPr>
                <w:rFonts w:ascii="Times New Roman" w:hAnsi="Times New Roman"/>
              </w:rPr>
            </w:pPr>
            <w:r w:rsidRPr="00AD6289">
              <w:rPr>
                <w:rFonts w:ascii="Times New Roman" w:hAnsi="Times New Roman"/>
              </w:rPr>
              <w:t xml:space="preserve">Other anesthesia type included regional anesthesia, sedation and monitoring only. </w:t>
            </w:r>
            <w:r w:rsidRPr="00AD6289">
              <w:rPr>
                <w:rFonts w:ascii="Times New Roman" w:hAnsi="Times New Roman"/>
              </w:rPr>
              <w:br/>
              <w:t xml:space="preserve">All analyses included all variables in Table 1. </w:t>
            </w:r>
          </w:p>
        </w:tc>
      </w:tr>
    </w:tbl>
    <w:p w:rsidR="008736BF" w:rsidRPr="00AD6289" w:rsidRDefault="008736BF" w:rsidP="001855C8">
      <w:pPr>
        <w:spacing w:line="240" w:lineRule="auto"/>
        <w:rPr>
          <w:rFonts w:ascii="Times New Roman" w:hAnsi="Times New Roman"/>
          <w:lang w:val="en-US"/>
        </w:rPr>
      </w:pPr>
    </w:p>
    <w:p w:rsidR="008736BF" w:rsidRPr="00AD6289" w:rsidRDefault="008736BF" w:rsidP="001855C8">
      <w:pPr>
        <w:spacing w:line="240" w:lineRule="auto"/>
        <w:rPr>
          <w:rFonts w:ascii="Times New Roman" w:hAnsi="Times New Roman"/>
          <w:lang w:val="en-US"/>
        </w:rPr>
      </w:pPr>
    </w:p>
    <w:p w:rsidR="008736BF" w:rsidRPr="00AD6289" w:rsidRDefault="008736BF" w:rsidP="001855C8">
      <w:pPr>
        <w:spacing w:line="240" w:lineRule="auto"/>
        <w:rPr>
          <w:rFonts w:ascii="Times New Roman" w:hAnsi="Times New Roman"/>
          <w:lang w:val="en-US"/>
        </w:rPr>
      </w:pPr>
    </w:p>
    <w:p w:rsidR="007A1273" w:rsidRPr="00AD6289" w:rsidRDefault="008736BF" w:rsidP="001855C8">
      <w:pPr>
        <w:spacing w:line="240" w:lineRule="auto"/>
        <w:rPr>
          <w:rFonts w:ascii="Times New Roman" w:hAnsi="Times New Roman"/>
          <w:lang w:val="en-US"/>
        </w:rPr>
      </w:pPr>
      <w:r w:rsidRPr="00AD6289">
        <w:rPr>
          <w:rFonts w:ascii="Times New Roman" w:hAnsi="Times New Roman"/>
          <w:lang w:val="en-US"/>
        </w:rPr>
        <w:br w:type="textWrapping" w:clear="all"/>
      </w:r>
    </w:p>
    <w:p w:rsidR="007A1273" w:rsidRPr="00AD6289" w:rsidRDefault="007A1273" w:rsidP="007A1273">
      <w:pPr>
        <w:pStyle w:val="Heading1"/>
        <w:spacing w:line="240" w:lineRule="auto"/>
        <w:rPr>
          <w:rFonts w:ascii="Times New Roman" w:hAnsi="Times New Roman" w:cs="Times New Roman"/>
          <w:sz w:val="22"/>
          <w:szCs w:val="22"/>
          <w:lang w:val="en-GB"/>
        </w:rPr>
      </w:pPr>
      <w:bookmarkStart w:id="10" w:name="_Toc351376368"/>
      <w:r w:rsidRPr="00AD6289">
        <w:rPr>
          <w:rFonts w:ascii="Times New Roman" w:hAnsi="Times New Roman" w:cs="Times New Roman"/>
          <w:sz w:val="22"/>
          <w:szCs w:val="22"/>
          <w:lang w:val="en-GB"/>
        </w:rPr>
        <w:t>Figure 1.  Flow diagram of the inclusion and exclusion criteria of the study population.</w:t>
      </w:r>
      <w:bookmarkEnd w:id="10"/>
    </w:p>
    <w:p w:rsidR="007A1273" w:rsidRPr="00AD6289" w:rsidRDefault="00E856A7" w:rsidP="001855C8">
      <w:pPr>
        <w:spacing w:line="240" w:lineRule="auto"/>
        <w:rPr>
          <w:rFonts w:ascii="Times New Roman" w:hAnsi="Times New Roman"/>
          <w:lang w:val="en-US"/>
        </w:rPr>
      </w:pPr>
      <w:r w:rsidRPr="00AD6289">
        <w:rPr>
          <w:rFonts w:ascii="Times New Roman" w:hAnsi="Times New Roman"/>
          <w:noProof/>
          <w:lang w:val="en-US" w:eastAsia="en-US"/>
        </w:rPr>
        <w:drawing>
          <wp:inline distT="0" distB="0" distL="0" distR="0">
            <wp:extent cx="6830205" cy="5582599"/>
            <wp:effectExtent l="25400" t="0" r="2395" b="0"/>
            <wp:docPr id="5" name="Billede 3" descr="Dia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1.tif"/>
                    <pic:cNvPicPr/>
                  </pic:nvPicPr>
                  <pic:blipFill>
                    <a:blip r:embed="rId5"/>
                    <a:srcRect l="5179" t="989" r="3825" b="-279"/>
                    <a:stretch>
                      <a:fillRect/>
                    </a:stretch>
                  </pic:blipFill>
                  <pic:spPr>
                    <a:xfrm>
                      <a:off x="0" y="0"/>
                      <a:ext cx="6834234" cy="5585892"/>
                    </a:xfrm>
                    <a:prstGeom prst="rect">
                      <a:avLst/>
                    </a:prstGeom>
                  </pic:spPr>
                </pic:pic>
              </a:graphicData>
            </a:graphic>
          </wp:inline>
        </w:drawing>
      </w:r>
    </w:p>
    <w:p w:rsidR="007A1273" w:rsidRPr="00AD6289" w:rsidRDefault="007A1273" w:rsidP="007A1273">
      <w:pPr>
        <w:rPr>
          <w:rFonts w:ascii="Times New Roman" w:hAnsi="Times New Roman"/>
        </w:rPr>
      </w:pPr>
      <w:r w:rsidRPr="00AD6289">
        <w:rPr>
          <w:rFonts w:ascii="Times New Roman" w:hAnsi="Times New Roman"/>
          <w:b/>
        </w:rPr>
        <w:t>Legend:</w:t>
      </w:r>
      <w:r w:rsidRPr="00AD6289">
        <w:rPr>
          <w:rFonts w:ascii="Times New Roman" w:hAnsi="Times New Roman"/>
        </w:rPr>
        <w:t xml:space="preserve"> Flow diagram of definition of the study population, and the stroke groups. </w:t>
      </w:r>
    </w:p>
    <w:p w:rsidR="008736BF" w:rsidRPr="00AD6289" w:rsidRDefault="007A1273" w:rsidP="001855C8">
      <w:pPr>
        <w:pStyle w:val="Heading1"/>
        <w:spacing w:line="240" w:lineRule="auto"/>
        <w:rPr>
          <w:rFonts w:ascii="Times New Roman" w:hAnsi="Times New Roman" w:cs="Times New Roman"/>
          <w:sz w:val="22"/>
          <w:szCs w:val="22"/>
          <w:lang w:val="en-GB"/>
        </w:rPr>
      </w:pPr>
      <w:bookmarkStart w:id="11" w:name="_Toc351376369"/>
      <w:r w:rsidRPr="00AD6289">
        <w:rPr>
          <w:rFonts w:ascii="Times New Roman" w:hAnsi="Times New Roman" w:cs="Times New Roman"/>
          <w:sz w:val="22"/>
          <w:szCs w:val="22"/>
          <w:lang w:val="en-GB"/>
        </w:rPr>
        <w:t>Figure 2</w:t>
      </w:r>
      <w:r w:rsidR="008736BF" w:rsidRPr="00AD6289">
        <w:rPr>
          <w:rFonts w:ascii="Times New Roman" w:hAnsi="Times New Roman" w:cs="Times New Roman"/>
          <w:sz w:val="22"/>
          <w:szCs w:val="22"/>
          <w:lang w:val="en-GB"/>
        </w:rPr>
        <w:t xml:space="preserve">a.  Time between </w:t>
      </w:r>
      <w:r w:rsidR="004B6A64">
        <w:rPr>
          <w:rFonts w:ascii="Times New Roman" w:hAnsi="Times New Roman" w:cs="Times New Roman"/>
          <w:sz w:val="22"/>
          <w:szCs w:val="22"/>
          <w:lang w:val="en-GB"/>
        </w:rPr>
        <w:t xml:space="preserve">prior </w:t>
      </w:r>
      <w:r w:rsidR="008736BF" w:rsidRPr="00AD6289">
        <w:rPr>
          <w:rFonts w:ascii="Times New Roman" w:hAnsi="Times New Roman" w:cs="Times New Roman"/>
          <w:sz w:val="22"/>
          <w:szCs w:val="22"/>
          <w:lang w:val="en-GB"/>
        </w:rPr>
        <w:t>stroke and surgery in patients with a stroke up to 30 days prior surgery.</w:t>
      </w:r>
      <w:bookmarkEnd w:id="11"/>
      <w:r w:rsidR="008736BF" w:rsidRPr="00AD6289">
        <w:rPr>
          <w:rFonts w:ascii="Times New Roman" w:hAnsi="Times New Roman" w:cs="Times New Roman"/>
          <w:sz w:val="22"/>
          <w:szCs w:val="22"/>
          <w:lang w:val="en-GB"/>
        </w:rPr>
        <w:t xml:space="preserve"> </w:t>
      </w:r>
    </w:p>
    <w:p w:rsidR="008736BF" w:rsidRPr="00AD6289" w:rsidRDefault="00013E7B" w:rsidP="001855C8">
      <w:pPr>
        <w:spacing w:line="240" w:lineRule="auto"/>
        <w:ind w:left="-142" w:right="-31"/>
        <w:rPr>
          <w:rFonts w:ascii="Times New Roman" w:hAnsi="Times New Roman"/>
          <w:b/>
          <w:lang w:val="en-US"/>
        </w:rPr>
      </w:pPr>
      <w:r w:rsidRPr="00AD6289">
        <w:rPr>
          <w:rFonts w:ascii="Times New Roman" w:hAnsi="Times New Roman"/>
          <w:b/>
          <w:noProof/>
          <w:lang w:val="en-US" w:eastAsia="en-US"/>
        </w:rPr>
        <w:drawing>
          <wp:inline distT="0" distB="0" distL="0" distR="0">
            <wp:extent cx="8712835" cy="5107305"/>
            <wp:effectExtent l="0" t="0" r="0" b="0"/>
            <wp:docPr id="2" name="Billede 1" descr="tid_final_30d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_final_30dage.pdf"/>
                    <pic:cNvPicPr/>
                  </pic:nvPicPr>
                  <pic:blipFill>
                    <a:blip r:embed="rId6"/>
                    <a:stretch>
                      <a:fillRect/>
                    </a:stretch>
                  </pic:blipFill>
                  <pic:spPr>
                    <a:xfrm>
                      <a:off x="0" y="0"/>
                      <a:ext cx="8712835" cy="5107305"/>
                    </a:xfrm>
                    <a:prstGeom prst="rect">
                      <a:avLst/>
                    </a:prstGeom>
                  </pic:spPr>
                </pic:pic>
              </a:graphicData>
            </a:graphic>
          </wp:inline>
        </w:drawing>
      </w:r>
    </w:p>
    <w:p w:rsidR="008736BF" w:rsidRPr="00AD6289" w:rsidRDefault="008736BF" w:rsidP="001855C8">
      <w:pPr>
        <w:spacing w:line="240" w:lineRule="auto"/>
        <w:ind w:left="-426" w:right="-31"/>
        <w:rPr>
          <w:rFonts w:ascii="Times New Roman" w:hAnsi="Times New Roman"/>
          <w:lang w:val="en-GB"/>
        </w:rPr>
      </w:pPr>
      <w:r w:rsidRPr="00AD6289">
        <w:rPr>
          <w:rFonts w:ascii="Times New Roman" w:hAnsi="Times New Roman"/>
          <w:b/>
          <w:lang w:val="en-GB"/>
        </w:rPr>
        <w:t>Legend:</w:t>
      </w:r>
      <w:r w:rsidRPr="00AD6289">
        <w:rPr>
          <w:rFonts w:ascii="Times New Roman" w:hAnsi="Times New Roman"/>
          <w:lang w:val="en-GB"/>
        </w:rPr>
        <w:t xml:space="preserve">  X-axis shows time between </w:t>
      </w:r>
      <w:r w:rsidR="004B6A64">
        <w:rPr>
          <w:rFonts w:ascii="Times New Roman" w:hAnsi="Times New Roman"/>
          <w:lang w:val="en-GB"/>
        </w:rPr>
        <w:t xml:space="preserve">prior </w:t>
      </w:r>
      <w:r w:rsidRPr="00AD6289">
        <w:rPr>
          <w:rFonts w:ascii="Times New Roman" w:hAnsi="Times New Roman"/>
          <w:lang w:val="en-GB"/>
        </w:rPr>
        <w:t xml:space="preserve">stroke and surgery, in days. Y-axis shows percent of patients with a previous stroke, having surgery. Patients included in this histogram had surgery no more than 30 days following a stroke. </w:t>
      </w:r>
    </w:p>
    <w:p w:rsidR="008736BF" w:rsidRPr="00AD6289" w:rsidRDefault="007A1273" w:rsidP="001855C8">
      <w:pPr>
        <w:pStyle w:val="Heading1"/>
        <w:spacing w:line="240" w:lineRule="auto"/>
        <w:rPr>
          <w:rFonts w:ascii="Times New Roman" w:hAnsi="Times New Roman" w:cs="Times New Roman"/>
          <w:sz w:val="22"/>
          <w:szCs w:val="22"/>
          <w:lang w:val="en-GB"/>
        </w:rPr>
      </w:pPr>
      <w:bookmarkStart w:id="12" w:name="_Toc351376370"/>
      <w:r w:rsidRPr="00AD6289">
        <w:rPr>
          <w:rFonts w:ascii="Times New Roman" w:hAnsi="Times New Roman" w:cs="Times New Roman"/>
          <w:sz w:val="22"/>
          <w:szCs w:val="22"/>
          <w:lang w:val="en-GB"/>
        </w:rPr>
        <w:t>Figure 2</w:t>
      </w:r>
      <w:r w:rsidR="008736BF" w:rsidRPr="00AD6289">
        <w:rPr>
          <w:rFonts w:ascii="Times New Roman" w:hAnsi="Times New Roman" w:cs="Times New Roman"/>
          <w:sz w:val="22"/>
          <w:szCs w:val="22"/>
          <w:lang w:val="en-GB"/>
        </w:rPr>
        <w:t xml:space="preserve">b.  Time between </w:t>
      </w:r>
      <w:r w:rsidR="00980CF6" w:rsidRPr="00AD6289">
        <w:rPr>
          <w:rFonts w:ascii="Times New Roman" w:hAnsi="Times New Roman" w:cs="Times New Roman"/>
          <w:sz w:val="22"/>
          <w:szCs w:val="22"/>
          <w:lang w:val="en-GB"/>
        </w:rPr>
        <w:t xml:space="preserve">prior </w:t>
      </w:r>
      <w:r w:rsidR="008736BF" w:rsidRPr="00AD6289">
        <w:rPr>
          <w:rFonts w:ascii="Times New Roman" w:hAnsi="Times New Roman" w:cs="Times New Roman"/>
          <w:sz w:val="22"/>
          <w:szCs w:val="22"/>
          <w:lang w:val="en-GB"/>
        </w:rPr>
        <w:t xml:space="preserve">stroke and surgery in patients with </w:t>
      </w:r>
      <w:r w:rsidR="00980CF6" w:rsidRPr="00AD6289">
        <w:rPr>
          <w:rFonts w:ascii="Times New Roman" w:hAnsi="Times New Roman" w:cs="Times New Roman"/>
          <w:sz w:val="22"/>
          <w:szCs w:val="22"/>
          <w:lang w:val="en-GB"/>
        </w:rPr>
        <w:t xml:space="preserve">prior </w:t>
      </w:r>
      <w:r w:rsidR="008736BF" w:rsidRPr="00AD6289">
        <w:rPr>
          <w:rFonts w:ascii="Times New Roman" w:hAnsi="Times New Roman" w:cs="Times New Roman"/>
          <w:sz w:val="22"/>
          <w:szCs w:val="22"/>
          <w:lang w:val="en-GB"/>
        </w:rPr>
        <w:t>stroke</w:t>
      </w:r>
      <w:r w:rsidR="00980CF6" w:rsidRPr="00AD6289">
        <w:rPr>
          <w:rFonts w:ascii="Times New Roman" w:hAnsi="Times New Roman" w:cs="Times New Roman"/>
          <w:sz w:val="22"/>
          <w:szCs w:val="22"/>
          <w:lang w:val="en-GB"/>
        </w:rPr>
        <w:t>.</w:t>
      </w:r>
      <w:bookmarkEnd w:id="12"/>
    </w:p>
    <w:p w:rsidR="008736BF" w:rsidRPr="00AD6289" w:rsidRDefault="00013E7B" w:rsidP="001855C8">
      <w:pPr>
        <w:spacing w:line="240" w:lineRule="auto"/>
        <w:ind w:right="-31"/>
        <w:rPr>
          <w:rFonts w:ascii="Times New Roman" w:hAnsi="Times New Roman"/>
          <w:b/>
          <w:lang w:val="en-GB"/>
        </w:rPr>
      </w:pPr>
      <w:r w:rsidRPr="00AD6289">
        <w:rPr>
          <w:rFonts w:ascii="Times New Roman" w:hAnsi="Times New Roman"/>
          <w:b/>
          <w:noProof/>
          <w:lang w:val="en-US" w:eastAsia="en-US"/>
        </w:rPr>
        <w:drawing>
          <wp:inline distT="0" distB="0" distL="0" distR="0">
            <wp:extent cx="8712835" cy="5107305"/>
            <wp:effectExtent l="0" t="0" r="0" b="0"/>
            <wp:docPr id="1" name="Billede 0" descr="histogram 5 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5 år.pdf"/>
                    <pic:cNvPicPr/>
                  </pic:nvPicPr>
                  <pic:blipFill>
                    <a:blip r:embed="rId7"/>
                    <a:stretch>
                      <a:fillRect/>
                    </a:stretch>
                  </pic:blipFill>
                  <pic:spPr>
                    <a:xfrm>
                      <a:off x="0" y="0"/>
                      <a:ext cx="8712835" cy="5107305"/>
                    </a:xfrm>
                    <a:prstGeom prst="rect">
                      <a:avLst/>
                    </a:prstGeom>
                  </pic:spPr>
                </pic:pic>
              </a:graphicData>
            </a:graphic>
          </wp:inline>
        </w:drawing>
      </w:r>
    </w:p>
    <w:p w:rsidR="00F32751" w:rsidRPr="00AD6289" w:rsidRDefault="008736BF" w:rsidP="001855C8">
      <w:pPr>
        <w:spacing w:line="240" w:lineRule="auto"/>
        <w:ind w:left="-426" w:right="-31"/>
        <w:rPr>
          <w:rFonts w:ascii="Times New Roman" w:hAnsi="Times New Roman"/>
          <w:lang w:val="en-GB"/>
        </w:rPr>
      </w:pPr>
      <w:r w:rsidRPr="00AD6289">
        <w:rPr>
          <w:rFonts w:ascii="Times New Roman" w:hAnsi="Times New Roman"/>
          <w:b/>
          <w:lang w:val="en-GB"/>
        </w:rPr>
        <w:t>Legend:</w:t>
      </w:r>
      <w:r w:rsidRPr="00AD6289">
        <w:rPr>
          <w:rFonts w:ascii="Times New Roman" w:hAnsi="Times New Roman"/>
          <w:lang w:val="en-GB"/>
        </w:rPr>
        <w:t xml:space="preserve">  X-axis shows time between </w:t>
      </w:r>
      <w:r w:rsidR="00927D37" w:rsidRPr="00AD6289">
        <w:rPr>
          <w:rFonts w:ascii="Times New Roman" w:hAnsi="Times New Roman"/>
          <w:lang w:val="en-GB"/>
        </w:rPr>
        <w:t xml:space="preserve">prior </w:t>
      </w:r>
      <w:r w:rsidRPr="00AD6289">
        <w:rPr>
          <w:rFonts w:ascii="Times New Roman" w:hAnsi="Times New Roman"/>
          <w:lang w:val="en-GB"/>
        </w:rPr>
        <w:t xml:space="preserve">stroke and surgery, in days. Y-axis shows percent of patients with a previous stroke, having surgery. Time between stroke and surgery was limited to a maximum of 5 years. </w:t>
      </w:r>
    </w:p>
    <w:sectPr w:rsidR="00F32751" w:rsidRPr="00AD6289" w:rsidSect="00FC776E">
      <w:pgSz w:w="16840" w:h="11901" w:orient="landscape"/>
      <w:pgMar w:top="1134" w:right="1701" w:bottom="1134" w:left="1418" w:header="709" w:footer="709"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4669B6"/>
    <w:multiLevelType w:val="hybridMultilevel"/>
    <w:tmpl w:val="925C428C"/>
    <w:lvl w:ilvl="0" w:tplc="017EB5D8">
      <w:start w:val="2"/>
      <w:numFmt w:val="bullet"/>
      <w:lvlText w:val="-"/>
      <w:lvlJc w:val="left"/>
      <w:pPr>
        <w:ind w:left="405" w:hanging="360"/>
      </w:pPr>
      <w:rPr>
        <w:rFonts w:ascii="Calibri" w:eastAsiaTheme="minorHAnsi" w:hAnsi="Calibri" w:cstheme="minorBidi" w:hint="default"/>
      </w:rPr>
    </w:lvl>
    <w:lvl w:ilvl="1" w:tplc="04060003" w:tentative="1">
      <w:start w:val="1"/>
      <w:numFmt w:val="bullet"/>
      <w:lvlText w:val="o"/>
      <w:lvlJc w:val="left"/>
      <w:pPr>
        <w:ind w:left="1125" w:hanging="360"/>
      </w:pPr>
      <w:rPr>
        <w:rFonts w:ascii="Courier New" w:hAnsi="Courier New" w:cs="Calibri"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alibri"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alibri" w:hint="default"/>
      </w:rPr>
    </w:lvl>
    <w:lvl w:ilvl="8" w:tplc="04060005" w:tentative="1">
      <w:start w:val="1"/>
      <w:numFmt w:val="bullet"/>
      <w:lvlText w:val=""/>
      <w:lvlJc w:val="left"/>
      <w:pPr>
        <w:ind w:left="6165" w:hanging="360"/>
      </w:pPr>
      <w:rPr>
        <w:rFonts w:ascii="Wingdings" w:hAnsi="Wingdings" w:hint="default"/>
      </w:rPr>
    </w:lvl>
  </w:abstractNum>
  <w:abstractNum w:abstractNumId="1" w15:restartNumberingAfterBreak="0">
    <w:nsid w:val="449C5C7A"/>
    <w:multiLevelType w:val="hybridMultilevel"/>
    <w:tmpl w:val="59D01154"/>
    <w:lvl w:ilvl="0" w:tplc="C67CF5E0">
      <w:start w:val="30"/>
      <w:numFmt w:val="bullet"/>
      <w:lvlText w:val="-"/>
      <w:lvlJc w:val="left"/>
      <w:pPr>
        <w:ind w:left="54" w:hanging="360"/>
      </w:pPr>
      <w:rPr>
        <w:rFonts w:ascii="Times New Roman" w:eastAsiaTheme="minorHAnsi" w:hAnsi="Times New Roman" w:cs="Times New Roman" w:hint="default"/>
      </w:rPr>
    </w:lvl>
    <w:lvl w:ilvl="1" w:tplc="04060003" w:tentative="1">
      <w:start w:val="1"/>
      <w:numFmt w:val="bullet"/>
      <w:lvlText w:val="o"/>
      <w:lvlJc w:val="left"/>
      <w:pPr>
        <w:ind w:left="774" w:hanging="360"/>
      </w:pPr>
      <w:rPr>
        <w:rFonts w:ascii="Courier New" w:hAnsi="Courier New" w:cs="Calibri" w:hint="default"/>
      </w:rPr>
    </w:lvl>
    <w:lvl w:ilvl="2" w:tplc="04060005" w:tentative="1">
      <w:start w:val="1"/>
      <w:numFmt w:val="bullet"/>
      <w:lvlText w:val=""/>
      <w:lvlJc w:val="left"/>
      <w:pPr>
        <w:ind w:left="1494" w:hanging="360"/>
      </w:pPr>
      <w:rPr>
        <w:rFonts w:ascii="Wingdings" w:hAnsi="Wingdings" w:hint="default"/>
      </w:rPr>
    </w:lvl>
    <w:lvl w:ilvl="3" w:tplc="04060001" w:tentative="1">
      <w:start w:val="1"/>
      <w:numFmt w:val="bullet"/>
      <w:lvlText w:val=""/>
      <w:lvlJc w:val="left"/>
      <w:pPr>
        <w:ind w:left="2214" w:hanging="360"/>
      </w:pPr>
      <w:rPr>
        <w:rFonts w:ascii="Symbol" w:hAnsi="Symbol" w:hint="default"/>
      </w:rPr>
    </w:lvl>
    <w:lvl w:ilvl="4" w:tplc="04060003" w:tentative="1">
      <w:start w:val="1"/>
      <w:numFmt w:val="bullet"/>
      <w:lvlText w:val="o"/>
      <w:lvlJc w:val="left"/>
      <w:pPr>
        <w:ind w:left="2934" w:hanging="360"/>
      </w:pPr>
      <w:rPr>
        <w:rFonts w:ascii="Courier New" w:hAnsi="Courier New" w:cs="Calibri" w:hint="default"/>
      </w:rPr>
    </w:lvl>
    <w:lvl w:ilvl="5" w:tplc="04060005" w:tentative="1">
      <w:start w:val="1"/>
      <w:numFmt w:val="bullet"/>
      <w:lvlText w:val=""/>
      <w:lvlJc w:val="left"/>
      <w:pPr>
        <w:ind w:left="3654" w:hanging="360"/>
      </w:pPr>
      <w:rPr>
        <w:rFonts w:ascii="Wingdings" w:hAnsi="Wingdings" w:hint="default"/>
      </w:rPr>
    </w:lvl>
    <w:lvl w:ilvl="6" w:tplc="04060001" w:tentative="1">
      <w:start w:val="1"/>
      <w:numFmt w:val="bullet"/>
      <w:lvlText w:val=""/>
      <w:lvlJc w:val="left"/>
      <w:pPr>
        <w:ind w:left="4374" w:hanging="360"/>
      </w:pPr>
      <w:rPr>
        <w:rFonts w:ascii="Symbol" w:hAnsi="Symbol" w:hint="default"/>
      </w:rPr>
    </w:lvl>
    <w:lvl w:ilvl="7" w:tplc="04060003" w:tentative="1">
      <w:start w:val="1"/>
      <w:numFmt w:val="bullet"/>
      <w:lvlText w:val="o"/>
      <w:lvlJc w:val="left"/>
      <w:pPr>
        <w:ind w:left="5094" w:hanging="360"/>
      </w:pPr>
      <w:rPr>
        <w:rFonts w:ascii="Courier New" w:hAnsi="Courier New" w:cs="Calibri" w:hint="default"/>
      </w:rPr>
    </w:lvl>
    <w:lvl w:ilvl="8" w:tplc="04060005" w:tentative="1">
      <w:start w:val="1"/>
      <w:numFmt w:val="bullet"/>
      <w:lvlText w:val=""/>
      <w:lvlJc w:val="left"/>
      <w:pPr>
        <w:ind w:left="5814" w:hanging="360"/>
      </w:pPr>
      <w:rPr>
        <w:rFonts w:ascii="Wingdings" w:hAnsi="Wingdings" w:hint="default"/>
      </w:rPr>
    </w:lvl>
  </w:abstractNum>
  <w:abstractNum w:abstractNumId="2" w15:restartNumberingAfterBreak="0">
    <w:nsid w:val="593631C8"/>
    <w:multiLevelType w:val="hybridMultilevel"/>
    <w:tmpl w:val="B4860DB6"/>
    <w:lvl w:ilvl="0" w:tplc="251E6A0C">
      <w:numFmt w:val="bullet"/>
      <w:lvlText w:val="-"/>
      <w:lvlJc w:val="left"/>
      <w:pPr>
        <w:ind w:left="405" w:hanging="360"/>
      </w:pPr>
      <w:rPr>
        <w:rFonts w:ascii="Calibri" w:eastAsiaTheme="minorHAnsi" w:hAnsi="Calibri" w:cstheme="minorBidi" w:hint="default"/>
      </w:rPr>
    </w:lvl>
    <w:lvl w:ilvl="1" w:tplc="04060003" w:tentative="1">
      <w:start w:val="1"/>
      <w:numFmt w:val="bullet"/>
      <w:lvlText w:val="o"/>
      <w:lvlJc w:val="left"/>
      <w:pPr>
        <w:ind w:left="1125" w:hanging="360"/>
      </w:pPr>
      <w:rPr>
        <w:rFonts w:ascii="Courier New" w:hAnsi="Courier New" w:cs="Calibri"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alibri"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alibri" w:hint="default"/>
      </w:rPr>
    </w:lvl>
    <w:lvl w:ilvl="8" w:tplc="04060005" w:tentative="1">
      <w:start w:val="1"/>
      <w:numFmt w:val="bullet"/>
      <w:lvlText w:val=""/>
      <w:lvlJc w:val="left"/>
      <w:pPr>
        <w:ind w:left="6165" w:hanging="360"/>
      </w:pPr>
      <w:rPr>
        <w:rFonts w:ascii="Wingdings" w:hAnsi="Wingdings" w:hint="default"/>
      </w:rPr>
    </w:lvl>
  </w:abstractNum>
  <w:abstractNum w:abstractNumId="3" w15:restartNumberingAfterBreak="0">
    <w:nsid w:val="5D497EA3"/>
    <w:multiLevelType w:val="hybridMultilevel"/>
    <w:tmpl w:val="1664670A"/>
    <w:lvl w:ilvl="0" w:tplc="8048AD9E">
      <w:start w:val="8"/>
      <w:numFmt w:val="bullet"/>
      <w:lvlText w:val="-"/>
      <w:lvlJc w:val="left"/>
      <w:pPr>
        <w:ind w:left="405" w:hanging="360"/>
      </w:pPr>
      <w:rPr>
        <w:rFonts w:ascii="Calibri" w:eastAsiaTheme="minorHAnsi" w:hAnsi="Calibri" w:cstheme="minorBidi" w:hint="default"/>
      </w:rPr>
    </w:lvl>
    <w:lvl w:ilvl="1" w:tplc="04060003" w:tentative="1">
      <w:start w:val="1"/>
      <w:numFmt w:val="bullet"/>
      <w:lvlText w:val="o"/>
      <w:lvlJc w:val="left"/>
      <w:pPr>
        <w:ind w:left="1125" w:hanging="360"/>
      </w:pPr>
      <w:rPr>
        <w:rFonts w:ascii="Courier New" w:hAnsi="Courier New" w:cs="Calibri"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alibri"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alibri" w:hint="default"/>
      </w:rPr>
    </w:lvl>
    <w:lvl w:ilvl="8" w:tplc="04060005" w:tentative="1">
      <w:start w:val="1"/>
      <w:numFmt w:val="bullet"/>
      <w:lvlText w:val=""/>
      <w:lvlJc w:val="left"/>
      <w:pPr>
        <w:ind w:left="6165" w:hanging="360"/>
      </w:pPr>
      <w:rPr>
        <w:rFonts w:ascii="Wingdings" w:hAnsi="Wingdings" w:hint="default"/>
      </w:rPr>
    </w:lvl>
  </w:abstractNum>
  <w:abstractNum w:abstractNumId="4" w15:restartNumberingAfterBreak="0">
    <w:nsid w:val="6A6338B8"/>
    <w:multiLevelType w:val="hybridMultilevel"/>
    <w:tmpl w:val="5ED21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1304"/>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AwM7Y0NTMzNDA1NDdS0lEKTi0uzszPAykwrgUAvH4q9CwAAAA="/>
  </w:docVars>
  <w:rsids>
    <w:rsidRoot w:val="008736BF"/>
    <w:rsid w:val="00013E7B"/>
    <w:rsid w:val="00022620"/>
    <w:rsid w:val="00034741"/>
    <w:rsid w:val="00044C3F"/>
    <w:rsid w:val="00066DC3"/>
    <w:rsid w:val="000E2932"/>
    <w:rsid w:val="000E3707"/>
    <w:rsid w:val="000F31E9"/>
    <w:rsid w:val="001002EE"/>
    <w:rsid w:val="00114EB8"/>
    <w:rsid w:val="00116051"/>
    <w:rsid w:val="00122BC2"/>
    <w:rsid w:val="00135D94"/>
    <w:rsid w:val="00152666"/>
    <w:rsid w:val="00153E73"/>
    <w:rsid w:val="0018142D"/>
    <w:rsid w:val="001827B3"/>
    <w:rsid w:val="001855C8"/>
    <w:rsid w:val="00192538"/>
    <w:rsid w:val="00192D46"/>
    <w:rsid w:val="0019327C"/>
    <w:rsid w:val="00193473"/>
    <w:rsid w:val="001B0CDF"/>
    <w:rsid w:val="001C21BF"/>
    <w:rsid w:val="001C2C6E"/>
    <w:rsid w:val="001C61AC"/>
    <w:rsid w:val="001D76FA"/>
    <w:rsid w:val="001F1DF7"/>
    <w:rsid w:val="001F282C"/>
    <w:rsid w:val="001F6456"/>
    <w:rsid w:val="0020065C"/>
    <w:rsid w:val="00217FD2"/>
    <w:rsid w:val="00221E28"/>
    <w:rsid w:val="00223685"/>
    <w:rsid w:val="00245AB2"/>
    <w:rsid w:val="00245CAA"/>
    <w:rsid w:val="0025119D"/>
    <w:rsid w:val="00261C06"/>
    <w:rsid w:val="002667AE"/>
    <w:rsid w:val="00266FE1"/>
    <w:rsid w:val="00267EEE"/>
    <w:rsid w:val="0028563B"/>
    <w:rsid w:val="002D2A13"/>
    <w:rsid w:val="002D4BD7"/>
    <w:rsid w:val="002E3823"/>
    <w:rsid w:val="002F05A4"/>
    <w:rsid w:val="002F47BF"/>
    <w:rsid w:val="00316A49"/>
    <w:rsid w:val="003314DA"/>
    <w:rsid w:val="003376E8"/>
    <w:rsid w:val="003402DB"/>
    <w:rsid w:val="00353469"/>
    <w:rsid w:val="00364C1B"/>
    <w:rsid w:val="0037438D"/>
    <w:rsid w:val="00382F98"/>
    <w:rsid w:val="00387F62"/>
    <w:rsid w:val="003A5EAD"/>
    <w:rsid w:val="003B2920"/>
    <w:rsid w:val="003D63C6"/>
    <w:rsid w:val="003E02DF"/>
    <w:rsid w:val="003E1C5C"/>
    <w:rsid w:val="003E216A"/>
    <w:rsid w:val="00410A62"/>
    <w:rsid w:val="00413DDC"/>
    <w:rsid w:val="00453DD9"/>
    <w:rsid w:val="00472E19"/>
    <w:rsid w:val="00485E41"/>
    <w:rsid w:val="004863BF"/>
    <w:rsid w:val="0048704A"/>
    <w:rsid w:val="0049009F"/>
    <w:rsid w:val="0049419F"/>
    <w:rsid w:val="004B6A64"/>
    <w:rsid w:val="004C2325"/>
    <w:rsid w:val="004D6CC1"/>
    <w:rsid w:val="004F070C"/>
    <w:rsid w:val="004F28D7"/>
    <w:rsid w:val="00502B13"/>
    <w:rsid w:val="0051275A"/>
    <w:rsid w:val="00526EEC"/>
    <w:rsid w:val="005301C9"/>
    <w:rsid w:val="00533C3A"/>
    <w:rsid w:val="0054276E"/>
    <w:rsid w:val="00543FB3"/>
    <w:rsid w:val="00545712"/>
    <w:rsid w:val="00563B0A"/>
    <w:rsid w:val="005850E2"/>
    <w:rsid w:val="005A7BEA"/>
    <w:rsid w:val="005C5F30"/>
    <w:rsid w:val="005C7ACB"/>
    <w:rsid w:val="005D026F"/>
    <w:rsid w:val="00623E12"/>
    <w:rsid w:val="00624AE5"/>
    <w:rsid w:val="00625280"/>
    <w:rsid w:val="00625FCA"/>
    <w:rsid w:val="006264D2"/>
    <w:rsid w:val="00653831"/>
    <w:rsid w:val="0066642E"/>
    <w:rsid w:val="0068714F"/>
    <w:rsid w:val="006D2BCC"/>
    <w:rsid w:val="006D51E9"/>
    <w:rsid w:val="006E4AEB"/>
    <w:rsid w:val="006F3CB4"/>
    <w:rsid w:val="007041D0"/>
    <w:rsid w:val="00724302"/>
    <w:rsid w:val="00742EDA"/>
    <w:rsid w:val="00760B9D"/>
    <w:rsid w:val="00797218"/>
    <w:rsid w:val="007A1273"/>
    <w:rsid w:val="007B4CCB"/>
    <w:rsid w:val="007C0F0E"/>
    <w:rsid w:val="007C4BF7"/>
    <w:rsid w:val="007C797F"/>
    <w:rsid w:val="007D2D2E"/>
    <w:rsid w:val="007D55B3"/>
    <w:rsid w:val="007D56C3"/>
    <w:rsid w:val="007E6A33"/>
    <w:rsid w:val="007F36E2"/>
    <w:rsid w:val="00821024"/>
    <w:rsid w:val="00825463"/>
    <w:rsid w:val="00825958"/>
    <w:rsid w:val="008345F9"/>
    <w:rsid w:val="00853152"/>
    <w:rsid w:val="00861796"/>
    <w:rsid w:val="008736BF"/>
    <w:rsid w:val="008755D5"/>
    <w:rsid w:val="0088713D"/>
    <w:rsid w:val="0089658F"/>
    <w:rsid w:val="008B0D44"/>
    <w:rsid w:val="008D4295"/>
    <w:rsid w:val="00903699"/>
    <w:rsid w:val="009166F0"/>
    <w:rsid w:val="0092348E"/>
    <w:rsid w:val="00927D37"/>
    <w:rsid w:val="00937860"/>
    <w:rsid w:val="009459E4"/>
    <w:rsid w:val="00952B9F"/>
    <w:rsid w:val="0096089C"/>
    <w:rsid w:val="009630E8"/>
    <w:rsid w:val="009650BE"/>
    <w:rsid w:val="00980CF6"/>
    <w:rsid w:val="009A02A1"/>
    <w:rsid w:val="009B40C5"/>
    <w:rsid w:val="009B67A3"/>
    <w:rsid w:val="009B6C1E"/>
    <w:rsid w:val="009C0527"/>
    <w:rsid w:val="009C4EC2"/>
    <w:rsid w:val="009D7892"/>
    <w:rsid w:val="009E0FC2"/>
    <w:rsid w:val="009F02E9"/>
    <w:rsid w:val="009F3B79"/>
    <w:rsid w:val="00A16806"/>
    <w:rsid w:val="00A575B6"/>
    <w:rsid w:val="00A6082B"/>
    <w:rsid w:val="00A958BA"/>
    <w:rsid w:val="00AA166C"/>
    <w:rsid w:val="00AA49FC"/>
    <w:rsid w:val="00AA6FC7"/>
    <w:rsid w:val="00AA75F9"/>
    <w:rsid w:val="00AB3925"/>
    <w:rsid w:val="00AC3ABC"/>
    <w:rsid w:val="00AD1202"/>
    <w:rsid w:val="00AD6289"/>
    <w:rsid w:val="00AE45E8"/>
    <w:rsid w:val="00AE7B2C"/>
    <w:rsid w:val="00B0622C"/>
    <w:rsid w:val="00B067F7"/>
    <w:rsid w:val="00B07E1C"/>
    <w:rsid w:val="00B37D65"/>
    <w:rsid w:val="00B42073"/>
    <w:rsid w:val="00B519CB"/>
    <w:rsid w:val="00B5561B"/>
    <w:rsid w:val="00B575E7"/>
    <w:rsid w:val="00B578B0"/>
    <w:rsid w:val="00B61871"/>
    <w:rsid w:val="00B75818"/>
    <w:rsid w:val="00B76C49"/>
    <w:rsid w:val="00B82BCA"/>
    <w:rsid w:val="00B93243"/>
    <w:rsid w:val="00BA2673"/>
    <w:rsid w:val="00BC56BB"/>
    <w:rsid w:val="00C16A77"/>
    <w:rsid w:val="00C23DFA"/>
    <w:rsid w:val="00C2521B"/>
    <w:rsid w:val="00C2538F"/>
    <w:rsid w:val="00C4267E"/>
    <w:rsid w:val="00C60D99"/>
    <w:rsid w:val="00C92825"/>
    <w:rsid w:val="00C94F28"/>
    <w:rsid w:val="00CB14BF"/>
    <w:rsid w:val="00CB51E5"/>
    <w:rsid w:val="00CD5283"/>
    <w:rsid w:val="00CE14D8"/>
    <w:rsid w:val="00D1762E"/>
    <w:rsid w:val="00D244A0"/>
    <w:rsid w:val="00D27C92"/>
    <w:rsid w:val="00D27FD6"/>
    <w:rsid w:val="00D433E0"/>
    <w:rsid w:val="00D5129D"/>
    <w:rsid w:val="00D64258"/>
    <w:rsid w:val="00D65618"/>
    <w:rsid w:val="00D67274"/>
    <w:rsid w:val="00D77CBC"/>
    <w:rsid w:val="00DA1BDE"/>
    <w:rsid w:val="00DE47E3"/>
    <w:rsid w:val="00DF1E09"/>
    <w:rsid w:val="00DF6F4E"/>
    <w:rsid w:val="00E02735"/>
    <w:rsid w:val="00E20B32"/>
    <w:rsid w:val="00E21B2F"/>
    <w:rsid w:val="00E32027"/>
    <w:rsid w:val="00E56DA3"/>
    <w:rsid w:val="00E67A43"/>
    <w:rsid w:val="00E753CC"/>
    <w:rsid w:val="00E7601D"/>
    <w:rsid w:val="00E7752A"/>
    <w:rsid w:val="00E856A7"/>
    <w:rsid w:val="00E87BCF"/>
    <w:rsid w:val="00E92273"/>
    <w:rsid w:val="00E97B7C"/>
    <w:rsid w:val="00EB295F"/>
    <w:rsid w:val="00ED62FA"/>
    <w:rsid w:val="00EE365D"/>
    <w:rsid w:val="00EF2669"/>
    <w:rsid w:val="00F32751"/>
    <w:rsid w:val="00F44EAD"/>
    <w:rsid w:val="00F55D22"/>
    <w:rsid w:val="00F735D2"/>
    <w:rsid w:val="00FA0444"/>
    <w:rsid w:val="00FC6A04"/>
    <w:rsid w:val="00FC776E"/>
    <w:rsid w:val="00FE3F7E"/>
    <w:rsid w:val="00FE734F"/>
    <w:rsid w:val="00FF54F6"/>
  </w:rsids>
  <m:mathPr>
    <m:mathFont m:val="Cambria Math"/>
    <m:brkBin m:val="before"/>
    <m:brkBinSub m:val="--"/>
    <m:smallFrac/>
    <m:dispDef/>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CABA9-6E1F-46FD-B1BA-416DB292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BF"/>
    <w:pPr>
      <w:spacing w:after="200" w:line="276" w:lineRule="auto"/>
    </w:pPr>
    <w:rPr>
      <w:rFonts w:ascii="Calibri" w:eastAsia="Times New Roman" w:hAnsi="Calibri" w:cs="Times New Roman"/>
      <w:sz w:val="22"/>
      <w:szCs w:val="22"/>
      <w:lang w:eastAsia="da-DK"/>
    </w:rPr>
  </w:style>
  <w:style w:type="paragraph" w:styleId="Heading1">
    <w:name w:val="heading 1"/>
    <w:basedOn w:val="Normal"/>
    <w:next w:val="Normal"/>
    <w:link w:val="Heading1Char"/>
    <w:uiPriority w:val="9"/>
    <w:qFormat/>
    <w:rsid w:val="008736B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6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736BF"/>
    <w:rPr>
      <w:color w:val="0000FF" w:themeColor="hyperlink"/>
      <w:u w:val="single"/>
    </w:rPr>
  </w:style>
  <w:style w:type="character" w:styleId="CommentReference">
    <w:name w:val="annotation reference"/>
    <w:basedOn w:val="DefaultParagraphFont"/>
    <w:uiPriority w:val="99"/>
    <w:unhideWhenUsed/>
    <w:rsid w:val="008736BF"/>
    <w:rPr>
      <w:sz w:val="16"/>
      <w:szCs w:val="16"/>
    </w:rPr>
  </w:style>
  <w:style w:type="paragraph" w:styleId="CommentText">
    <w:name w:val="annotation text"/>
    <w:basedOn w:val="Normal"/>
    <w:link w:val="CommentTextChar"/>
    <w:uiPriority w:val="99"/>
    <w:unhideWhenUsed/>
    <w:rsid w:val="008736BF"/>
    <w:pPr>
      <w:spacing w:line="240" w:lineRule="auto"/>
    </w:pPr>
    <w:rPr>
      <w:sz w:val="20"/>
      <w:szCs w:val="20"/>
    </w:rPr>
  </w:style>
  <w:style w:type="character" w:customStyle="1" w:styleId="CommentTextChar">
    <w:name w:val="Comment Text Char"/>
    <w:basedOn w:val="DefaultParagraphFont"/>
    <w:link w:val="CommentText"/>
    <w:uiPriority w:val="99"/>
    <w:rsid w:val="008736BF"/>
    <w:rPr>
      <w:rFonts w:ascii="Calibri" w:eastAsia="Times New Roman" w:hAnsi="Calibri" w:cs="Times New Roman"/>
      <w:sz w:val="20"/>
      <w:szCs w:val="20"/>
      <w:lang w:eastAsia="da-DK"/>
    </w:rPr>
  </w:style>
  <w:style w:type="paragraph" w:styleId="CommentSubject">
    <w:name w:val="annotation subject"/>
    <w:basedOn w:val="CommentText"/>
    <w:next w:val="CommentText"/>
    <w:link w:val="CommentSubjectChar"/>
    <w:uiPriority w:val="99"/>
    <w:unhideWhenUsed/>
    <w:rsid w:val="008736BF"/>
    <w:rPr>
      <w:b/>
      <w:bCs/>
    </w:rPr>
  </w:style>
  <w:style w:type="character" w:customStyle="1" w:styleId="CommentSubjectChar">
    <w:name w:val="Comment Subject Char"/>
    <w:basedOn w:val="CommentTextChar"/>
    <w:link w:val="CommentSubject"/>
    <w:uiPriority w:val="99"/>
    <w:rsid w:val="008736BF"/>
    <w:rPr>
      <w:rFonts w:ascii="Calibri" w:eastAsia="Times New Roman" w:hAnsi="Calibri" w:cs="Times New Roman"/>
      <w:b/>
      <w:bCs/>
      <w:sz w:val="20"/>
      <w:szCs w:val="20"/>
      <w:lang w:eastAsia="da-DK"/>
    </w:rPr>
  </w:style>
  <w:style w:type="paragraph" w:styleId="Revision">
    <w:name w:val="Revision"/>
    <w:hidden/>
    <w:rsid w:val="008736BF"/>
    <w:rPr>
      <w:rFonts w:ascii="Calibri" w:eastAsia="Times New Roman" w:hAnsi="Calibri" w:cs="Times New Roman"/>
      <w:sz w:val="22"/>
      <w:szCs w:val="22"/>
      <w:lang w:eastAsia="da-DK"/>
    </w:rPr>
  </w:style>
  <w:style w:type="paragraph" w:styleId="BalloonText">
    <w:name w:val="Balloon Text"/>
    <w:basedOn w:val="Normal"/>
    <w:link w:val="BalloonTextChar"/>
    <w:uiPriority w:val="99"/>
    <w:unhideWhenUsed/>
    <w:rsid w:val="00873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736BF"/>
    <w:rPr>
      <w:rFonts w:ascii="Tahoma" w:eastAsia="Times New Roman" w:hAnsi="Tahoma" w:cs="Tahoma"/>
      <w:sz w:val="16"/>
      <w:szCs w:val="16"/>
      <w:lang w:eastAsia="da-DK"/>
    </w:rPr>
  </w:style>
  <w:style w:type="paragraph" w:customStyle="1" w:styleId="EndNoteBibliographyTitle">
    <w:name w:val="EndNote Bibliography Title"/>
    <w:basedOn w:val="Normal"/>
    <w:rsid w:val="008736BF"/>
    <w:pPr>
      <w:spacing w:after="0"/>
      <w:jc w:val="center"/>
    </w:pPr>
  </w:style>
  <w:style w:type="paragraph" w:customStyle="1" w:styleId="EndNoteBibliography">
    <w:name w:val="EndNote Bibliography"/>
    <w:basedOn w:val="Normal"/>
    <w:rsid w:val="008736BF"/>
    <w:pPr>
      <w:spacing w:line="240" w:lineRule="auto"/>
    </w:pPr>
  </w:style>
  <w:style w:type="table" w:styleId="TableGrid">
    <w:name w:val="Table Grid"/>
    <w:basedOn w:val="TableNormal"/>
    <w:uiPriority w:val="59"/>
    <w:rsid w:val="008736BF"/>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736BF"/>
    <w:rPr>
      <w:rFonts w:cs="Times New Roman"/>
    </w:rPr>
  </w:style>
  <w:style w:type="paragraph" w:styleId="Header">
    <w:name w:val="header"/>
    <w:basedOn w:val="Normal"/>
    <w:link w:val="HeaderChar"/>
    <w:rsid w:val="008736BF"/>
    <w:pPr>
      <w:tabs>
        <w:tab w:val="center" w:pos="4819"/>
        <w:tab w:val="right" w:pos="9638"/>
      </w:tabs>
      <w:spacing w:after="0" w:line="240" w:lineRule="auto"/>
    </w:pPr>
    <w:rPr>
      <w:rFonts w:asciiTheme="minorHAnsi" w:eastAsiaTheme="minorHAnsi" w:hAnsiTheme="minorHAnsi" w:cstheme="minorBidi"/>
      <w:sz w:val="24"/>
      <w:szCs w:val="24"/>
      <w:lang w:eastAsia="en-US"/>
    </w:rPr>
  </w:style>
  <w:style w:type="character" w:customStyle="1" w:styleId="HeaderChar">
    <w:name w:val="Header Char"/>
    <w:basedOn w:val="DefaultParagraphFont"/>
    <w:link w:val="Header"/>
    <w:rsid w:val="008736BF"/>
  </w:style>
  <w:style w:type="paragraph" w:styleId="Footer">
    <w:name w:val="footer"/>
    <w:basedOn w:val="Normal"/>
    <w:link w:val="FooterChar"/>
    <w:rsid w:val="008736BF"/>
    <w:pPr>
      <w:tabs>
        <w:tab w:val="center" w:pos="4819"/>
        <w:tab w:val="right" w:pos="9638"/>
      </w:tabs>
      <w:spacing w:after="0" w:line="240" w:lineRule="auto"/>
    </w:pPr>
    <w:rPr>
      <w:rFonts w:asciiTheme="minorHAnsi" w:eastAsiaTheme="minorHAnsi" w:hAnsiTheme="minorHAnsi" w:cstheme="minorBidi"/>
      <w:sz w:val="24"/>
      <w:szCs w:val="24"/>
      <w:lang w:eastAsia="en-US"/>
    </w:rPr>
  </w:style>
  <w:style w:type="character" w:customStyle="1" w:styleId="FooterChar">
    <w:name w:val="Footer Char"/>
    <w:basedOn w:val="DefaultParagraphFont"/>
    <w:link w:val="Footer"/>
    <w:rsid w:val="008736BF"/>
  </w:style>
  <w:style w:type="character" w:styleId="Emphasis">
    <w:name w:val="Emphasis"/>
    <w:basedOn w:val="DefaultParagraphFont"/>
    <w:uiPriority w:val="20"/>
    <w:qFormat/>
    <w:rsid w:val="008736BF"/>
    <w:rPr>
      <w:i/>
      <w:iCs/>
    </w:rPr>
  </w:style>
  <w:style w:type="paragraph" w:styleId="TOCHeading">
    <w:name w:val="TOC Heading"/>
    <w:basedOn w:val="Heading1"/>
    <w:next w:val="Normal"/>
    <w:uiPriority w:val="39"/>
    <w:semiHidden/>
    <w:unhideWhenUsed/>
    <w:qFormat/>
    <w:rsid w:val="008736BF"/>
    <w:pPr>
      <w:outlineLvl w:val="9"/>
    </w:pPr>
    <w:rPr>
      <w:lang w:val="en-US" w:eastAsia="ja-JP"/>
    </w:rPr>
  </w:style>
  <w:style w:type="paragraph" w:styleId="TOC1">
    <w:name w:val="toc 1"/>
    <w:basedOn w:val="Normal"/>
    <w:next w:val="Normal"/>
    <w:autoRedefine/>
    <w:uiPriority w:val="39"/>
    <w:rsid w:val="008736BF"/>
    <w:pPr>
      <w:spacing w:after="100"/>
    </w:pPr>
  </w:style>
  <w:style w:type="paragraph" w:styleId="ListParagraph">
    <w:name w:val="List Paragraph"/>
    <w:basedOn w:val="Normal"/>
    <w:uiPriority w:val="34"/>
    <w:qFormat/>
    <w:rsid w:val="008736BF"/>
    <w:pPr>
      <w:ind w:left="720"/>
      <w:contextualSpacing/>
    </w:pPr>
    <w:rPr>
      <w:rFonts w:asciiTheme="minorHAnsi" w:eastAsiaTheme="minorHAnsi" w:hAnsiTheme="minorHAnsi" w:cstheme="minorBidi"/>
      <w:lang w:eastAsia="en-US"/>
    </w:rPr>
  </w:style>
  <w:style w:type="table" w:customStyle="1" w:styleId="TableGrid1">
    <w:name w:val="Table Grid1"/>
    <w:basedOn w:val="TableNormal"/>
    <w:next w:val="TableGrid"/>
    <w:uiPriority w:val="59"/>
    <w:rsid w:val="008736BF"/>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36BF"/>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36BF"/>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36BF"/>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unhideWhenUsed/>
    <w:rsid w:val="008736BF"/>
  </w:style>
  <w:style w:type="character" w:styleId="FollowedHyperlink">
    <w:name w:val="FollowedHyperlink"/>
    <w:basedOn w:val="DefaultParagraphFont"/>
    <w:rsid w:val="008736BF"/>
    <w:rPr>
      <w:color w:val="800080" w:themeColor="followedHyperlink"/>
      <w:u w:val="single"/>
    </w:rPr>
  </w:style>
  <w:style w:type="numbering" w:customStyle="1" w:styleId="Ingenliste1">
    <w:name w:val="Ingen liste1"/>
    <w:next w:val="NoList"/>
    <w:semiHidden/>
    <w:unhideWhenUsed/>
    <w:rsid w:val="00D1762E"/>
  </w:style>
  <w:style w:type="numbering" w:customStyle="1" w:styleId="Ingenliste2">
    <w:name w:val="Ingen liste2"/>
    <w:next w:val="NoList"/>
    <w:semiHidden/>
    <w:unhideWhenUsed/>
    <w:rsid w:val="00245AB2"/>
  </w:style>
  <w:style w:type="table" w:customStyle="1" w:styleId="Tabelgitter1">
    <w:name w:val="Tabelgitter1"/>
    <w:basedOn w:val="TableNormal"/>
    <w:next w:val="TableGrid"/>
    <w:uiPriority w:val="59"/>
    <w:rsid w:val="00245AB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45AB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5AB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45AB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2302</Words>
  <Characters>13126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Nielsen</dc:creator>
  <cp:lastModifiedBy>Moore, Emily</cp:lastModifiedBy>
  <cp:revision>2</cp:revision>
  <dcterms:created xsi:type="dcterms:W3CDTF">2017-04-18T19:50:00Z</dcterms:created>
  <dcterms:modified xsi:type="dcterms:W3CDTF">2017-04-18T19:50:00Z</dcterms:modified>
</cp:coreProperties>
</file>