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28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900"/>
        <w:gridCol w:w="1440"/>
        <w:gridCol w:w="990"/>
        <w:gridCol w:w="1435"/>
        <w:gridCol w:w="905"/>
      </w:tblGrid>
      <w:tr w:rsidR="00FA548D" w:rsidRPr="009766B9" w:rsidTr="009C54AC">
        <w:trPr>
          <w:cantSplit/>
          <w:tblHeader/>
          <w:jc w:val="center"/>
        </w:trPr>
        <w:tc>
          <w:tcPr>
            <w:tcW w:w="9136" w:type="dxa"/>
            <w:gridSpan w:val="6"/>
            <w:tcBorders>
              <w:top w:val="nil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FA548D" w:rsidRDefault="00FA548D" w:rsidP="00D927DA">
            <w:pPr>
              <w:keepNext/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DB69AF">
              <w:rPr>
                <w:rFonts w:ascii="Times New Roman" w:eastAsiaTheme="minorEastAsia" w:hAnsi="Times New Roman" w:cs="Times New Roman"/>
                <w:b/>
                <w:sz w:val="24"/>
              </w:rPr>
              <w:t>Table</w:t>
            </w:r>
            <w:r w:rsidR="00FA3AD6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, Supplemental Digital Content </w:t>
            </w:r>
            <w:r w:rsidR="008164C2">
              <w:rPr>
                <w:rFonts w:ascii="Times New Roman" w:eastAsiaTheme="minorEastAsia" w:hAnsi="Times New Roman" w:cs="Times New Roman"/>
                <w:b/>
                <w:sz w:val="24"/>
              </w:rPr>
              <w:t>6</w:t>
            </w:r>
            <w:bookmarkStart w:id="0" w:name="_GoBack"/>
            <w:bookmarkEnd w:id="0"/>
            <w:r w:rsidRPr="00DB69AF">
              <w:rPr>
                <w:rFonts w:ascii="Times New Roman" w:eastAsiaTheme="minorEastAsia" w:hAnsi="Times New Roman" w:cs="Times New Roman"/>
                <w:b/>
                <w:sz w:val="24"/>
              </w:rPr>
              <w:t>.</w:t>
            </w:r>
            <w:r w:rsidRPr="00DB69AF">
              <w:rPr>
                <w:rFonts w:ascii="Times New Roman" w:eastAsiaTheme="minorEastAsia" w:hAnsi="Times New Roman" w:cs="Times New Roman"/>
                <w:sz w:val="24"/>
              </w:rPr>
              <w:t xml:space="preserve"> Learning/behavioral outcomes between exposed children who were and were not </w:t>
            </w:r>
            <w:r w:rsidR="004E2061">
              <w:rPr>
                <w:rFonts w:ascii="Times New Roman" w:eastAsiaTheme="minorEastAsia" w:hAnsi="Times New Roman" w:cs="Times New Roman"/>
                <w:sz w:val="24"/>
              </w:rPr>
              <w:t>selected into the study cohort.</w:t>
            </w:r>
          </w:p>
          <w:p w:rsidR="00D927DA" w:rsidRPr="009766B9" w:rsidRDefault="00D927DA" w:rsidP="00FA3AD6">
            <w:pPr>
              <w:keepNext/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/>
              </w:rPr>
            </w:pPr>
          </w:p>
        </w:tc>
      </w:tr>
      <w:tr w:rsidR="00FA548D" w:rsidRPr="009766B9" w:rsidTr="009C54AC">
        <w:trPr>
          <w:cantSplit/>
          <w:tblHeader/>
          <w:jc w:val="center"/>
        </w:trPr>
        <w:tc>
          <w:tcPr>
            <w:tcW w:w="3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FA548D" w:rsidRPr="009766B9" w:rsidRDefault="00FA548D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FA548D" w:rsidRPr="009766B9" w:rsidRDefault="00FA548D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bCs/>
                <w:color w:val="000000"/>
              </w:rPr>
              <w:t>Selected into study</w:t>
            </w:r>
            <w:r w:rsidRPr="009766B9">
              <w:rPr>
                <w:rFonts w:ascii="Times New Roman" w:eastAsiaTheme="minorEastAsia" w:hAnsi="Times New Roman" w:cs="Times New Roman"/>
                <w:bCs/>
                <w:color w:val="000000"/>
              </w:rPr>
              <w:br/>
              <w:t>(N=573)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FA548D" w:rsidRPr="009766B9" w:rsidRDefault="005E233E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>Not selected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br/>
              <w:t>(N=67</w:t>
            </w:r>
            <w:r w:rsidR="00FA548D" w:rsidRPr="009766B9">
              <w:rPr>
                <w:rFonts w:ascii="Times New Roman" w:eastAsiaTheme="minorEastAsia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FA548D" w:rsidRPr="009766B9" w:rsidRDefault="00FA548D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bCs/>
                <w:iCs/>
                <w:color w:val="000000"/>
              </w:rPr>
              <w:t>p-value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3466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LD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(%)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18.9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(11.2 to 31.0)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16.9</w:t>
            </w:r>
          </w:p>
        </w:tc>
        <w:tc>
          <w:tcPr>
            <w:tcW w:w="1435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(13.8 to 20.6)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0.565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ADHD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(%)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19.8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(11.4 to 33.1)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21.1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(17.6 to 25.1)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0.750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IEP-SL (%)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9.0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(4.1 to 18.9)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8.5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(6.5 to 11.1)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0.838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IEP-EBD (%)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4.7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(1.5 to 13.8)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2.6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(1.6 to 4.3)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0.386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</w:rPr>
              <w:t>Stanford/OLSAT Tests (z-scores)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FA548D" w:rsidRPr="009766B9" w:rsidRDefault="00FA548D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65783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   Math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0.5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0.2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(1.1)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0.136</w:t>
            </w:r>
          </w:p>
        </w:tc>
      </w:tr>
      <w:tr w:rsidR="00465783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   Reading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0.4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0.2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0.322</w:t>
            </w:r>
          </w:p>
        </w:tc>
      </w:tr>
      <w:tr w:rsidR="00465783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   Language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0.2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-0.0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(0.8)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keepNext/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0.162</w:t>
            </w:r>
          </w:p>
        </w:tc>
      </w:tr>
      <w:tr w:rsidR="00465783" w:rsidRPr="009766B9" w:rsidTr="009C54AC">
        <w:trPr>
          <w:cantSplit/>
          <w:jc w:val="center"/>
        </w:trPr>
        <w:tc>
          <w:tcPr>
            <w:tcW w:w="3466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   Spelling</w:t>
            </w:r>
          </w:p>
        </w:tc>
        <w:tc>
          <w:tcPr>
            <w:tcW w:w="90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0.3</w:t>
            </w:r>
          </w:p>
        </w:tc>
        <w:tc>
          <w:tcPr>
            <w:tcW w:w="144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90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0.3</w:t>
            </w:r>
          </w:p>
        </w:tc>
        <w:tc>
          <w:tcPr>
            <w:tcW w:w="143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(0.9)</w:t>
            </w:r>
          </w:p>
        </w:tc>
        <w:tc>
          <w:tcPr>
            <w:tcW w:w="905" w:type="dxa"/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0.922</w:t>
            </w:r>
          </w:p>
        </w:tc>
      </w:tr>
      <w:tr w:rsidR="00465783" w:rsidRPr="009766B9" w:rsidTr="009C54AC">
        <w:trPr>
          <w:cantSplit/>
          <w:jc w:val="center"/>
        </w:trPr>
        <w:tc>
          <w:tcPr>
            <w:tcW w:w="3466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   Total battery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0.1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(1.0)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-0.2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9766B9">
              <w:rPr>
                <w:rFonts w:ascii="Times New Roman" w:eastAsiaTheme="minorEastAsia" w:hAnsi="Times New Roman" w:cs="Times New Roman"/>
                <w:color w:val="000000"/>
              </w:rPr>
              <w:t>(0.9)</w:t>
            </w:r>
          </w:p>
        </w:tc>
        <w:tc>
          <w:tcPr>
            <w:tcW w:w="905" w:type="dxa"/>
            <w:tcBorders>
              <w:bottom w:val="single" w:sz="8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65783" w:rsidRPr="009766B9" w:rsidRDefault="00465783" w:rsidP="009C54AC">
            <w:pPr>
              <w:autoSpaceDE w:val="0"/>
              <w:autoSpaceDN w:val="0"/>
              <w:adjustRightInd w:val="0"/>
              <w:spacing w:before="38" w:after="38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0.179</w:t>
            </w:r>
          </w:p>
        </w:tc>
      </w:tr>
      <w:tr w:rsidR="00FA548D" w:rsidRPr="009766B9" w:rsidTr="009C54AC">
        <w:trPr>
          <w:cantSplit/>
          <w:jc w:val="center"/>
        </w:trPr>
        <w:tc>
          <w:tcPr>
            <w:tcW w:w="9136" w:type="dxa"/>
            <w:gridSpan w:val="6"/>
            <w:tcBorders>
              <w:top w:val="single" w:sz="8" w:space="0" w:color="000000"/>
              <w:bottom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226F95" w:rsidRDefault="00226F95" w:rsidP="00226F95">
            <w:pPr>
              <w:autoSpaceDE w:val="0"/>
              <w:autoSpaceDN w:val="0"/>
              <w:adjustRightInd w:val="0"/>
              <w:spacing w:before="38" w:after="38" w:line="48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FA548D" w:rsidRPr="009766B9" w:rsidRDefault="004E2061" w:rsidP="00226F95">
            <w:pPr>
              <w:autoSpaceDE w:val="0"/>
              <w:autoSpaceDN w:val="0"/>
              <w:adjustRightInd w:val="0"/>
              <w:spacing w:before="38" w:after="38" w:line="48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*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Learning disabilities (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>LD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, 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Attention Deficit Hyperactivity Disorder (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>ADHD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, and 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Individualized Educational Program (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>IEP</w:t>
            </w:r>
            <w:r w:rsidR="00226F95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outcomes</w:t>
            </w:r>
            <w:r w:rsidR="00D927DA">
              <w:rPr>
                <w:rFonts w:ascii="Times New Roman" w:eastAsiaTheme="minorEastAsia" w:hAnsi="Times New Roman" w:cs="Times New Roman"/>
                <w:color w:val="000000"/>
              </w:rPr>
              <w:t xml:space="preserve"> (for speech-language [SL] and emotional-behavioral disorder [EBD])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are presented as Kaplan-Meier estimate (95% CI) fo</w:t>
            </w:r>
            <w:r w:rsidR="00465783">
              <w:rPr>
                <w:rFonts w:ascii="Times New Roman" w:eastAsiaTheme="minorEastAsia" w:hAnsi="Times New Roman" w:cs="Times New Roman"/>
                <w:color w:val="000000"/>
              </w:rPr>
              <w:t>r probability of event at age 18</w:t>
            </w:r>
            <w:r w:rsidR="00FA548D" w:rsidRPr="009766B9">
              <w:rPr>
                <w:rFonts w:ascii="Times New Roman" w:eastAsiaTheme="minorEastAsia" w:hAnsi="Times New Roman" w:cs="Times New Roman"/>
                <w:color w:val="000000"/>
              </w:rPr>
              <w:t xml:space="preserve"> and compared using log-rank tests.  Stanford/OLSAT tests are presented as mean (SD) and compared using t-tests.</w:t>
            </w:r>
          </w:p>
        </w:tc>
      </w:tr>
    </w:tbl>
    <w:p w:rsidR="00FA548D" w:rsidRDefault="00FA548D" w:rsidP="00FA548D">
      <w:pPr>
        <w:spacing w:before="120" w:after="120" w:line="240" w:lineRule="auto"/>
        <w:rPr>
          <w:rFonts w:ascii="Times New Roman" w:hAnsi="Times New Roman" w:cs="Times New Roman"/>
        </w:rPr>
      </w:pPr>
    </w:p>
    <w:sectPr w:rsidR="00FA548D" w:rsidSect="00882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E"/>
    <w:rsid w:val="00120F5A"/>
    <w:rsid w:val="001D1B53"/>
    <w:rsid w:val="00226F95"/>
    <w:rsid w:val="00364777"/>
    <w:rsid w:val="00386F62"/>
    <w:rsid w:val="003B21EC"/>
    <w:rsid w:val="00421EDD"/>
    <w:rsid w:val="00465783"/>
    <w:rsid w:val="004E2061"/>
    <w:rsid w:val="005E233E"/>
    <w:rsid w:val="005F3C87"/>
    <w:rsid w:val="006E3E83"/>
    <w:rsid w:val="008164C2"/>
    <w:rsid w:val="00882885"/>
    <w:rsid w:val="009C54AC"/>
    <w:rsid w:val="00BE0FFD"/>
    <w:rsid w:val="00CE459E"/>
    <w:rsid w:val="00D067AB"/>
    <w:rsid w:val="00D545B8"/>
    <w:rsid w:val="00D927DA"/>
    <w:rsid w:val="00EB7A42"/>
    <w:rsid w:val="00F52516"/>
    <w:rsid w:val="00F63CC6"/>
    <w:rsid w:val="00FA3AD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8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C54AC"/>
  </w:style>
  <w:style w:type="paragraph" w:styleId="EnvelopeAddress">
    <w:name w:val="envelope address"/>
    <w:basedOn w:val="Normal"/>
    <w:uiPriority w:val="99"/>
    <w:semiHidden/>
    <w:unhideWhenUsed/>
    <w:rsid w:val="009C54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4A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E2EB-340F-480B-91BC-A9E90C8E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5</cp:revision>
  <dcterms:created xsi:type="dcterms:W3CDTF">2016-10-28T21:54:00Z</dcterms:created>
  <dcterms:modified xsi:type="dcterms:W3CDTF">2017-02-01T23:10:00Z</dcterms:modified>
</cp:coreProperties>
</file>