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B74F" w14:textId="77777777" w:rsidR="00FD64CB" w:rsidRPr="006F1437" w:rsidRDefault="00FD64CB" w:rsidP="00FD64CB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Supplemental Digital Content 2</w:t>
      </w:r>
      <w:r w:rsidRPr="00AB44CD">
        <w:rPr>
          <w:rFonts w:ascii="Times New Roman" w:hAnsi="Times New Roman" w:cs="Times New Roman"/>
          <w:b/>
          <w:lang w:val="en-GB"/>
        </w:rPr>
        <w:t xml:space="preserve">. </w:t>
      </w:r>
      <w:r w:rsidRPr="00A65219">
        <w:rPr>
          <w:rFonts w:ascii="Times New Roman" w:hAnsi="Times New Roman" w:cs="Times New Roman"/>
          <w:lang w:val="en-US"/>
        </w:rPr>
        <w:t>Flowchart of patients in the participating ICUs during the study period</w:t>
      </w:r>
    </w:p>
    <w:p w14:paraId="16FFF8AA" w14:textId="77777777" w:rsidR="00FD64CB" w:rsidRDefault="00FD64CB" w:rsidP="00FD64CB">
      <w:pPr>
        <w:jc w:val="center"/>
      </w:pPr>
      <w:r w:rsidRPr="001D003D">
        <w:rPr>
          <w:noProof/>
          <w:lang w:eastAsia="fr-FR"/>
        </w:rPr>
        <w:drawing>
          <wp:inline distT="0" distB="0" distL="0" distR="0" wp14:anchorId="76051977" wp14:editId="3CAED395">
            <wp:extent cx="4215220" cy="360614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7755" cy="36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569D" w14:textId="77777777" w:rsidR="00FD64CB" w:rsidRDefault="00FD64CB" w:rsidP="00FD64CB">
      <w:pPr>
        <w:spacing w:line="480" w:lineRule="auto"/>
      </w:pPr>
    </w:p>
    <w:p w14:paraId="364EC277" w14:textId="77777777" w:rsidR="00FD64CB" w:rsidRPr="003A5473" w:rsidRDefault="00FD64CB" w:rsidP="00FD64CB">
      <w:pPr>
        <w:spacing w:line="480" w:lineRule="auto"/>
        <w:rPr>
          <w:rFonts w:ascii="Times New Roman" w:hAnsi="Times New Roman" w:cs="Times New Roman"/>
          <w:lang w:val="en-US"/>
        </w:rPr>
      </w:pPr>
      <w:r w:rsidRPr="003A5473">
        <w:rPr>
          <w:rFonts w:ascii="Times New Roman" w:hAnsi="Times New Roman" w:cs="Times New Roman"/>
          <w:b/>
          <w:lang w:val="en-US"/>
        </w:rPr>
        <w:t xml:space="preserve">Legend: </w:t>
      </w:r>
      <w:proofErr w:type="gramStart"/>
      <w:r w:rsidRPr="003A5473">
        <w:rPr>
          <w:rFonts w:ascii="Times New Roman" w:hAnsi="Times New Roman" w:cs="Times New Roman"/>
          <w:lang w:val="en-US"/>
        </w:rPr>
        <w:t>MV :</w:t>
      </w:r>
      <w:proofErr w:type="gramEnd"/>
      <w:r w:rsidRPr="003A5473">
        <w:rPr>
          <w:rFonts w:ascii="Times New Roman" w:hAnsi="Times New Roman" w:cs="Times New Roman"/>
          <w:lang w:val="en-US"/>
        </w:rPr>
        <w:t xml:space="preserve"> mechanical ventilation. </w:t>
      </w:r>
      <w:proofErr w:type="gramStart"/>
      <w:r w:rsidRPr="003A5473">
        <w:rPr>
          <w:rFonts w:ascii="Times New Roman" w:hAnsi="Times New Roman" w:cs="Times New Roman"/>
          <w:lang w:val="en-US"/>
        </w:rPr>
        <w:t>TBI :</w:t>
      </w:r>
      <w:proofErr w:type="gramEnd"/>
      <w:r w:rsidRPr="003A5473">
        <w:rPr>
          <w:rFonts w:ascii="Times New Roman" w:hAnsi="Times New Roman" w:cs="Times New Roman"/>
          <w:lang w:val="en-US"/>
        </w:rPr>
        <w:t xml:space="preserve"> Traumatic Brain Injury. </w:t>
      </w:r>
      <w:r>
        <w:rPr>
          <w:rFonts w:ascii="Times New Roman" w:hAnsi="Times New Roman" w:cs="Times New Roman"/>
          <w:lang w:val="en-US"/>
        </w:rPr>
        <w:t xml:space="preserve">SAH: Aneurysmal Subarachnoid </w:t>
      </w:r>
      <w:proofErr w:type="spellStart"/>
      <w:r>
        <w:rPr>
          <w:rFonts w:ascii="Times New Roman" w:hAnsi="Times New Roman" w:cs="Times New Roman"/>
          <w:lang w:val="en-US"/>
        </w:rPr>
        <w:t>Haemorrhage</w:t>
      </w:r>
      <w:proofErr w:type="spellEnd"/>
      <w:r>
        <w:rPr>
          <w:rFonts w:ascii="Times New Roman" w:hAnsi="Times New Roman" w:cs="Times New Roman"/>
          <w:lang w:val="en-US"/>
        </w:rPr>
        <w:t xml:space="preserve">. ICH: Intra-Cranial </w:t>
      </w:r>
      <w:proofErr w:type="spellStart"/>
      <w:r>
        <w:rPr>
          <w:rFonts w:ascii="Times New Roman" w:hAnsi="Times New Roman" w:cs="Times New Roman"/>
          <w:lang w:val="en-US"/>
        </w:rPr>
        <w:t>Haemorrhage</w:t>
      </w:r>
      <w:proofErr w:type="spellEnd"/>
      <w:r>
        <w:rPr>
          <w:rFonts w:ascii="Times New Roman" w:hAnsi="Times New Roman" w:cs="Times New Roman"/>
          <w:lang w:val="en-US"/>
        </w:rPr>
        <w:t>. Misc.: Miscellaneous.</w:t>
      </w:r>
    </w:p>
    <w:p w14:paraId="06872BC5" w14:textId="77777777" w:rsidR="000E36C5" w:rsidRDefault="00FD64CB">
      <w:bookmarkStart w:id="0" w:name="_GoBack"/>
      <w:bookmarkEnd w:id="0"/>
    </w:p>
    <w:sectPr w:rsidR="000E36C5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B"/>
    <w:rsid w:val="0006103F"/>
    <w:rsid w:val="001123B9"/>
    <w:rsid w:val="005E7EB8"/>
    <w:rsid w:val="007568EA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128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Macintosh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1</cp:revision>
  <dcterms:created xsi:type="dcterms:W3CDTF">2017-03-17T20:07:00Z</dcterms:created>
  <dcterms:modified xsi:type="dcterms:W3CDTF">2017-03-17T20:08:00Z</dcterms:modified>
</cp:coreProperties>
</file>