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E74E" w14:textId="77777777" w:rsidR="00036168" w:rsidRDefault="00036168">
      <w:pPr>
        <w:rPr>
          <w:lang w:val="fr-FR"/>
        </w:rPr>
      </w:pPr>
    </w:p>
    <w:p w14:paraId="4B481B6F" w14:textId="0F8F474B" w:rsidR="009A5B55" w:rsidRPr="009A5B55" w:rsidRDefault="009A5B55" w:rsidP="009A5B5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A5B5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Supplemental </w:t>
      </w:r>
      <w:r w:rsidR="00A0637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Digital Content 9</w:t>
      </w:r>
      <w:bookmarkStart w:id="0" w:name="_GoBack"/>
      <w:bookmarkEnd w:id="0"/>
      <w:r w:rsidRPr="009A5B5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9A5B5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A5B55">
        <w:rPr>
          <w:rFonts w:ascii="Times New Roman" w:hAnsi="Times New Roman" w:cs="Times New Roman"/>
          <w:sz w:val="24"/>
          <w:szCs w:val="24"/>
          <w:lang w:val="en-GB"/>
        </w:rPr>
        <w:t>Decision curve analysis of extubation in patients after brain-injury with the VISAGE score.</w:t>
      </w:r>
    </w:p>
    <w:p w14:paraId="6BC3A2C4" w14:textId="77777777" w:rsidR="009A5B55" w:rsidRPr="00DA21C2" w:rsidRDefault="009A5B55"/>
    <w:p w14:paraId="5E2D6FEE" w14:textId="77777777" w:rsidR="00B92ECB" w:rsidRDefault="00B92ECB">
      <w:pPr>
        <w:rPr>
          <w:lang w:val="fr-FR"/>
        </w:rPr>
      </w:pPr>
      <w:r>
        <w:rPr>
          <w:rFonts w:ascii="Arial" w:hAnsi="Arial" w:cs="Arial"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6E605572" wp14:editId="00BAEA8F">
            <wp:extent cx="5972810" cy="4479608"/>
            <wp:effectExtent l="0" t="0" r="8890" b="0"/>
            <wp:docPr id="1" name="Imag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DA13" w14:textId="77777777" w:rsidR="00B92ECB" w:rsidRDefault="00B92ECB">
      <w:pPr>
        <w:rPr>
          <w:lang w:val="fr-FR"/>
        </w:rPr>
      </w:pPr>
    </w:p>
    <w:p w14:paraId="643207C1" w14:textId="6E936529" w:rsidR="00CF337F" w:rsidRPr="00DA21C2" w:rsidRDefault="00E37428" w:rsidP="00DA21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Legend: </w:t>
      </w:r>
      <w:r w:rsidR="00D43E26" w:rsidRPr="00E37428">
        <w:rPr>
          <w:rFonts w:ascii="Times New Roman" w:hAnsi="Times New Roman" w:cs="Times New Roman"/>
          <w:sz w:val="24"/>
          <w:szCs w:val="24"/>
        </w:rPr>
        <w:t>D</w:t>
      </w:r>
      <w:r w:rsidR="00CF337F" w:rsidRPr="00E37428">
        <w:rPr>
          <w:rFonts w:ascii="Times New Roman" w:hAnsi="Times New Roman" w:cs="Times New Roman"/>
          <w:sz w:val="24"/>
          <w:szCs w:val="24"/>
        </w:rPr>
        <w:t xml:space="preserve">ecision curve analysis </w:t>
      </w:r>
      <w:r w:rsidR="00B623C0" w:rsidRPr="00E37428">
        <w:rPr>
          <w:rFonts w:ascii="Times New Roman" w:hAnsi="Times New Roman" w:cs="Times New Roman"/>
          <w:sz w:val="24"/>
          <w:szCs w:val="24"/>
        </w:rPr>
        <w:t xml:space="preserve">was performed to </w:t>
      </w:r>
      <w:r w:rsidR="00CF337F" w:rsidRPr="00E37428">
        <w:rPr>
          <w:rFonts w:ascii="Times New Roman" w:hAnsi="Times New Roman" w:cs="Times New Roman"/>
          <w:sz w:val="24"/>
          <w:szCs w:val="24"/>
        </w:rPr>
        <w:t>evaluat</w:t>
      </w:r>
      <w:r w:rsidR="00B623C0" w:rsidRPr="00E37428">
        <w:rPr>
          <w:rFonts w:ascii="Times New Roman" w:hAnsi="Times New Roman" w:cs="Times New Roman"/>
          <w:sz w:val="24"/>
          <w:szCs w:val="24"/>
        </w:rPr>
        <w:t>e</w:t>
      </w:r>
      <w:r w:rsidR="00CF337F" w:rsidRPr="00E37428">
        <w:rPr>
          <w:rFonts w:ascii="Times New Roman" w:hAnsi="Times New Roman" w:cs="Times New Roman"/>
          <w:sz w:val="24"/>
          <w:szCs w:val="24"/>
        </w:rPr>
        <w:t xml:space="preserve"> the net benefit of decision for extubation using the </w:t>
      </w:r>
      <w:r w:rsidR="006572E0" w:rsidRPr="00E37428">
        <w:rPr>
          <w:rFonts w:ascii="Times New Roman" w:hAnsi="Times New Roman" w:cs="Times New Roman"/>
          <w:sz w:val="24"/>
          <w:szCs w:val="24"/>
        </w:rPr>
        <w:t xml:space="preserve">VISAGE </w:t>
      </w:r>
      <w:r w:rsidR="00CF337F" w:rsidRPr="00E37428">
        <w:rPr>
          <w:rFonts w:ascii="Times New Roman" w:hAnsi="Times New Roman" w:cs="Times New Roman"/>
          <w:sz w:val="24"/>
          <w:szCs w:val="24"/>
        </w:rPr>
        <w:t>score</w:t>
      </w:r>
      <w:r w:rsidR="00D43E26" w:rsidRPr="00E37428">
        <w:rPr>
          <w:rFonts w:ascii="Times New Roman" w:hAnsi="Times New Roman" w:cs="Times New Roman"/>
          <w:sz w:val="24"/>
          <w:szCs w:val="24"/>
        </w:rPr>
        <w:t>.</w:t>
      </w:r>
      <w:r w:rsidR="0040778E" w:rsidRPr="00E37428">
        <w:rPr>
          <w:rFonts w:ascii="Times New Roman" w:hAnsi="Times New Roman" w:cs="Times New Roman"/>
          <w:sz w:val="24"/>
          <w:szCs w:val="24"/>
        </w:rPr>
        <w:t xml:space="preserve"> </w:t>
      </w:r>
      <w:r w:rsidR="00B623C0" w:rsidRPr="00E37428">
        <w:rPr>
          <w:rFonts w:ascii="Times New Roman" w:hAnsi="Times New Roman" w:cs="Times New Roman"/>
          <w:sz w:val="24"/>
          <w:szCs w:val="24"/>
        </w:rPr>
        <w:t>Threshold probability is the probability of extubation success</w:t>
      </w:r>
      <w:r w:rsidR="0040778E" w:rsidRPr="00E37428">
        <w:rPr>
          <w:rFonts w:ascii="Times New Roman" w:hAnsi="Times New Roman" w:cs="Times New Roman"/>
          <w:sz w:val="24"/>
          <w:szCs w:val="24"/>
        </w:rPr>
        <w:t xml:space="preserve"> from which a clinician considers that it may extubate. The highest curve at any given threshold probability is the optimal decision-making st</w:t>
      </w:r>
      <w:r w:rsidR="00EA214D" w:rsidRPr="00E37428">
        <w:rPr>
          <w:rFonts w:ascii="Times New Roman" w:hAnsi="Times New Roman" w:cs="Times New Roman"/>
          <w:sz w:val="24"/>
          <w:szCs w:val="24"/>
        </w:rPr>
        <w:t>rategy to maximize net benefit. Across the range of reasonable threshold probabilities (probability of extubation success greater than 50%), net benefit was maximized by the VISAGE score approach</w:t>
      </w:r>
      <w:r w:rsidR="00476C67" w:rsidRPr="00E37428">
        <w:rPr>
          <w:rFonts w:ascii="Times New Roman" w:hAnsi="Times New Roman" w:cs="Times New Roman"/>
          <w:sz w:val="24"/>
          <w:szCs w:val="24"/>
        </w:rPr>
        <w:t xml:space="preserve"> compared to alternative strategy (extubate all or extubate none)</w:t>
      </w:r>
      <w:r w:rsidR="00EA214D" w:rsidRPr="00E37428">
        <w:rPr>
          <w:rFonts w:ascii="Times New Roman" w:hAnsi="Times New Roman" w:cs="Times New Roman"/>
          <w:sz w:val="24"/>
          <w:szCs w:val="24"/>
        </w:rPr>
        <w:t>.</w:t>
      </w:r>
    </w:p>
    <w:sectPr w:rsidR="00CF337F" w:rsidRPr="00DA21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CB"/>
    <w:rsid w:val="00036168"/>
    <w:rsid w:val="000F7B2A"/>
    <w:rsid w:val="003F3F59"/>
    <w:rsid w:val="0040778E"/>
    <w:rsid w:val="00476C67"/>
    <w:rsid w:val="006572E0"/>
    <w:rsid w:val="00697E63"/>
    <w:rsid w:val="008E283E"/>
    <w:rsid w:val="009A5B55"/>
    <w:rsid w:val="00A06371"/>
    <w:rsid w:val="00A204C5"/>
    <w:rsid w:val="00AB4594"/>
    <w:rsid w:val="00AD7E8D"/>
    <w:rsid w:val="00B623C0"/>
    <w:rsid w:val="00B92ECB"/>
    <w:rsid w:val="00BE31C8"/>
    <w:rsid w:val="00C637D2"/>
    <w:rsid w:val="00CF337F"/>
    <w:rsid w:val="00D43E26"/>
    <w:rsid w:val="00DA21C2"/>
    <w:rsid w:val="00E37428"/>
    <w:rsid w:val="00EA214D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Feuillet</dc:creator>
  <cp:keywords/>
  <dc:description/>
  <cp:lastModifiedBy>Raphaël Cinotti</cp:lastModifiedBy>
  <cp:revision>9</cp:revision>
  <dcterms:created xsi:type="dcterms:W3CDTF">2016-05-24T20:38:00Z</dcterms:created>
  <dcterms:modified xsi:type="dcterms:W3CDTF">2017-05-12T07:30:00Z</dcterms:modified>
</cp:coreProperties>
</file>