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15C0C" w14:textId="76436E70" w:rsidR="003D0583" w:rsidRPr="00284E19" w:rsidRDefault="00284E19" w:rsidP="003D0583">
      <w:pPr>
        <w:jc w:val="both"/>
        <w:rPr>
          <w:rFonts w:ascii="Times New Roman" w:hAnsi="Times New Roman" w:cs="Times New Roman"/>
          <w:b/>
        </w:rPr>
      </w:pPr>
      <w:bookmarkStart w:id="0" w:name="_GoBack"/>
      <w:bookmarkEnd w:id="0"/>
      <w:r>
        <w:rPr>
          <w:rFonts w:ascii="Times New Roman" w:hAnsi="Times New Roman" w:cs="Times New Roman"/>
          <w:color w:val="000000" w:themeColor="text1"/>
        </w:rPr>
        <w:t>Supplemental Digital Content</w:t>
      </w:r>
      <w:r w:rsidR="00D06A4B">
        <w:rPr>
          <w:rFonts w:ascii="Times New Roman" w:hAnsi="Times New Roman" w:cs="Times New Roman"/>
          <w:color w:val="000000" w:themeColor="text1"/>
        </w:rPr>
        <w:t xml:space="preserve"> 4</w:t>
      </w:r>
      <w:r>
        <w:rPr>
          <w:rFonts w:ascii="Times New Roman" w:hAnsi="Times New Roman" w:cs="Times New Roman"/>
          <w:color w:val="000000" w:themeColor="text1"/>
        </w:rPr>
        <w:t xml:space="preserve">. </w:t>
      </w:r>
      <w:r w:rsidR="00D91AF7" w:rsidRPr="00284E19">
        <w:rPr>
          <w:rFonts w:ascii="Times New Roman" w:hAnsi="Times New Roman" w:cs="Times New Roman"/>
          <w:b/>
        </w:rPr>
        <w:t>Machine learning and p</w:t>
      </w:r>
      <w:r w:rsidR="003D0583" w:rsidRPr="00284E19">
        <w:rPr>
          <w:rFonts w:ascii="Times New Roman" w:hAnsi="Times New Roman" w:cs="Times New Roman"/>
          <w:b/>
        </w:rPr>
        <w:t>artial least square regression</w:t>
      </w:r>
      <w:r w:rsidR="00844B3D" w:rsidRPr="00284E19">
        <w:rPr>
          <w:rFonts w:ascii="Times New Roman" w:hAnsi="Times New Roman" w:cs="Times New Roman"/>
          <w:b/>
        </w:rPr>
        <w:t xml:space="preserve"> (PLS)</w:t>
      </w:r>
      <w:r w:rsidR="003D0583" w:rsidRPr="00284E19">
        <w:rPr>
          <w:rFonts w:ascii="Times New Roman" w:hAnsi="Times New Roman" w:cs="Times New Roman"/>
          <w:b/>
        </w:rPr>
        <w:t>.</w:t>
      </w:r>
    </w:p>
    <w:p w14:paraId="34B8610B" w14:textId="77777777" w:rsidR="00284E19" w:rsidRDefault="00284E19" w:rsidP="003D0583">
      <w:pPr>
        <w:jc w:val="both"/>
        <w:rPr>
          <w:rFonts w:ascii="Times New Roman" w:hAnsi="Times New Roman" w:cs="Times New Roman"/>
        </w:rPr>
      </w:pPr>
    </w:p>
    <w:p w14:paraId="7C951BC9" w14:textId="0A4ACD54" w:rsidR="00566DEB" w:rsidRPr="00284E19" w:rsidRDefault="003D0583" w:rsidP="003D0583">
      <w:pPr>
        <w:jc w:val="both"/>
        <w:rPr>
          <w:rFonts w:ascii="Times New Roman" w:hAnsi="Times New Roman" w:cs="Times New Roman"/>
        </w:rPr>
      </w:pPr>
      <w:r w:rsidRPr="00284E19">
        <w:rPr>
          <w:rFonts w:ascii="Times New Roman" w:hAnsi="Times New Roman" w:cs="Times New Roman"/>
        </w:rPr>
        <w:t>PLS regression, derived from artificial intelligence methods, is a robust classification method that generalizes logistic regression to multiclass problems, i.e. with more than two possible discrete outcomes. It is worth noting that PSL models are an interesting alternative to naive Bayes classifiers because they do not assume statistical independence of the random variables. In other words, contrary to multiple linear or logis</w:t>
      </w:r>
      <w:r w:rsidR="00DD6247" w:rsidRPr="00284E19">
        <w:rPr>
          <w:rFonts w:ascii="Times New Roman" w:hAnsi="Times New Roman" w:cs="Times New Roman"/>
        </w:rPr>
        <w:t>tic regressions, PLS models do</w:t>
      </w:r>
      <w:r w:rsidRPr="00284E19">
        <w:rPr>
          <w:rFonts w:ascii="Times New Roman" w:hAnsi="Times New Roman" w:cs="Times New Roman"/>
        </w:rPr>
        <w:t xml:space="preserve"> not require data absence of multicollinearity and thus can be more accurately performed when there are more variables than observations. Furthermore, it must be highlighted that the non-linear iterative partial least squares algorithm implemented in such modelling, accurately handle missing data, frequently encountered in this setting.</w:t>
      </w:r>
    </w:p>
    <w:p w14:paraId="7640BE16" w14:textId="28563682" w:rsidR="00D21145" w:rsidRPr="00284E19" w:rsidRDefault="00D21145" w:rsidP="003D0583">
      <w:pPr>
        <w:jc w:val="both"/>
        <w:rPr>
          <w:rFonts w:ascii="Times New Roman" w:hAnsi="Times New Roman" w:cs="Times New Roman"/>
        </w:rPr>
      </w:pPr>
      <w:r w:rsidRPr="00284E19">
        <w:rPr>
          <w:rFonts w:ascii="Times New Roman" w:hAnsi="Times New Roman" w:cs="Times New Roman"/>
        </w:rPr>
        <w:t>PLS latent variables were calculated from the largest covariance between the independ</w:t>
      </w:r>
      <w:r w:rsidR="00485781" w:rsidRPr="00284E19">
        <w:rPr>
          <w:rFonts w:ascii="Times New Roman" w:hAnsi="Times New Roman" w:cs="Times New Roman"/>
        </w:rPr>
        <w:t>ent and dependent variables (TUS</w:t>
      </w:r>
      <w:r w:rsidRPr="00284E19">
        <w:rPr>
          <w:rFonts w:ascii="Times New Roman" w:hAnsi="Times New Roman" w:cs="Times New Roman"/>
        </w:rPr>
        <w:t xml:space="preserve"> data and outcome, respectively). PLS components with an Eigenvalue superior to 1 were included in the model. To avoid over-fitting risk, the data of the validation set, was used to evaluate the predictive abilities of the obtained model. </w:t>
      </w:r>
      <w:r w:rsidRPr="00284E19">
        <w:rPr>
          <w:rFonts w:ascii="Times New Roman" w:hAnsi="Times New Roman" w:cs="Times New Roman"/>
          <w:lang w:val="en-US"/>
        </w:rPr>
        <w:t xml:space="preserve">The standardized coefficients and 95% confidence </w:t>
      </w:r>
      <w:proofErr w:type="gramStart"/>
      <w:r w:rsidRPr="00284E19">
        <w:rPr>
          <w:rFonts w:ascii="Times New Roman" w:hAnsi="Times New Roman" w:cs="Times New Roman"/>
          <w:lang w:val="en-US"/>
        </w:rPr>
        <w:t>intervals</w:t>
      </w:r>
      <w:proofErr w:type="gramEnd"/>
      <w:r w:rsidRPr="00284E19">
        <w:rPr>
          <w:rFonts w:ascii="Times New Roman" w:hAnsi="Times New Roman" w:cs="Times New Roman"/>
          <w:lang w:val="en-US"/>
        </w:rPr>
        <w:t xml:space="preserve"> of each parameter were determined using à bootstrap procedure (</w:t>
      </w:r>
      <w:r w:rsidR="00485781" w:rsidRPr="00284E19">
        <w:rPr>
          <w:rFonts w:ascii="Times New Roman" w:hAnsi="Times New Roman" w:cs="Times New Roman"/>
          <w:lang w:val="en-US"/>
        </w:rPr>
        <w:t>100</w:t>
      </w:r>
      <w:r w:rsidRPr="00284E19">
        <w:rPr>
          <w:rFonts w:ascii="Times New Roman" w:hAnsi="Times New Roman" w:cs="Times New Roman"/>
          <w:lang w:val="en-US"/>
        </w:rPr>
        <w:t xml:space="preserve">0 permutations). </w:t>
      </w:r>
      <w:r w:rsidRPr="00284E19">
        <w:rPr>
          <w:rFonts w:ascii="Times New Roman" w:hAnsi="Times New Roman" w:cs="Times New Roman"/>
        </w:rPr>
        <w:t>Finally</w:t>
      </w:r>
      <w:r w:rsidR="00765BB7" w:rsidRPr="00284E19">
        <w:rPr>
          <w:rFonts w:ascii="Times New Roman" w:hAnsi="Times New Roman" w:cs="Times New Roman"/>
        </w:rPr>
        <w:t>,</w:t>
      </w:r>
      <w:r w:rsidRPr="00284E19">
        <w:rPr>
          <w:rFonts w:ascii="Times New Roman" w:hAnsi="Times New Roman" w:cs="Times New Roman"/>
        </w:rPr>
        <w:t xml:space="preserve"> a binary logistic regression was performed on the PLS components to convert PLS values of each observation into a probability score.</w:t>
      </w:r>
    </w:p>
    <w:sectPr w:rsidR="00D21145" w:rsidRPr="00284E19" w:rsidSect="001F28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83"/>
    <w:rsid w:val="00197E1C"/>
    <w:rsid w:val="001F2859"/>
    <w:rsid w:val="00202040"/>
    <w:rsid w:val="00284E19"/>
    <w:rsid w:val="003D0583"/>
    <w:rsid w:val="00485781"/>
    <w:rsid w:val="00566DEB"/>
    <w:rsid w:val="006816DE"/>
    <w:rsid w:val="00765BB7"/>
    <w:rsid w:val="00844B3D"/>
    <w:rsid w:val="008A481C"/>
    <w:rsid w:val="00D06A4B"/>
    <w:rsid w:val="00D21145"/>
    <w:rsid w:val="00D91AF7"/>
    <w:rsid w:val="00DD6247"/>
    <w:rsid w:val="00EE16C1"/>
    <w:rsid w:val="00F25D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170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Company>Inserm</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Stein/Silva</dc:creator>
  <cp:keywords/>
  <dc:description/>
  <cp:lastModifiedBy>Moore, Emily</cp:lastModifiedBy>
  <cp:revision>2</cp:revision>
  <dcterms:created xsi:type="dcterms:W3CDTF">2017-06-09T20:18:00Z</dcterms:created>
  <dcterms:modified xsi:type="dcterms:W3CDTF">2017-06-09T20:18:00Z</dcterms:modified>
</cp:coreProperties>
</file>