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0F8A9" w14:textId="54621A56" w:rsidR="000F7BA5" w:rsidRPr="000A563E" w:rsidRDefault="000F7BA5" w:rsidP="009D348E">
      <w:pPr>
        <w:spacing w:after="0" w:line="240" w:lineRule="auto"/>
        <w:rPr>
          <w:rFonts w:eastAsia="Calibri" w:cs="Times New Roman"/>
          <w:sz w:val="18"/>
          <w:szCs w:val="18"/>
        </w:rPr>
      </w:pPr>
      <w:bookmarkStart w:id="0" w:name="_GoBack"/>
      <w:bookmarkEnd w:id="0"/>
      <w:r w:rsidRPr="000A563E">
        <w:rPr>
          <w:rFonts w:eastAsia="Calibri" w:cs="Times New Roman"/>
          <w:b/>
          <w:sz w:val="18"/>
          <w:szCs w:val="18"/>
        </w:rPr>
        <w:t xml:space="preserve">Supplemental </w:t>
      </w:r>
      <w:r w:rsidR="002944CA">
        <w:rPr>
          <w:rFonts w:eastAsia="Calibri" w:cs="Times New Roman"/>
          <w:b/>
          <w:sz w:val="18"/>
          <w:szCs w:val="18"/>
        </w:rPr>
        <w:t>Digital Content 1</w:t>
      </w:r>
      <w:r w:rsidRPr="000A563E">
        <w:rPr>
          <w:rFonts w:eastAsia="Calibri" w:cs="Times New Roman"/>
          <w:b/>
          <w:sz w:val="18"/>
          <w:szCs w:val="18"/>
        </w:rPr>
        <w:t>.</w:t>
      </w:r>
      <w:r w:rsidRPr="000A563E">
        <w:rPr>
          <w:rFonts w:eastAsia="Calibri" w:cs="Times New Roman"/>
          <w:sz w:val="18"/>
          <w:szCs w:val="18"/>
        </w:rPr>
        <w:t xml:space="preserve"> Individual cases with severe cerebral desaturation – demographic, operative and event details</w:t>
      </w:r>
      <w:r w:rsidR="002944CA">
        <w:rPr>
          <w:rFonts w:eastAsia="Calibri" w:cs="Times New Roman"/>
          <w:sz w:val="18"/>
          <w:szCs w:val="18"/>
        </w:rPr>
        <w:t>.</w:t>
      </w:r>
    </w:p>
    <w:p w14:paraId="1900574B" w14:textId="77777777" w:rsidR="00B04508" w:rsidRPr="000A563E" w:rsidRDefault="00B04508" w:rsidP="009D348E">
      <w:pPr>
        <w:spacing w:after="0" w:line="240" w:lineRule="auto"/>
        <w:rPr>
          <w:rFonts w:eastAsia="Calibri" w:cs="Times New Roman"/>
          <w:sz w:val="18"/>
          <w:szCs w:val="18"/>
        </w:rPr>
      </w:pPr>
    </w:p>
    <w:tbl>
      <w:tblPr>
        <w:tblStyle w:val="TableGrid"/>
        <w:tblW w:w="10903" w:type="dxa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1368"/>
        <w:gridCol w:w="810"/>
        <w:gridCol w:w="1260"/>
        <w:gridCol w:w="630"/>
        <w:gridCol w:w="900"/>
        <w:gridCol w:w="900"/>
        <w:gridCol w:w="3510"/>
      </w:tblGrid>
      <w:tr w:rsidR="000A563E" w:rsidRPr="000A563E" w14:paraId="6810F780" w14:textId="77777777" w:rsidTr="00B04508">
        <w:tc>
          <w:tcPr>
            <w:tcW w:w="805" w:type="dxa"/>
          </w:tcPr>
          <w:p w14:paraId="3D21A14D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b/>
                <w:sz w:val="18"/>
                <w:szCs w:val="18"/>
              </w:rPr>
              <w:t>Patient</w:t>
            </w:r>
          </w:p>
        </w:tc>
        <w:tc>
          <w:tcPr>
            <w:tcW w:w="720" w:type="dxa"/>
          </w:tcPr>
          <w:p w14:paraId="4E35E4A2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b/>
                <w:sz w:val="18"/>
                <w:szCs w:val="18"/>
              </w:rPr>
              <w:t>ASA Status</w:t>
            </w:r>
          </w:p>
        </w:tc>
        <w:tc>
          <w:tcPr>
            <w:tcW w:w="1368" w:type="dxa"/>
          </w:tcPr>
          <w:p w14:paraId="0490F6A5" w14:textId="77777777" w:rsidR="002739C7" w:rsidRPr="000A563E" w:rsidRDefault="00B04508" w:rsidP="002739C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563E">
              <w:rPr>
                <w:rFonts w:ascii="Calibri" w:eastAsia="Calibri" w:hAnsi="Calibri" w:cs="Times New Roman"/>
                <w:b/>
                <w:sz w:val="20"/>
                <w:szCs w:val="20"/>
              </w:rPr>
              <w:t>PMA at Surgery (weeks)</w:t>
            </w:r>
          </w:p>
          <w:p w14:paraId="4852B89C" w14:textId="77777777" w:rsidR="009D348E" w:rsidRPr="000A563E" w:rsidRDefault="009D348E" w:rsidP="00B0450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8811A01" w14:textId="77777777" w:rsidR="009D348E" w:rsidRPr="000A563E" w:rsidRDefault="009D348E" w:rsidP="009D348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b/>
                <w:sz w:val="18"/>
                <w:szCs w:val="18"/>
              </w:rPr>
              <w:t>Weight</w:t>
            </w:r>
          </w:p>
          <w:p w14:paraId="7BCF7053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b/>
                <w:sz w:val="18"/>
                <w:szCs w:val="18"/>
              </w:rPr>
              <w:t>(kg)</w:t>
            </w:r>
          </w:p>
        </w:tc>
        <w:tc>
          <w:tcPr>
            <w:tcW w:w="1260" w:type="dxa"/>
          </w:tcPr>
          <w:p w14:paraId="601529CB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b/>
                <w:sz w:val="18"/>
                <w:szCs w:val="18"/>
              </w:rPr>
              <w:t>Surgical Procedure</w:t>
            </w:r>
          </w:p>
        </w:tc>
        <w:tc>
          <w:tcPr>
            <w:tcW w:w="630" w:type="dxa"/>
          </w:tcPr>
          <w:p w14:paraId="26F14483" w14:textId="77777777" w:rsidR="009D348E" w:rsidRPr="000A563E" w:rsidRDefault="009D348E" w:rsidP="009D348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b/>
                <w:sz w:val="18"/>
                <w:szCs w:val="18"/>
              </w:rPr>
              <w:t>Nadir of rScO</w:t>
            </w:r>
            <w:r w:rsidRPr="000A563E">
              <w:rPr>
                <w:rFonts w:eastAsia="Times New Roman"/>
                <w:b/>
                <w:sz w:val="18"/>
                <w:szCs w:val="18"/>
                <w:vertAlign w:val="subscript"/>
              </w:rPr>
              <w:t>2</w:t>
            </w:r>
          </w:p>
          <w:p w14:paraId="10DE216C" w14:textId="77777777" w:rsidR="00B04508" w:rsidRPr="000A563E" w:rsidRDefault="00B04508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Calibri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900" w:type="dxa"/>
          </w:tcPr>
          <w:p w14:paraId="34B4D8D1" w14:textId="1592BEB2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Calibri" w:cs="Times New Roman"/>
                <w:b/>
                <w:sz w:val="18"/>
                <w:szCs w:val="18"/>
              </w:rPr>
              <w:t>Minutes of &gt; 30% rScO</w:t>
            </w:r>
            <w:r w:rsidRPr="000A563E">
              <w:rPr>
                <w:rFonts w:eastAsia="Calibri" w:cs="Times New Roman"/>
                <w:b/>
                <w:sz w:val="18"/>
                <w:szCs w:val="18"/>
                <w:vertAlign w:val="subscript"/>
              </w:rPr>
              <w:t>2</w:t>
            </w:r>
            <w:r w:rsidR="00715F33" w:rsidRPr="000A563E">
              <w:rPr>
                <w:rFonts w:eastAsia="Calibri" w:cs="Times New Roman"/>
                <w:b/>
                <w:sz w:val="18"/>
                <w:szCs w:val="18"/>
              </w:rPr>
              <w:t xml:space="preserve"> D</w:t>
            </w:r>
            <w:r w:rsidRPr="000A563E">
              <w:rPr>
                <w:rFonts w:eastAsia="Calibri" w:cs="Times New Roman"/>
                <w:b/>
                <w:sz w:val="18"/>
                <w:szCs w:val="18"/>
              </w:rPr>
              <w:t>ecline</w:t>
            </w:r>
          </w:p>
        </w:tc>
        <w:tc>
          <w:tcPr>
            <w:tcW w:w="900" w:type="dxa"/>
          </w:tcPr>
          <w:p w14:paraId="18EEA6B1" w14:textId="585F8D49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Calibri" w:cs="Times New Roman"/>
                <w:b/>
                <w:sz w:val="18"/>
                <w:szCs w:val="18"/>
              </w:rPr>
              <w:t xml:space="preserve">Minutes of </w:t>
            </w:r>
            <w:r w:rsidR="00715F33" w:rsidRPr="000A563E">
              <w:rPr>
                <w:rFonts w:eastAsia="Calibri" w:cs="Times New Roman"/>
                <w:b/>
                <w:sz w:val="18"/>
                <w:szCs w:val="18"/>
              </w:rPr>
              <w:t>A</w:t>
            </w:r>
            <w:r w:rsidRPr="000A563E">
              <w:rPr>
                <w:rFonts w:eastAsia="Calibri" w:cs="Times New Roman"/>
                <w:b/>
                <w:sz w:val="18"/>
                <w:szCs w:val="18"/>
              </w:rPr>
              <w:t>bsolute rScO</w:t>
            </w:r>
            <w:r w:rsidRPr="000A563E">
              <w:rPr>
                <w:rFonts w:eastAsia="Calibri" w:cs="Times New Roman"/>
                <w:b/>
                <w:sz w:val="18"/>
                <w:szCs w:val="18"/>
                <w:vertAlign w:val="subscript"/>
              </w:rPr>
              <w:t xml:space="preserve">2 </w:t>
            </w:r>
            <w:r w:rsidRPr="000A563E">
              <w:rPr>
                <w:rFonts w:eastAsia="Calibri" w:cs="Times New Roman"/>
                <w:b/>
                <w:sz w:val="18"/>
                <w:szCs w:val="18"/>
              </w:rPr>
              <w:t>&lt; 50%</w:t>
            </w:r>
          </w:p>
        </w:tc>
        <w:tc>
          <w:tcPr>
            <w:tcW w:w="3510" w:type="dxa"/>
          </w:tcPr>
          <w:p w14:paraId="167D82D6" w14:textId="1C4CACEC" w:rsidR="009D348E" w:rsidRPr="000A563E" w:rsidRDefault="00715F33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Calibri" w:cs="Times New Roman"/>
                <w:b/>
                <w:sz w:val="18"/>
                <w:szCs w:val="18"/>
              </w:rPr>
              <w:t>Details of E</w:t>
            </w:r>
            <w:r w:rsidR="009D348E" w:rsidRPr="000A563E">
              <w:rPr>
                <w:rFonts w:eastAsia="Calibri" w:cs="Times New Roman"/>
                <w:b/>
                <w:sz w:val="18"/>
                <w:szCs w:val="18"/>
              </w:rPr>
              <w:t>vents</w:t>
            </w:r>
          </w:p>
        </w:tc>
      </w:tr>
      <w:tr w:rsidR="000A563E" w:rsidRPr="000A563E" w14:paraId="0F94AB19" w14:textId="77777777" w:rsidTr="00B04508">
        <w:tc>
          <w:tcPr>
            <w:tcW w:w="805" w:type="dxa"/>
          </w:tcPr>
          <w:p w14:paraId="6DF3C655" w14:textId="1B653A55" w:rsidR="009D348E" w:rsidRPr="000A563E" w:rsidRDefault="00872933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20" w:type="dxa"/>
          </w:tcPr>
          <w:p w14:paraId="3C0CAD1B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14:paraId="4D59B2F5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810" w:type="dxa"/>
          </w:tcPr>
          <w:p w14:paraId="05334C28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3.85</w:t>
            </w:r>
          </w:p>
        </w:tc>
        <w:tc>
          <w:tcPr>
            <w:tcW w:w="1260" w:type="dxa"/>
          </w:tcPr>
          <w:p w14:paraId="1BFD4445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Mandibular sagittal osteotomy, external distractor placement</w:t>
            </w:r>
          </w:p>
        </w:tc>
        <w:tc>
          <w:tcPr>
            <w:tcW w:w="630" w:type="dxa"/>
          </w:tcPr>
          <w:p w14:paraId="5E30C536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14:paraId="100A80A9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DF69747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14:paraId="78166E5C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Cerebral desaturation event during induction. Systolic blood pressure 35mmHg and end tidal Sevoflurane 6.3% immediately prior to event. No associated arterial desaturation.</w:t>
            </w:r>
            <w:r w:rsidR="00E2019E" w:rsidRPr="000A563E">
              <w:rPr>
                <w:rFonts w:eastAsia="Calibri" w:cs="Times New Roman"/>
                <w:sz w:val="18"/>
                <w:szCs w:val="18"/>
              </w:rPr>
              <w:t xml:space="preserve"> Full resolution.</w:t>
            </w:r>
          </w:p>
        </w:tc>
      </w:tr>
      <w:tr w:rsidR="000A563E" w:rsidRPr="000A563E" w14:paraId="46D25CB0" w14:textId="77777777" w:rsidTr="00B04508">
        <w:tc>
          <w:tcPr>
            <w:tcW w:w="805" w:type="dxa"/>
          </w:tcPr>
          <w:p w14:paraId="5574924E" w14:textId="4163CAC7" w:rsidR="009D348E" w:rsidRPr="000A563E" w:rsidRDefault="00872933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B</w:t>
            </w:r>
          </w:p>
        </w:tc>
        <w:tc>
          <w:tcPr>
            <w:tcW w:w="720" w:type="dxa"/>
          </w:tcPr>
          <w:p w14:paraId="741DAB53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</w:tcPr>
          <w:p w14:paraId="31428C0F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810" w:type="dxa"/>
          </w:tcPr>
          <w:p w14:paraId="6103ED7E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4.79</w:t>
            </w:r>
          </w:p>
        </w:tc>
        <w:tc>
          <w:tcPr>
            <w:tcW w:w="1260" w:type="dxa"/>
          </w:tcPr>
          <w:p w14:paraId="6EBAF701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Inguinal hernia repair</w:t>
            </w:r>
          </w:p>
        </w:tc>
        <w:tc>
          <w:tcPr>
            <w:tcW w:w="630" w:type="dxa"/>
          </w:tcPr>
          <w:p w14:paraId="15A2C159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39</w:t>
            </w:r>
          </w:p>
        </w:tc>
        <w:tc>
          <w:tcPr>
            <w:tcW w:w="900" w:type="dxa"/>
          </w:tcPr>
          <w:p w14:paraId="1FE04109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92BB79B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14:paraId="1D2F9E23" w14:textId="77777777" w:rsidR="009D348E" w:rsidRPr="000A563E" w:rsidRDefault="009D348E" w:rsidP="0069081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Cerebral desaturation during emergence from anesthesia associated with severe arterial desaturation (SpO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28%) necessitating reintubation. No associated hypotension or bradycardia. Patient kept intubated for </w:t>
            </w:r>
            <w:r w:rsidR="00690811" w:rsidRPr="000A563E">
              <w:rPr>
                <w:rFonts w:eastAsia="Calibri" w:cs="Times New Roman"/>
                <w:sz w:val="18"/>
                <w:szCs w:val="18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days in intensive care.</w:t>
            </w:r>
            <w:r w:rsidR="00E2019E" w:rsidRPr="000A563E">
              <w:rPr>
                <w:rFonts w:eastAsia="Calibri" w:cs="Times New Roman"/>
                <w:sz w:val="18"/>
                <w:szCs w:val="18"/>
              </w:rPr>
              <w:t xml:space="preserve"> Full resolution.</w:t>
            </w:r>
          </w:p>
        </w:tc>
      </w:tr>
      <w:tr w:rsidR="000A563E" w:rsidRPr="000A563E" w14:paraId="26C0D64E" w14:textId="77777777" w:rsidTr="00B04508">
        <w:tc>
          <w:tcPr>
            <w:tcW w:w="805" w:type="dxa"/>
          </w:tcPr>
          <w:p w14:paraId="0F3A99B7" w14:textId="72391373" w:rsidR="009D348E" w:rsidRPr="000A563E" w:rsidRDefault="0054049C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C</w:t>
            </w:r>
          </w:p>
        </w:tc>
        <w:tc>
          <w:tcPr>
            <w:tcW w:w="720" w:type="dxa"/>
          </w:tcPr>
          <w:p w14:paraId="5627C9C9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68" w:type="dxa"/>
          </w:tcPr>
          <w:p w14:paraId="4F7508B9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810" w:type="dxa"/>
          </w:tcPr>
          <w:p w14:paraId="57DC7FD7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6.02</w:t>
            </w:r>
          </w:p>
        </w:tc>
        <w:tc>
          <w:tcPr>
            <w:tcW w:w="1260" w:type="dxa"/>
          </w:tcPr>
          <w:p w14:paraId="412144C1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Inguinal hernia Repair</w:t>
            </w:r>
          </w:p>
        </w:tc>
        <w:tc>
          <w:tcPr>
            <w:tcW w:w="630" w:type="dxa"/>
          </w:tcPr>
          <w:p w14:paraId="34577E4D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45</w:t>
            </w:r>
          </w:p>
        </w:tc>
        <w:tc>
          <w:tcPr>
            <w:tcW w:w="900" w:type="dxa"/>
          </w:tcPr>
          <w:p w14:paraId="1B950FD0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08C6F1C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14:paraId="668F6920" w14:textId="77777777" w:rsidR="009D348E" w:rsidRPr="000A563E" w:rsidRDefault="009D348E" w:rsidP="00354DF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Intubatio</w:t>
            </w:r>
            <w:r w:rsidR="00354DF8" w:rsidRPr="000A563E">
              <w:rPr>
                <w:rFonts w:eastAsia="Calibri" w:cs="Times New Roman"/>
                <w:sz w:val="18"/>
                <w:szCs w:val="18"/>
              </w:rPr>
              <w:t>n-</w:t>
            </w:r>
            <w:r w:rsidRPr="000A563E">
              <w:rPr>
                <w:rFonts w:eastAsia="Calibri" w:cs="Times New Roman"/>
                <w:sz w:val="18"/>
                <w:szCs w:val="18"/>
              </w:rPr>
              <w:t>related cerebral desaturation with SpO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of 55%. At end of case</w:t>
            </w:r>
            <w:r w:rsidR="00354DF8" w:rsidRPr="000A563E">
              <w:rPr>
                <w:rFonts w:eastAsia="Calibri" w:cs="Times New Roman"/>
                <w:sz w:val="18"/>
                <w:szCs w:val="18"/>
              </w:rPr>
              <w:t>,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FiO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="00354DF8" w:rsidRPr="000A563E">
              <w:rPr>
                <w:rFonts w:eastAsia="Calibri" w:cs="Times New Roman"/>
                <w:sz w:val="18"/>
                <w:szCs w:val="18"/>
              </w:rPr>
              <w:t xml:space="preserve"> unable to be weaned below 50%. P</w:t>
            </w:r>
            <w:r w:rsidRPr="000A563E">
              <w:rPr>
                <w:rFonts w:eastAsia="Calibri" w:cs="Times New Roman"/>
                <w:sz w:val="18"/>
                <w:szCs w:val="18"/>
              </w:rPr>
              <w:t>atient kept intubated and sent to intensive care. Rhinovirus infection diagnosed and patient extubated 8 hours later.</w:t>
            </w:r>
            <w:r w:rsidR="00354DF8" w:rsidRPr="000A563E">
              <w:rPr>
                <w:rFonts w:eastAsia="Calibri" w:cs="Times New Roman"/>
                <w:sz w:val="18"/>
                <w:szCs w:val="18"/>
              </w:rPr>
              <w:t xml:space="preserve"> Full resolution.</w:t>
            </w:r>
          </w:p>
        </w:tc>
      </w:tr>
      <w:tr w:rsidR="000A563E" w:rsidRPr="000A563E" w14:paraId="3B3E399E" w14:textId="77777777" w:rsidTr="00B04508">
        <w:tc>
          <w:tcPr>
            <w:tcW w:w="805" w:type="dxa"/>
          </w:tcPr>
          <w:p w14:paraId="4EEA3478" w14:textId="6DD5AAD0" w:rsidR="009D348E" w:rsidRPr="000A563E" w:rsidRDefault="0054049C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720" w:type="dxa"/>
          </w:tcPr>
          <w:p w14:paraId="09EBBA09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14:paraId="334CA7F6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810" w:type="dxa"/>
          </w:tcPr>
          <w:p w14:paraId="1ED46727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3.4</w:t>
            </w:r>
          </w:p>
        </w:tc>
        <w:tc>
          <w:tcPr>
            <w:tcW w:w="1260" w:type="dxa"/>
          </w:tcPr>
          <w:p w14:paraId="55861464" w14:textId="77777777" w:rsidR="009D348E" w:rsidRPr="000A563E" w:rsidRDefault="00690811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Thoracotomy, esophageal atresia repair</w:t>
            </w:r>
          </w:p>
        </w:tc>
        <w:tc>
          <w:tcPr>
            <w:tcW w:w="630" w:type="dxa"/>
          </w:tcPr>
          <w:p w14:paraId="13C91646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14:paraId="24683C05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4DD35552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3510" w:type="dxa"/>
          </w:tcPr>
          <w:p w14:paraId="3F7D0BE6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Cerebral desaturation during surgical displacement of mediastinal structures and compression of airway. Associated brief severe arterial desaturation (SpO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50%) and mild hypotension (MAP 37mmHg).</w:t>
            </w:r>
            <w:r w:rsidR="00E2019E" w:rsidRPr="000A563E">
              <w:rPr>
                <w:rFonts w:eastAsia="Calibri" w:cs="Times New Roman"/>
                <w:sz w:val="18"/>
                <w:szCs w:val="18"/>
              </w:rPr>
              <w:t xml:space="preserve"> Full resolution.</w:t>
            </w:r>
          </w:p>
        </w:tc>
      </w:tr>
      <w:tr w:rsidR="000A563E" w:rsidRPr="000A563E" w14:paraId="31807165" w14:textId="77777777" w:rsidTr="00B04508">
        <w:tc>
          <w:tcPr>
            <w:tcW w:w="805" w:type="dxa"/>
          </w:tcPr>
          <w:p w14:paraId="5D352BAD" w14:textId="55EB5744" w:rsidR="009D348E" w:rsidRPr="000A563E" w:rsidRDefault="0054049C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720" w:type="dxa"/>
          </w:tcPr>
          <w:p w14:paraId="5BD97E69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</w:tcPr>
          <w:p w14:paraId="41D377EF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810" w:type="dxa"/>
          </w:tcPr>
          <w:p w14:paraId="68ACD3FA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6.1</w:t>
            </w:r>
          </w:p>
        </w:tc>
        <w:tc>
          <w:tcPr>
            <w:tcW w:w="1260" w:type="dxa"/>
          </w:tcPr>
          <w:p w14:paraId="494D1AF3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Exploratory laparotomy</w:t>
            </w:r>
          </w:p>
        </w:tc>
        <w:tc>
          <w:tcPr>
            <w:tcW w:w="630" w:type="dxa"/>
          </w:tcPr>
          <w:p w14:paraId="2E0FC328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14:paraId="2DBE9812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3DCA968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75</w:t>
            </w:r>
          </w:p>
        </w:tc>
        <w:tc>
          <w:tcPr>
            <w:tcW w:w="3510" w:type="dxa"/>
          </w:tcPr>
          <w:p w14:paraId="435BBD78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Baseline rScO2 58%. Prolonged cerebral desaturation not associated with arterial desaturation or significant hypotension. End tidal CO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between 22-28mmHg throughout case.</w:t>
            </w:r>
            <w:r w:rsidR="00E2019E" w:rsidRPr="000A563E">
              <w:rPr>
                <w:rFonts w:eastAsia="Calibri" w:cs="Times New Roman"/>
                <w:sz w:val="18"/>
                <w:szCs w:val="18"/>
              </w:rPr>
              <w:t xml:space="preserve"> Full resolution.</w:t>
            </w:r>
          </w:p>
        </w:tc>
      </w:tr>
      <w:tr w:rsidR="000A563E" w:rsidRPr="000A563E" w14:paraId="6BA8547F" w14:textId="77777777" w:rsidTr="00B04508">
        <w:tc>
          <w:tcPr>
            <w:tcW w:w="805" w:type="dxa"/>
          </w:tcPr>
          <w:p w14:paraId="278B1080" w14:textId="7FFB0941" w:rsidR="009D348E" w:rsidRPr="000A563E" w:rsidRDefault="0054049C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14:paraId="1D04CC0E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68" w:type="dxa"/>
          </w:tcPr>
          <w:p w14:paraId="5C14E87C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810" w:type="dxa"/>
          </w:tcPr>
          <w:p w14:paraId="2927CE1E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14:paraId="771B0C0B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Cleft lip repair</w:t>
            </w:r>
          </w:p>
        </w:tc>
        <w:tc>
          <w:tcPr>
            <w:tcW w:w="630" w:type="dxa"/>
          </w:tcPr>
          <w:p w14:paraId="63A9F635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49</w:t>
            </w:r>
          </w:p>
        </w:tc>
        <w:tc>
          <w:tcPr>
            <w:tcW w:w="900" w:type="dxa"/>
          </w:tcPr>
          <w:p w14:paraId="0A5744F8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0FD9F48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14:paraId="2CD4680C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 xml:space="preserve">Transient cerebral desaturation immediately following </w:t>
            </w:r>
            <w:proofErr w:type="spellStart"/>
            <w:r w:rsidRPr="000A563E">
              <w:rPr>
                <w:rFonts w:eastAsia="Calibri" w:cs="Times New Roman"/>
                <w:sz w:val="18"/>
                <w:szCs w:val="18"/>
              </w:rPr>
              <w:t>extubation</w:t>
            </w:r>
            <w:proofErr w:type="spellEnd"/>
            <w:r w:rsidRPr="000A563E">
              <w:rPr>
                <w:rFonts w:eastAsia="Calibri" w:cs="Times New Roman"/>
                <w:sz w:val="18"/>
                <w:szCs w:val="18"/>
              </w:rPr>
              <w:t xml:space="preserve"> with associated SpO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of 92%. Full resolution.</w:t>
            </w:r>
          </w:p>
        </w:tc>
      </w:tr>
      <w:tr w:rsidR="000A563E" w:rsidRPr="000A563E" w14:paraId="5B2B8B72" w14:textId="77777777" w:rsidTr="00B04508">
        <w:tc>
          <w:tcPr>
            <w:tcW w:w="805" w:type="dxa"/>
          </w:tcPr>
          <w:p w14:paraId="33BE788F" w14:textId="5A64474C" w:rsidR="009D348E" w:rsidRPr="000A563E" w:rsidRDefault="0054049C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720" w:type="dxa"/>
          </w:tcPr>
          <w:p w14:paraId="2D23D97F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3E</w:t>
            </w:r>
          </w:p>
        </w:tc>
        <w:tc>
          <w:tcPr>
            <w:tcW w:w="1368" w:type="dxa"/>
          </w:tcPr>
          <w:p w14:paraId="535BA4EB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810" w:type="dxa"/>
          </w:tcPr>
          <w:p w14:paraId="7DD2A5A8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2.65</w:t>
            </w:r>
          </w:p>
        </w:tc>
        <w:tc>
          <w:tcPr>
            <w:tcW w:w="1260" w:type="dxa"/>
          </w:tcPr>
          <w:p w14:paraId="152A1984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Cystoscopy,  urethral valve resection</w:t>
            </w:r>
          </w:p>
        </w:tc>
        <w:tc>
          <w:tcPr>
            <w:tcW w:w="630" w:type="dxa"/>
          </w:tcPr>
          <w:p w14:paraId="0B219D9F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57</w:t>
            </w:r>
          </w:p>
        </w:tc>
        <w:tc>
          <w:tcPr>
            <w:tcW w:w="900" w:type="dxa"/>
          </w:tcPr>
          <w:p w14:paraId="23A886E0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134AF600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510" w:type="dxa"/>
          </w:tcPr>
          <w:p w14:paraId="3DCC2170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Baseline rScO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87%. Cerebral desaturation during intubation not associated with arterial desaturation. First blood pressure taken 6 minutes after the cerebral desaturation showed MAP of 22mmHg.</w:t>
            </w:r>
            <w:r w:rsidR="00E2019E" w:rsidRPr="000A563E">
              <w:rPr>
                <w:rFonts w:eastAsia="Calibri" w:cs="Times New Roman"/>
                <w:sz w:val="18"/>
                <w:szCs w:val="18"/>
              </w:rPr>
              <w:t xml:space="preserve"> Full resolution.</w:t>
            </w:r>
          </w:p>
        </w:tc>
      </w:tr>
      <w:tr w:rsidR="000A563E" w:rsidRPr="000A563E" w14:paraId="595BB08F" w14:textId="77777777" w:rsidTr="00B04508">
        <w:tc>
          <w:tcPr>
            <w:tcW w:w="805" w:type="dxa"/>
          </w:tcPr>
          <w:p w14:paraId="30917260" w14:textId="0663127B" w:rsidR="009D348E" w:rsidRPr="000A563E" w:rsidRDefault="0054049C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H</w:t>
            </w:r>
          </w:p>
        </w:tc>
        <w:tc>
          <w:tcPr>
            <w:tcW w:w="720" w:type="dxa"/>
          </w:tcPr>
          <w:p w14:paraId="56DD9E2C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3E</w:t>
            </w:r>
          </w:p>
        </w:tc>
        <w:tc>
          <w:tcPr>
            <w:tcW w:w="1368" w:type="dxa"/>
          </w:tcPr>
          <w:p w14:paraId="0F09DAE6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810" w:type="dxa"/>
          </w:tcPr>
          <w:p w14:paraId="081F6607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2.8</w:t>
            </w:r>
          </w:p>
        </w:tc>
        <w:tc>
          <w:tcPr>
            <w:tcW w:w="1260" w:type="dxa"/>
          </w:tcPr>
          <w:p w14:paraId="3799BE0F" w14:textId="77777777" w:rsidR="009D348E" w:rsidRPr="000A563E" w:rsidRDefault="009D348E" w:rsidP="00690811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Exploratory laparotomy</w:t>
            </w:r>
            <w:r w:rsidR="00690811" w:rsidRPr="000A563E">
              <w:rPr>
                <w:rFonts w:eastAsia="Times New Roman"/>
                <w:sz w:val="18"/>
                <w:szCs w:val="18"/>
              </w:rPr>
              <w:t>,</w:t>
            </w:r>
            <w:r w:rsidRPr="000A563E">
              <w:rPr>
                <w:rFonts w:eastAsia="Times New Roman"/>
                <w:sz w:val="18"/>
                <w:szCs w:val="18"/>
              </w:rPr>
              <w:t xml:space="preserve"> radical nephrectomy</w:t>
            </w:r>
          </w:p>
        </w:tc>
        <w:tc>
          <w:tcPr>
            <w:tcW w:w="630" w:type="dxa"/>
          </w:tcPr>
          <w:p w14:paraId="201D2309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56</w:t>
            </w:r>
          </w:p>
        </w:tc>
        <w:tc>
          <w:tcPr>
            <w:tcW w:w="900" w:type="dxa"/>
          </w:tcPr>
          <w:p w14:paraId="18D5E517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86</w:t>
            </w:r>
          </w:p>
        </w:tc>
        <w:tc>
          <w:tcPr>
            <w:tcW w:w="900" w:type="dxa"/>
          </w:tcPr>
          <w:p w14:paraId="60C26E82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510" w:type="dxa"/>
          </w:tcPr>
          <w:p w14:paraId="1E165230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Baseline rScO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94%. Gradual decline in rScO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r w:rsidRPr="000A563E">
              <w:rPr>
                <w:rFonts w:eastAsia="Calibri" w:cs="Times New Roman"/>
                <w:sz w:val="18"/>
                <w:szCs w:val="18"/>
              </w:rPr>
              <w:t xml:space="preserve"> (minimum of 57%) during case not associated with significant arterial desaturation or hypotension. Extensive surgical bleeding occurred in the case with 3 blood volume replacements.</w:t>
            </w:r>
            <w:r w:rsidR="00E2019E" w:rsidRPr="000A563E">
              <w:rPr>
                <w:rFonts w:eastAsia="Calibri" w:cs="Times New Roman"/>
                <w:sz w:val="18"/>
                <w:szCs w:val="18"/>
              </w:rPr>
              <w:t xml:space="preserve"> Full resolution.</w:t>
            </w:r>
          </w:p>
        </w:tc>
      </w:tr>
      <w:tr w:rsidR="000A563E" w:rsidRPr="000A563E" w14:paraId="0CEC1D28" w14:textId="77777777" w:rsidTr="00B04508">
        <w:tc>
          <w:tcPr>
            <w:tcW w:w="805" w:type="dxa"/>
          </w:tcPr>
          <w:p w14:paraId="2D9155D6" w14:textId="27BB7283" w:rsidR="009D348E" w:rsidRPr="000A563E" w:rsidRDefault="0054049C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3B96BE32" w14:textId="77777777" w:rsidR="009D348E" w:rsidRPr="000A563E" w:rsidRDefault="009D348E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14:paraId="210B5AA2" w14:textId="77777777" w:rsidR="009D348E" w:rsidRPr="000A563E" w:rsidRDefault="002739C7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810" w:type="dxa"/>
          </w:tcPr>
          <w:p w14:paraId="4BA0C3DB" w14:textId="77777777" w:rsidR="009D348E" w:rsidRPr="000A563E" w:rsidRDefault="009D348E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4.55</w:t>
            </w:r>
          </w:p>
        </w:tc>
        <w:tc>
          <w:tcPr>
            <w:tcW w:w="1260" w:type="dxa"/>
          </w:tcPr>
          <w:p w14:paraId="71867B94" w14:textId="77777777" w:rsidR="009D348E" w:rsidRPr="000A563E" w:rsidRDefault="009D348E" w:rsidP="009D34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563E">
              <w:rPr>
                <w:rFonts w:eastAsia="Times New Roman"/>
                <w:sz w:val="18"/>
                <w:szCs w:val="18"/>
              </w:rPr>
              <w:t>Kasai procedure</w:t>
            </w:r>
          </w:p>
        </w:tc>
        <w:tc>
          <w:tcPr>
            <w:tcW w:w="630" w:type="dxa"/>
          </w:tcPr>
          <w:p w14:paraId="4F3FC07F" w14:textId="77777777" w:rsidR="009D348E" w:rsidRPr="000A563E" w:rsidRDefault="002739C7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44</w:t>
            </w:r>
          </w:p>
        </w:tc>
        <w:tc>
          <w:tcPr>
            <w:tcW w:w="900" w:type="dxa"/>
          </w:tcPr>
          <w:p w14:paraId="5BC898FC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39A1D503" w14:textId="77777777" w:rsidR="009D348E" w:rsidRPr="000A563E" w:rsidRDefault="009D348E" w:rsidP="009D348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A563E">
              <w:rPr>
                <w:rFonts w:eastAsia="Calibri" w:cs="Times New Roman"/>
                <w:sz w:val="18"/>
                <w:szCs w:val="18"/>
              </w:rPr>
              <w:t>28</w:t>
            </w:r>
          </w:p>
        </w:tc>
        <w:tc>
          <w:tcPr>
            <w:tcW w:w="3510" w:type="dxa"/>
          </w:tcPr>
          <w:p w14:paraId="1075A949" w14:textId="77777777" w:rsidR="009D348E" w:rsidRPr="000A563E" w:rsidRDefault="009D348E" w:rsidP="00E2019E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0A563E">
              <w:rPr>
                <w:rFonts w:eastAsia="Calibri" w:cs="Times New Roman"/>
                <w:sz w:val="18"/>
                <w:szCs w:val="18"/>
              </w:rPr>
              <w:t>rScO</w:t>
            </w:r>
            <w:r w:rsidRPr="000A563E">
              <w:rPr>
                <w:rFonts w:eastAsia="Calibri" w:cs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0A563E">
              <w:rPr>
                <w:rFonts w:eastAsia="Calibri" w:cs="Times New Roman"/>
                <w:sz w:val="18"/>
                <w:szCs w:val="18"/>
              </w:rPr>
              <w:t xml:space="preserve"> below 50% in latter half of Kasai operation with no associated arterial desaturation. Moderate (12 minutes) or severe (4 minutes) hypotension throughout cerebral desaturation period. </w:t>
            </w:r>
            <w:r w:rsidR="00E2019E" w:rsidRPr="000A563E">
              <w:rPr>
                <w:rFonts w:eastAsia="Calibri" w:cs="Times New Roman"/>
                <w:sz w:val="18"/>
                <w:szCs w:val="18"/>
              </w:rPr>
              <w:t>Full resolution.</w:t>
            </w:r>
          </w:p>
        </w:tc>
      </w:tr>
    </w:tbl>
    <w:p w14:paraId="2983DD16" w14:textId="03EFD658" w:rsidR="00571BC9" w:rsidRPr="000A563E" w:rsidRDefault="00571BC9" w:rsidP="00571BC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A563E">
        <w:rPr>
          <w:rFonts w:ascii="Calibri" w:eastAsia="Calibri" w:hAnsi="Calibri" w:cs="Times New Roman"/>
          <w:b/>
          <w:sz w:val="20"/>
          <w:szCs w:val="20"/>
        </w:rPr>
        <w:t>Key:</w:t>
      </w:r>
      <w:r w:rsidRPr="000A563E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8892DF2" w14:textId="4DFE382E" w:rsidR="00571BC9" w:rsidRPr="000A563E" w:rsidRDefault="00571BC9" w:rsidP="00571BC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A563E">
        <w:rPr>
          <w:rFonts w:ascii="Calibri" w:eastAsia="Calibri" w:hAnsi="Calibri" w:cs="Times New Roman"/>
          <w:sz w:val="20"/>
          <w:szCs w:val="20"/>
        </w:rPr>
        <w:t>ASA = American Society of Anesthesiologists</w:t>
      </w:r>
    </w:p>
    <w:p w14:paraId="59272D85" w14:textId="0EF42269" w:rsidR="000F7BA5" w:rsidRPr="000A563E" w:rsidRDefault="00571BC9" w:rsidP="00CE2664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0A563E">
        <w:rPr>
          <w:rFonts w:ascii="Calibri" w:eastAsia="Calibri" w:hAnsi="Calibri" w:cs="Times New Roman"/>
          <w:sz w:val="20"/>
          <w:szCs w:val="20"/>
        </w:rPr>
        <w:t xml:space="preserve">PMA = Postmenstrual age at surgery in weeks defined as (date of surgery – estimated date of delivery + 280 days)/7 </w:t>
      </w:r>
    </w:p>
    <w:p w14:paraId="4F0A24AD" w14:textId="77777777" w:rsidR="000F7BA5" w:rsidRPr="00354DF8" w:rsidRDefault="000F7BA5" w:rsidP="000F7BA5">
      <w:pPr>
        <w:spacing w:after="200" w:line="240" w:lineRule="auto"/>
        <w:rPr>
          <w:rFonts w:eastAsia="Calibri" w:cs="Times New Roman"/>
          <w:b/>
          <w:sz w:val="18"/>
          <w:szCs w:val="18"/>
        </w:rPr>
      </w:pPr>
    </w:p>
    <w:sectPr w:rsidR="000F7BA5" w:rsidRPr="00354DF8" w:rsidSect="000F7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5"/>
    <w:rsid w:val="000A563E"/>
    <w:rsid w:val="000C6A8F"/>
    <w:rsid w:val="000F7BA5"/>
    <w:rsid w:val="00266AAC"/>
    <w:rsid w:val="002739C7"/>
    <w:rsid w:val="002944CA"/>
    <w:rsid w:val="002A0436"/>
    <w:rsid w:val="00354DF8"/>
    <w:rsid w:val="003F4B57"/>
    <w:rsid w:val="0054049C"/>
    <w:rsid w:val="00571BC9"/>
    <w:rsid w:val="006376FE"/>
    <w:rsid w:val="00690811"/>
    <w:rsid w:val="00715F33"/>
    <w:rsid w:val="00872933"/>
    <w:rsid w:val="00881B52"/>
    <w:rsid w:val="008A4755"/>
    <w:rsid w:val="009D348E"/>
    <w:rsid w:val="00AE2392"/>
    <w:rsid w:val="00B04508"/>
    <w:rsid w:val="00B917FA"/>
    <w:rsid w:val="00CE2664"/>
    <w:rsid w:val="00CF7484"/>
    <w:rsid w:val="00E2019E"/>
    <w:rsid w:val="00F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277F"/>
  <w15:chartTrackingRefBased/>
  <w15:docId w15:val="{CCA8EB9B-A7CE-419F-A3BD-6749EDC9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B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B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B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A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Olbrecht, Vanessa</dc:creator>
  <cp:keywords/>
  <dc:description/>
  <cp:lastModifiedBy>Moore, Emily</cp:lastModifiedBy>
  <cp:revision>2</cp:revision>
  <dcterms:created xsi:type="dcterms:W3CDTF">2017-09-12T18:11:00Z</dcterms:created>
  <dcterms:modified xsi:type="dcterms:W3CDTF">2017-09-12T18:11:00Z</dcterms:modified>
</cp:coreProperties>
</file>