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7" w:rsidRDefault="00C05807" w:rsidP="00C05807">
      <w:pPr>
        <w:spacing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OLE_LINK121"/>
      <w:bookmarkStart w:id="1" w:name="OLE_LINK122"/>
      <w:r w:rsidRPr="00C05807">
        <w:rPr>
          <w:rFonts w:ascii="Times New Roman" w:hAnsi="Times New Roman"/>
          <w:b/>
          <w:noProof/>
          <w:sz w:val="24"/>
          <w:szCs w:val="24"/>
        </w:rPr>
        <w:t>Supplemental Digital Content</w:t>
      </w:r>
    </w:p>
    <w:p w:rsidR="00C05807" w:rsidRPr="00C05807" w:rsidRDefault="00C05807" w:rsidP="00C05807">
      <w:pPr>
        <w:spacing w:line="480" w:lineRule="auto"/>
        <w:jc w:val="left"/>
        <w:rPr>
          <w:rFonts w:ascii="Times New Roman" w:hAnsi="Times New Roman"/>
          <w:b/>
          <w:noProof/>
          <w:sz w:val="24"/>
          <w:szCs w:val="24"/>
        </w:rPr>
      </w:pPr>
      <w:r w:rsidRPr="00C05807">
        <w:rPr>
          <w:rFonts w:ascii="Times New Roman" w:hAnsi="Times New Roman" w:hint="eastAsia"/>
          <w:b/>
          <w:sz w:val="24"/>
          <w:szCs w:val="24"/>
        </w:rPr>
        <w:t>F</w:t>
      </w:r>
      <w:r w:rsidRPr="00C05807">
        <w:rPr>
          <w:rFonts w:ascii="Times New Roman" w:hAnsi="Times New Roman"/>
          <w:b/>
          <w:sz w:val="24"/>
          <w:szCs w:val="24"/>
        </w:rPr>
        <w:t xml:space="preserve">igure </w:t>
      </w:r>
      <w:r>
        <w:rPr>
          <w:rFonts w:ascii="Times New Roman" w:hAnsi="Times New Roman" w:hint="eastAsia"/>
          <w:b/>
          <w:sz w:val="24"/>
          <w:szCs w:val="24"/>
        </w:rPr>
        <w:t>1</w:t>
      </w:r>
    </w:p>
    <w:p w:rsidR="00C05807" w:rsidRDefault="0035270B" w:rsidP="00C05807">
      <w:pPr>
        <w:spacing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drawing>
          <wp:inline distT="0" distB="0" distL="0" distR="0">
            <wp:extent cx="5274310" cy="4787180"/>
            <wp:effectExtent l="19050" t="0" r="2540" b="0"/>
            <wp:docPr id="1" name="图片 1" descr="F:\sf-figure\AI图-最终figure\mean-SD-柱型+散点\supplement figure 1-SD-柱形+散点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f-figure\AI图-最终figure\mean-SD-柱型+散点\supplement figure 1-SD-柱形+散点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C6" w:rsidRDefault="00464395" w:rsidP="00C05807">
      <w:pPr>
        <w:spacing w:line="480" w:lineRule="auto"/>
        <w:rPr>
          <w:rFonts w:ascii="Times New Roman" w:hAnsi="Times New Roman"/>
          <w:sz w:val="24"/>
          <w:szCs w:val="24"/>
        </w:rPr>
      </w:pPr>
      <w:r w:rsidRPr="00C05807">
        <w:rPr>
          <w:rFonts w:ascii="Times New Roman" w:hAnsi="Times New Roman" w:hint="eastAsia"/>
          <w:b/>
          <w:sz w:val="24"/>
          <w:szCs w:val="24"/>
        </w:rPr>
        <w:t>F</w:t>
      </w:r>
      <w:r w:rsidR="00DF2CC6" w:rsidRPr="00C05807">
        <w:rPr>
          <w:rFonts w:ascii="Times New Roman" w:hAnsi="Times New Roman"/>
          <w:b/>
          <w:sz w:val="24"/>
          <w:szCs w:val="24"/>
        </w:rPr>
        <w:t>igure 1.</w:t>
      </w:r>
      <w:r w:rsidR="00DF2CC6" w:rsidRPr="00C058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55E" w:rsidRPr="00C05807">
        <w:rPr>
          <w:rFonts w:ascii="Times New Roman" w:hAnsi="Times New Roman"/>
          <w:sz w:val="24"/>
          <w:szCs w:val="24"/>
        </w:rPr>
        <w:t>Blockage of S1PR2 improve</w:t>
      </w:r>
      <w:r w:rsidR="001F755E" w:rsidRPr="00C05807">
        <w:rPr>
          <w:rFonts w:ascii="Times New Roman" w:hAnsi="Times New Roman" w:hint="eastAsia"/>
          <w:sz w:val="24"/>
          <w:szCs w:val="24"/>
        </w:rPr>
        <w:t>s</w:t>
      </w:r>
      <w:r w:rsidR="00DF2CC6" w:rsidRPr="00C05807">
        <w:rPr>
          <w:rFonts w:ascii="Times New Roman" w:hAnsi="Times New Roman"/>
          <w:sz w:val="24"/>
          <w:szCs w:val="24"/>
        </w:rPr>
        <w:t xml:space="preserve"> survival rate</w:t>
      </w:r>
      <w:r w:rsidR="001F755E" w:rsidRPr="00C05807">
        <w:rPr>
          <w:rFonts w:ascii="Times New Roman" w:hAnsi="Times New Roman" w:hint="eastAsia"/>
          <w:sz w:val="24"/>
          <w:szCs w:val="24"/>
        </w:rPr>
        <w:t>s</w:t>
      </w:r>
      <w:r w:rsidR="00F33017" w:rsidRPr="00C05807">
        <w:rPr>
          <w:rFonts w:ascii="Times New Roman" w:hAnsi="Times New Roman"/>
          <w:sz w:val="24"/>
          <w:szCs w:val="24"/>
        </w:rPr>
        <w:t xml:space="preserve"> and protect</w:t>
      </w:r>
      <w:r w:rsidR="001F755E" w:rsidRPr="00C05807">
        <w:rPr>
          <w:rFonts w:ascii="Times New Roman" w:hAnsi="Times New Roman" w:hint="eastAsia"/>
          <w:sz w:val="24"/>
          <w:szCs w:val="24"/>
        </w:rPr>
        <w:t>s</w:t>
      </w:r>
      <w:r w:rsidR="00DF2CC6" w:rsidRPr="00C05807">
        <w:rPr>
          <w:rFonts w:ascii="Times New Roman" w:hAnsi="Times New Roman"/>
          <w:sz w:val="24"/>
          <w:szCs w:val="24"/>
        </w:rPr>
        <w:t xml:space="preserve"> from macrophage pyroptosis during </w:t>
      </w:r>
      <w:r w:rsidR="007E5E60" w:rsidRPr="00C05807">
        <w:rPr>
          <w:rFonts w:ascii="Times New Roman" w:hAnsi="Times New Roman"/>
          <w:i/>
          <w:sz w:val="24"/>
          <w:szCs w:val="24"/>
        </w:rPr>
        <w:t>Escherichia coli</w:t>
      </w:r>
      <w:r w:rsidR="00DF2CC6" w:rsidRPr="00C05807">
        <w:rPr>
          <w:rFonts w:ascii="Times New Roman" w:hAnsi="Times New Roman"/>
          <w:sz w:val="24"/>
          <w:szCs w:val="24"/>
        </w:rPr>
        <w:t xml:space="preserve"> sepsis. WT mice were injected intraperitoneally with</w:t>
      </w:r>
      <w:r w:rsidR="000C175A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0C175A" w:rsidRPr="00C05807">
        <w:rPr>
          <w:rFonts w:ascii="Times New Roman" w:hAnsi="Times New Roman"/>
          <w:sz w:val="24"/>
          <w:szCs w:val="24"/>
        </w:rPr>
        <w:t>4</w:t>
      </w:r>
      <w:r w:rsidR="000C175A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0C175A" w:rsidRPr="00C05807">
        <w:rPr>
          <w:rFonts w:ascii="Times New Roman" w:hAnsi="Times New Roman"/>
          <w:sz w:val="24"/>
          <w:szCs w:val="24"/>
        </w:rPr>
        <w:t>mg/kg</w:t>
      </w:r>
      <w:r w:rsidR="00DF2CC6" w:rsidRPr="00C05807">
        <w:rPr>
          <w:rFonts w:ascii="Times New Roman" w:hAnsi="Times New Roman"/>
          <w:sz w:val="24"/>
          <w:szCs w:val="24"/>
        </w:rPr>
        <w:t xml:space="preserve"> JTE-013 (</w:t>
      </w:r>
      <w:r w:rsidR="000C175A" w:rsidRPr="00C05807">
        <w:rPr>
          <w:rFonts w:ascii="Times New Roman" w:hAnsi="Times New Roman"/>
          <w:sz w:val="24"/>
          <w:szCs w:val="24"/>
        </w:rPr>
        <w:t>a S1PR2 antagonist</w:t>
      </w:r>
      <w:r w:rsidR="00DF2CC6" w:rsidRPr="00C05807">
        <w:rPr>
          <w:rFonts w:ascii="Times New Roman" w:hAnsi="Times New Roman"/>
          <w:sz w:val="24"/>
          <w:szCs w:val="24"/>
        </w:rPr>
        <w:t xml:space="preserve">) or vehicle after </w:t>
      </w:r>
      <w:r w:rsidR="00DF2CC6" w:rsidRPr="00C05807">
        <w:rPr>
          <w:rFonts w:ascii="Times New Roman" w:hAnsi="Times New Roman"/>
          <w:i/>
          <w:sz w:val="24"/>
          <w:szCs w:val="24"/>
        </w:rPr>
        <w:t>E. coli</w:t>
      </w:r>
      <w:r w:rsidR="00DF2CC6" w:rsidRPr="00C05807">
        <w:rPr>
          <w:rFonts w:ascii="Times New Roman" w:hAnsi="Times New Roman"/>
          <w:sz w:val="24"/>
          <w:szCs w:val="24"/>
        </w:rPr>
        <w:t xml:space="preserve">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(</w:t>
      </w:r>
      <w:r w:rsidR="007E5E60" w:rsidRPr="00C05807">
        <w:rPr>
          <w:rFonts w:ascii="Times New Roman" w:hAnsi="Times New Roman"/>
          <w:bCs/>
          <w:sz w:val="24"/>
          <w:szCs w:val="24"/>
        </w:rPr>
        <w:t>3.5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C05807">
        <w:rPr>
          <w:rFonts w:ascii="Times New Roman" w:hAnsi="Times New Roman"/>
          <w:bCs/>
          <w:sz w:val="24"/>
          <w:szCs w:val="24"/>
        </w:rPr>
        <w:t>×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C05807">
        <w:rPr>
          <w:rFonts w:ascii="Times New Roman" w:hAnsi="Times New Roman"/>
          <w:bCs/>
          <w:sz w:val="24"/>
          <w:szCs w:val="24"/>
        </w:rPr>
        <w:t>10</w:t>
      </w:r>
      <w:r w:rsidR="007E5E60" w:rsidRPr="00C05807">
        <w:rPr>
          <w:rFonts w:ascii="Times New Roman" w:hAnsi="Times New Roman"/>
          <w:bCs/>
          <w:sz w:val="24"/>
          <w:szCs w:val="24"/>
          <w:vertAlign w:val="superscript"/>
        </w:rPr>
        <w:t>6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colony-forming units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[</w:t>
      </w:r>
      <w:r w:rsidR="007E5E60" w:rsidRPr="00C05807">
        <w:rPr>
          <w:rFonts w:ascii="Times New Roman" w:hAnsi="Times New Roman"/>
          <w:bCs/>
          <w:sz w:val="24"/>
          <w:szCs w:val="24"/>
        </w:rPr>
        <w:t>CFU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]</w:t>
      </w:r>
      <w:r w:rsidR="007E5E60" w:rsidRPr="00C05807">
        <w:rPr>
          <w:rFonts w:ascii="Times New Roman" w:hAnsi="Times New Roman"/>
          <w:bCs/>
          <w:sz w:val="24"/>
          <w:szCs w:val="24"/>
        </w:rPr>
        <w:t>)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F2CC6" w:rsidRPr="00C05807">
        <w:rPr>
          <w:rFonts w:ascii="Times New Roman" w:hAnsi="Times New Roman"/>
          <w:sz w:val="24"/>
          <w:szCs w:val="24"/>
        </w:rPr>
        <w:t>infection.</w:t>
      </w:r>
      <w:r w:rsidR="00DF2CC6" w:rsidRPr="00C05807">
        <w:rPr>
          <w:rFonts w:ascii="Times New Roman" w:hAnsi="Times New Roman"/>
          <w:bCs/>
          <w:sz w:val="24"/>
          <w:szCs w:val="24"/>
        </w:rPr>
        <w:t xml:space="preserve"> (A) Survival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rate</w:t>
      </w:r>
      <w:r w:rsidR="00F90A45" w:rsidRPr="00C05807">
        <w:rPr>
          <w:rFonts w:ascii="Times New Roman" w:hAnsi="Times New Roman" w:hint="eastAsia"/>
          <w:bCs/>
          <w:sz w:val="24"/>
          <w:szCs w:val="24"/>
        </w:rPr>
        <w:t>s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F90A45" w:rsidRPr="00C05807">
        <w:rPr>
          <w:rFonts w:ascii="Times New Roman" w:hAnsi="Times New Roman"/>
          <w:bCs/>
          <w:sz w:val="24"/>
          <w:szCs w:val="24"/>
        </w:rPr>
        <w:t>w</w:t>
      </w:r>
      <w:r w:rsidR="00F90A45" w:rsidRPr="00C05807">
        <w:rPr>
          <w:rFonts w:ascii="Times New Roman" w:hAnsi="Times New Roman" w:hint="eastAsia"/>
          <w:bCs/>
          <w:sz w:val="24"/>
          <w:szCs w:val="24"/>
        </w:rPr>
        <w:t>ere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monitored for 48</w:t>
      </w:r>
      <w:r w:rsidR="0035270B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h.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n </w:t>
      </w:r>
      <w:r w:rsidR="00DF2CC6" w:rsidRPr="00C05807">
        <w:rPr>
          <w:rFonts w:ascii="Times New Roman" w:hAnsi="Times New Roman"/>
          <w:bCs/>
          <w:sz w:val="24"/>
          <w:szCs w:val="24"/>
        </w:rPr>
        <w:t>=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C05807">
        <w:rPr>
          <w:rFonts w:ascii="Times New Roman" w:hAnsi="Times New Roman"/>
          <w:bCs/>
          <w:sz w:val="24"/>
          <w:szCs w:val="24"/>
        </w:rPr>
        <w:t>2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2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for</w:t>
      </w:r>
      <w:r w:rsidR="00DF2CC6" w:rsidRPr="00C05807">
        <w:rPr>
          <w:rFonts w:ascii="Times New Roman" w:hAnsi="Times New Roman"/>
          <w:bCs/>
          <w:sz w:val="24"/>
          <w:szCs w:val="24"/>
        </w:rPr>
        <w:t xml:space="preserve"> vehicle group and n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F2CC6" w:rsidRPr="00C05807">
        <w:rPr>
          <w:rFonts w:ascii="Times New Roman" w:hAnsi="Times New Roman"/>
          <w:bCs/>
          <w:sz w:val="24"/>
          <w:szCs w:val="24"/>
        </w:rPr>
        <w:t>=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24</w:t>
      </w:r>
      <w:r w:rsidR="00DF2CC6" w:rsidRPr="00C05807">
        <w:rPr>
          <w:rFonts w:ascii="Times New Roman" w:hAnsi="Times New Roman"/>
          <w:bCs/>
          <w:sz w:val="24"/>
          <w:szCs w:val="24"/>
        </w:rPr>
        <w:t xml:space="preserve"> for JTE-013 group from three independent experiments. Values were analyzed by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the </w:t>
      </w:r>
      <w:r w:rsidR="00DF2CC6" w:rsidRPr="00C05807">
        <w:rPr>
          <w:rFonts w:ascii="Times New Roman" w:hAnsi="Times New Roman"/>
          <w:bCs/>
          <w:sz w:val="24"/>
          <w:szCs w:val="24"/>
        </w:rPr>
        <w:t>Mantel-Cox test.</w:t>
      </w:r>
      <w:r w:rsidR="007E5E60" w:rsidRPr="00C05807">
        <w:rPr>
          <w:rFonts w:ascii="Times New Roman" w:hAnsi="Times New Roman"/>
          <w:sz w:val="24"/>
          <w:szCs w:val="24"/>
        </w:rPr>
        <w:t xml:space="preserve"> (B) Macrophage</w:t>
      </w:r>
      <w:r w:rsidR="00DF2CC6" w:rsidRPr="00C05807">
        <w:rPr>
          <w:rFonts w:ascii="Times New Roman" w:hAnsi="Times New Roman"/>
          <w:sz w:val="24"/>
          <w:szCs w:val="24"/>
        </w:rPr>
        <w:t xml:space="preserve"> pyroptosis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was </w:t>
      </w:r>
      <w:r w:rsidR="007E5E60" w:rsidRPr="00C05807">
        <w:rPr>
          <w:rFonts w:ascii="Times New Roman" w:hAnsi="Times New Roman"/>
          <w:bCs/>
          <w:sz w:val="24"/>
          <w:szCs w:val="24"/>
        </w:rPr>
        <w:t>determine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d by f</w:t>
      </w:r>
      <w:r w:rsidR="007E5E60" w:rsidRPr="00C05807">
        <w:rPr>
          <w:rFonts w:ascii="Times New Roman" w:hAnsi="Times New Roman"/>
          <w:bCs/>
          <w:sz w:val="24"/>
          <w:szCs w:val="24"/>
        </w:rPr>
        <w:t>low cytometry analysis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 xml:space="preserve"> at indicated time points</w:t>
      </w:r>
      <w:r w:rsidR="007E5E60" w:rsidRPr="00C05807">
        <w:rPr>
          <w:rFonts w:ascii="Times New Roman" w:hAnsi="Times New Roman"/>
          <w:bCs/>
          <w:sz w:val="24"/>
          <w:szCs w:val="24"/>
        </w:rPr>
        <w:t>: F4/80</w:t>
      </w:r>
      <w:r w:rsidR="007E5E60" w:rsidRPr="00C05807">
        <w:rPr>
          <w:rFonts w:ascii="Times New Roman" w:hAnsi="Times New Roman"/>
          <w:bCs/>
          <w:sz w:val="24"/>
          <w:szCs w:val="24"/>
          <w:vertAlign w:val="superscript"/>
        </w:rPr>
        <w:t>+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cells were gated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and analyzed for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FLICA and PI. </w:t>
      </w:r>
      <w:r w:rsidR="00333BE6" w:rsidRPr="00C05807">
        <w:rPr>
          <w:rFonts w:ascii="Times New Roman" w:hAnsi="Times New Roman"/>
          <w:sz w:val="24"/>
          <w:szCs w:val="24"/>
        </w:rPr>
        <w:t xml:space="preserve">Representative images are </w:t>
      </w:r>
      <w:r w:rsidR="00333BE6" w:rsidRPr="00C05807">
        <w:rPr>
          <w:rFonts w:ascii="Times New Roman" w:hAnsi="Times New Roman"/>
          <w:sz w:val="24"/>
          <w:szCs w:val="24"/>
        </w:rPr>
        <w:lastRenderedPageBreak/>
        <w:t>show</w:t>
      </w:r>
      <w:r w:rsidR="00333BE6" w:rsidRPr="00C05807">
        <w:rPr>
          <w:rFonts w:ascii="Times New Roman" w:hAnsi="Times New Roman" w:hint="eastAsia"/>
          <w:sz w:val="24"/>
          <w:szCs w:val="24"/>
        </w:rPr>
        <w:t>n</w:t>
      </w:r>
      <w:r w:rsidR="007E5E60" w:rsidRPr="00C05807">
        <w:rPr>
          <w:rFonts w:ascii="Times New Roman" w:hAnsi="Times New Roman"/>
          <w:sz w:val="24"/>
          <w:szCs w:val="24"/>
        </w:rPr>
        <w:t xml:space="preserve"> on the </w:t>
      </w:r>
      <w:r w:rsidR="007E5E60" w:rsidRPr="00C05807">
        <w:rPr>
          <w:rFonts w:ascii="Times New Roman" w:hAnsi="Times New Roman" w:hint="eastAsia"/>
          <w:sz w:val="24"/>
          <w:szCs w:val="24"/>
        </w:rPr>
        <w:t>left</w:t>
      </w:r>
      <w:r w:rsidR="007E5E60" w:rsidRPr="00C05807">
        <w:rPr>
          <w:rFonts w:ascii="Times New Roman" w:hAnsi="Times New Roman"/>
          <w:sz w:val="24"/>
          <w:szCs w:val="24"/>
        </w:rPr>
        <w:t xml:space="preserve"> and </w:t>
      </w:r>
      <w:r w:rsidR="007E5E60" w:rsidRPr="00C05807">
        <w:rPr>
          <w:rFonts w:ascii="Times New Roman" w:hAnsi="Times New Roman" w:hint="eastAsia"/>
          <w:sz w:val="24"/>
          <w:szCs w:val="24"/>
        </w:rPr>
        <w:t xml:space="preserve">quantitative analysis of </w:t>
      </w:r>
      <w:r w:rsidR="007E5E60" w:rsidRPr="00C05807">
        <w:rPr>
          <w:rFonts w:ascii="Times New Roman" w:hAnsi="Times New Roman"/>
          <w:bCs/>
          <w:sz w:val="24"/>
          <w:szCs w:val="24"/>
        </w:rPr>
        <w:t>F4/80</w:t>
      </w:r>
      <w:r w:rsidR="007E5E60" w:rsidRPr="00C05807">
        <w:rPr>
          <w:rFonts w:ascii="Times New Roman" w:hAnsi="Times New Roman"/>
          <w:bCs/>
          <w:sz w:val="24"/>
          <w:szCs w:val="24"/>
          <w:vertAlign w:val="superscript"/>
        </w:rPr>
        <w:t>+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FLICA</w:t>
      </w:r>
      <w:r w:rsidR="007E5E60" w:rsidRPr="00C05807">
        <w:rPr>
          <w:rFonts w:ascii="Times New Roman" w:hAnsi="Times New Roman" w:hint="eastAsia"/>
          <w:bCs/>
          <w:sz w:val="24"/>
          <w:szCs w:val="24"/>
          <w:vertAlign w:val="superscript"/>
        </w:rPr>
        <w:t>+</w:t>
      </w:r>
      <w:r w:rsidR="007E5E60" w:rsidRPr="00C05807">
        <w:rPr>
          <w:rFonts w:ascii="Times New Roman" w:hAnsi="Times New Roman"/>
          <w:bCs/>
          <w:sz w:val="24"/>
          <w:szCs w:val="24"/>
        </w:rPr>
        <w:t>PI</w:t>
      </w:r>
      <w:r w:rsidR="007E5E60" w:rsidRPr="00C05807">
        <w:rPr>
          <w:rFonts w:ascii="Times New Roman" w:hAnsi="Times New Roman" w:hint="eastAsia"/>
          <w:bCs/>
          <w:sz w:val="24"/>
          <w:szCs w:val="24"/>
          <w:vertAlign w:val="superscript"/>
        </w:rPr>
        <w:t>+</w:t>
      </w:r>
      <w:r w:rsidR="007E5E60" w:rsidRPr="00C05807">
        <w:rPr>
          <w:rFonts w:ascii="Times New Roman" w:hAnsi="Times New Roman"/>
          <w:sz w:val="24"/>
          <w:szCs w:val="24"/>
        </w:rPr>
        <w:t xml:space="preserve"> </w:t>
      </w:r>
      <w:r w:rsidR="007E5E60" w:rsidRPr="00C05807">
        <w:rPr>
          <w:rFonts w:ascii="Times New Roman" w:hAnsi="Times New Roman" w:hint="eastAsia"/>
          <w:sz w:val="24"/>
          <w:szCs w:val="24"/>
        </w:rPr>
        <w:t xml:space="preserve">cells </w:t>
      </w:r>
      <w:r w:rsidR="00333BE6" w:rsidRPr="00C05807">
        <w:rPr>
          <w:rFonts w:ascii="Times New Roman" w:hAnsi="Times New Roman"/>
          <w:sz w:val="24"/>
          <w:szCs w:val="24"/>
        </w:rPr>
        <w:t>are show</w:t>
      </w:r>
      <w:r w:rsidR="00333BE6" w:rsidRPr="00C05807">
        <w:rPr>
          <w:rFonts w:ascii="Times New Roman" w:hAnsi="Times New Roman" w:hint="eastAsia"/>
          <w:sz w:val="24"/>
          <w:szCs w:val="24"/>
        </w:rPr>
        <w:t>n</w:t>
      </w:r>
      <w:r w:rsidR="007E5E60" w:rsidRPr="00C05807">
        <w:rPr>
          <w:rFonts w:ascii="Times New Roman" w:hAnsi="Times New Roman"/>
          <w:sz w:val="24"/>
          <w:szCs w:val="24"/>
        </w:rPr>
        <w:t xml:space="preserve"> on </w:t>
      </w:r>
      <w:r w:rsidR="007E5E60" w:rsidRPr="00F46301">
        <w:rPr>
          <w:rFonts w:ascii="Times New Roman" w:hAnsi="Times New Roman"/>
          <w:sz w:val="24"/>
          <w:szCs w:val="24"/>
        </w:rPr>
        <w:t xml:space="preserve">the </w:t>
      </w:r>
      <w:r w:rsidR="007E5E60" w:rsidRPr="00F46301">
        <w:rPr>
          <w:rFonts w:ascii="Times New Roman" w:hAnsi="Times New Roman" w:hint="eastAsia"/>
          <w:sz w:val="24"/>
          <w:szCs w:val="24"/>
        </w:rPr>
        <w:t>right</w:t>
      </w:r>
      <w:r w:rsidR="006B1632"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="006B1632" w:rsidRPr="00F46301">
        <w:rPr>
          <w:rFonts w:ascii="Times New Roman" w:hAnsi="Times New Roman"/>
          <w:bCs/>
          <w:sz w:val="24"/>
          <w:szCs w:val="24"/>
        </w:rPr>
        <w:t>(</w:t>
      </w:r>
      <w:bookmarkStart w:id="2" w:name="OLE_LINK75"/>
      <w:bookmarkStart w:id="3" w:name="OLE_LINK76"/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n = 3 for 0 h and </w:t>
      </w:r>
      <w:r w:rsidR="006B1632" w:rsidRPr="00F46301">
        <w:rPr>
          <w:rFonts w:ascii="Times New Roman" w:hAnsi="Times New Roman"/>
          <w:bCs/>
          <w:sz w:val="24"/>
          <w:szCs w:val="24"/>
        </w:rPr>
        <w:t>n</w:t>
      </w:r>
      <w:r w:rsidR="006B1632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6B1632" w:rsidRPr="00F46301">
        <w:rPr>
          <w:rFonts w:ascii="Times New Roman" w:hAnsi="Times New Roman"/>
          <w:bCs/>
          <w:sz w:val="24"/>
          <w:szCs w:val="24"/>
        </w:rPr>
        <w:t>=</w:t>
      </w:r>
      <w:r w:rsidR="006B1632" w:rsidRPr="00F46301">
        <w:rPr>
          <w:rFonts w:ascii="Times New Roman" w:hAnsi="Times New Roman" w:hint="eastAsia"/>
          <w:bCs/>
          <w:sz w:val="24"/>
          <w:szCs w:val="24"/>
        </w:rPr>
        <w:t xml:space="preserve"> 4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 for 6 h</w:t>
      </w:r>
      <w:bookmarkEnd w:id="2"/>
      <w:bookmarkEnd w:id="3"/>
      <w:r w:rsidR="006B1632" w:rsidRPr="00F46301">
        <w:rPr>
          <w:rFonts w:ascii="Times New Roman" w:hAnsi="Times New Roman" w:hint="eastAsia"/>
          <w:bCs/>
          <w:sz w:val="24"/>
          <w:szCs w:val="24"/>
        </w:rPr>
        <w:t>)</w:t>
      </w:r>
      <w:r w:rsidR="007E5E60" w:rsidRPr="00F46301">
        <w:rPr>
          <w:rFonts w:ascii="Times New Roman" w:hAnsi="Times New Roman"/>
          <w:sz w:val="24"/>
          <w:szCs w:val="24"/>
        </w:rPr>
        <w:t>.</w:t>
      </w:r>
      <w:r w:rsidR="007E5E60"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Data </w:t>
      </w:r>
      <w:r w:rsidR="007E5E60" w:rsidRPr="00F46301">
        <w:rPr>
          <w:rFonts w:ascii="Times New Roman" w:hAnsi="Times New Roman"/>
          <w:sz w:val="24"/>
          <w:szCs w:val="24"/>
        </w:rPr>
        <w:t xml:space="preserve">are presented as mean ± </w:t>
      </w:r>
      <w:r w:rsidR="00212240" w:rsidRPr="00F46301">
        <w:rPr>
          <w:rFonts w:ascii="Times New Roman" w:hAnsi="Times New Roman"/>
          <w:sz w:val="24"/>
          <w:szCs w:val="24"/>
        </w:rPr>
        <w:t>S</w:t>
      </w:r>
      <w:r w:rsidR="00212240" w:rsidRPr="00F46301">
        <w:rPr>
          <w:rFonts w:ascii="Times New Roman" w:hAnsi="Times New Roman" w:hint="eastAsia"/>
          <w:sz w:val="24"/>
          <w:szCs w:val="24"/>
        </w:rPr>
        <w:t xml:space="preserve">D </w:t>
      </w:r>
      <w:r w:rsidR="007E5E60" w:rsidRPr="00F46301">
        <w:rPr>
          <w:rFonts w:ascii="Times New Roman" w:hAnsi="Times New Roman" w:hint="eastAsia"/>
          <w:sz w:val="24"/>
          <w:szCs w:val="24"/>
        </w:rPr>
        <w:t>and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 </w:t>
      </w:r>
      <w:r w:rsidR="007E5E60" w:rsidRPr="00F46301">
        <w:rPr>
          <w:rFonts w:ascii="Times New Roman" w:hAnsi="Times New Roman" w:hint="eastAsia"/>
          <w:bCs/>
          <w:sz w:val="24"/>
          <w:szCs w:val="24"/>
        </w:rPr>
        <w:t xml:space="preserve">were 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analyzed using </w:t>
      </w:r>
      <w:r w:rsidR="007E5E60" w:rsidRPr="00F46301">
        <w:rPr>
          <w:rFonts w:ascii="Times New Roman" w:hAnsi="Times New Roman"/>
          <w:sz w:val="24"/>
          <w:szCs w:val="24"/>
        </w:rPr>
        <w:t xml:space="preserve">two-tailed Student’s </w:t>
      </w:r>
      <w:r w:rsidR="007E5E60" w:rsidRPr="00F46301">
        <w:rPr>
          <w:rFonts w:ascii="Times New Roman" w:hAnsi="Times New Roman"/>
          <w:i/>
          <w:sz w:val="24"/>
          <w:szCs w:val="24"/>
        </w:rPr>
        <w:t>t</w:t>
      </w:r>
      <w:r w:rsidR="007E5E60" w:rsidRPr="00F46301">
        <w:rPr>
          <w:rFonts w:ascii="Times New Roman" w:hAnsi="Times New Roman"/>
          <w:sz w:val="24"/>
          <w:szCs w:val="24"/>
        </w:rPr>
        <w:t xml:space="preserve"> test.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 (C)</w:t>
      </w:r>
      <w:r w:rsidR="007E5E60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F46301">
        <w:rPr>
          <w:rFonts w:ascii="Times New Roman" w:hAnsi="Times New Roman"/>
          <w:bCs/>
          <w:sz w:val="24"/>
          <w:szCs w:val="24"/>
        </w:rPr>
        <w:t>IL-</w:t>
      </w:r>
      <w:bookmarkStart w:id="4" w:name="OLE_LINK104"/>
      <w:bookmarkStart w:id="5" w:name="OLE_LINK105"/>
      <w:r w:rsidR="007E5E60" w:rsidRPr="00F46301">
        <w:rPr>
          <w:rFonts w:ascii="Times New Roman" w:hAnsi="Times New Roman"/>
          <w:bCs/>
          <w:sz w:val="24"/>
          <w:szCs w:val="24"/>
        </w:rPr>
        <w:t>1β</w:t>
      </w:r>
      <w:bookmarkEnd w:id="4"/>
      <w:bookmarkEnd w:id="5"/>
      <w:r w:rsidR="007E5E60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F46301">
        <w:rPr>
          <w:rFonts w:ascii="Times New Roman" w:hAnsi="Times New Roman"/>
          <w:bCs/>
          <w:sz w:val="24"/>
          <w:szCs w:val="24"/>
        </w:rPr>
        <w:t>a</w:t>
      </w:r>
      <w:r w:rsidR="007E5E60" w:rsidRPr="00F46301">
        <w:rPr>
          <w:rFonts w:ascii="Times New Roman" w:hAnsi="Times New Roman"/>
          <w:sz w:val="24"/>
          <w:szCs w:val="24"/>
        </w:rPr>
        <w:t xml:space="preserve">nd </w:t>
      </w:r>
      <w:r w:rsidR="007E5E60" w:rsidRPr="00F46301">
        <w:rPr>
          <w:rFonts w:ascii="Times New Roman" w:hAnsi="Times New Roman"/>
          <w:bCs/>
          <w:sz w:val="24"/>
          <w:szCs w:val="24"/>
        </w:rPr>
        <w:t>(D)</w:t>
      </w:r>
      <w:r w:rsidR="007E5E60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7E5E60" w:rsidRPr="00F46301">
        <w:rPr>
          <w:rFonts w:ascii="Times New Roman" w:hAnsi="Times New Roman"/>
          <w:sz w:val="24"/>
          <w:szCs w:val="24"/>
        </w:rPr>
        <w:t>TNF-</w:t>
      </w:r>
      <w:bookmarkStart w:id="6" w:name="OLE_LINK102"/>
      <w:bookmarkStart w:id="7" w:name="OLE_LINK103"/>
      <w:r w:rsidR="007E5E60" w:rsidRPr="00F46301">
        <w:rPr>
          <w:rFonts w:ascii="Times New Roman" w:hAnsi="Times New Roman"/>
          <w:sz w:val="24"/>
          <w:szCs w:val="24"/>
        </w:rPr>
        <w:t>α</w:t>
      </w:r>
      <w:bookmarkEnd w:id="6"/>
      <w:bookmarkEnd w:id="7"/>
      <w:r w:rsidR="007E5E60"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="007E5E60" w:rsidRPr="00F46301">
        <w:rPr>
          <w:rFonts w:ascii="Times New Roman" w:hAnsi="Times New Roman"/>
          <w:sz w:val="24"/>
          <w:szCs w:val="24"/>
        </w:rPr>
        <w:t>level</w:t>
      </w:r>
      <w:r w:rsidR="0097768E" w:rsidRPr="00F46301">
        <w:rPr>
          <w:rFonts w:ascii="Times New Roman" w:hAnsi="Times New Roman" w:hint="eastAsia"/>
          <w:sz w:val="24"/>
          <w:szCs w:val="24"/>
        </w:rPr>
        <w:t>s</w:t>
      </w:r>
      <w:r w:rsidR="007E5E60"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from serum </w:t>
      </w:r>
      <w:r w:rsidR="006B1632" w:rsidRPr="00F46301">
        <w:rPr>
          <w:rFonts w:ascii="Times New Roman" w:hAnsi="Times New Roman"/>
          <w:bCs/>
          <w:sz w:val="24"/>
          <w:szCs w:val="24"/>
        </w:rPr>
        <w:t>(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n = 3 for 0 h and </w:t>
      </w:r>
      <w:r w:rsidR="0097768E" w:rsidRPr="00F46301">
        <w:rPr>
          <w:rFonts w:ascii="Times New Roman" w:hAnsi="Times New Roman"/>
          <w:bCs/>
          <w:sz w:val="24"/>
          <w:szCs w:val="24"/>
        </w:rPr>
        <w:t>n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97768E" w:rsidRPr="00F46301">
        <w:rPr>
          <w:rFonts w:ascii="Times New Roman" w:hAnsi="Times New Roman"/>
          <w:bCs/>
          <w:sz w:val="24"/>
          <w:szCs w:val="24"/>
        </w:rPr>
        <w:t>=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 4 for 6 h</w:t>
      </w:r>
      <w:r w:rsidR="006B1632" w:rsidRPr="00F46301">
        <w:rPr>
          <w:rFonts w:ascii="Times New Roman" w:hAnsi="Times New Roman" w:hint="eastAsia"/>
          <w:bCs/>
          <w:sz w:val="24"/>
          <w:szCs w:val="24"/>
        </w:rPr>
        <w:t xml:space="preserve">) </w:t>
      </w:r>
      <w:r w:rsidR="007E5E60" w:rsidRPr="00F46301">
        <w:rPr>
          <w:rFonts w:ascii="Times New Roman" w:hAnsi="Times New Roman" w:hint="eastAsia"/>
          <w:bCs/>
          <w:sz w:val="24"/>
          <w:szCs w:val="24"/>
        </w:rPr>
        <w:t>and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OLE_LINK114"/>
      <w:bookmarkStart w:id="9" w:name="OLE_LINK115"/>
      <w:r w:rsidR="007E5E60" w:rsidRPr="00F46301">
        <w:rPr>
          <w:rFonts w:ascii="Times New Roman" w:hAnsi="Times New Roman"/>
          <w:bCs/>
          <w:sz w:val="24"/>
          <w:szCs w:val="24"/>
        </w:rPr>
        <w:t>PLF</w:t>
      </w:r>
      <w:bookmarkEnd w:id="8"/>
      <w:bookmarkEnd w:id="9"/>
      <w:r w:rsidR="006B1632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6B1632" w:rsidRPr="00F46301">
        <w:rPr>
          <w:rFonts w:ascii="Times New Roman" w:hAnsi="Times New Roman"/>
          <w:bCs/>
          <w:sz w:val="24"/>
          <w:szCs w:val="24"/>
        </w:rPr>
        <w:t>(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n = 3 for 0 h and </w:t>
      </w:r>
      <w:r w:rsidR="0097768E" w:rsidRPr="00F46301">
        <w:rPr>
          <w:rFonts w:ascii="Times New Roman" w:hAnsi="Times New Roman"/>
          <w:bCs/>
          <w:sz w:val="24"/>
          <w:szCs w:val="24"/>
        </w:rPr>
        <w:t>n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97768E" w:rsidRPr="00F46301">
        <w:rPr>
          <w:rFonts w:ascii="Times New Roman" w:hAnsi="Times New Roman"/>
          <w:bCs/>
          <w:sz w:val="24"/>
          <w:szCs w:val="24"/>
        </w:rPr>
        <w:t>=</w:t>
      </w:r>
      <w:r w:rsidR="0097768E" w:rsidRPr="00F46301">
        <w:rPr>
          <w:rFonts w:ascii="Times New Roman" w:hAnsi="Times New Roman" w:hint="eastAsia"/>
          <w:bCs/>
          <w:sz w:val="24"/>
          <w:szCs w:val="24"/>
        </w:rPr>
        <w:t xml:space="preserve"> 4 for 6 h</w:t>
      </w:r>
      <w:r w:rsidR="006B1632" w:rsidRPr="00F46301">
        <w:rPr>
          <w:rFonts w:ascii="Times New Roman" w:hAnsi="Times New Roman" w:hint="eastAsia"/>
          <w:bCs/>
          <w:sz w:val="24"/>
          <w:szCs w:val="24"/>
        </w:rPr>
        <w:t>)</w:t>
      </w:r>
      <w:r w:rsidR="007E5E60" w:rsidRPr="00F46301">
        <w:rPr>
          <w:rFonts w:ascii="Times New Roman" w:hAnsi="Times New Roman"/>
          <w:bCs/>
          <w:sz w:val="24"/>
          <w:szCs w:val="24"/>
        </w:rPr>
        <w:t xml:space="preserve"> were detected by enzyme-linked immunosorbent assay. Data </w:t>
      </w:r>
      <w:r w:rsidR="007E5E60" w:rsidRPr="00F46301">
        <w:rPr>
          <w:rFonts w:ascii="Times New Roman" w:hAnsi="Times New Roman"/>
          <w:sz w:val="24"/>
          <w:szCs w:val="24"/>
        </w:rPr>
        <w:t xml:space="preserve">are presented as mean ± </w:t>
      </w:r>
      <w:r w:rsidR="00212240" w:rsidRPr="00F46301">
        <w:rPr>
          <w:rFonts w:ascii="Times New Roman" w:hAnsi="Times New Roman"/>
          <w:sz w:val="24"/>
          <w:szCs w:val="24"/>
        </w:rPr>
        <w:t>S</w:t>
      </w:r>
      <w:r w:rsidR="00212240" w:rsidRPr="00F46301">
        <w:rPr>
          <w:rFonts w:ascii="Times New Roman" w:hAnsi="Times New Roman" w:hint="eastAsia"/>
          <w:sz w:val="24"/>
          <w:szCs w:val="24"/>
        </w:rPr>
        <w:t>D</w:t>
      </w:r>
      <w:r w:rsidR="00212240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7E5E60" w:rsidRPr="00C05807">
        <w:rPr>
          <w:rFonts w:ascii="Times New Roman" w:hAnsi="Times New Roman" w:hint="eastAsia"/>
          <w:sz w:val="24"/>
          <w:szCs w:val="24"/>
        </w:rPr>
        <w:t>and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were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analyzed </w:t>
      </w:r>
      <w:r w:rsidR="007E5E60" w:rsidRPr="00C05807">
        <w:rPr>
          <w:rFonts w:ascii="Times New Roman" w:hAnsi="Times New Roman" w:hint="eastAsia"/>
          <w:bCs/>
          <w:sz w:val="24"/>
          <w:szCs w:val="24"/>
        </w:rPr>
        <w:t>by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 </w:t>
      </w:r>
      <w:r w:rsidR="007E5E60" w:rsidRPr="00C05807">
        <w:rPr>
          <w:rFonts w:ascii="Times New Roman" w:hAnsi="Times New Roman"/>
          <w:sz w:val="24"/>
          <w:szCs w:val="24"/>
        </w:rPr>
        <w:t>Student’s</w:t>
      </w:r>
      <w:r w:rsidR="007E5E60" w:rsidRPr="00C05807">
        <w:rPr>
          <w:rFonts w:ascii="Times New Roman" w:hAnsi="Times New Roman"/>
          <w:i/>
          <w:sz w:val="24"/>
          <w:szCs w:val="24"/>
        </w:rPr>
        <w:t xml:space="preserve"> t</w:t>
      </w:r>
      <w:r w:rsidR="007E5E60" w:rsidRPr="00C05807">
        <w:rPr>
          <w:rFonts w:ascii="Times New Roman" w:hAnsi="Times New Roman"/>
          <w:sz w:val="24"/>
          <w:szCs w:val="24"/>
        </w:rPr>
        <w:t xml:space="preserve"> test.</w:t>
      </w:r>
      <w:r w:rsidR="007E5E60" w:rsidRPr="00C05807">
        <w:rPr>
          <w:rFonts w:ascii="Times New Roman" w:hAnsi="Times New Roman" w:hint="eastAsia"/>
          <w:sz w:val="24"/>
          <w:szCs w:val="24"/>
        </w:rPr>
        <w:t xml:space="preserve"> *Significant difference was compared with respective WT control mice</w:t>
      </w:r>
      <w:r w:rsidR="007E5E60" w:rsidRPr="00C05807">
        <w:rPr>
          <w:rFonts w:ascii="Times New Roman" w:hAnsi="Times New Roman"/>
          <w:bCs/>
          <w:sz w:val="24"/>
          <w:szCs w:val="24"/>
        </w:rPr>
        <w:t xml:space="preserve">. </w:t>
      </w:r>
      <w:r w:rsidR="00DF2CC6" w:rsidRPr="00C05807">
        <w:rPr>
          <w:rFonts w:ascii="Times New Roman" w:hAnsi="Times New Roman"/>
          <w:sz w:val="24"/>
          <w:szCs w:val="24"/>
        </w:rPr>
        <w:t>*</w:t>
      </w:r>
      <w:r w:rsidR="00DF2CC6" w:rsidRPr="00C05807">
        <w:rPr>
          <w:rFonts w:ascii="Times New Roman" w:hAnsi="Times New Roman"/>
          <w:i/>
          <w:sz w:val="24"/>
          <w:szCs w:val="24"/>
        </w:rPr>
        <w:t>P</w:t>
      </w:r>
      <w:r w:rsidR="00F33017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DF2CC6" w:rsidRPr="00C05807">
        <w:rPr>
          <w:rFonts w:ascii="Times New Roman" w:hAnsi="Times New Roman"/>
          <w:sz w:val="24"/>
          <w:szCs w:val="24"/>
        </w:rPr>
        <w:t>&lt;</w:t>
      </w:r>
      <w:r w:rsidR="00F33017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DF2CC6" w:rsidRPr="00C05807">
        <w:rPr>
          <w:rFonts w:ascii="Times New Roman" w:hAnsi="Times New Roman"/>
          <w:sz w:val="24"/>
          <w:szCs w:val="24"/>
        </w:rPr>
        <w:t>0.05.</w:t>
      </w:r>
      <w:r w:rsidR="000C175A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0C175A" w:rsidRPr="00C05807">
        <w:rPr>
          <w:rFonts w:ascii="Times New Roman" w:hAnsi="Times New Roman"/>
          <w:sz w:val="24"/>
          <w:szCs w:val="24"/>
        </w:rPr>
        <w:t>IL-1β</w:t>
      </w:r>
      <w:r w:rsidR="000C175A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0C175A" w:rsidRPr="00C05807">
        <w:rPr>
          <w:rFonts w:ascii="Times New Roman" w:hAnsi="Times New Roman"/>
          <w:sz w:val="24"/>
          <w:szCs w:val="24"/>
        </w:rPr>
        <w:t>= interleukin-1β</w:t>
      </w:r>
      <w:r w:rsidR="000C175A" w:rsidRPr="00C05807">
        <w:rPr>
          <w:rFonts w:ascii="Times New Roman" w:hAnsi="Times New Roman" w:hint="eastAsia"/>
          <w:sz w:val="24"/>
          <w:szCs w:val="24"/>
        </w:rPr>
        <w:t>;</w:t>
      </w:r>
      <w:r w:rsidR="000C175A" w:rsidRPr="00C05807">
        <w:rPr>
          <w:rFonts w:ascii="Times New Roman" w:hAnsi="Times New Roman"/>
          <w:sz w:val="24"/>
          <w:szCs w:val="24"/>
        </w:rPr>
        <w:t xml:space="preserve"> TNF</w:t>
      </w:r>
      <w:r w:rsidR="000C175A" w:rsidRPr="00C05807">
        <w:rPr>
          <w:rFonts w:ascii="Times New Roman" w:hAnsi="Times New Roman" w:hint="eastAsia"/>
          <w:sz w:val="24"/>
          <w:szCs w:val="24"/>
        </w:rPr>
        <w:t>-</w:t>
      </w:r>
      <w:r w:rsidR="000C175A" w:rsidRPr="00C05807">
        <w:rPr>
          <w:rFonts w:ascii="Times New Roman" w:hAnsi="Times New Roman"/>
          <w:sz w:val="24"/>
          <w:szCs w:val="24"/>
        </w:rPr>
        <w:t xml:space="preserve">α = tumor </w:t>
      </w:r>
      <w:r w:rsidR="000C175A" w:rsidRPr="00C05807">
        <w:rPr>
          <w:rFonts w:ascii="Times New Roman" w:hAnsi="Times New Roman" w:hint="eastAsia"/>
          <w:sz w:val="24"/>
          <w:szCs w:val="24"/>
        </w:rPr>
        <w:t>necrosis factor-</w:t>
      </w:r>
      <w:r w:rsidR="000C175A" w:rsidRPr="00C05807">
        <w:rPr>
          <w:rFonts w:ascii="Times New Roman" w:hAnsi="Times New Roman"/>
          <w:sz w:val="24"/>
          <w:szCs w:val="24"/>
        </w:rPr>
        <w:t>α</w:t>
      </w:r>
      <w:r w:rsidR="000C175A" w:rsidRPr="00C05807">
        <w:rPr>
          <w:rFonts w:ascii="Times New Roman" w:hAnsi="Times New Roman" w:hint="eastAsia"/>
          <w:sz w:val="24"/>
          <w:szCs w:val="24"/>
        </w:rPr>
        <w:t>.</w:t>
      </w:r>
    </w:p>
    <w:p w:rsidR="0035270B" w:rsidRDefault="0035270B">
      <w:pPr>
        <w:widowControl/>
        <w:jc w:val="lef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35270B" w:rsidRPr="00F46301" w:rsidRDefault="0035270B" w:rsidP="0035270B">
      <w:pPr>
        <w:spacing w:line="480" w:lineRule="auto"/>
        <w:jc w:val="left"/>
        <w:rPr>
          <w:rFonts w:ascii="Times New Roman" w:hAnsi="Times New Roman"/>
          <w:b/>
          <w:noProof/>
          <w:sz w:val="24"/>
          <w:szCs w:val="24"/>
        </w:rPr>
      </w:pPr>
      <w:r w:rsidRPr="00F46301">
        <w:rPr>
          <w:rFonts w:ascii="Times New Roman" w:hAnsi="Times New Roman" w:hint="eastAsia"/>
          <w:b/>
          <w:sz w:val="24"/>
          <w:szCs w:val="24"/>
        </w:rPr>
        <w:lastRenderedPageBreak/>
        <w:t>F</w:t>
      </w:r>
      <w:r w:rsidRPr="00F46301">
        <w:rPr>
          <w:rFonts w:ascii="Times New Roman" w:hAnsi="Times New Roman"/>
          <w:b/>
          <w:sz w:val="24"/>
          <w:szCs w:val="24"/>
        </w:rPr>
        <w:t xml:space="preserve">igure </w:t>
      </w:r>
      <w:r w:rsidRPr="00F46301">
        <w:rPr>
          <w:rFonts w:ascii="Times New Roman" w:hAnsi="Times New Roman" w:hint="eastAsia"/>
          <w:b/>
          <w:sz w:val="24"/>
          <w:szCs w:val="24"/>
        </w:rPr>
        <w:t>2</w:t>
      </w:r>
    </w:p>
    <w:p w:rsidR="0035270B" w:rsidRDefault="0035270B" w:rsidP="00C05807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4041840" cy="1908313"/>
            <wp:effectExtent l="19050" t="0" r="0" b="0"/>
            <wp:docPr id="5" name="图片 3" descr="F:\sf-figure\AI图-最终figure\mean-SD-柱型+散点\supplement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f-figure\AI图-最终figure\mean-SD-柱型+散点\supplement figure 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03" cy="190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90" w:rsidRPr="00F46301" w:rsidRDefault="00933390" w:rsidP="00C05807">
      <w:pPr>
        <w:spacing w:line="480" w:lineRule="auto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 w:hint="eastAsia"/>
          <w:b/>
          <w:sz w:val="24"/>
          <w:szCs w:val="24"/>
        </w:rPr>
        <w:t>F</w:t>
      </w:r>
      <w:r w:rsidRPr="00F46301">
        <w:rPr>
          <w:rFonts w:ascii="Times New Roman" w:hAnsi="Times New Roman"/>
          <w:b/>
          <w:sz w:val="24"/>
          <w:szCs w:val="24"/>
        </w:rPr>
        <w:t xml:space="preserve">igure </w:t>
      </w:r>
      <w:r w:rsidRPr="00F46301">
        <w:rPr>
          <w:rFonts w:ascii="Times New Roman" w:hAnsi="Times New Roman" w:hint="eastAsia"/>
          <w:b/>
          <w:sz w:val="24"/>
          <w:szCs w:val="24"/>
        </w:rPr>
        <w:t>2</w:t>
      </w:r>
      <w:r w:rsidRPr="00F46301">
        <w:rPr>
          <w:rFonts w:ascii="Times New Roman" w:hAnsi="Times New Roman"/>
          <w:b/>
          <w:sz w:val="24"/>
          <w:szCs w:val="24"/>
        </w:rPr>
        <w:t>.</w:t>
      </w:r>
      <w:r w:rsidRPr="00F4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S1PR2</w:t>
      </w:r>
      <w:r w:rsidRPr="00F46301">
        <w:rPr>
          <w:rFonts w:ascii="Times New Roman" w:hAnsi="Times New Roman" w:hint="eastAsia"/>
          <w:sz w:val="24"/>
          <w:szCs w:val="24"/>
        </w:rPr>
        <w:t xml:space="preserve"> d</w:t>
      </w:r>
      <w:r w:rsidRPr="00F46301">
        <w:rPr>
          <w:rFonts w:ascii="Times New Roman" w:hAnsi="Times New Roman"/>
          <w:sz w:val="24"/>
          <w:szCs w:val="24"/>
        </w:rPr>
        <w:t xml:space="preserve">eficiency </w:t>
      </w:r>
      <w:r w:rsidRPr="00F46301">
        <w:rPr>
          <w:rFonts w:ascii="Times New Roman" w:hAnsi="Times New Roman" w:hint="eastAsia"/>
          <w:sz w:val="24"/>
          <w:szCs w:val="24"/>
        </w:rPr>
        <w:t>did not affect</w:t>
      </w:r>
      <w:r w:rsidRPr="00F46301">
        <w:rPr>
          <w:rFonts w:ascii="Times New Roman" w:hAnsi="Times New Roman"/>
          <w:sz w:val="24"/>
          <w:szCs w:val="24"/>
        </w:rPr>
        <w:t xml:space="preserve"> macrophage </w:t>
      </w:r>
      <w:r w:rsidR="006F1B0A" w:rsidRPr="00F46301">
        <w:rPr>
          <w:rFonts w:ascii="Times New Roman" w:hAnsi="Times New Roman" w:hint="eastAsia"/>
          <w:sz w:val="24"/>
          <w:szCs w:val="24"/>
        </w:rPr>
        <w:t>apoptosis</w:t>
      </w:r>
      <w:r w:rsidRPr="00F46301">
        <w:rPr>
          <w:rFonts w:ascii="Times New Roman" w:hAnsi="Times New Roman" w:hint="eastAsia"/>
          <w:sz w:val="24"/>
          <w:szCs w:val="24"/>
        </w:rPr>
        <w:t xml:space="preserve"> in </w:t>
      </w:r>
      <w:r w:rsidRPr="00F46301">
        <w:rPr>
          <w:rFonts w:ascii="Times New Roman" w:hAnsi="Times New Roman"/>
          <w:i/>
          <w:sz w:val="24"/>
          <w:szCs w:val="24"/>
        </w:rPr>
        <w:t>Escherichia coli</w:t>
      </w:r>
      <w:r w:rsidRPr="00F46301">
        <w:rPr>
          <w:rFonts w:ascii="Times New Roman" w:hAnsi="Times New Roman"/>
          <w:sz w:val="24"/>
          <w:szCs w:val="24"/>
        </w:rPr>
        <w:t xml:space="preserve"> sepsis</w:t>
      </w:r>
      <w:r w:rsidRPr="00F46301">
        <w:rPr>
          <w:rFonts w:ascii="Times New Roman" w:hAnsi="Times New Roman"/>
          <w:bCs/>
          <w:sz w:val="24"/>
          <w:szCs w:val="24"/>
        </w:rPr>
        <w:t xml:space="preserve">. </w:t>
      </w:r>
      <w:r w:rsidRPr="00F46301">
        <w:rPr>
          <w:rFonts w:ascii="Times New Roman" w:hAnsi="Times New Roman" w:hint="eastAsia"/>
          <w:bCs/>
          <w:sz w:val="24"/>
          <w:szCs w:val="24"/>
        </w:rPr>
        <w:t>Wild-type (</w:t>
      </w:r>
      <w:r w:rsidRPr="00F46301">
        <w:rPr>
          <w:rFonts w:ascii="Times New Roman" w:hAnsi="Times New Roman"/>
          <w:bCs/>
          <w:sz w:val="24"/>
          <w:szCs w:val="24"/>
        </w:rPr>
        <w:t>WT</w:t>
      </w:r>
      <w:r w:rsidRPr="00F46301">
        <w:rPr>
          <w:rFonts w:ascii="Times New Roman" w:hAnsi="Times New Roman" w:hint="eastAsia"/>
          <w:bCs/>
          <w:sz w:val="24"/>
          <w:szCs w:val="24"/>
        </w:rPr>
        <w:t>)</w:t>
      </w:r>
      <w:r w:rsidRPr="00F46301">
        <w:rPr>
          <w:rFonts w:ascii="Times New Roman" w:hAnsi="Times New Roman"/>
          <w:bCs/>
          <w:sz w:val="24"/>
          <w:szCs w:val="24"/>
        </w:rPr>
        <w:t xml:space="preserve"> and </w:t>
      </w:r>
      <w:r w:rsidRPr="00F46301">
        <w:rPr>
          <w:rFonts w:ascii="Times New Roman" w:hAnsi="Times New Roman"/>
          <w:bCs/>
          <w:i/>
          <w:sz w:val="24"/>
          <w:szCs w:val="24"/>
        </w:rPr>
        <w:t>S1pr2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 deficient (</w:t>
      </w:r>
      <w:bookmarkStart w:id="10" w:name="OLE_LINK65"/>
      <w:r w:rsidRPr="00F46301">
        <w:rPr>
          <w:rFonts w:ascii="Times New Roman" w:hAnsi="Times New Roman"/>
          <w:bCs/>
          <w:i/>
          <w:sz w:val="24"/>
          <w:szCs w:val="24"/>
        </w:rPr>
        <w:t>S1pr2</w:t>
      </w:r>
      <w:r w:rsidRPr="00F46301">
        <w:rPr>
          <w:rFonts w:ascii="Times New Roman" w:hAnsi="Times New Roman"/>
          <w:bCs/>
          <w:i/>
          <w:sz w:val="24"/>
          <w:szCs w:val="24"/>
          <w:vertAlign w:val="superscript"/>
        </w:rPr>
        <w:t>-/-</w:t>
      </w:r>
      <w:bookmarkEnd w:id="10"/>
      <w:r w:rsidRPr="00F46301">
        <w:rPr>
          <w:rFonts w:ascii="Times New Roman" w:hAnsi="Times New Roman" w:hint="eastAsia"/>
          <w:bCs/>
          <w:sz w:val="24"/>
          <w:szCs w:val="24"/>
        </w:rPr>
        <w:t>)</w:t>
      </w:r>
      <w:r w:rsidRPr="00F46301">
        <w:rPr>
          <w:rFonts w:ascii="Times New Roman" w:hAnsi="Times New Roman"/>
          <w:bCs/>
          <w:sz w:val="24"/>
          <w:szCs w:val="24"/>
        </w:rPr>
        <w:t xml:space="preserve"> mice were injected intraperitoneally with </w:t>
      </w:r>
      <w:r w:rsidRPr="00F46301">
        <w:rPr>
          <w:rFonts w:ascii="Times New Roman" w:hAnsi="Times New Roman"/>
          <w:bCs/>
          <w:i/>
          <w:sz w:val="24"/>
          <w:szCs w:val="24"/>
        </w:rPr>
        <w:t>E. coli</w:t>
      </w:r>
      <w:r w:rsidRPr="00F46301">
        <w:rPr>
          <w:rFonts w:ascii="Times New Roman" w:hAnsi="Times New Roman"/>
          <w:bCs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bCs/>
          <w:sz w:val="24"/>
          <w:szCs w:val="24"/>
        </w:rPr>
        <w:t>(</w:t>
      </w:r>
      <w:r w:rsidRPr="00F46301">
        <w:rPr>
          <w:rFonts w:ascii="Times New Roman" w:hAnsi="Times New Roman"/>
          <w:bCs/>
          <w:sz w:val="24"/>
          <w:szCs w:val="24"/>
        </w:rPr>
        <w:t>3.5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F46301">
        <w:rPr>
          <w:rFonts w:ascii="Times New Roman" w:hAnsi="Times New Roman"/>
          <w:bCs/>
          <w:sz w:val="24"/>
          <w:szCs w:val="24"/>
        </w:rPr>
        <w:t>×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F46301">
        <w:rPr>
          <w:rFonts w:ascii="Times New Roman" w:hAnsi="Times New Roman"/>
          <w:bCs/>
          <w:sz w:val="24"/>
          <w:szCs w:val="24"/>
        </w:rPr>
        <w:t>10</w:t>
      </w:r>
      <w:r w:rsidRPr="00F46301">
        <w:rPr>
          <w:rFonts w:ascii="Times New Roman" w:hAnsi="Times New Roman"/>
          <w:bCs/>
          <w:sz w:val="24"/>
          <w:szCs w:val="24"/>
          <w:vertAlign w:val="superscript"/>
        </w:rPr>
        <w:t>6</w:t>
      </w:r>
      <w:r w:rsidRPr="00F46301">
        <w:rPr>
          <w:rFonts w:ascii="Times New Roman" w:hAnsi="Times New Roman"/>
          <w:bCs/>
          <w:sz w:val="24"/>
          <w:szCs w:val="24"/>
        </w:rPr>
        <w:t xml:space="preserve"> colony-forming units </w:t>
      </w:r>
      <w:r w:rsidRPr="00F46301">
        <w:rPr>
          <w:rFonts w:ascii="Times New Roman" w:hAnsi="Times New Roman" w:hint="eastAsia"/>
          <w:bCs/>
          <w:sz w:val="24"/>
          <w:szCs w:val="24"/>
        </w:rPr>
        <w:t>[</w:t>
      </w:r>
      <w:r w:rsidRPr="00F46301">
        <w:rPr>
          <w:rFonts w:ascii="Times New Roman" w:hAnsi="Times New Roman"/>
          <w:bCs/>
          <w:sz w:val="24"/>
          <w:szCs w:val="24"/>
        </w:rPr>
        <w:t>CFU</w:t>
      </w:r>
      <w:r w:rsidRPr="00F46301">
        <w:rPr>
          <w:rFonts w:ascii="Times New Roman" w:hAnsi="Times New Roman" w:hint="eastAsia"/>
          <w:bCs/>
          <w:sz w:val="24"/>
          <w:szCs w:val="24"/>
        </w:rPr>
        <w:t>]</w:t>
      </w:r>
      <w:r w:rsidR="00CC5077" w:rsidRPr="00F46301">
        <w:rPr>
          <w:rFonts w:ascii="Times New Roman" w:hAnsi="Times New Roman"/>
          <w:bCs/>
          <w:sz w:val="24"/>
          <w:szCs w:val="24"/>
        </w:rPr>
        <w:t xml:space="preserve">). </w:t>
      </w:r>
      <w:r w:rsidRPr="00F46301">
        <w:rPr>
          <w:rFonts w:ascii="Times New Roman" w:hAnsi="Times New Roman" w:hint="eastAsia"/>
          <w:bCs/>
          <w:sz w:val="24"/>
          <w:szCs w:val="24"/>
        </w:rPr>
        <w:t>M</w:t>
      </w:r>
      <w:r w:rsidRPr="00F46301">
        <w:rPr>
          <w:rFonts w:ascii="Times New Roman" w:hAnsi="Times New Roman"/>
          <w:bCs/>
          <w:sz w:val="24"/>
          <w:szCs w:val="24"/>
        </w:rPr>
        <w:t xml:space="preserve">acrophage </w:t>
      </w:r>
      <w:r w:rsidR="00CC5077" w:rsidRPr="00F46301">
        <w:rPr>
          <w:rFonts w:ascii="Times New Roman" w:hAnsi="Times New Roman" w:hint="eastAsia"/>
          <w:bCs/>
          <w:sz w:val="24"/>
          <w:szCs w:val="24"/>
        </w:rPr>
        <w:t>ap</w:t>
      </w:r>
      <w:r w:rsidRPr="00F46301">
        <w:rPr>
          <w:rFonts w:ascii="Times New Roman" w:hAnsi="Times New Roman"/>
          <w:bCs/>
          <w:sz w:val="24"/>
          <w:szCs w:val="24"/>
        </w:rPr>
        <w:t xml:space="preserve">optosis 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was </w:t>
      </w:r>
      <w:r w:rsidRPr="00F46301">
        <w:rPr>
          <w:rFonts w:ascii="Times New Roman" w:hAnsi="Times New Roman"/>
          <w:bCs/>
          <w:sz w:val="24"/>
          <w:szCs w:val="24"/>
        </w:rPr>
        <w:t>determine</w:t>
      </w:r>
      <w:r w:rsidRPr="00F46301">
        <w:rPr>
          <w:rFonts w:ascii="Times New Roman" w:hAnsi="Times New Roman" w:hint="eastAsia"/>
          <w:bCs/>
          <w:sz w:val="24"/>
          <w:szCs w:val="24"/>
        </w:rPr>
        <w:t>d by f</w:t>
      </w:r>
      <w:r w:rsidRPr="00F46301">
        <w:rPr>
          <w:rFonts w:ascii="Times New Roman" w:hAnsi="Times New Roman"/>
          <w:bCs/>
          <w:sz w:val="24"/>
          <w:szCs w:val="24"/>
        </w:rPr>
        <w:t>low cytometry analysis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 at indicated time points</w:t>
      </w:r>
      <w:r w:rsidRPr="00F46301">
        <w:rPr>
          <w:rFonts w:ascii="Times New Roman" w:hAnsi="Times New Roman"/>
          <w:bCs/>
          <w:sz w:val="24"/>
          <w:szCs w:val="24"/>
        </w:rPr>
        <w:t>: F4/80</w:t>
      </w:r>
      <w:r w:rsidRPr="00F46301">
        <w:rPr>
          <w:rFonts w:ascii="Times New Roman" w:hAnsi="Times New Roman"/>
          <w:bCs/>
          <w:sz w:val="24"/>
          <w:szCs w:val="24"/>
          <w:vertAlign w:val="superscript"/>
        </w:rPr>
        <w:t>+</w:t>
      </w:r>
      <w:r w:rsidRPr="00F46301">
        <w:rPr>
          <w:rFonts w:ascii="Times New Roman" w:hAnsi="Times New Roman"/>
          <w:bCs/>
          <w:sz w:val="24"/>
          <w:szCs w:val="24"/>
        </w:rPr>
        <w:t xml:space="preserve"> cells were gated </w:t>
      </w:r>
      <w:r w:rsidRPr="00F46301">
        <w:rPr>
          <w:rFonts w:ascii="Times New Roman" w:hAnsi="Times New Roman" w:hint="eastAsia"/>
          <w:bCs/>
          <w:sz w:val="24"/>
          <w:szCs w:val="24"/>
        </w:rPr>
        <w:t>and analyzed for</w:t>
      </w:r>
      <w:r w:rsidRPr="00F46301">
        <w:rPr>
          <w:rFonts w:ascii="Times New Roman" w:hAnsi="Times New Roman"/>
          <w:bCs/>
          <w:sz w:val="24"/>
          <w:szCs w:val="24"/>
        </w:rPr>
        <w:t xml:space="preserve"> </w:t>
      </w:r>
      <w:r w:rsidR="00CC5077" w:rsidRPr="00F46301">
        <w:rPr>
          <w:rFonts w:ascii="Times New Roman" w:hAnsi="Times New Roman" w:hint="eastAsia"/>
          <w:bCs/>
          <w:sz w:val="24"/>
          <w:szCs w:val="24"/>
        </w:rPr>
        <w:t>Annexin V</w:t>
      </w:r>
      <w:r w:rsidRPr="00F46301">
        <w:rPr>
          <w:rFonts w:ascii="Times New Roman" w:hAnsi="Times New Roman"/>
          <w:bCs/>
          <w:sz w:val="24"/>
          <w:szCs w:val="24"/>
        </w:rPr>
        <w:t xml:space="preserve"> and PI. </w:t>
      </w:r>
      <w:r w:rsidRPr="00F46301">
        <w:rPr>
          <w:rFonts w:ascii="Times New Roman" w:hAnsi="Times New Roman"/>
          <w:sz w:val="24"/>
          <w:szCs w:val="24"/>
        </w:rPr>
        <w:t>Representative images are show</w:t>
      </w:r>
      <w:r w:rsidRPr="00F46301">
        <w:rPr>
          <w:rFonts w:ascii="Times New Roman" w:hAnsi="Times New Roman" w:hint="eastAsia"/>
          <w:sz w:val="24"/>
          <w:szCs w:val="24"/>
        </w:rPr>
        <w:t>n</w:t>
      </w:r>
      <w:r w:rsidRPr="00F46301">
        <w:rPr>
          <w:rFonts w:ascii="Times New Roman" w:hAnsi="Times New Roman"/>
          <w:sz w:val="24"/>
          <w:szCs w:val="24"/>
        </w:rPr>
        <w:t xml:space="preserve"> on the </w:t>
      </w:r>
      <w:r w:rsidRPr="00F46301">
        <w:rPr>
          <w:rFonts w:ascii="Times New Roman" w:hAnsi="Times New Roman" w:hint="eastAsia"/>
          <w:sz w:val="24"/>
          <w:szCs w:val="24"/>
        </w:rPr>
        <w:t>left</w:t>
      </w:r>
      <w:r w:rsidRPr="00F46301">
        <w:rPr>
          <w:rFonts w:ascii="Times New Roman" w:hAnsi="Times New Roman"/>
          <w:sz w:val="24"/>
          <w:szCs w:val="24"/>
        </w:rPr>
        <w:t xml:space="preserve"> and </w:t>
      </w:r>
      <w:r w:rsidRPr="00F46301">
        <w:rPr>
          <w:rFonts w:ascii="Times New Roman" w:hAnsi="Times New Roman" w:hint="eastAsia"/>
          <w:sz w:val="24"/>
          <w:szCs w:val="24"/>
        </w:rPr>
        <w:t xml:space="preserve">quantitative analysis of </w:t>
      </w:r>
      <w:r w:rsidRPr="00F46301">
        <w:rPr>
          <w:rFonts w:ascii="Times New Roman" w:hAnsi="Times New Roman"/>
          <w:bCs/>
          <w:sz w:val="24"/>
          <w:szCs w:val="24"/>
        </w:rPr>
        <w:t>F4/80+</w:t>
      </w:r>
      <w:r w:rsidR="00CC5077" w:rsidRPr="00F46301">
        <w:rPr>
          <w:rFonts w:ascii="Times New Roman" w:hAnsi="Times New Roman" w:hint="eastAsia"/>
          <w:bCs/>
          <w:sz w:val="24"/>
          <w:szCs w:val="24"/>
        </w:rPr>
        <w:t>Annexin V+</w:t>
      </w:r>
      <w:r w:rsidRPr="00F46301">
        <w:rPr>
          <w:rFonts w:ascii="Times New Roman" w:hAnsi="Times New Roman"/>
          <w:bCs/>
          <w:sz w:val="24"/>
          <w:szCs w:val="24"/>
        </w:rPr>
        <w:t>PI</w:t>
      </w:r>
      <w:r w:rsidR="006F1B0A" w:rsidRPr="00F46301">
        <w:rPr>
          <w:rFonts w:ascii="Times New Roman" w:hAnsi="Times New Roman" w:hint="eastAsia"/>
          <w:bCs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 xml:space="preserve">cells </w:t>
      </w:r>
      <w:r w:rsidRPr="00F46301">
        <w:rPr>
          <w:rFonts w:ascii="Times New Roman" w:hAnsi="Times New Roman"/>
          <w:sz w:val="24"/>
          <w:szCs w:val="24"/>
        </w:rPr>
        <w:t>are show</w:t>
      </w:r>
      <w:r w:rsidRPr="00F46301">
        <w:rPr>
          <w:rFonts w:ascii="Times New Roman" w:hAnsi="Times New Roman" w:hint="eastAsia"/>
          <w:sz w:val="24"/>
          <w:szCs w:val="24"/>
        </w:rPr>
        <w:t>n</w:t>
      </w:r>
      <w:r w:rsidRPr="00F46301">
        <w:rPr>
          <w:rFonts w:ascii="Times New Roman" w:hAnsi="Times New Roman"/>
          <w:sz w:val="24"/>
          <w:szCs w:val="24"/>
        </w:rPr>
        <w:t xml:space="preserve"> on the </w:t>
      </w:r>
      <w:r w:rsidRPr="00F46301">
        <w:rPr>
          <w:rFonts w:ascii="Times New Roman" w:hAnsi="Times New Roman" w:hint="eastAsia"/>
          <w:sz w:val="24"/>
          <w:szCs w:val="24"/>
        </w:rPr>
        <w:t xml:space="preserve">right </w:t>
      </w:r>
      <w:r w:rsidRPr="00F46301">
        <w:rPr>
          <w:rFonts w:ascii="Times New Roman" w:hAnsi="Times New Roman"/>
          <w:bCs/>
          <w:sz w:val="24"/>
          <w:szCs w:val="24"/>
        </w:rPr>
        <w:t>(</w:t>
      </w:r>
      <w:r w:rsidR="005F4B20" w:rsidRPr="00F46301">
        <w:rPr>
          <w:rFonts w:ascii="Times New Roman" w:hAnsi="Times New Roman" w:hint="eastAsia"/>
          <w:bCs/>
          <w:sz w:val="24"/>
          <w:szCs w:val="24"/>
        </w:rPr>
        <w:t>n = 3</w:t>
      </w:r>
      <w:r w:rsidR="007F447D" w:rsidRPr="00F46301">
        <w:rPr>
          <w:rFonts w:ascii="Times New Roman" w:hAnsi="Times New Roman" w:hint="eastAsia"/>
          <w:bCs/>
          <w:sz w:val="24"/>
          <w:szCs w:val="24"/>
        </w:rPr>
        <w:t xml:space="preserve"> at 0 h</w:t>
      </w:r>
      <w:r w:rsidR="005F4B20" w:rsidRPr="00F46301">
        <w:rPr>
          <w:rFonts w:ascii="Times New Roman" w:hAnsi="Times New Roman" w:hint="eastAsia"/>
          <w:bCs/>
          <w:sz w:val="24"/>
          <w:szCs w:val="24"/>
        </w:rPr>
        <w:t>;</w:t>
      </w:r>
      <w:r w:rsidR="007F447D"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F46301">
        <w:rPr>
          <w:rFonts w:ascii="Times New Roman" w:hAnsi="Times New Roman"/>
          <w:bCs/>
          <w:sz w:val="24"/>
          <w:szCs w:val="24"/>
        </w:rPr>
        <w:t>n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F46301">
        <w:rPr>
          <w:rFonts w:ascii="Times New Roman" w:hAnsi="Times New Roman"/>
          <w:bCs/>
          <w:sz w:val="24"/>
          <w:szCs w:val="24"/>
        </w:rPr>
        <w:t>=</w:t>
      </w:r>
      <w:r w:rsidR="005F4B20" w:rsidRPr="00F46301">
        <w:rPr>
          <w:rFonts w:ascii="Times New Roman" w:hAnsi="Times New Roman" w:hint="eastAsia"/>
          <w:bCs/>
          <w:sz w:val="24"/>
          <w:szCs w:val="24"/>
        </w:rPr>
        <w:t xml:space="preserve"> 7 for WT group and n = 5 for </w:t>
      </w:r>
      <w:r w:rsidR="005F4B20" w:rsidRPr="00F46301">
        <w:rPr>
          <w:rFonts w:ascii="Times New Roman" w:hAnsi="Times New Roman"/>
          <w:bCs/>
          <w:i/>
          <w:sz w:val="24"/>
          <w:szCs w:val="24"/>
        </w:rPr>
        <w:t>S1pr2</w:t>
      </w:r>
      <w:r w:rsidR="005F4B20" w:rsidRPr="00F46301">
        <w:rPr>
          <w:rFonts w:ascii="Times New Roman" w:hAnsi="Times New Roman"/>
          <w:bCs/>
          <w:i/>
          <w:sz w:val="24"/>
          <w:szCs w:val="24"/>
          <w:vertAlign w:val="superscript"/>
        </w:rPr>
        <w:t>-/-</w:t>
      </w:r>
      <w:r w:rsidR="005F4B20" w:rsidRPr="00F46301">
        <w:rPr>
          <w:rFonts w:ascii="Times New Roman" w:hAnsi="Times New Roman" w:hint="eastAsia"/>
          <w:bCs/>
          <w:sz w:val="24"/>
          <w:szCs w:val="24"/>
        </w:rPr>
        <w:t xml:space="preserve"> group</w:t>
      </w:r>
      <w:r w:rsidR="007F447D" w:rsidRPr="00F46301">
        <w:rPr>
          <w:rFonts w:ascii="Times New Roman" w:hAnsi="Times New Roman" w:hint="eastAsia"/>
          <w:bCs/>
          <w:sz w:val="24"/>
          <w:szCs w:val="24"/>
        </w:rPr>
        <w:t xml:space="preserve"> at 6 h</w:t>
      </w:r>
      <w:r w:rsidRPr="00F46301">
        <w:rPr>
          <w:rFonts w:ascii="Times New Roman" w:hAnsi="Times New Roman" w:hint="eastAsia"/>
          <w:bCs/>
          <w:sz w:val="24"/>
          <w:szCs w:val="24"/>
        </w:rPr>
        <w:t>)</w:t>
      </w:r>
      <w:r w:rsidRPr="00F46301">
        <w:rPr>
          <w:rFonts w:ascii="Times New Roman" w:hAnsi="Times New Roman"/>
          <w:sz w:val="24"/>
          <w:szCs w:val="24"/>
        </w:rPr>
        <w:t>.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bCs/>
          <w:sz w:val="24"/>
          <w:szCs w:val="24"/>
        </w:rPr>
        <w:t xml:space="preserve">Data </w:t>
      </w:r>
      <w:r w:rsidRPr="00F46301">
        <w:rPr>
          <w:rFonts w:ascii="Times New Roman" w:hAnsi="Times New Roman"/>
          <w:sz w:val="24"/>
          <w:szCs w:val="24"/>
        </w:rPr>
        <w:t>are presented as mean ± S</w:t>
      </w:r>
      <w:r w:rsidRPr="00F46301">
        <w:rPr>
          <w:rFonts w:ascii="Times New Roman" w:hAnsi="Times New Roman" w:hint="eastAsia"/>
          <w:sz w:val="24"/>
          <w:szCs w:val="24"/>
        </w:rPr>
        <w:t>D and</w:t>
      </w:r>
      <w:r w:rsidRPr="00F46301">
        <w:rPr>
          <w:rFonts w:ascii="Times New Roman" w:hAnsi="Times New Roman"/>
          <w:bCs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bCs/>
          <w:sz w:val="24"/>
          <w:szCs w:val="24"/>
        </w:rPr>
        <w:t xml:space="preserve">were </w:t>
      </w:r>
      <w:r w:rsidRPr="00F46301">
        <w:rPr>
          <w:rFonts w:ascii="Times New Roman" w:hAnsi="Times New Roman"/>
          <w:bCs/>
          <w:sz w:val="24"/>
          <w:szCs w:val="24"/>
        </w:rPr>
        <w:t xml:space="preserve">analyzed using </w:t>
      </w:r>
      <w:r w:rsidRPr="00F46301">
        <w:rPr>
          <w:rFonts w:ascii="Times New Roman" w:hAnsi="Times New Roman"/>
          <w:sz w:val="24"/>
          <w:szCs w:val="24"/>
        </w:rPr>
        <w:t xml:space="preserve">two-tailed Student’s </w:t>
      </w:r>
      <w:r w:rsidRPr="00F46301">
        <w:rPr>
          <w:rFonts w:ascii="Times New Roman" w:hAnsi="Times New Roman"/>
          <w:i/>
          <w:sz w:val="24"/>
          <w:szCs w:val="24"/>
        </w:rPr>
        <w:t>t</w:t>
      </w:r>
      <w:r w:rsidRPr="00F46301">
        <w:rPr>
          <w:rFonts w:ascii="Times New Roman" w:hAnsi="Times New Roman"/>
          <w:sz w:val="24"/>
          <w:szCs w:val="24"/>
        </w:rPr>
        <w:t xml:space="preserve"> test.</w:t>
      </w:r>
      <w:r w:rsidRPr="00F46301">
        <w:rPr>
          <w:rFonts w:ascii="Times New Roman" w:hAnsi="Times New Roman"/>
          <w:bCs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S1PR2</w:t>
      </w:r>
      <w:r w:rsidRPr="00F46301">
        <w:rPr>
          <w:rFonts w:ascii="Times New Roman" w:hAnsi="Times New Roman" w:hint="eastAsia"/>
          <w:sz w:val="24"/>
          <w:szCs w:val="24"/>
        </w:rPr>
        <w:t xml:space="preserve"> = </w:t>
      </w:r>
      <w:r w:rsidRPr="00F46301">
        <w:rPr>
          <w:rFonts w:ascii="Times New Roman" w:hAnsi="Times New Roman"/>
          <w:sz w:val="24"/>
          <w:szCs w:val="24"/>
        </w:rPr>
        <w:t>sphingosine 1-phosphate receptor 2</w:t>
      </w:r>
      <w:r w:rsidRPr="00F46301">
        <w:rPr>
          <w:rFonts w:ascii="Times New Roman" w:hAnsi="Times New Roman" w:hint="eastAsia"/>
          <w:sz w:val="24"/>
          <w:szCs w:val="24"/>
        </w:rPr>
        <w:t>.</w:t>
      </w:r>
    </w:p>
    <w:p w:rsidR="00B86D74" w:rsidRDefault="00B86D74">
      <w:pPr>
        <w:widowControl/>
        <w:jc w:val="lef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B86D74" w:rsidRPr="00F46301" w:rsidRDefault="00B86D74" w:rsidP="00B86D74">
      <w:pPr>
        <w:spacing w:line="480" w:lineRule="auto"/>
        <w:jc w:val="left"/>
        <w:rPr>
          <w:rFonts w:ascii="Times New Roman" w:hAnsi="Times New Roman"/>
          <w:b/>
          <w:noProof/>
          <w:sz w:val="24"/>
          <w:szCs w:val="24"/>
        </w:rPr>
      </w:pPr>
      <w:r w:rsidRPr="00F46301">
        <w:rPr>
          <w:rFonts w:ascii="Times New Roman" w:hAnsi="Times New Roman" w:hint="eastAsia"/>
          <w:b/>
          <w:sz w:val="24"/>
          <w:szCs w:val="24"/>
        </w:rPr>
        <w:lastRenderedPageBreak/>
        <w:t>F</w:t>
      </w:r>
      <w:r w:rsidRPr="00F46301">
        <w:rPr>
          <w:rFonts w:ascii="Times New Roman" w:hAnsi="Times New Roman"/>
          <w:b/>
          <w:sz w:val="24"/>
          <w:szCs w:val="24"/>
        </w:rPr>
        <w:t xml:space="preserve">igure </w:t>
      </w:r>
      <w:r w:rsidRPr="00F46301">
        <w:rPr>
          <w:rFonts w:ascii="Times New Roman" w:hAnsi="Times New Roman" w:hint="eastAsia"/>
          <w:b/>
          <w:sz w:val="24"/>
          <w:szCs w:val="24"/>
        </w:rPr>
        <w:t>3</w:t>
      </w:r>
    </w:p>
    <w:p w:rsidR="00B86D74" w:rsidRPr="0035270B" w:rsidRDefault="00B86D74" w:rsidP="00C05807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492701" cy="2735249"/>
            <wp:effectExtent l="19050" t="0" r="0" b="0"/>
            <wp:docPr id="6" name="图片 4" descr="F:\sf-figure\AI图-最终figure\mean-SD-柱型+散点\supplement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f-figure\AI图-最终figure\mean-SD-柱型+散点\supplement figure 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70" cy="27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90" w:rsidRPr="00F46301" w:rsidRDefault="00933390" w:rsidP="00E53944">
      <w:pPr>
        <w:widowControl/>
        <w:spacing w:line="480" w:lineRule="auto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 w:hint="eastAsia"/>
          <w:b/>
          <w:sz w:val="24"/>
          <w:szCs w:val="24"/>
        </w:rPr>
        <w:t>F</w:t>
      </w:r>
      <w:r w:rsidRPr="00F46301">
        <w:rPr>
          <w:rFonts w:ascii="Times New Roman" w:hAnsi="Times New Roman"/>
          <w:b/>
          <w:sz w:val="24"/>
          <w:szCs w:val="24"/>
        </w:rPr>
        <w:t xml:space="preserve">igure </w:t>
      </w:r>
      <w:r w:rsidRPr="00F46301">
        <w:rPr>
          <w:rFonts w:ascii="Times New Roman" w:hAnsi="Times New Roman" w:hint="eastAsia"/>
          <w:b/>
          <w:sz w:val="24"/>
          <w:szCs w:val="24"/>
        </w:rPr>
        <w:t>3</w:t>
      </w:r>
      <w:r w:rsidRPr="00F46301">
        <w:rPr>
          <w:rFonts w:ascii="Times New Roman" w:hAnsi="Times New Roman"/>
          <w:b/>
          <w:sz w:val="24"/>
          <w:szCs w:val="24"/>
        </w:rPr>
        <w:t xml:space="preserve">. </w:t>
      </w:r>
      <w:r w:rsidRPr="00F46301">
        <w:rPr>
          <w:rFonts w:ascii="Times New Roman" w:hAnsi="Times New Roman"/>
          <w:sz w:val="24"/>
          <w:szCs w:val="24"/>
        </w:rPr>
        <w:t>S1PR2</w:t>
      </w:r>
      <w:r w:rsidRPr="00F46301">
        <w:rPr>
          <w:rFonts w:ascii="Times New Roman" w:hAnsi="Times New Roman" w:hint="eastAsia"/>
          <w:sz w:val="24"/>
          <w:szCs w:val="24"/>
        </w:rPr>
        <w:t xml:space="preserve"> d</w:t>
      </w:r>
      <w:r w:rsidRPr="00F46301">
        <w:rPr>
          <w:rFonts w:ascii="Times New Roman" w:hAnsi="Times New Roman"/>
          <w:sz w:val="24"/>
          <w:szCs w:val="24"/>
        </w:rPr>
        <w:t xml:space="preserve">eficiency </w:t>
      </w:r>
      <w:r w:rsidRPr="00F46301">
        <w:rPr>
          <w:rFonts w:ascii="Times New Roman" w:hAnsi="Times New Roman" w:hint="eastAsia"/>
          <w:sz w:val="24"/>
          <w:szCs w:val="24"/>
        </w:rPr>
        <w:t>improves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/>
          <w:i/>
          <w:sz w:val="24"/>
          <w:szCs w:val="24"/>
        </w:rPr>
        <w:t>Escherichia coli</w:t>
      </w:r>
      <w:r w:rsidRPr="00F46301">
        <w:rPr>
          <w:rFonts w:ascii="Times New Roman" w:hAnsi="Times New Roman"/>
          <w:sz w:val="24"/>
          <w:szCs w:val="24"/>
        </w:rPr>
        <w:t xml:space="preserve"> sepsis outcome and </w:t>
      </w:r>
      <w:r w:rsidRPr="00F46301">
        <w:rPr>
          <w:rFonts w:ascii="Times New Roman" w:hAnsi="Times New Roman" w:hint="eastAsia"/>
          <w:sz w:val="24"/>
          <w:szCs w:val="24"/>
        </w:rPr>
        <w:t xml:space="preserve">decreases </w:t>
      </w:r>
      <w:r w:rsidRPr="00F46301">
        <w:rPr>
          <w:rFonts w:ascii="Times New Roman" w:hAnsi="Times New Roman"/>
          <w:sz w:val="24"/>
          <w:szCs w:val="24"/>
        </w:rPr>
        <w:t>macrophage pyroptosis</w:t>
      </w:r>
      <w:r w:rsidR="00604825" w:rsidRPr="00F46301">
        <w:rPr>
          <w:rFonts w:ascii="Times New Roman" w:hAnsi="Times New Roman" w:hint="eastAsia"/>
          <w:sz w:val="24"/>
          <w:szCs w:val="24"/>
        </w:rPr>
        <w:t xml:space="preserve"> in</w:t>
      </w:r>
      <w:r w:rsidRPr="00F46301">
        <w:rPr>
          <w:rFonts w:ascii="Times New Roman" w:hAnsi="Times New Roman" w:hint="eastAsia"/>
          <w:sz w:val="24"/>
          <w:szCs w:val="24"/>
        </w:rPr>
        <w:t xml:space="preserve"> female mice</w:t>
      </w:r>
      <w:r w:rsidRPr="00F46301">
        <w:rPr>
          <w:rFonts w:ascii="Times New Roman" w:hAnsi="Times New Roman"/>
          <w:sz w:val="24"/>
          <w:szCs w:val="24"/>
        </w:rPr>
        <w:t xml:space="preserve">. </w:t>
      </w:r>
      <w:r w:rsidRPr="00F46301">
        <w:rPr>
          <w:rFonts w:ascii="Times New Roman" w:hAnsi="Times New Roman" w:hint="eastAsia"/>
          <w:sz w:val="24"/>
          <w:szCs w:val="24"/>
        </w:rPr>
        <w:t>Wild-type (</w:t>
      </w:r>
      <w:r w:rsidRPr="00F46301">
        <w:rPr>
          <w:rFonts w:ascii="Times New Roman" w:hAnsi="Times New Roman"/>
          <w:sz w:val="24"/>
          <w:szCs w:val="24"/>
        </w:rPr>
        <w:t>WT</w:t>
      </w:r>
      <w:r w:rsidRPr="00F46301">
        <w:rPr>
          <w:rFonts w:ascii="Times New Roman" w:hAnsi="Times New Roman" w:hint="eastAsia"/>
          <w:sz w:val="24"/>
          <w:szCs w:val="24"/>
        </w:rPr>
        <w:t>)</w:t>
      </w:r>
      <w:r w:rsidRPr="00F46301">
        <w:rPr>
          <w:rFonts w:ascii="Times New Roman" w:hAnsi="Times New Roman"/>
          <w:sz w:val="24"/>
          <w:szCs w:val="24"/>
        </w:rPr>
        <w:t xml:space="preserve"> and </w:t>
      </w:r>
      <w:r w:rsidR="007B77E9" w:rsidRPr="00F46301">
        <w:rPr>
          <w:rFonts w:ascii="Times New Roman" w:hAnsi="Times New Roman"/>
          <w:i/>
          <w:sz w:val="24"/>
          <w:szCs w:val="24"/>
        </w:rPr>
        <w:t>S1</w:t>
      </w:r>
      <w:r w:rsidR="007B77E9" w:rsidRPr="00F46301">
        <w:rPr>
          <w:rFonts w:ascii="Times New Roman" w:hAnsi="Times New Roman" w:hint="eastAsia"/>
          <w:i/>
          <w:sz w:val="24"/>
          <w:szCs w:val="24"/>
        </w:rPr>
        <w:t>pr</w:t>
      </w:r>
      <w:r w:rsidRPr="00F46301">
        <w:rPr>
          <w:rFonts w:ascii="Times New Roman" w:hAnsi="Times New Roman"/>
          <w:i/>
          <w:sz w:val="24"/>
          <w:szCs w:val="24"/>
        </w:rPr>
        <w:t>2</w:t>
      </w:r>
      <w:r w:rsidRPr="00F46301">
        <w:rPr>
          <w:rFonts w:ascii="Times New Roman" w:hAnsi="Times New Roman" w:hint="eastAsia"/>
          <w:sz w:val="24"/>
          <w:szCs w:val="24"/>
        </w:rPr>
        <w:t xml:space="preserve"> deficient (</w:t>
      </w:r>
      <w:r w:rsidRPr="00F46301">
        <w:rPr>
          <w:rFonts w:ascii="Times New Roman" w:hAnsi="Times New Roman"/>
          <w:i/>
          <w:sz w:val="24"/>
          <w:szCs w:val="24"/>
        </w:rPr>
        <w:t>S1pr2</w:t>
      </w:r>
      <w:r w:rsidRPr="00F46301">
        <w:rPr>
          <w:rFonts w:ascii="Times New Roman" w:hAnsi="Times New Roman"/>
          <w:i/>
          <w:sz w:val="24"/>
          <w:szCs w:val="24"/>
          <w:vertAlign w:val="superscript"/>
        </w:rPr>
        <w:t>-/-</w:t>
      </w:r>
      <w:r w:rsidRPr="00F46301">
        <w:rPr>
          <w:rFonts w:ascii="Times New Roman" w:hAnsi="Times New Roman" w:hint="eastAsia"/>
          <w:sz w:val="24"/>
          <w:szCs w:val="24"/>
        </w:rPr>
        <w:t>)</w:t>
      </w:r>
      <w:r w:rsidR="006F1B0A" w:rsidRPr="00F46301">
        <w:rPr>
          <w:rFonts w:ascii="Times New Roman" w:hAnsi="Times New Roman" w:hint="eastAsia"/>
          <w:sz w:val="24"/>
          <w:szCs w:val="24"/>
        </w:rPr>
        <w:t xml:space="preserve"> female </w:t>
      </w:r>
      <w:r w:rsidRPr="00F46301">
        <w:rPr>
          <w:rFonts w:ascii="Times New Roman" w:hAnsi="Times New Roman"/>
          <w:sz w:val="24"/>
          <w:szCs w:val="24"/>
        </w:rPr>
        <w:t xml:space="preserve">mice were injected intraperitoneally with </w:t>
      </w:r>
      <w:r w:rsidRPr="00F46301">
        <w:rPr>
          <w:rFonts w:ascii="Times New Roman" w:hAnsi="Times New Roman"/>
          <w:i/>
          <w:sz w:val="24"/>
          <w:szCs w:val="24"/>
        </w:rPr>
        <w:t>E. coli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>(</w:t>
      </w:r>
      <w:r w:rsidRPr="00F46301">
        <w:rPr>
          <w:rFonts w:ascii="Times New Roman" w:hAnsi="Times New Roman"/>
          <w:sz w:val="24"/>
          <w:szCs w:val="24"/>
        </w:rPr>
        <w:t>3.5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×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10</w:t>
      </w:r>
      <w:r w:rsidRPr="00F46301">
        <w:rPr>
          <w:rFonts w:ascii="Times New Roman" w:hAnsi="Times New Roman"/>
          <w:sz w:val="24"/>
          <w:szCs w:val="24"/>
          <w:vertAlign w:val="superscript"/>
        </w:rPr>
        <w:t>6</w:t>
      </w:r>
      <w:r w:rsidRPr="00F46301">
        <w:rPr>
          <w:rFonts w:ascii="Times New Roman" w:hAnsi="Times New Roman"/>
          <w:sz w:val="24"/>
          <w:szCs w:val="24"/>
        </w:rPr>
        <w:t xml:space="preserve"> colony-forming units </w:t>
      </w:r>
      <w:r w:rsidRPr="00F46301">
        <w:rPr>
          <w:rFonts w:ascii="Times New Roman" w:hAnsi="Times New Roman" w:hint="eastAsia"/>
          <w:sz w:val="24"/>
          <w:szCs w:val="24"/>
        </w:rPr>
        <w:t>[</w:t>
      </w:r>
      <w:r w:rsidRPr="00F46301">
        <w:rPr>
          <w:rFonts w:ascii="Times New Roman" w:hAnsi="Times New Roman"/>
          <w:sz w:val="24"/>
          <w:szCs w:val="24"/>
        </w:rPr>
        <w:t>CFU</w:t>
      </w:r>
      <w:r w:rsidRPr="00F46301">
        <w:rPr>
          <w:rFonts w:ascii="Times New Roman" w:hAnsi="Times New Roman" w:hint="eastAsia"/>
          <w:sz w:val="24"/>
          <w:szCs w:val="24"/>
        </w:rPr>
        <w:t>]</w:t>
      </w:r>
      <w:r w:rsidRPr="00F46301">
        <w:rPr>
          <w:rFonts w:ascii="Times New Roman" w:hAnsi="Times New Roman"/>
          <w:sz w:val="24"/>
          <w:szCs w:val="24"/>
        </w:rPr>
        <w:t>). (A) Survival</w:t>
      </w:r>
      <w:r w:rsidRPr="00F46301">
        <w:rPr>
          <w:rFonts w:ascii="Times New Roman" w:hAnsi="Times New Roman" w:hint="eastAsia"/>
          <w:sz w:val="24"/>
          <w:szCs w:val="24"/>
        </w:rPr>
        <w:t xml:space="preserve"> curves of WT and </w:t>
      </w:r>
      <w:r w:rsidRPr="00F46301">
        <w:rPr>
          <w:rFonts w:ascii="Times New Roman" w:hAnsi="Times New Roman"/>
          <w:i/>
          <w:sz w:val="24"/>
          <w:szCs w:val="24"/>
        </w:rPr>
        <w:t>S1pr2</w:t>
      </w:r>
      <w:r w:rsidRPr="00F46301">
        <w:rPr>
          <w:rFonts w:ascii="Times New Roman" w:hAnsi="Times New Roman"/>
          <w:i/>
          <w:sz w:val="24"/>
          <w:szCs w:val="24"/>
          <w:vertAlign w:val="superscript"/>
        </w:rPr>
        <w:t>-/-</w:t>
      </w:r>
      <w:r w:rsidRPr="00F46301">
        <w:rPr>
          <w:rFonts w:ascii="Times New Roman" w:hAnsi="Times New Roman" w:hint="eastAsia"/>
          <w:sz w:val="24"/>
          <w:szCs w:val="24"/>
        </w:rPr>
        <w:t xml:space="preserve"> mice after </w:t>
      </w:r>
      <w:r w:rsidRPr="00F46301">
        <w:rPr>
          <w:rFonts w:ascii="Times New Roman" w:hAnsi="Times New Roman"/>
          <w:i/>
          <w:sz w:val="24"/>
          <w:szCs w:val="24"/>
        </w:rPr>
        <w:t>E. coli</w:t>
      </w:r>
      <w:r w:rsidRPr="00F46301">
        <w:rPr>
          <w:rFonts w:ascii="Times New Roman" w:hAnsi="Times New Roman" w:hint="eastAsia"/>
          <w:sz w:val="24"/>
          <w:szCs w:val="24"/>
        </w:rPr>
        <w:t xml:space="preserve"> sepsis</w:t>
      </w:r>
      <w:r w:rsidR="00604825" w:rsidRPr="00F46301">
        <w:rPr>
          <w:rFonts w:ascii="Times New Roman" w:hAnsi="Times New Roman"/>
          <w:sz w:val="24"/>
          <w:szCs w:val="24"/>
        </w:rPr>
        <w:t>. Data consist of t</w:t>
      </w:r>
      <w:r w:rsidR="00604825" w:rsidRPr="00F46301">
        <w:rPr>
          <w:rFonts w:ascii="Times New Roman" w:hAnsi="Times New Roman" w:hint="eastAsia"/>
          <w:sz w:val="24"/>
          <w:szCs w:val="24"/>
        </w:rPr>
        <w:t>hree</w:t>
      </w:r>
      <w:r w:rsidRPr="00F46301">
        <w:rPr>
          <w:rFonts w:ascii="Times New Roman" w:hAnsi="Times New Roman"/>
          <w:sz w:val="24"/>
          <w:szCs w:val="24"/>
        </w:rPr>
        <w:t xml:space="preserve"> independent experiments (n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=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1</w:t>
      </w:r>
      <w:r w:rsidRPr="00F46301">
        <w:rPr>
          <w:rFonts w:ascii="Times New Roman" w:hAnsi="Times New Roman" w:hint="eastAsia"/>
          <w:sz w:val="24"/>
          <w:szCs w:val="24"/>
        </w:rPr>
        <w:t>6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 xml:space="preserve">per </w:t>
      </w:r>
      <w:r w:rsidRPr="00F46301">
        <w:rPr>
          <w:rFonts w:ascii="Times New Roman" w:hAnsi="Times New Roman"/>
          <w:sz w:val="24"/>
          <w:szCs w:val="24"/>
        </w:rPr>
        <w:t xml:space="preserve">group) and were examined using the Mantel-Cox test. (B) </w:t>
      </w:r>
      <w:r w:rsidRPr="00F46301">
        <w:rPr>
          <w:rFonts w:ascii="Times New Roman" w:hAnsi="Times New Roman" w:hint="eastAsia"/>
          <w:sz w:val="24"/>
          <w:szCs w:val="24"/>
        </w:rPr>
        <w:t>M</w:t>
      </w:r>
      <w:r w:rsidRPr="00F46301">
        <w:rPr>
          <w:rFonts w:ascii="Times New Roman" w:hAnsi="Times New Roman"/>
          <w:sz w:val="24"/>
          <w:szCs w:val="24"/>
        </w:rPr>
        <w:t xml:space="preserve">acrophage pyroptosis </w:t>
      </w:r>
      <w:r w:rsidRPr="00F46301">
        <w:rPr>
          <w:rFonts w:ascii="Times New Roman" w:hAnsi="Times New Roman" w:hint="eastAsia"/>
          <w:sz w:val="24"/>
          <w:szCs w:val="24"/>
        </w:rPr>
        <w:t xml:space="preserve">was </w:t>
      </w:r>
      <w:r w:rsidRPr="00F46301">
        <w:rPr>
          <w:rFonts w:ascii="Times New Roman" w:hAnsi="Times New Roman"/>
          <w:sz w:val="24"/>
          <w:szCs w:val="24"/>
        </w:rPr>
        <w:t>determine</w:t>
      </w:r>
      <w:r w:rsidRPr="00F46301">
        <w:rPr>
          <w:rFonts w:ascii="Times New Roman" w:hAnsi="Times New Roman" w:hint="eastAsia"/>
          <w:sz w:val="24"/>
          <w:szCs w:val="24"/>
        </w:rPr>
        <w:t>d by f</w:t>
      </w:r>
      <w:r w:rsidRPr="00F46301">
        <w:rPr>
          <w:rFonts w:ascii="Times New Roman" w:hAnsi="Times New Roman"/>
          <w:sz w:val="24"/>
          <w:szCs w:val="24"/>
        </w:rPr>
        <w:t>low cytometry analysis</w:t>
      </w:r>
      <w:r w:rsidRPr="00F46301">
        <w:rPr>
          <w:rFonts w:ascii="Times New Roman" w:hAnsi="Times New Roman" w:hint="eastAsia"/>
          <w:sz w:val="24"/>
          <w:szCs w:val="24"/>
        </w:rPr>
        <w:t xml:space="preserve"> at indicated time points</w:t>
      </w:r>
      <w:r w:rsidRPr="00F46301">
        <w:rPr>
          <w:rFonts w:ascii="Times New Roman" w:hAnsi="Times New Roman"/>
          <w:sz w:val="24"/>
          <w:szCs w:val="24"/>
        </w:rPr>
        <w:t xml:space="preserve">: F4/80+ cells were gated </w:t>
      </w:r>
      <w:r w:rsidRPr="00F46301">
        <w:rPr>
          <w:rFonts w:ascii="Times New Roman" w:hAnsi="Times New Roman" w:hint="eastAsia"/>
          <w:sz w:val="24"/>
          <w:szCs w:val="24"/>
        </w:rPr>
        <w:t>and analyzed for</w:t>
      </w:r>
      <w:r w:rsidRPr="00F46301">
        <w:rPr>
          <w:rFonts w:ascii="Times New Roman" w:hAnsi="Times New Roman"/>
          <w:sz w:val="24"/>
          <w:szCs w:val="24"/>
        </w:rPr>
        <w:t xml:space="preserve"> FLICA and PI. Representative images are show</w:t>
      </w:r>
      <w:r w:rsidRPr="00F46301">
        <w:rPr>
          <w:rFonts w:ascii="Times New Roman" w:hAnsi="Times New Roman" w:hint="eastAsia"/>
          <w:sz w:val="24"/>
          <w:szCs w:val="24"/>
        </w:rPr>
        <w:t>n</w:t>
      </w:r>
      <w:r w:rsidRPr="00F46301">
        <w:rPr>
          <w:rFonts w:ascii="Times New Roman" w:hAnsi="Times New Roman"/>
          <w:sz w:val="24"/>
          <w:szCs w:val="24"/>
        </w:rPr>
        <w:t xml:space="preserve"> on the </w:t>
      </w:r>
      <w:r w:rsidRPr="00F46301">
        <w:rPr>
          <w:rFonts w:ascii="Times New Roman" w:hAnsi="Times New Roman" w:hint="eastAsia"/>
          <w:sz w:val="24"/>
          <w:szCs w:val="24"/>
        </w:rPr>
        <w:t>left</w:t>
      </w:r>
      <w:r w:rsidRPr="00F46301">
        <w:rPr>
          <w:rFonts w:ascii="Times New Roman" w:hAnsi="Times New Roman"/>
          <w:sz w:val="24"/>
          <w:szCs w:val="24"/>
        </w:rPr>
        <w:t xml:space="preserve"> and </w:t>
      </w:r>
      <w:r w:rsidRPr="00F46301">
        <w:rPr>
          <w:rFonts w:ascii="Times New Roman" w:hAnsi="Times New Roman" w:hint="eastAsia"/>
          <w:sz w:val="24"/>
          <w:szCs w:val="24"/>
        </w:rPr>
        <w:t xml:space="preserve">quantitative analysis of </w:t>
      </w:r>
      <w:r w:rsidRPr="00F46301">
        <w:rPr>
          <w:rFonts w:ascii="Times New Roman" w:hAnsi="Times New Roman"/>
          <w:sz w:val="24"/>
          <w:szCs w:val="24"/>
        </w:rPr>
        <w:t>F4/80+ FLICA</w:t>
      </w:r>
      <w:r w:rsidRPr="00F46301">
        <w:rPr>
          <w:rFonts w:ascii="Times New Roman" w:hAnsi="Times New Roman" w:hint="eastAsia"/>
          <w:sz w:val="24"/>
          <w:szCs w:val="24"/>
        </w:rPr>
        <w:t>+</w:t>
      </w:r>
      <w:r w:rsidRPr="00F46301">
        <w:rPr>
          <w:rFonts w:ascii="Times New Roman" w:hAnsi="Times New Roman"/>
          <w:sz w:val="24"/>
          <w:szCs w:val="24"/>
        </w:rPr>
        <w:t>PI</w:t>
      </w:r>
      <w:r w:rsidRPr="00F46301">
        <w:rPr>
          <w:rFonts w:ascii="Times New Roman" w:hAnsi="Times New Roman" w:hint="eastAsia"/>
          <w:sz w:val="24"/>
          <w:szCs w:val="24"/>
        </w:rPr>
        <w:t>+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 xml:space="preserve">cells </w:t>
      </w:r>
      <w:r w:rsidRPr="00F46301">
        <w:rPr>
          <w:rFonts w:ascii="Times New Roman" w:hAnsi="Times New Roman"/>
          <w:sz w:val="24"/>
          <w:szCs w:val="24"/>
        </w:rPr>
        <w:t>are show</w:t>
      </w:r>
      <w:r w:rsidRPr="00F46301">
        <w:rPr>
          <w:rFonts w:ascii="Times New Roman" w:hAnsi="Times New Roman" w:hint="eastAsia"/>
          <w:sz w:val="24"/>
          <w:szCs w:val="24"/>
        </w:rPr>
        <w:t>n</w:t>
      </w:r>
      <w:r w:rsidRPr="00F46301">
        <w:rPr>
          <w:rFonts w:ascii="Times New Roman" w:hAnsi="Times New Roman"/>
          <w:sz w:val="24"/>
          <w:szCs w:val="24"/>
        </w:rPr>
        <w:t xml:space="preserve"> on the </w:t>
      </w:r>
      <w:r w:rsidRPr="00F46301">
        <w:rPr>
          <w:rFonts w:ascii="Times New Roman" w:hAnsi="Times New Roman" w:hint="eastAsia"/>
          <w:sz w:val="24"/>
          <w:szCs w:val="24"/>
        </w:rPr>
        <w:t xml:space="preserve">right </w:t>
      </w:r>
      <w:bookmarkStart w:id="11" w:name="OLE_LINK5"/>
      <w:r w:rsidRPr="00F46301">
        <w:rPr>
          <w:rFonts w:ascii="Times New Roman" w:hAnsi="Times New Roman"/>
          <w:sz w:val="24"/>
          <w:szCs w:val="24"/>
        </w:rPr>
        <w:t>(</w:t>
      </w:r>
      <w:r w:rsidR="007B77E9" w:rsidRPr="00F46301">
        <w:rPr>
          <w:rFonts w:ascii="Times New Roman" w:hAnsi="Times New Roman" w:hint="eastAsia"/>
          <w:sz w:val="24"/>
          <w:szCs w:val="24"/>
        </w:rPr>
        <w:t xml:space="preserve">n = 3 for 0 h and </w:t>
      </w:r>
      <w:r w:rsidRPr="00F46301">
        <w:rPr>
          <w:rFonts w:ascii="Times New Roman" w:hAnsi="Times New Roman"/>
          <w:sz w:val="24"/>
          <w:szCs w:val="24"/>
        </w:rPr>
        <w:t>n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=</w:t>
      </w:r>
      <w:r w:rsidRPr="00F46301">
        <w:rPr>
          <w:rFonts w:ascii="Times New Roman" w:hAnsi="Times New Roman" w:hint="eastAsia"/>
          <w:sz w:val="24"/>
          <w:szCs w:val="24"/>
        </w:rPr>
        <w:t xml:space="preserve"> 4</w:t>
      </w:r>
      <w:r w:rsidR="007B77E9" w:rsidRPr="00F46301">
        <w:rPr>
          <w:rFonts w:ascii="Times New Roman" w:hAnsi="Times New Roman" w:hint="eastAsia"/>
          <w:sz w:val="24"/>
          <w:szCs w:val="24"/>
        </w:rPr>
        <w:t xml:space="preserve"> for 6 h</w:t>
      </w:r>
      <w:r w:rsidRPr="00F46301">
        <w:rPr>
          <w:rFonts w:ascii="Times New Roman" w:hAnsi="Times New Roman" w:hint="eastAsia"/>
          <w:sz w:val="24"/>
          <w:szCs w:val="24"/>
        </w:rPr>
        <w:t>)</w:t>
      </w:r>
      <w:bookmarkEnd w:id="11"/>
      <w:r w:rsidRPr="00F46301">
        <w:rPr>
          <w:rFonts w:ascii="Times New Roman" w:hAnsi="Times New Roman"/>
          <w:sz w:val="24"/>
          <w:szCs w:val="24"/>
        </w:rPr>
        <w:t>.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Data are presented as mean ± S</w:t>
      </w:r>
      <w:r w:rsidRPr="00F46301">
        <w:rPr>
          <w:rFonts w:ascii="Times New Roman" w:hAnsi="Times New Roman" w:hint="eastAsia"/>
          <w:sz w:val="24"/>
          <w:szCs w:val="24"/>
        </w:rPr>
        <w:t>D and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 xml:space="preserve">were </w:t>
      </w:r>
      <w:r w:rsidRPr="00F46301">
        <w:rPr>
          <w:rFonts w:ascii="Times New Roman" w:hAnsi="Times New Roman"/>
          <w:sz w:val="24"/>
          <w:szCs w:val="24"/>
        </w:rPr>
        <w:t>analyzed using two-tailed Student’s t test. (C)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IL-1β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and (D)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TNF-α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level</w:t>
      </w:r>
      <w:r w:rsidR="00604825" w:rsidRPr="00F46301">
        <w:rPr>
          <w:rFonts w:ascii="Times New Roman" w:hAnsi="Times New Roman" w:hint="eastAsia"/>
          <w:sz w:val="24"/>
          <w:szCs w:val="24"/>
        </w:rPr>
        <w:t>s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from serum (n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=</w:t>
      </w:r>
      <w:r w:rsidR="007B77E9" w:rsidRPr="00F46301">
        <w:rPr>
          <w:rFonts w:ascii="Times New Roman" w:hAnsi="Times New Roman" w:hint="eastAsia"/>
          <w:sz w:val="24"/>
          <w:szCs w:val="24"/>
        </w:rPr>
        <w:t xml:space="preserve"> 5</w:t>
      </w:r>
      <w:r w:rsidRPr="00F46301">
        <w:rPr>
          <w:rFonts w:ascii="Times New Roman" w:hAnsi="Times New Roman" w:hint="eastAsia"/>
          <w:sz w:val="24"/>
          <w:szCs w:val="24"/>
        </w:rPr>
        <w:t xml:space="preserve">) </w:t>
      </w:r>
      <w:r w:rsidRPr="00F46301">
        <w:rPr>
          <w:rFonts w:ascii="Times New Roman" w:hAnsi="Times New Roman"/>
          <w:sz w:val="24"/>
          <w:szCs w:val="24"/>
        </w:rPr>
        <w:t>were detected by enzyme-linked immunosorbent assay. Data are presented as mean ± S</w:t>
      </w:r>
      <w:r w:rsidRPr="00F46301">
        <w:rPr>
          <w:rFonts w:ascii="Times New Roman" w:hAnsi="Times New Roman" w:hint="eastAsia"/>
          <w:sz w:val="24"/>
          <w:szCs w:val="24"/>
        </w:rPr>
        <w:t>D and</w:t>
      </w:r>
      <w:r w:rsidRPr="00F46301">
        <w:rPr>
          <w:rFonts w:ascii="Times New Roman" w:hAnsi="Times New Roman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>were</w:t>
      </w:r>
      <w:r w:rsidRPr="00F46301">
        <w:rPr>
          <w:rFonts w:ascii="Times New Roman" w:hAnsi="Times New Roman"/>
          <w:sz w:val="24"/>
          <w:szCs w:val="24"/>
        </w:rPr>
        <w:t xml:space="preserve"> analyzed </w:t>
      </w:r>
      <w:r w:rsidRPr="00F46301">
        <w:rPr>
          <w:rFonts w:ascii="Times New Roman" w:hAnsi="Times New Roman" w:hint="eastAsia"/>
          <w:sz w:val="24"/>
          <w:szCs w:val="24"/>
        </w:rPr>
        <w:t>by</w:t>
      </w:r>
      <w:r w:rsidRPr="00F46301">
        <w:rPr>
          <w:rFonts w:ascii="Times New Roman" w:hAnsi="Times New Roman"/>
          <w:sz w:val="24"/>
          <w:szCs w:val="24"/>
        </w:rPr>
        <w:t xml:space="preserve"> Student’s </w:t>
      </w:r>
      <w:r w:rsidRPr="00F46301">
        <w:rPr>
          <w:rFonts w:ascii="Times New Roman" w:hAnsi="Times New Roman"/>
          <w:i/>
          <w:sz w:val="24"/>
          <w:szCs w:val="24"/>
        </w:rPr>
        <w:t>t</w:t>
      </w:r>
      <w:r w:rsidRPr="00F46301">
        <w:rPr>
          <w:rFonts w:ascii="Times New Roman" w:hAnsi="Times New Roman"/>
          <w:sz w:val="24"/>
          <w:szCs w:val="24"/>
        </w:rPr>
        <w:t xml:space="preserve"> test</w:t>
      </w:r>
      <w:r w:rsidR="00604825" w:rsidRPr="00F46301">
        <w:rPr>
          <w:rFonts w:ascii="Times New Roman" w:hAnsi="Times New Roman" w:hint="eastAsia"/>
          <w:sz w:val="24"/>
          <w:szCs w:val="24"/>
        </w:rPr>
        <w:t xml:space="preserve"> or Mann-Whitney test</w:t>
      </w:r>
      <w:r w:rsidRPr="00F46301">
        <w:rPr>
          <w:rFonts w:ascii="Times New Roman" w:hAnsi="Times New Roman"/>
          <w:sz w:val="24"/>
          <w:szCs w:val="24"/>
        </w:rPr>
        <w:t>.</w:t>
      </w:r>
      <w:r w:rsidRPr="00F46301">
        <w:rPr>
          <w:rFonts w:ascii="Times New Roman" w:hAnsi="Times New Roman" w:hint="eastAsia"/>
          <w:sz w:val="24"/>
          <w:szCs w:val="24"/>
        </w:rPr>
        <w:t xml:space="preserve"> *Significant difference was compared with</w:t>
      </w:r>
      <w:r w:rsidRPr="00B86D74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lastRenderedPageBreak/>
        <w:t>respective WT control mice</w:t>
      </w:r>
      <w:r w:rsidRPr="00F46301">
        <w:rPr>
          <w:rFonts w:ascii="Times New Roman" w:hAnsi="Times New Roman"/>
          <w:sz w:val="24"/>
          <w:szCs w:val="24"/>
        </w:rPr>
        <w:t>. *</w:t>
      </w:r>
      <w:r w:rsidRPr="00F46301">
        <w:rPr>
          <w:rFonts w:ascii="Times New Roman" w:hAnsi="Times New Roman"/>
          <w:i/>
          <w:sz w:val="24"/>
          <w:szCs w:val="24"/>
        </w:rPr>
        <w:t>P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&lt;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0.05. S1PR2</w:t>
      </w:r>
      <w:r w:rsidRPr="00F46301">
        <w:rPr>
          <w:rFonts w:ascii="Times New Roman" w:hAnsi="Times New Roman" w:hint="eastAsia"/>
          <w:sz w:val="24"/>
          <w:szCs w:val="24"/>
        </w:rPr>
        <w:t xml:space="preserve"> = </w:t>
      </w:r>
      <w:r w:rsidRPr="00F46301">
        <w:rPr>
          <w:rFonts w:ascii="Times New Roman" w:hAnsi="Times New Roman"/>
          <w:sz w:val="24"/>
          <w:szCs w:val="24"/>
        </w:rPr>
        <w:t>sphingosine 1-phosphate receptor 2</w:t>
      </w:r>
      <w:r w:rsidRPr="00F46301">
        <w:rPr>
          <w:rFonts w:ascii="Times New Roman" w:hAnsi="Times New Roman" w:hint="eastAsia"/>
          <w:sz w:val="24"/>
          <w:szCs w:val="24"/>
        </w:rPr>
        <w:t>;</w:t>
      </w:r>
      <w:r w:rsidRPr="00F46301">
        <w:rPr>
          <w:rFonts w:ascii="Times New Roman" w:hAnsi="Times New Roman"/>
          <w:sz w:val="24"/>
          <w:szCs w:val="24"/>
        </w:rPr>
        <w:t xml:space="preserve"> IL-1β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Pr="00F46301">
        <w:rPr>
          <w:rFonts w:ascii="Times New Roman" w:hAnsi="Times New Roman"/>
          <w:sz w:val="24"/>
          <w:szCs w:val="24"/>
        </w:rPr>
        <w:t>= interleukin-1β</w:t>
      </w:r>
      <w:r w:rsidRPr="00F46301">
        <w:rPr>
          <w:rFonts w:ascii="Times New Roman" w:hAnsi="Times New Roman" w:hint="eastAsia"/>
          <w:sz w:val="24"/>
          <w:szCs w:val="24"/>
        </w:rPr>
        <w:t>;</w:t>
      </w:r>
      <w:r w:rsidRPr="00F46301">
        <w:rPr>
          <w:rFonts w:ascii="Times New Roman" w:hAnsi="Times New Roman"/>
          <w:sz w:val="24"/>
          <w:szCs w:val="24"/>
        </w:rPr>
        <w:t xml:space="preserve"> TNF</w:t>
      </w:r>
      <w:r w:rsidRPr="00F46301">
        <w:rPr>
          <w:rFonts w:ascii="Times New Roman" w:hAnsi="Times New Roman" w:hint="eastAsia"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 xml:space="preserve">α = tumor </w:t>
      </w:r>
      <w:r w:rsidRPr="00F46301">
        <w:rPr>
          <w:rFonts w:ascii="Times New Roman" w:hAnsi="Times New Roman" w:hint="eastAsia"/>
          <w:sz w:val="24"/>
          <w:szCs w:val="24"/>
        </w:rPr>
        <w:t>necrosis factor-</w:t>
      </w:r>
      <w:r w:rsidRPr="00F46301">
        <w:rPr>
          <w:rFonts w:ascii="Times New Roman" w:hAnsi="Times New Roman"/>
          <w:sz w:val="24"/>
          <w:szCs w:val="24"/>
        </w:rPr>
        <w:t>α</w:t>
      </w:r>
      <w:r w:rsidRPr="00F46301">
        <w:rPr>
          <w:rFonts w:ascii="Times New Roman" w:hAnsi="Times New Roman" w:hint="eastAsia"/>
          <w:sz w:val="24"/>
          <w:szCs w:val="24"/>
        </w:rPr>
        <w:t>.</w:t>
      </w:r>
    </w:p>
    <w:p w:rsidR="00C05807" w:rsidRDefault="00C05807" w:rsidP="00C0580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05807" w:rsidRDefault="00C05807" w:rsidP="00C05807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5807" w:rsidRPr="00F46301" w:rsidRDefault="00C05807" w:rsidP="00C05807">
      <w:pPr>
        <w:spacing w:line="480" w:lineRule="auto"/>
        <w:rPr>
          <w:noProof/>
          <w:sz w:val="24"/>
          <w:szCs w:val="24"/>
        </w:rPr>
      </w:pPr>
      <w:r w:rsidRPr="00F46301">
        <w:rPr>
          <w:rFonts w:ascii="Times New Roman" w:hAnsi="Times New Roman" w:hint="eastAsia"/>
          <w:b/>
          <w:sz w:val="24"/>
          <w:szCs w:val="24"/>
        </w:rPr>
        <w:lastRenderedPageBreak/>
        <w:t>F</w:t>
      </w:r>
      <w:r w:rsidRPr="00F46301">
        <w:rPr>
          <w:rFonts w:ascii="Times New Roman" w:hAnsi="Times New Roman"/>
          <w:b/>
          <w:sz w:val="24"/>
          <w:szCs w:val="24"/>
        </w:rPr>
        <w:t xml:space="preserve">igure </w:t>
      </w:r>
      <w:r w:rsidR="00933390" w:rsidRPr="00F46301">
        <w:rPr>
          <w:rFonts w:ascii="Times New Roman" w:hAnsi="Times New Roman" w:hint="eastAsia"/>
          <w:b/>
          <w:sz w:val="24"/>
          <w:szCs w:val="24"/>
        </w:rPr>
        <w:t>4</w:t>
      </w:r>
    </w:p>
    <w:p w:rsidR="00C05807" w:rsidRPr="00C05807" w:rsidRDefault="007B77E9" w:rsidP="00C05807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0325" cy="2639695"/>
            <wp:effectExtent l="19050" t="0" r="9525" b="0"/>
            <wp:docPr id="7" name="图片 5" descr="F:\sf-figure\AI图-最终figure\mean-SD-柱型+散点\supplement figure 4-SD-柱型+散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f-figure\AI图-最终figure\mean-SD-柱型+散点\supplement figure 4-SD-柱型+散点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17" w:rsidRPr="00C05807" w:rsidRDefault="00464395" w:rsidP="00F33017">
      <w:pPr>
        <w:spacing w:line="480" w:lineRule="auto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 w:hint="eastAsia"/>
          <w:b/>
          <w:sz w:val="24"/>
          <w:szCs w:val="24"/>
        </w:rPr>
        <w:t>F</w:t>
      </w:r>
      <w:r w:rsidR="00DF2CC6" w:rsidRPr="00F46301">
        <w:rPr>
          <w:rFonts w:ascii="Times New Roman" w:hAnsi="Times New Roman"/>
          <w:b/>
          <w:sz w:val="24"/>
          <w:szCs w:val="24"/>
        </w:rPr>
        <w:t xml:space="preserve">igure </w:t>
      </w:r>
      <w:r w:rsidR="00933390" w:rsidRPr="00F46301">
        <w:rPr>
          <w:rFonts w:ascii="Times New Roman" w:hAnsi="Times New Roman" w:hint="eastAsia"/>
          <w:b/>
          <w:sz w:val="24"/>
          <w:szCs w:val="24"/>
        </w:rPr>
        <w:t>4</w:t>
      </w:r>
      <w:r w:rsidR="00AC5804" w:rsidRPr="00F46301">
        <w:rPr>
          <w:rFonts w:ascii="Times New Roman" w:hAnsi="Times New Roman"/>
          <w:b/>
          <w:sz w:val="24"/>
          <w:szCs w:val="24"/>
        </w:rPr>
        <w:t xml:space="preserve">. </w:t>
      </w:r>
      <w:r w:rsidR="00053CC6" w:rsidRPr="00F46301">
        <w:rPr>
          <w:rFonts w:ascii="Times New Roman" w:hAnsi="Times New Roman" w:hint="eastAsia"/>
          <w:sz w:val="24"/>
          <w:szCs w:val="24"/>
        </w:rPr>
        <w:t>C</w:t>
      </w:r>
      <w:r w:rsidR="00053CC6" w:rsidRPr="00F46301">
        <w:rPr>
          <w:rFonts w:ascii="Times New Roman" w:hAnsi="Times New Roman"/>
          <w:sz w:val="24"/>
          <w:szCs w:val="24"/>
        </w:rPr>
        <w:t>aspase-11</w:t>
      </w:r>
      <w:r w:rsidR="001F755E" w:rsidRPr="00F46301">
        <w:rPr>
          <w:rFonts w:ascii="Times New Roman" w:hAnsi="Times New Roman" w:hint="eastAsia"/>
          <w:sz w:val="24"/>
          <w:szCs w:val="24"/>
        </w:rPr>
        <w:t xml:space="preserve"> activation i</w:t>
      </w:r>
      <w:r w:rsidR="00053CC6" w:rsidRPr="00F46301">
        <w:rPr>
          <w:rFonts w:ascii="Times New Roman" w:hAnsi="Times New Roman" w:hint="eastAsia"/>
          <w:sz w:val="24"/>
          <w:szCs w:val="24"/>
        </w:rPr>
        <w:t xml:space="preserve">s reduced by </w:t>
      </w:r>
      <w:r w:rsidR="00053CC6" w:rsidRPr="00F46301">
        <w:rPr>
          <w:rFonts w:ascii="Times New Roman" w:hAnsi="Times New Roman"/>
          <w:sz w:val="24"/>
          <w:szCs w:val="24"/>
        </w:rPr>
        <w:t>R</w:t>
      </w:r>
      <w:r w:rsidR="00053CC6" w:rsidRPr="00F46301">
        <w:rPr>
          <w:rFonts w:ascii="Times New Roman" w:hAnsi="Times New Roman" w:hint="eastAsia"/>
          <w:sz w:val="24"/>
          <w:szCs w:val="24"/>
        </w:rPr>
        <w:t>hoA</w:t>
      </w:r>
      <w:r w:rsidR="00AC5804" w:rsidRPr="00F46301">
        <w:rPr>
          <w:rFonts w:ascii="Times New Roman" w:hAnsi="Times New Roman"/>
          <w:sz w:val="24"/>
          <w:szCs w:val="24"/>
        </w:rPr>
        <w:t xml:space="preserve"> inhibitor </w:t>
      </w:r>
      <w:bookmarkEnd w:id="0"/>
      <w:bookmarkEnd w:id="1"/>
      <w:r w:rsidR="00053CC6" w:rsidRPr="00F46301">
        <w:rPr>
          <w:rFonts w:ascii="Times New Roman" w:hAnsi="Times New Roman" w:hint="eastAsia"/>
          <w:sz w:val="24"/>
          <w:szCs w:val="24"/>
        </w:rPr>
        <w:t>in a dose</w:t>
      </w:r>
      <w:r w:rsidR="003E191A" w:rsidRPr="00F46301">
        <w:rPr>
          <w:rFonts w:ascii="Times New Roman" w:hAnsi="Times New Roman" w:hint="eastAsia"/>
          <w:sz w:val="24"/>
          <w:szCs w:val="24"/>
        </w:rPr>
        <w:t>-dependent manner</w:t>
      </w:r>
      <w:r w:rsidR="00AC5804" w:rsidRPr="00F46301">
        <w:rPr>
          <w:rFonts w:ascii="Times New Roman" w:hAnsi="Times New Roman"/>
          <w:sz w:val="24"/>
          <w:szCs w:val="24"/>
        </w:rPr>
        <w:t>.</w:t>
      </w:r>
      <w:r w:rsidR="00AC5804" w:rsidRPr="00F46301">
        <w:rPr>
          <w:rFonts w:ascii="Times New Roman" w:hAnsi="Times New Roman"/>
          <w:b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 xml:space="preserve">WT </w:t>
      </w:r>
      <w:r w:rsidRPr="00F46301">
        <w:rPr>
          <w:rFonts w:ascii="Times New Roman" w:hAnsi="Times New Roman"/>
          <w:sz w:val="24"/>
          <w:szCs w:val="24"/>
        </w:rPr>
        <w:t xml:space="preserve">peritoneal macrophages </w:t>
      </w:r>
      <w:r w:rsidRPr="00F46301">
        <w:rPr>
          <w:rFonts w:ascii="Times New Roman" w:hAnsi="Times New Roman" w:hint="eastAsia"/>
          <w:sz w:val="24"/>
          <w:szCs w:val="24"/>
        </w:rPr>
        <w:t>were treated with</w:t>
      </w:r>
      <w:r w:rsidRPr="00F46301">
        <w:rPr>
          <w:rFonts w:ascii="Times New Roman" w:hAnsi="Times New Roman"/>
          <w:sz w:val="24"/>
          <w:szCs w:val="24"/>
        </w:rPr>
        <w:t xml:space="preserve"> 5, 10, 30 and 50 μM Y27632 </w:t>
      </w:r>
      <w:r w:rsidRPr="00F46301">
        <w:rPr>
          <w:rFonts w:ascii="Times New Roman" w:hAnsi="Times New Roman" w:hint="eastAsia"/>
          <w:sz w:val="24"/>
          <w:szCs w:val="24"/>
        </w:rPr>
        <w:t xml:space="preserve">(a RhoA antagonist) or vehicle </w:t>
      </w:r>
      <w:r w:rsidRPr="00F46301">
        <w:rPr>
          <w:rFonts w:ascii="Times New Roman" w:hAnsi="Times New Roman"/>
          <w:sz w:val="24"/>
          <w:szCs w:val="24"/>
        </w:rPr>
        <w:t xml:space="preserve">after </w:t>
      </w:r>
      <w:r w:rsidR="00F90A45" w:rsidRPr="00F46301">
        <w:rPr>
          <w:rFonts w:ascii="Times New Roman" w:hAnsi="Times New Roman"/>
          <w:i/>
          <w:sz w:val="24"/>
          <w:szCs w:val="24"/>
        </w:rPr>
        <w:t>Escherichia coli</w:t>
      </w:r>
      <w:r w:rsidRPr="00F46301">
        <w:rPr>
          <w:rFonts w:ascii="Times New Roman" w:hAnsi="Times New Roman"/>
          <w:sz w:val="24"/>
          <w:szCs w:val="24"/>
        </w:rPr>
        <w:t xml:space="preserve"> stimulation. </w:t>
      </w:r>
      <w:r w:rsidRPr="00F46301">
        <w:rPr>
          <w:rFonts w:ascii="Times New Roman" w:hAnsi="Times New Roman" w:hint="eastAsia"/>
          <w:sz w:val="24"/>
          <w:szCs w:val="24"/>
        </w:rPr>
        <w:t>C</w:t>
      </w:r>
      <w:r w:rsidRPr="00F46301">
        <w:rPr>
          <w:rFonts w:ascii="Times New Roman" w:hAnsi="Times New Roman"/>
          <w:sz w:val="24"/>
          <w:szCs w:val="24"/>
        </w:rPr>
        <w:t xml:space="preserve">aspase-11 activation </w:t>
      </w:r>
      <w:r w:rsidRPr="00F46301">
        <w:rPr>
          <w:rFonts w:ascii="Times New Roman" w:hAnsi="Times New Roman" w:hint="eastAsia"/>
          <w:sz w:val="24"/>
          <w:szCs w:val="24"/>
        </w:rPr>
        <w:t>was determined by w</w:t>
      </w:r>
      <w:r w:rsidRPr="00F46301">
        <w:rPr>
          <w:rFonts w:ascii="Times New Roman" w:hAnsi="Times New Roman"/>
          <w:sz w:val="24"/>
          <w:szCs w:val="24"/>
        </w:rPr>
        <w:t>estern blots</w:t>
      </w:r>
      <w:r w:rsidRPr="00F46301">
        <w:rPr>
          <w:rFonts w:ascii="Times New Roman" w:hAnsi="Times New Roman" w:hint="eastAsia"/>
          <w:sz w:val="24"/>
          <w:szCs w:val="24"/>
        </w:rPr>
        <w:t>.</w:t>
      </w:r>
      <w:r w:rsidRPr="00F46301">
        <w:rPr>
          <w:rFonts w:ascii="Times New Roman" w:hAnsi="Times New Roman"/>
          <w:sz w:val="24"/>
          <w:szCs w:val="24"/>
        </w:rPr>
        <w:t xml:space="preserve"> Values are presented as mean ± </w:t>
      </w:r>
      <w:r w:rsidR="00212240" w:rsidRPr="00F46301">
        <w:rPr>
          <w:rFonts w:ascii="Times New Roman" w:hAnsi="Times New Roman"/>
          <w:sz w:val="24"/>
          <w:szCs w:val="24"/>
        </w:rPr>
        <w:t>S</w:t>
      </w:r>
      <w:r w:rsidR="00212240" w:rsidRPr="00F46301">
        <w:rPr>
          <w:rFonts w:ascii="Times New Roman" w:hAnsi="Times New Roman" w:hint="eastAsia"/>
          <w:sz w:val="24"/>
          <w:szCs w:val="24"/>
        </w:rPr>
        <w:t xml:space="preserve">D from 3 independent experiments </w:t>
      </w:r>
      <w:r w:rsidRPr="00F46301">
        <w:rPr>
          <w:rFonts w:ascii="Times New Roman" w:hAnsi="Times New Roman" w:hint="eastAsia"/>
          <w:sz w:val="24"/>
          <w:szCs w:val="24"/>
        </w:rPr>
        <w:t xml:space="preserve">and were </w:t>
      </w:r>
      <w:r w:rsidRPr="00F46301">
        <w:rPr>
          <w:rFonts w:ascii="Times New Roman" w:hAnsi="Times New Roman"/>
          <w:sz w:val="24"/>
          <w:szCs w:val="24"/>
        </w:rPr>
        <w:t>analyzed using</w:t>
      </w:r>
      <w:r w:rsidRPr="00F46301">
        <w:rPr>
          <w:rFonts w:ascii="Times New Roman" w:hAnsi="Times New Roman" w:hint="eastAsia"/>
          <w:sz w:val="24"/>
          <w:szCs w:val="24"/>
        </w:rPr>
        <w:t xml:space="preserve"> </w:t>
      </w:r>
      <w:r w:rsidR="00AC5804" w:rsidRPr="00F46301">
        <w:rPr>
          <w:rFonts w:ascii="Times New Roman" w:hAnsi="Times New Roman"/>
          <w:bCs/>
          <w:sz w:val="24"/>
          <w:szCs w:val="24"/>
        </w:rPr>
        <w:t xml:space="preserve">one-way ANOVA </w:t>
      </w:r>
      <w:r w:rsidR="00AC5804" w:rsidRPr="00F46301">
        <w:rPr>
          <w:rFonts w:ascii="Times New Roman" w:hAnsi="Times New Roman"/>
          <w:sz w:val="24"/>
          <w:szCs w:val="24"/>
        </w:rPr>
        <w:t>followed by Bonferroni post-</w:t>
      </w:r>
      <w:r w:rsidRPr="00F46301">
        <w:rPr>
          <w:rFonts w:ascii="Times New Roman" w:hAnsi="Times New Roman"/>
          <w:sz w:val="24"/>
          <w:szCs w:val="24"/>
        </w:rPr>
        <w:t xml:space="preserve">test. Representative images </w:t>
      </w:r>
      <w:r w:rsidRPr="00F46301">
        <w:rPr>
          <w:rFonts w:ascii="Times New Roman" w:hAnsi="Times New Roman" w:hint="eastAsia"/>
          <w:sz w:val="24"/>
          <w:szCs w:val="24"/>
        </w:rPr>
        <w:t>are</w:t>
      </w:r>
      <w:r w:rsidR="00F55D36" w:rsidRPr="00F46301">
        <w:rPr>
          <w:rFonts w:ascii="Times New Roman" w:hAnsi="Times New Roman"/>
          <w:sz w:val="24"/>
          <w:szCs w:val="24"/>
        </w:rPr>
        <w:t xml:space="preserve"> show</w:t>
      </w:r>
      <w:r w:rsidR="00F55D36" w:rsidRPr="00F46301">
        <w:rPr>
          <w:rFonts w:ascii="Times New Roman" w:hAnsi="Times New Roman" w:hint="eastAsia"/>
          <w:sz w:val="24"/>
          <w:szCs w:val="24"/>
        </w:rPr>
        <w:t>n</w:t>
      </w:r>
      <w:r w:rsidR="00AC5804" w:rsidRPr="00F46301">
        <w:rPr>
          <w:rFonts w:ascii="Times New Roman" w:hAnsi="Times New Roman"/>
          <w:sz w:val="24"/>
          <w:szCs w:val="24"/>
        </w:rPr>
        <w:t xml:space="preserve"> on the top and band inte</w:t>
      </w:r>
      <w:r w:rsidR="00F55D36" w:rsidRPr="00F46301">
        <w:rPr>
          <w:rFonts w:ascii="Times New Roman" w:hAnsi="Times New Roman"/>
          <w:sz w:val="24"/>
          <w:szCs w:val="24"/>
        </w:rPr>
        <w:t>nsity quantifications are show</w:t>
      </w:r>
      <w:r w:rsidR="00F55D36" w:rsidRPr="00F46301">
        <w:rPr>
          <w:rFonts w:ascii="Times New Roman" w:hAnsi="Times New Roman" w:hint="eastAsia"/>
          <w:sz w:val="24"/>
          <w:szCs w:val="24"/>
        </w:rPr>
        <w:t>n</w:t>
      </w:r>
      <w:r w:rsidR="00AC5804" w:rsidRPr="00F46301">
        <w:rPr>
          <w:rFonts w:ascii="Times New Roman" w:hAnsi="Times New Roman"/>
          <w:sz w:val="24"/>
          <w:szCs w:val="24"/>
        </w:rPr>
        <w:t xml:space="preserve"> on the bottom.</w:t>
      </w:r>
      <w:r w:rsidRPr="00F46301">
        <w:rPr>
          <w:rFonts w:ascii="Times New Roman" w:hAnsi="Times New Roman"/>
          <w:bCs/>
          <w:sz w:val="24"/>
          <w:szCs w:val="24"/>
        </w:rPr>
        <w:t xml:space="preserve"> </w:t>
      </w:r>
      <w:r w:rsidRPr="00F46301">
        <w:rPr>
          <w:rFonts w:ascii="Times New Roman" w:hAnsi="Times New Roman" w:hint="eastAsia"/>
          <w:sz w:val="24"/>
          <w:szCs w:val="24"/>
        </w:rPr>
        <w:t>*Significant difference was compared with</w:t>
      </w:r>
      <w:r w:rsidR="00AC5804" w:rsidRPr="00C05807">
        <w:rPr>
          <w:rFonts w:ascii="Times New Roman" w:hAnsi="Times New Roman"/>
          <w:bCs/>
          <w:sz w:val="24"/>
          <w:szCs w:val="24"/>
        </w:rPr>
        <w:t xml:space="preserve"> </w:t>
      </w:r>
      <w:r w:rsidR="00AC5804" w:rsidRPr="00C05807">
        <w:rPr>
          <w:rFonts w:ascii="Times New Roman" w:hAnsi="Times New Roman"/>
          <w:bCs/>
          <w:i/>
          <w:sz w:val="24"/>
          <w:szCs w:val="24"/>
        </w:rPr>
        <w:t>E. coli</w:t>
      </w:r>
      <w:r w:rsidR="00AC5804" w:rsidRPr="00C05807">
        <w:rPr>
          <w:rFonts w:ascii="Times New Roman" w:hAnsi="Times New Roman"/>
          <w:bCs/>
          <w:sz w:val="24"/>
          <w:szCs w:val="24"/>
        </w:rPr>
        <w:t xml:space="preserve"> group. </w:t>
      </w:r>
      <w:r w:rsidR="00AC5804" w:rsidRPr="00C05807">
        <w:rPr>
          <w:rFonts w:ascii="Times New Roman" w:hAnsi="Times New Roman"/>
          <w:sz w:val="24"/>
          <w:szCs w:val="24"/>
        </w:rPr>
        <w:t>***</w:t>
      </w:r>
      <w:r w:rsidR="00AC5804" w:rsidRPr="00C05807">
        <w:rPr>
          <w:rFonts w:ascii="Times New Roman" w:hAnsi="Times New Roman"/>
          <w:i/>
          <w:sz w:val="24"/>
          <w:szCs w:val="24"/>
        </w:rPr>
        <w:t>P</w:t>
      </w:r>
      <w:r w:rsidR="007E5E60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AC5804" w:rsidRPr="00C05807">
        <w:rPr>
          <w:rFonts w:ascii="Times New Roman" w:hAnsi="Times New Roman"/>
          <w:sz w:val="24"/>
          <w:szCs w:val="24"/>
        </w:rPr>
        <w:t>&lt;</w:t>
      </w:r>
      <w:r w:rsidR="007E5E60" w:rsidRPr="00C05807">
        <w:rPr>
          <w:rFonts w:ascii="Times New Roman" w:hAnsi="Times New Roman" w:hint="eastAsia"/>
          <w:sz w:val="24"/>
          <w:szCs w:val="24"/>
        </w:rPr>
        <w:t xml:space="preserve"> </w:t>
      </w:r>
      <w:r w:rsidR="00AC5804" w:rsidRPr="00C05807">
        <w:rPr>
          <w:rFonts w:ascii="Times New Roman" w:hAnsi="Times New Roman"/>
          <w:sz w:val="24"/>
          <w:szCs w:val="24"/>
        </w:rPr>
        <w:t>0.001.</w:t>
      </w:r>
      <w:r w:rsidR="007B5729" w:rsidRPr="00C05807">
        <w:rPr>
          <w:rFonts w:ascii="Times New Roman" w:hAnsi="Times New Roman" w:hint="eastAsia"/>
          <w:sz w:val="24"/>
          <w:szCs w:val="24"/>
        </w:rPr>
        <w:t xml:space="preserve"> Y</w:t>
      </w:r>
      <w:r w:rsidR="00F33017" w:rsidRPr="00C05807">
        <w:rPr>
          <w:rFonts w:ascii="Times New Roman" w:hAnsi="Times New Roman" w:hint="eastAsia"/>
          <w:sz w:val="24"/>
          <w:szCs w:val="24"/>
        </w:rPr>
        <w:t>2 =</w:t>
      </w:r>
      <w:r w:rsidR="007B5729" w:rsidRPr="00C05807">
        <w:rPr>
          <w:rFonts w:ascii="Times New Roman" w:hAnsi="Times New Roman" w:hint="eastAsia"/>
          <w:sz w:val="24"/>
          <w:szCs w:val="24"/>
        </w:rPr>
        <w:t xml:space="preserve"> Y27632</w:t>
      </w:r>
      <w:r w:rsidR="00F33017" w:rsidRPr="00C05807">
        <w:rPr>
          <w:rFonts w:ascii="Times New Roman" w:hAnsi="Times New Roman" w:hint="eastAsia"/>
          <w:sz w:val="24"/>
          <w:szCs w:val="24"/>
        </w:rPr>
        <w:t>; Cont = control.</w:t>
      </w:r>
    </w:p>
    <w:p w:rsidR="00550806" w:rsidRPr="00C05807" w:rsidRDefault="007B5729" w:rsidP="00F90A4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C05807">
        <w:rPr>
          <w:rFonts w:ascii="Times New Roman" w:hAnsi="Times New Roman" w:hint="eastAsia"/>
          <w:sz w:val="24"/>
          <w:szCs w:val="24"/>
        </w:rPr>
        <w:t>.</w:t>
      </w:r>
    </w:p>
    <w:sectPr w:rsidR="00550806" w:rsidRPr="00C05807" w:rsidSect="0055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B4" w:rsidRDefault="009637B4" w:rsidP="00AC5804">
      <w:r>
        <w:separator/>
      </w:r>
    </w:p>
  </w:endnote>
  <w:endnote w:type="continuationSeparator" w:id="1">
    <w:p w:rsidR="009637B4" w:rsidRDefault="009637B4" w:rsidP="00AC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B4" w:rsidRDefault="009637B4" w:rsidP="00AC5804">
      <w:r>
        <w:separator/>
      </w:r>
    </w:p>
  </w:footnote>
  <w:footnote w:type="continuationSeparator" w:id="1">
    <w:p w:rsidR="009637B4" w:rsidRDefault="009637B4" w:rsidP="00AC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DC2"/>
    <w:rsid w:val="00053CC6"/>
    <w:rsid w:val="00075987"/>
    <w:rsid w:val="000C175A"/>
    <w:rsid w:val="000F4F1D"/>
    <w:rsid w:val="00105C4E"/>
    <w:rsid w:val="00131B62"/>
    <w:rsid w:val="001F755E"/>
    <w:rsid w:val="00212240"/>
    <w:rsid w:val="0022756A"/>
    <w:rsid w:val="0023104E"/>
    <w:rsid w:val="00231603"/>
    <w:rsid w:val="00247C73"/>
    <w:rsid w:val="00257AA7"/>
    <w:rsid w:val="00276AF4"/>
    <w:rsid w:val="0033122D"/>
    <w:rsid w:val="00333BE6"/>
    <w:rsid w:val="0035270B"/>
    <w:rsid w:val="003E191A"/>
    <w:rsid w:val="00464395"/>
    <w:rsid w:val="004947C4"/>
    <w:rsid w:val="004A2884"/>
    <w:rsid w:val="00501BAE"/>
    <w:rsid w:val="00541D32"/>
    <w:rsid w:val="00550806"/>
    <w:rsid w:val="0055418E"/>
    <w:rsid w:val="005A584C"/>
    <w:rsid w:val="005E2168"/>
    <w:rsid w:val="005F4B20"/>
    <w:rsid w:val="00604825"/>
    <w:rsid w:val="00624603"/>
    <w:rsid w:val="006427E1"/>
    <w:rsid w:val="00663D92"/>
    <w:rsid w:val="00674801"/>
    <w:rsid w:val="006B1632"/>
    <w:rsid w:val="006B548F"/>
    <w:rsid w:val="006F1B0A"/>
    <w:rsid w:val="007B5729"/>
    <w:rsid w:val="007B77E9"/>
    <w:rsid w:val="007E5E60"/>
    <w:rsid w:val="007F0C67"/>
    <w:rsid w:val="007F447D"/>
    <w:rsid w:val="00833DC2"/>
    <w:rsid w:val="00871DDC"/>
    <w:rsid w:val="009108E4"/>
    <w:rsid w:val="00933390"/>
    <w:rsid w:val="009549ED"/>
    <w:rsid w:val="009637B4"/>
    <w:rsid w:val="0097768E"/>
    <w:rsid w:val="00AC5804"/>
    <w:rsid w:val="00AD1C8E"/>
    <w:rsid w:val="00B62EBF"/>
    <w:rsid w:val="00B86D74"/>
    <w:rsid w:val="00BF182A"/>
    <w:rsid w:val="00C05807"/>
    <w:rsid w:val="00C132A6"/>
    <w:rsid w:val="00CC5077"/>
    <w:rsid w:val="00D414B9"/>
    <w:rsid w:val="00D664E5"/>
    <w:rsid w:val="00DE5468"/>
    <w:rsid w:val="00DF2CC6"/>
    <w:rsid w:val="00E008F0"/>
    <w:rsid w:val="00E53944"/>
    <w:rsid w:val="00EA7D2F"/>
    <w:rsid w:val="00EE6B95"/>
    <w:rsid w:val="00EF1BB1"/>
    <w:rsid w:val="00F33017"/>
    <w:rsid w:val="00F46301"/>
    <w:rsid w:val="00F55D36"/>
    <w:rsid w:val="00F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D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3DC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58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5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58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151E-6CF3-417E-8090-382D1C39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2017-12-30T13:47:00Z</dcterms:created>
  <dcterms:modified xsi:type="dcterms:W3CDTF">2018-01-21T12:45:00Z</dcterms:modified>
</cp:coreProperties>
</file>