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53ADD" w14:textId="1666DBD4" w:rsidR="00FD25A5" w:rsidRPr="00D70505" w:rsidRDefault="00814550" w:rsidP="003C360E">
      <w:pPr>
        <w:outlineLvl w:val="0"/>
        <w:rPr>
          <w:rFonts w:ascii="Times New Roman" w:hAnsi="Times New Roman" w:cs="Times New Roman"/>
          <w:b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lang w:val="en-GB"/>
        </w:rPr>
        <w:t>Supplementary Digital Conte</w:t>
      </w:r>
      <w:r w:rsidR="00C618EB">
        <w:rPr>
          <w:rFonts w:ascii="Times New Roman" w:hAnsi="Times New Roman" w:cs="Times New Roman"/>
          <w:b/>
          <w:color w:val="000000" w:themeColor="text1"/>
          <w:lang w:val="en-GB"/>
        </w:rPr>
        <w:t>nt 4</w:t>
      </w:r>
      <w:r w:rsidR="003C360E" w:rsidRPr="003C360E">
        <w:rPr>
          <w:rFonts w:ascii="Times New Roman" w:hAnsi="Times New Roman" w:cs="Times New Roman"/>
          <w:b/>
          <w:color w:val="000000" w:themeColor="text1"/>
          <w:lang w:val="en-GB"/>
        </w:rPr>
        <w:t xml:space="preserve">. </w:t>
      </w:r>
      <w:r w:rsidR="003C360E" w:rsidRPr="003C360E">
        <w:rPr>
          <w:rFonts w:ascii="Times New Roman" w:hAnsi="Times New Roman" w:cs="Times New Roman"/>
          <w:color w:val="000000"/>
          <w:lang w:val="en-US"/>
        </w:rPr>
        <w:t>Graphical analysis of the LASSO proce</w:t>
      </w:r>
      <w:bookmarkStart w:id="0" w:name="_GoBack"/>
      <w:bookmarkEnd w:id="0"/>
      <w:r w:rsidR="003C360E" w:rsidRPr="003C360E">
        <w:rPr>
          <w:rFonts w:ascii="Times New Roman" w:hAnsi="Times New Roman" w:cs="Times New Roman"/>
          <w:color w:val="000000"/>
          <w:lang w:val="en-US"/>
        </w:rPr>
        <w:t xml:space="preserve">dure with the </w:t>
      </w:r>
      <w:r w:rsidR="003C360E" w:rsidRPr="003C360E">
        <w:rPr>
          <w:rFonts w:ascii="Times New Roman" w:hAnsi="Times New Roman" w:cs="Times New Roman"/>
          <w:color w:val="000000" w:themeColor="text1"/>
          <w:lang w:val="en-US"/>
        </w:rPr>
        <w:t>λ penalization parameter to select variables</w:t>
      </w:r>
      <w:r w:rsidR="003C360E" w:rsidRPr="003C360E">
        <w:rPr>
          <w:rFonts w:ascii="Times New Roman" w:hAnsi="Times New Roman" w:cs="Times New Roman"/>
          <w:color w:val="000000"/>
          <w:lang w:val="en-US"/>
        </w:rPr>
        <w:t>.</w:t>
      </w:r>
    </w:p>
    <w:p w14:paraId="1ADFFDC3" w14:textId="4E8069B0" w:rsidR="00FD25A5" w:rsidRDefault="00C50025" w:rsidP="00FD25A5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GB"/>
        </w:rPr>
      </w:pPr>
      <w:r w:rsidRPr="00C50025"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2F637076" wp14:editId="14DE2B72">
            <wp:extent cx="4991100" cy="4648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F4A3" w14:textId="77777777" w:rsidR="00FD25A5" w:rsidRPr="00D70505" w:rsidRDefault="00FD25A5" w:rsidP="00FD25A5">
      <w:pPr>
        <w:rPr>
          <w:rFonts w:ascii="Times New Roman" w:hAnsi="Times New Roman" w:cs="Times New Roman"/>
          <w:color w:val="000000" w:themeColor="text1"/>
          <w:lang w:val="en-GB"/>
        </w:rPr>
      </w:pPr>
      <w:r w:rsidRPr="00D70505">
        <w:rPr>
          <w:rFonts w:ascii="Times New Roman" w:hAnsi="Times New Roman" w:cs="Times New Roman"/>
          <w:b/>
          <w:color w:val="000000" w:themeColor="text1"/>
          <w:lang w:val="en-GB"/>
        </w:rPr>
        <w:t>Legend.</w:t>
      </w:r>
      <w:r w:rsidRPr="00D70505">
        <w:rPr>
          <w:rFonts w:ascii="Times New Roman" w:hAnsi="Times New Roman" w:cs="Times New Roman"/>
          <w:color w:val="000000" w:themeColor="text1"/>
          <w:lang w:val="en-GB"/>
        </w:rPr>
        <w:t xml:space="preserve"> Selection of variables to build a predictive score of early neurologic post-operative complications in the learning cohort of 1094 patients with the LASSO analysis. The y-axis shows the size of the regression coefficient and the x-axis shows the L1 norm – an inverse of the λ penalization parameter. Among the 36-preoperative clinical, radiological, tumour and operative data, 8 variables were selected.</w:t>
      </w:r>
    </w:p>
    <w:p w14:paraId="71B3E009" w14:textId="77777777" w:rsidR="000E36C5" w:rsidRDefault="00C618EB"/>
    <w:sectPr w:rsidR="000E36C5" w:rsidSect="0006103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A5"/>
    <w:rsid w:val="0006103F"/>
    <w:rsid w:val="00096A1F"/>
    <w:rsid w:val="001123B9"/>
    <w:rsid w:val="00150F1E"/>
    <w:rsid w:val="003C360E"/>
    <w:rsid w:val="005E7EB8"/>
    <w:rsid w:val="007568EA"/>
    <w:rsid w:val="00814550"/>
    <w:rsid w:val="00C50025"/>
    <w:rsid w:val="00C618EB"/>
    <w:rsid w:val="00F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2A5F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25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462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Cinotti</dc:creator>
  <cp:keywords/>
  <dc:description/>
  <cp:lastModifiedBy>Raphaël Cinotti</cp:lastModifiedBy>
  <cp:revision>6</cp:revision>
  <dcterms:created xsi:type="dcterms:W3CDTF">2018-02-04T22:01:00Z</dcterms:created>
  <dcterms:modified xsi:type="dcterms:W3CDTF">2018-06-21T14:03:00Z</dcterms:modified>
</cp:coreProperties>
</file>