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6" w:rsidRPr="00301376" w:rsidRDefault="00301376" w:rsidP="003013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01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</w:t>
      </w:r>
      <w:r w:rsidR="00DE3C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301376" w:rsidRPr="00301376" w:rsidRDefault="00301376" w:rsidP="003013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376">
        <w:rPr>
          <w:rFonts w:ascii="Times New Roman" w:hAnsi="Times New Roman" w:cs="Times New Roman"/>
          <w:b/>
          <w:sz w:val="24"/>
          <w:szCs w:val="24"/>
          <w:lang w:val="en-US"/>
        </w:rPr>
        <w:t>table 3. Ventilatory parameters during mechanical ventilation</w:t>
      </w:r>
    </w:p>
    <w:p w:rsidR="00301376" w:rsidRPr="00301376" w:rsidRDefault="00301376" w:rsidP="003013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050"/>
        <w:gridCol w:w="1666"/>
        <w:gridCol w:w="1203"/>
        <w:gridCol w:w="1203"/>
        <w:gridCol w:w="1203"/>
        <w:gridCol w:w="1324"/>
        <w:gridCol w:w="1477"/>
        <w:gridCol w:w="2449"/>
      </w:tblGrid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1376" w:rsidRPr="00301376" w:rsidRDefault="00301376" w:rsidP="00A00F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00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nitial</w:t>
            </w:r>
          </w:p>
        </w:tc>
        <w:tc>
          <w:tcPr>
            <w:tcW w:w="584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 min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A00F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="00A00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inal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Time </w:t>
            </w:r>
            <w:r w:rsidRPr="003013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vs.</w:t>
            </w:r>
            <w:r w:rsidRPr="00301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Group Effect</w:t>
            </w: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(mL/kg)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 ± 0.1</w:t>
            </w:r>
          </w:p>
        </w:tc>
        <w:tc>
          <w:tcPr>
            <w:tcW w:w="584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0.1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0.1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0.1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 ± 0.2</w:t>
            </w:r>
          </w:p>
        </w:tc>
        <w:tc>
          <w:tcPr>
            <w:tcW w:w="46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0.2</w:t>
            </w:r>
          </w:p>
        </w:tc>
        <w:tc>
          <w:tcPr>
            <w:tcW w:w="584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0.2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± 0.2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 ± 0.4*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 ± 0.5*</w:t>
            </w:r>
          </w:p>
        </w:tc>
        <w:tc>
          <w:tcPr>
            <w:tcW w:w="462" w:type="pct"/>
            <w:vAlign w:val="center"/>
          </w:tcPr>
          <w:p w:rsidR="00301376" w:rsidRPr="004123A7" w:rsidRDefault="004123A7" w:rsidP="004123A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 ± 0.3</w:t>
            </w:r>
          </w:p>
        </w:tc>
        <w:tc>
          <w:tcPr>
            <w:tcW w:w="584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 ± 0.4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 ± 0.4*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22.4 ± 0.6*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 ± 1.0*</w:t>
            </w:r>
          </w:p>
        </w:tc>
        <w:tc>
          <w:tcPr>
            <w:tcW w:w="462" w:type="pct"/>
            <w:vAlign w:val="center"/>
          </w:tcPr>
          <w:p w:rsidR="00301376" w:rsidRPr="00301376" w:rsidRDefault="004123A7" w:rsidP="0041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 ± 0.8</w:t>
            </w:r>
          </w:p>
        </w:tc>
        <w:tc>
          <w:tcPr>
            <w:tcW w:w="584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 ± 0.1*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A00F8D"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 ± 0.7*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22.4 ± 0.6*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22.6 ± 0.7*</w:t>
            </w:r>
          </w:p>
        </w:tc>
        <w:tc>
          <w:tcPr>
            <w:tcW w:w="462" w:type="pct"/>
            <w:vAlign w:val="center"/>
          </w:tcPr>
          <w:p w:rsidR="00301376" w:rsidRPr="00301376" w:rsidRDefault="004123A7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 (bpm)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± 7</w:t>
            </w:r>
          </w:p>
        </w:tc>
        <w:tc>
          <w:tcPr>
            <w:tcW w:w="584" w:type="pct"/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± 7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± 6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± 6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± 6</w:t>
            </w:r>
          </w:p>
        </w:tc>
        <w:tc>
          <w:tcPr>
            <w:tcW w:w="46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3A7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364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± 9</w:t>
            </w:r>
          </w:p>
        </w:tc>
        <w:tc>
          <w:tcPr>
            <w:tcW w:w="584" w:type="pct"/>
            <w:vAlign w:val="center"/>
            <w:hideMark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± 9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± 9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± 2*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± 2*</w:t>
            </w:r>
          </w:p>
        </w:tc>
        <w:tc>
          <w:tcPr>
            <w:tcW w:w="462" w:type="pct"/>
            <w:vAlign w:val="center"/>
          </w:tcPr>
          <w:p w:rsidR="004123A7" w:rsidRPr="004123A7" w:rsidRDefault="004123A7" w:rsidP="004123A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517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3A7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364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 ± 6</w:t>
            </w:r>
            <w:r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584" w:type="pct"/>
            <w:vAlign w:val="center"/>
            <w:hideMark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 ± 6</w:t>
            </w:r>
            <w:r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± 2*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± 2*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± 2*</w:t>
            </w:r>
          </w:p>
        </w:tc>
        <w:tc>
          <w:tcPr>
            <w:tcW w:w="462" w:type="pct"/>
            <w:vAlign w:val="center"/>
          </w:tcPr>
          <w:p w:rsidR="004123A7" w:rsidRPr="00301376" w:rsidRDefault="004123A7" w:rsidP="0041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517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3A7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364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± 12</w:t>
            </w:r>
          </w:p>
        </w:tc>
        <w:tc>
          <w:tcPr>
            <w:tcW w:w="584" w:type="pct"/>
            <w:vAlign w:val="center"/>
            <w:hideMark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± 5*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± 3*</w:t>
            </w:r>
            <w:r w:rsidRPr="003013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± 3*</w:t>
            </w:r>
          </w:p>
        </w:tc>
        <w:tc>
          <w:tcPr>
            <w:tcW w:w="419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± 3*</w:t>
            </w:r>
          </w:p>
        </w:tc>
        <w:tc>
          <w:tcPr>
            <w:tcW w:w="462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17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4123A7" w:rsidRPr="00301376" w:rsidRDefault="004123A7" w:rsidP="00412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01376">
              <w:rPr>
                <w:rFonts w:ascii="Times New Roman" w:hAnsi="Times New Roman"/>
                <w:sz w:val="24"/>
                <w:szCs w:val="24"/>
                <w:lang w:val="en-US"/>
              </w:rPr>
              <w:t>′</w:t>
            </w: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</w:t>
            </w:r>
            <w:r w:rsidRPr="003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(mL/min)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  <w:hideMark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p=0.536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p=0.188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p=0.283</w:t>
            </w: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 ± 3</w:t>
            </w:r>
          </w:p>
        </w:tc>
        <w:tc>
          <w:tcPr>
            <w:tcW w:w="58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 ± 3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 ± 12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 ± 10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 ± 12</w:t>
            </w:r>
          </w:p>
        </w:tc>
        <w:tc>
          <w:tcPr>
            <w:tcW w:w="46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4</w:t>
            </w:r>
          </w:p>
        </w:tc>
        <w:tc>
          <w:tcPr>
            <w:tcW w:w="58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7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7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 ± 8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 ± 4</w:t>
            </w:r>
          </w:p>
        </w:tc>
        <w:tc>
          <w:tcPr>
            <w:tcW w:w="46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Shorter adaptation time</w:t>
            </w:r>
          </w:p>
        </w:tc>
        <w:tc>
          <w:tcPr>
            <w:tcW w:w="36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 ± 4</w:t>
            </w:r>
          </w:p>
        </w:tc>
        <w:tc>
          <w:tcPr>
            <w:tcW w:w="584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7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4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 ± 6</w:t>
            </w:r>
          </w:p>
        </w:tc>
        <w:tc>
          <w:tcPr>
            <w:tcW w:w="419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 ± 9</w:t>
            </w:r>
          </w:p>
        </w:tc>
        <w:tc>
          <w:tcPr>
            <w:tcW w:w="462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76" w:rsidRPr="00301376" w:rsidTr="004123A7">
        <w:trPr>
          <w:trHeight w:val="20"/>
          <w:tblCellSpacing w:w="15" w:type="dxa"/>
        </w:trPr>
        <w:tc>
          <w:tcPr>
            <w:tcW w:w="852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364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 ± 5</w:t>
            </w:r>
          </w:p>
        </w:tc>
        <w:tc>
          <w:tcPr>
            <w:tcW w:w="584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2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 ± 5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 5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 ± 6</w:t>
            </w:r>
          </w:p>
        </w:tc>
        <w:tc>
          <w:tcPr>
            <w:tcW w:w="462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tcBorders>
              <w:bottom w:val="single" w:sz="18" w:space="0" w:color="auto"/>
            </w:tcBorders>
            <w:vAlign w:val="center"/>
          </w:tcPr>
          <w:p w:rsidR="00301376" w:rsidRPr="00301376" w:rsidRDefault="00301376" w:rsidP="003013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376" w:rsidRPr="00301376" w:rsidRDefault="00301376" w:rsidP="003013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3A7" w:rsidRPr="00301376" w:rsidRDefault="00301376" w:rsidP="004123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376">
        <w:rPr>
          <w:rFonts w:ascii="Times New Roman" w:hAnsi="Times New Roman" w:cs="Times New Roman"/>
          <w:sz w:val="24"/>
          <w:szCs w:val="24"/>
          <w:lang w:val="en-US"/>
        </w:rPr>
        <w:t>Ventilatory parameters at I</w:t>
      </w:r>
      <w:r w:rsidR="00A00F8D">
        <w:rPr>
          <w:rFonts w:ascii="Times New Roman" w:hAnsi="Times New Roman" w:cs="Times New Roman"/>
          <w:sz w:val="24"/>
          <w:szCs w:val="24"/>
          <w:lang w:val="en-US"/>
        </w:rPr>
        <w:t>nitial time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, 30 minutes, 60 minutes, 90 minutes, and F</w:t>
      </w:r>
      <w:r w:rsidR="00A00F8D">
        <w:rPr>
          <w:rFonts w:ascii="Times New Roman" w:hAnsi="Times New Roman" w:cs="Times New Roman"/>
          <w:sz w:val="24"/>
          <w:szCs w:val="24"/>
          <w:lang w:val="en-US"/>
        </w:rPr>
        <w:t>inal time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in the following groups: mechanical ventilation with a protective strategy (V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=6mL/kg) for 2 hours (Control);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=6mL/kg during hour 1 followed by an abrupt increase in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=22mL/kg during hour 2 (No adaptation time);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gradual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more gradual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increase, from 6mL/kg to 22mL/kg during hour 1 followed by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=22mL/kg during hour 2 (Longer adaptation time). V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>: tidal volume; RR: respiratory ratio; V´</w:t>
      </w:r>
      <w:r w:rsidRPr="003013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: minute ventilation. Comparisons were done using a generalized linear model. (p&lt;0.05) * </w:t>
      </w:r>
      <w:r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00F8D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Control; </w:t>
      </w:r>
      <w:r w:rsidR="00A00F8D" w:rsidRPr="00714498">
        <w:rPr>
          <w:rFonts w:ascii="SimSun" w:eastAsia="SimSun" w:hAnsi="Segoe UI" w:cs="SimSun" w:hint="eastAsia"/>
          <w:color w:val="000000"/>
          <w:sz w:val="24"/>
          <w:szCs w:val="24"/>
          <w:lang w:val="en-US"/>
        </w:rPr>
        <w:t>‖</w:t>
      </w:r>
      <w:r w:rsidR="00A00F8D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00F8D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A00F8D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no adaptation time group; # </w:t>
      </w:r>
      <w:r w:rsidR="00A00F8D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00F8D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A00F8D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00F8D"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shorter adaptation time group; </w:t>
      </w:r>
      <w:r w:rsidR="004123A7">
        <w:rPr>
          <w:rFonts w:ascii="Times New Roman" w:hAnsi="Times New Roman" w:cs="Times New Roman"/>
          <w:sz w:val="24"/>
          <w:szCs w:val="24"/>
          <w:lang w:val="en-US"/>
        </w:rPr>
        <w:t xml:space="preserve">† </w:t>
      </w:r>
      <w:r w:rsidR="00412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versus </w:t>
      </w:r>
      <w:r w:rsidR="004123A7" w:rsidRPr="00F74E01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4123A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12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23A7" w:rsidRPr="00202A3A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4123A7"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3A7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123A7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4123A7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4123A7" w:rsidRPr="00301376">
        <w:rPr>
          <w:rFonts w:ascii="Times New Roman" w:hAnsi="Times New Roman" w:cs="Times New Roman"/>
          <w:sz w:val="24"/>
          <w:szCs w:val="24"/>
          <w:lang w:val="en-US"/>
        </w:rPr>
        <w:t xml:space="preserve"> 30 min;</w:t>
      </w:r>
      <w:r w:rsidR="004123A7">
        <w:rPr>
          <w:rFonts w:ascii="Times New Roman" w:hAnsi="Times New Roman" w:cs="Times New Roman"/>
          <w:sz w:val="24"/>
          <w:szCs w:val="24"/>
          <w:lang w:val="en-US"/>
        </w:rPr>
        <w:t xml:space="preserve"> ‡</w:t>
      </w:r>
      <w:r w:rsidR="004123A7"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3A7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123A7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4123A7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4123A7">
        <w:rPr>
          <w:rFonts w:ascii="Times New Roman" w:hAnsi="Times New Roman" w:cs="Times New Roman"/>
          <w:sz w:val="24"/>
          <w:szCs w:val="24"/>
          <w:lang w:val="en-US"/>
        </w:rPr>
        <w:t xml:space="preserve"> 60 min.</w:t>
      </w:r>
    </w:p>
    <w:p w:rsidR="001A0ED7" w:rsidRPr="001A0ED7" w:rsidRDefault="001A0ED7" w:rsidP="001A0ED7">
      <w:pPr>
        <w:autoSpaceDE w:val="0"/>
        <w:autoSpaceDN w:val="0"/>
        <w:adjustRightInd w:val="0"/>
        <w:spacing w:after="0" w:line="240" w:lineRule="auto"/>
        <w:rPr>
          <w:rFonts w:ascii="Segoe UI" w:eastAsia="SimSun" w:hAnsi="Segoe UI" w:cs="Segoe UI"/>
          <w:sz w:val="21"/>
          <w:szCs w:val="21"/>
          <w:lang w:val="en-US"/>
        </w:rPr>
      </w:pPr>
    </w:p>
    <w:p w:rsidR="004123A7" w:rsidRPr="00F74E01" w:rsidRDefault="004123A7" w:rsidP="004123A7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3A7" w:rsidRPr="00F74E01" w:rsidSect="000924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F"/>
    <w:rsid w:val="0006107F"/>
    <w:rsid w:val="00067EF7"/>
    <w:rsid w:val="000924EF"/>
    <w:rsid w:val="001A0ED7"/>
    <w:rsid w:val="00301376"/>
    <w:rsid w:val="003E2F28"/>
    <w:rsid w:val="004123A7"/>
    <w:rsid w:val="008979B1"/>
    <w:rsid w:val="00A00F8D"/>
    <w:rsid w:val="00D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B59A7-4A2B-4BC0-B85E-7E280016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Cleary, Sara</cp:lastModifiedBy>
  <cp:revision>2</cp:revision>
  <dcterms:created xsi:type="dcterms:W3CDTF">2019-02-27T15:48:00Z</dcterms:created>
  <dcterms:modified xsi:type="dcterms:W3CDTF">2019-02-27T15:48:00Z</dcterms:modified>
</cp:coreProperties>
</file>