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70EE" w14:textId="23E5A6F0" w:rsidR="0096117E" w:rsidRPr="00663DCA" w:rsidRDefault="0096117E" w:rsidP="0096117E">
      <w:pPr>
        <w:spacing w:line="480" w:lineRule="auto"/>
        <w:jc w:val="both"/>
        <w:rPr>
          <w:rFonts w:ascii="Arial" w:hAnsi="Arial" w:cs="Arial"/>
          <w:b/>
          <w:lang w:val="en-AU"/>
        </w:rPr>
      </w:pPr>
      <w:r w:rsidRPr="00F92383">
        <w:rPr>
          <w:rFonts w:ascii="Arial" w:hAnsi="Arial" w:cs="Arial"/>
          <w:b/>
          <w:lang w:val="en-AU"/>
        </w:rPr>
        <w:t>Results</w:t>
      </w:r>
    </w:p>
    <w:p w14:paraId="338025EA" w14:textId="77777777" w:rsidR="0096117E" w:rsidRPr="00F92383" w:rsidRDefault="0096117E" w:rsidP="0096117E">
      <w:pPr>
        <w:spacing w:line="480" w:lineRule="auto"/>
        <w:jc w:val="both"/>
        <w:rPr>
          <w:rFonts w:ascii="Arial" w:hAnsi="Arial" w:cs="Arial"/>
          <w:i/>
          <w:lang w:val="en-AU"/>
        </w:rPr>
      </w:pPr>
      <w:r>
        <w:rPr>
          <w:rFonts w:ascii="Arial" w:hAnsi="Arial" w:cs="Arial"/>
          <w:i/>
          <w:lang w:val="en-AU"/>
        </w:rPr>
        <w:t xml:space="preserve">Pharmacokinetic model </w:t>
      </w:r>
    </w:p>
    <w:p w14:paraId="563B5879" w14:textId="3926F268" w:rsidR="0096117E" w:rsidRDefault="0096117E" w:rsidP="0096117E">
      <w:pPr>
        <w:spacing w:line="480" w:lineRule="auto"/>
        <w:ind w:firstLine="708"/>
        <w:jc w:val="both"/>
        <w:rPr>
          <w:rFonts w:ascii="Arial" w:hAnsi="Arial" w:cs="Arial"/>
          <w:lang w:val="en-AU"/>
        </w:rPr>
      </w:pPr>
      <w:r w:rsidRPr="00DA6FBD">
        <w:rPr>
          <w:rFonts w:ascii="Arial" w:hAnsi="Arial" w:cs="Arial"/>
          <w:lang w:val="en-AU"/>
        </w:rPr>
        <w:t xml:space="preserve">A </w:t>
      </w:r>
      <w:r w:rsidR="00663DCA">
        <w:rPr>
          <w:rFonts w:ascii="Arial" w:hAnsi="Arial" w:cs="Arial"/>
          <w:lang w:val="en-AU"/>
        </w:rPr>
        <w:t>five</w:t>
      </w:r>
      <w:r w:rsidRPr="00DA6FBD">
        <w:rPr>
          <w:rFonts w:ascii="Arial" w:hAnsi="Arial" w:cs="Arial"/>
          <w:lang w:val="en-AU"/>
        </w:rPr>
        <w:t xml:space="preserve">-compartment linear model with zero order input of drug into the central compartment </w:t>
      </w:r>
      <w:r w:rsidR="00663DCA">
        <w:rPr>
          <w:rFonts w:ascii="Arial" w:hAnsi="Arial" w:cs="Arial"/>
          <w:lang w:val="en-AU"/>
        </w:rPr>
        <w:t xml:space="preserve">by IV administration, or a dosing compartment for nebulised administration, </w:t>
      </w:r>
      <w:r w:rsidRPr="00DA6FBD">
        <w:rPr>
          <w:rFonts w:ascii="Arial" w:hAnsi="Arial" w:cs="Arial"/>
          <w:lang w:val="en-AU"/>
        </w:rPr>
        <w:t xml:space="preserve">best described the time-course </w:t>
      </w:r>
      <w:r w:rsidR="00663DCA">
        <w:rPr>
          <w:rFonts w:ascii="Arial" w:hAnsi="Arial" w:cs="Arial"/>
          <w:lang w:val="en-AU"/>
        </w:rPr>
        <w:t>tobramycin</w:t>
      </w:r>
      <w:r w:rsidRPr="00DA6FBD">
        <w:rPr>
          <w:rFonts w:ascii="Arial" w:hAnsi="Arial" w:cs="Arial"/>
          <w:lang w:val="en-AU"/>
        </w:rPr>
        <w:t xml:space="preserve"> in plasma</w:t>
      </w:r>
      <w:r w:rsidR="00663DCA">
        <w:rPr>
          <w:rFonts w:ascii="Arial" w:hAnsi="Arial" w:cs="Arial"/>
          <w:lang w:val="en-AU"/>
        </w:rPr>
        <w:t>, ELF and ISF</w:t>
      </w:r>
      <w:r w:rsidRPr="00DA6FBD">
        <w:rPr>
          <w:rFonts w:ascii="Arial" w:hAnsi="Arial" w:cs="Arial"/>
          <w:lang w:val="en-AU"/>
        </w:rPr>
        <w:t xml:space="preserve">. </w:t>
      </w:r>
    </w:p>
    <w:p w14:paraId="39E8278A" w14:textId="3D81C2FB" w:rsidR="0096117E" w:rsidRDefault="00663DCA" w:rsidP="0096117E">
      <w:pPr>
        <w:spacing w:line="48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final model is structural defined as follows:</w:t>
      </w:r>
    </w:p>
    <w:p w14:paraId="3621D91F" w14:textId="4B934E1B" w:rsidR="00663DCA" w:rsidRDefault="00663DCA" w:rsidP="0096117E">
      <w:pPr>
        <w:spacing w:line="480" w:lineRule="auto"/>
        <w:jc w:val="both"/>
        <w:rPr>
          <w:rFonts w:ascii="Arial" w:hAnsi="Arial" w:cs="Arial"/>
          <w:lang w:val="en-AU"/>
        </w:rPr>
      </w:pPr>
    </w:p>
    <w:p w14:paraId="6D284576" w14:textId="17BD908C" w:rsidR="00663DCA" w:rsidRDefault="00663DCA" w:rsidP="0096117E">
      <w:pPr>
        <w:spacing w:line="480" w:lineRule="auto"/>
        <w:jc w:val="both"/>
        <w:rPr>
          <w:rFonts w:ascii="Arial" w:hAnsi="Arial" w:cs="Arial"/>
          <w:lang w:val="en-AU"/>
        </w:rPr>
      </w:pPr>
      <w:r w:rsidRPr="00663DCA">
        <w:rPr>
          <w:rFonts w:ascii="Arial" w:hAnsi="Arial" w:cs="Arial"/>
          <w:lang w:val="en-AU"/>
        </w:rPr>
        <w:drawing>
          <wp:inline distT="0" distB="0" distL="0" distR="0" wp14:anchorId="0EF5C587" wp14:editId="06D796B7">
            <wp:extent cx="5756910" cy="3729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08D3" w14:textId="184DF0F0" w:rsidR="00663DCA" w:rsidRDefault="00663DCA" w:rsidP="0096117E">
      <w:pPr>
        <w:spacing w:line="48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Where: N</w:t>
      </w:r>
      <w:r w:rsidRPr="00663DCA">
        <w:rPr>
          <w:rFonts w:ascii="Arial" w:hAnsi="Arial" w:cs="Arial"/>
          <w:vertAlign w:val="superscript"/>
          <w:lang w:val="en-AU"/>
        </w:rPr>
        <w:t>o</w:t>
      </w:r>
      <w:r>
        <w:rPr>
          <w:rFonts w:ascii="Arial" w:hAnsi="Arial" w:cs="Arial"/>
          <w:lang w:val="en-AU"/>
        </w:rPr>
        <w:t xml:space="preserve"> refers to the various compartment numbers; ISF is interstitial fluid compartment; ELF is epithelial lining fluid compartment; Deposit is the dosing compartment for administration by nebulisation; k15 is the rate constant for transfer from Central to Peripheral compartment, k51 </w:t>
      </w:r>
      <w:r>
        <w:rPr>
          <w:rFonts w:ascii="Arial" w:hAnsi="Arial" w:cs="Arial"/>
          <w:lang w:val="en-AU"/>
        </w:rPr>
        <w:t>is the rate constant for transfer from</w:t>
      </w:r>
      <w:r>
        <w:rPr>
          <w:rFonts w:ascii="Arial" w:hAnsi="Arial" w:cs="Arial"/>
          <w:lang w:val="en-AU"/>
        </w:rPr>
        <w:t xml:space="preserve"> Peripheral to Central compartment; k14 </w:t>
      </w:r>
      <w:r>
        <w:rPr>
          <w:rFonts w:ascii="Arial" w:hAnsi="Arial" w:cs="Arial"/>
          <w:lang w:val="en-AU"/>
        </w:rPr>
        <w:t>is the rate constant for transfer from</w:t>
      </w:r>
      <w:r>
        <w:rPr>
          <w:rFonts w:ascii="Arial" w:hAnsi="Arial" w:cs="Arial"/>
          <w:lang w:val="en-AU"/>
        </w:rPr>
        <w:t xml:space="preserve"> Central is ISF compartment; k41 </w:t>
      </w:r>
      <w:r>
        <w:rPr>
          <w:rFonts w:ascii="Arial" w:hAnsi="Arial" w:cs="Arial"/>
          <w:lang w:val="en-AU"/>
        </w:rPr>
        <w:t>is the rate constant for transfer from</w:t>
      </w:r>
      <w:r>
        <w:rPr>
          <w:rFonts w:ascii="Arial" w:hAnsi="Arial" w:cs="Arial"/>
          <w:lang w:val="en-AU"/>
        </w:rPr>
        <w:t xml:space="preserve"> ISF to Central compartment</w:t>
      </w:r>
      <w:r w:rsidR="004532A7">
        <w:rPr>
          <w:rFonts w:ascii="Arial" w:hAnsi="Arial" w:cs="Arial"/>
          <w:lang w:val="en-AU"/>
        </w:rPr>
        <w:t xml:space="preserve">; k34 </w:t>
      </w:r>
      <w:r w:rsidR="004532A7">
        <w:rPr>
          <w:rFonts w:ascii="Arial" w:hAnsi="Arial" w:cs="Arial"/>
          <w:lang w:val="en-AU"/>
        </w:rPr>
        <w:t>is the rate constant for transfer from</w:t>
      </w:r>
      <w:r w:rsidR="004532A7">
        <w:rPr>
          <w:rFonts w:ascii="Arial" w:hAnsi="Arial" w:cs="Arial"/>
          <w:lang w:val="en-AU"/>
        </w:rPr>
        <w:t xml:space="preserve"> ELF to ISF compartment; k43 </w:t>
      </w:r>
      <w:r w:rsidR="004532A7">
        <w:rPr>
          <w:rFonts w:ascii="Arial" w:hAnsi="Arial" w:cs="Arial"/>
          <w:lang w:val="en-AU"/>
        </w:rPr>
        <w:lastRenderedPageBreak/>
        <w:t>is the rate constant for transfer from</w:t>
      </w:r>
      <w:r w:rsidR="004532A7">
        <w:rPr>
          <w:rFonts w:ascii="Arial" w:hAnsi="Arial" w:cs="Arial"/>
          <w:lang w:val="en-AU"/>
        </w:rPr>
        <w:t xml:space="preserve"> ISF to ELF compartment; ka is absorption rate constant; and F is bioavailability.</w:t>
      </w:r>
    </w:p>
    <w:p w14:paraId="3D84F5FF" w14:textId="77777777" w:rsidR="00663DCA" w:rsidRPr="00F92383" w:rsidRDefault="00663DCA" w:rsidP="0096117E">
      <w:pPr>
        <w:spacing w:line="480" w:lineRule="auto"/>
        <w:jc w:val="both"/>
        <w:rPr>
          <w:rFonts w:ascii="Arial" w:hAnsi="Arial" w:cs="Arial"/>
          <w:lang w:val="en-AU"/>
        </w:rPr>
      </w:pPr>
    </w:p>
    <w:p w14:paraId="682332E1" w14:textId="6DD9F5FC" w:rsidR="004532A7" w:rsidRDefault="0096117E" w:rsidP="0096117E">
      <w:pPr>
        <w:spacing w:line="480" w:lineRule="auto"/>
        <w:jc w:val="both"/>
        <w:rPr>
          <w:rFonts w:ascii="Arial" w:hAnsi="Arial" w:cs="Arial"/>
          <w:lang w:val="en-AU"/>
        </w:rPr>
      </w:pPr>
      <w:r w:rsidRPr="000C5C2F">
        <w:rPr>
          <w:rFonts w:ascii="Arial" w:hAnsi="Arial" w:cs="Arial"/>
          <w:lang w:val="en-AU"/>
        </w:rPr>
        <w:t xml:space="preserve">The population pharmacokinetic parameter estimates from the final model are detailed in Table </w:t>
      </w:r>
      <w:r>
        <w:rPr>
          <w:rFonts w:ascii="Arial" w:hAnsi="Arial" w:cs="Arial"/>
          <w:lang w:val="en-AU"/>
        </w:rPr>
        <w:t>1</w:t>
      </w:r>
      <w:r w:rsidRPr="000C5C2F">
        <w:rPr>
          <w:rFonts w:ascii="Arial" w:hAnsi="Arial" w:cs="Arial"/>
          <w:lang w:val="en-AU"/>
        </w:rPr>
        <w:t xml:space="preserve">. </w:t>
      </w:r>
    </w:p>
    <w:p w14:paraId="75D76F17" w14:textId="4DC15F90" w:rsidR="004532A7" w:rsidRDefault="004532A7" w:rsidP="0096117E">
      <w:pPr>
        <w:spacing w:line="480" w:lineRule="auto"/>
        <w:jc w:val="both"/>
        <w:rPr>
          <w:rFonts w:ascii="Arial" w:hAnsi="Arial" w:cs="Arial"/>
          <w:lang w:val="en-AU"/>
        </w:rPr>
      </w:pPr>
    </w:p>
    <w:p w14:paraId="0E7BFD4B" w14:textId="7D2DDD63" w:rsidR="00EB7708" w:rsidRDefault="00EB7708" w:rsidP="0096117E">
      <w:pPr>
        <w:spacing w:line="48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Table 1:</w:t>
      </w:r>
      <w:r w:rsidR="00AE583D">
        <w:rPr>
          <w:rFonts w:ascii="Arial" w:hAnsi="Arial" w:cs="Arial"/>
          <w:lang w:val="en-AU"/>
        </w:rPr>
        <w:t xml:space="preserve"> P</w:t>
      </w:r>
      <w:r w:rsidR="00AE583D" w:rsidRPr="000C5C2F">
        <w:rPr>
          <w:rFonts w:ascii="Arial" w:hAnsi="Arial" w:cs="Arial"/>
          <w:lang w:val="en-AU"/>
        </w:rPr>
        <w:t>opulation pharmacokinetic parameter estimates from the final model</w:t>
      </w:r>
    </w:p>
    <w:tbl>
      <w:tblPr>
        <w:tblStyle w:val="TableGrid"/>
        <w:tblW w:w="65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AE583D" w:rsidRPr="00AE583D" w14:paraId="6F9214A1" w14:textId="77777777" w:rsidTr="00AE583D">
        <w:trPr>
          <w:trHeight w:val="320"/>
        </w:trPr>
        <w:tc>
          <w:tcPr>
            <w:tcW w:w="1300" w:type="dxa"/>
            <w:noWrap/>
            <w:hideMark/>
          </w:tcPr>
          <w:p w14:paraId="54085BE3" w14:textId="77777777" w:rsidR="00AE583D" w:rsidRPr="00AE583D" w:rsidRDefault="00AE583D" w:rsidP="00AE583D">
            <w:pPr>
              <w:rPr>
                <w:rFonts w:eastAsia="Times New Roman"/>
                <w:lang w:val="en-AU" w:eastAsia="en-US"/>
              </w:rPr>
            </w:pPr>
          </w:p>
        </w:tc>
        <w:tc>
          <w:tcPr>
            <w:tcW w:w="1300" w:type="dxa"/>
            <w:noWrap/>
            <w:hideMark/>
          </w:tcPr>
          <w:p w14:paraId="5FB9F997" w14:textId="77777777" w:rsidR="00AE583D" w:rsidRPr="00AE583D" w:rsidRDefault="00AE583D" w:rsidP="00AE583D">
            <w:pPr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Mean</w:t>
            </w:r>
          </w:p>
        </w:tc>
        <w:tc>
          <w:tcPr>
            <w:tcW w:w="1300" w:type="dxa"/>
            <w:noWrap/>
            <w:hideMark/>
          </w:tcPr>
          <w:p w14:paraId="7CA905CC" w14:textId="77777777" w:rsidR="00AE583D" w:rsidRPr="00AE583D" w:rsidRDefault="00AE583D" w:rsidP="00AE583D">
            <w:pPr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SD</w:t>
            </w:r>
          </w:p>
        </w:tc>
        <w:tc>
          <w:tcPr>
            <w:tcW w:w="1300" w:type="dxa"/>
            <w:noWrap/>
            <w:hideMark/>
          </w:tcPr>
          <w:p w14:paraId="7B504B2E" w14:textId="77777777" w:rsidR="00AE583D" w:rsidRPr="00AE583D" w:rsidRDefault="00AE583D" w:rsidP="00AE583D">
            <w:pPr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CV%</w:t>
            </w:r>
          </w:p>
        </w:tc>
        <w:tc>
          <w:tcPr>
            <w:tcW w:w="1300" w:type="dxa"/>
            <w:noWrap/>
            <w:hideMark/>
          </w:tcPr>
          <w:p w14:paraId="756645D6" w14:textId="77777777" w:rsidR="00AE583D" w:rsidRPr="00AE583D" w:rsidRDefault="00AE583D" w:rsidP="00AE583D">
            <w:pPr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Median</w:t>
            </w:r>
          </w:p>
        </w:tc>
      </w:tr>
      <w:tr w:rsidR="00AE583D" w:rsidRPr="00AE583D" w14:paraId="1C69F7DB" w14:textId="77777777" w:rsidTr="00AE583D">
        <w:trPr>
          <w:trHeight w:val="320"/>
        </w:trPr>
        <w:tc>
          <w:tcPr>
            <w:tcW w:w="1300" w:type="dxa"/>
            <w:noWrap/>
            <w:hideMark/>
          </w:tcPr>
          <w:p w14:paraId="522E6849" w14:textId="72D3F39C" w:rsidR="00AE583D" w:rsidRPr="00AE583D" w:rsidRDefault="00AE583D" w:rsidP="00AE583D">
            <w:pPr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F</w:t>
            </w:r>
          </w:p>
        </w:tc>
        <w:tc>
          <w:tcPr>
            <w:tcW w:w="1300" w:type="dxa"/>
            <w:noWrap/>
            <w:hideMark/>
          </w:tcPr>
          <w:p w14:paraId="5963A5D7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0.13</w:t>
            </w:r>
          </w:p>
        </w:tc>
        <w:tc>
          <w:tcPr>
            <w:tcW w:w="1300" w:type="dxa"/>
            <w:noWrap/>
            <w:hideMark/>
          </w:tcPr>
          <w:p w14:paraId="5EDE0378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0.15</w:t>
            </w:r>
          </w:p>
        </w:tc>
        <w:tc>
          <w:tcPr>
            <w:tcW w:w="1300" w:type="dxa"/>
            <w:noWrap/>
            <w:hideMark/>
          </w:tcPr>
          <w:p w14:paraId="0637EEAF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123.01</w:t>
            </w:r>
          </w:p>
        </w:tc>
        <w:tc>
          <w:tcPr>
            <w:tcW w:w="1300" w:type="dxa"/>
            <w:noWrap/>
            <w:hideMark/>
          </w:tcPr>
          <w:p w14:paraId="7F5C8BBE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0.04</w:t>
            </w:r>
          </w:p>
        </w:tc>
      </w:tr>
      <w:tr w:rsidR="00AE583D" w:rsidRPr="00AE583D" w14:paraId="48196FBA" w14:textId="77777777" w:rsidTr="00AE583D">
        <w:trPr>
          <w:trHeight w:val="320"/>
        </w:trPr>
        <w:tc>
          <w:tcPr>
            <w:tcW w:w="1300" w:type="dxa"/>
            <w:noWrap/>
            <w:hideMark/>
          </w:tcPr>
          <w:p w14:paraId="28563B8A" w14:textId="6AD3202B" w:rsidR="00AE583D" w:rsidRPr="00AE583D" w:rsidRDefault="00AE583D" w:rsidP="00AE583D">
            <w:pPr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k</w:t>
            </w: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 xml:space="preserve"> (h</w:t>
            </w:r>
            <w:r w:rsidRPr="00AE583D">
              <w:rPr>
                <w:rFonts w:ascii="Calibri" w:eastAsia="Times New Roman" w:hAnsi="Calibri" w:cs="Calibri"/>
                <w:color w:val="000000"/>
                <w:vertAlign w:val="superscript"/>
                <w:lang w:val="en-AU" w:eastAsia="en-US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0F36F2B4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15.22</w:t>
            </w:r>
          </w:p>
        </w:tc>
        <w:tc>
          <w:tcPr>
            <w:tcW w:w="1300" w:type="dxa"/>
            <w:noWrap/>
            <w:hideMark/>
          </w:tcPr>
          <w:p w14:paraId="4A09A780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5.15</w:t>
            </w:r>
          </w:p>
        </w:tc>
        <w:tc>
          <w:tcPr>
            <w:tcW w:w="1300" w:type="dxa"/>
            <w:noWrap/>
            <w:hideMark/>
          </w:tcPr>
          <w:p w14:paraId="6F6BB79B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33.86</w:t>
            </w:r>
          </w:p>
        </w:tc>
        <w:tc>
          <w:tcPr>
            <w:tcW w:w="1300" w:type="dxa"/>
            <w:noWrap/>
            <w:hideMark/>
          </w:tcPr>
          <w:p w14:paraId="63622B06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16.37</w:t>
            </w:r>
          </w:p>
        </w:tc>
      </w:tr>
      <w:tr w:rsidR="00AE583D" w:rsidRPr="00AE583D" w14:paraId="270BF974" w14:textId="77777777" w:rsidTr="00AE583D">
        <w:trPr>
          <w:trHeight w:val="320"/>
        </w:trPr>
        <w:tc>
          <w:tcPr>
            <w:tcW w:w="1300" w:type="dxa"/>
            <w:noWrap/>
            <w:hideMark/>
          </w:tcPr>
          <w:p w14:paraId="12E017A7" w14:textId="27B77CBE" w:rsidR="00AE583D" w:rsidRPr="00AE583D" w:rsidRDefault="00AE583D" w:rsidP="00AE583D">
            <w:pPr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kel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(h</w:t>
            </w:r>
            <w:r w:rsidRPr="00AE583D">
              <w:rPr>
                <w:rFonts w:ascii="Calibri" w:eastAsia="Times New Roman" w:hAnsi="Calibri" w:cs="Calibri"/>
                <w:color w:val="000000"/>
                <w:vertAlign w:val="superscript"/>
                <w:lang w:val="en-AU" w:eastAsia="en-US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39F8166B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1.28</w:t>
            </w:r>
          </w:p>
        </w:tc>
        <w:tc>
          <w:tcPr>
            <w:tcW w:w="1300" w:type="dxa"/>
            <w:noWrap/>
            <w:hideMark/>
          </w:tcPr>
          <w:p w14:paraId="7D80DBE9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1.31</w:t>
            </w:r>
          </w:p>
        </w:tc>
        <w:tc>
          <w:tcPr>
            <w:tcW w:w="1300" w:type="dxa"/>
            <w:noWrap/>
            <w:hideMark/>
          </w:tcPr>
          <w:p w14:paraId="53818011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102.58</w:t>
            </w:r>
          </w:p>
        </w:tc>
        <w:tc>
          <w:tcPr>
            <w:tcW w:w="1300" w:type="dxa"/>
            <w:noWrap/>
            <w:hideMark/>
          </w:tcPr>
          <w:p w14:paraId="643381EB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0.84</w:t>
            </w:r>
          </w:p>
        </w:tc>
      </w:tr>
      <w:tr w:rsidR="00AE583D" w:rsidRPr="00AE583D" w14:paraId="789CB44C" w14:textId="77777777" w:rsidTr="00AE583D">
        <w:trPr>
          <w:trHeight w:val="320"/>
        </w:trPr>
        <w:tc>
          <w:tcPr>
            <w:tcW w:w="1300" w:type="dxa"/>
            <w:noWrap/>
            <w:hideMark/>
          </w:tcPr>
          <w:p w14:paraId="116D8BE5" w14:textId="0213EFE0" w:rsidR="00AE583D" w:rsidRPr="00AE583D" w:rsidRDefault="00AE583D" w:rsidP="00AE583D">
            <w:pPr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k</w:t>
            </w: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(h</w:t>
            </w:r>
            <w:r w:rsidRPr="00AE583D">
              <w:rPr>
                <w:rFonts w:ascii="Calibri" w:eastAsia="Times New Roman" w:hAnsi="Calibri" w:cs="Calibri"/>
                <w:color w:val="000000"/>
                <w:vertAlign w:val="superscript"/>
                <w:lang w:val="en-AU" w:eastAsia="en-US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329C7EDF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4.81</w:t>
            </w:r>
          </w:p>
        </w:tc>
        <w:tc>
          <w:tcPr>
            <w:tcW w:w="1300" w:type="dxa"/>
            <w:noWrap/>
            <w:hideMark/>
          </w:tcPr>
          <w:p w14:paraId="38BC1112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4.36</w:t>
            </w:r>
          </w:p>
        </w:tc>
        <w:tc>
          <w:tcPr>
            <w:tcW w:w="1300" w:type="dxa"/>
            <w:noWrap/>
            <w:hideMark/>
          </w:tcPr>
          <w:p w14:paraId="21E7B423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90.63</w:t>
            </w:r>
          </w:p>
        </w:tc>
        <w:tc>
          <w:tcPr>
            <w:tcW w:w="1300" w:type="dxa"/>
            <w:noWrap/>
            <w:hideMark/>
          </w:tcPr>
          <w:p w14:paraId="15BFC2B1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3.21</w:t>
            </w:r>
          </w:p>
        </w:tc>
      </w:tr>
      <w:tr w:rsidR="00AE583D" w:rsidRPr="00AE583D" w14:paraId="32995319" w14:textId="77777777" w:rsidTr="00AE583D">
        <w:trPr>
          <w:trHeight w:val="320"/>
        </w:trPr>
        <w:tc>
          <w:tcPr>
            <w:tcW w:w="1300" w:type="dxa"/>
            <w:noWrap/>
            <w:hideMark/>
          </w:tcPr>
          <w:p w14:paraId="2EBDCA10" w14:textId="017EAB46" w:rsidR="00AE583D" w:rsidRPr="00AE583D" w:rsidRDefault="00AE583D" w:rsidP="00AE583D">
            <w:pPr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k</w:t>
            </w: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(h</w:t>
            </w:r>
            <w:r w:rsidRPr="00AE583D">
              <w:rPr>
                <w:rFonts w:ascii="Calibri" w:eastAsia="Times New Roman" w:hAnsi="Calibri" w:cs="Calibri"/>
                <w:color w:val="000000"/>
                <w:vertAlign w:val="superscript"/>
                <w:lang w:val="en-AU" w:eastAsia="en-US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41FD846E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3.99</w:t>
            </w:r>
          </w:p>
        </w:tc>
        <w:tc>
          <w:tcPr>
            <w:tcW w:w="1300" w:type="dxa"/>
            <w:noWrap/>
            <w:hideMark/>
          </w:tcPr>
          <w:p w14:paraId="35CE47C7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3.31</w:t>
            </w:r>
          </w:p>
        </w:tc>
        <w:tc>
          <w:tcPr>
            <w:tcW w:w="1300" w:type="dxa"/>
            <w:noWrap/>
            <w:hideMark/>
          </w:tcPr>
          <w:p w14:paraId="45A472A3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83.02</w:t>
            </w:r>
          </w:p>
        </w:tc>
        <w:tc>
          <w:tcPr>
            <w:tcW w:w="1300" w:type="dxa"/>
            <w:noWrap/>
            <w:hideMark/>
          </w:tcPr>
          <w:p w14:paraId="23C75F22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1.95</w:t>
            </w:r>
          </w:p>
        </w:tc>
      </w:tr>
      <w:tr w:rsidR="00AE583D" w:rsidRPr="00AE583D" w14:paraId="64549169" w14:textId="77777777" w:rsidTr="00AE583D">
        <w:trPr>
          <w:trHeight w:val="320"/>
        </w:trPr>
        <w:tc>
          <w:tcPr>
            <w:tcW w:w="1300" w:type="dxa"/>
            <w:noWrap/>
            <w:hideMark/>
          </w:tcPr>
          <w:p w14:paraId="3F15C551" w14:textId="4366A810" w:rsidR="00AE583D" w:rsidRPr="00AE583D" w:rsidRDefault="00AE583D" w:rsidP="00AE583D">
            <w:pPr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k</w:t>
            </w: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(h</w:t>
            </w:r>
            <w:r w:rsidRPr="00AE583D">
              <w:rPr>
                <w:rFonts w:ascii="Calibri" w:eastAsia="Times New Roman" w:hAnsi="Calibri" w:cs="Calibri"/>
                <w:color w:val="000000"/>
                <w:vertAlign w:val="superscript"/>
                <w:lang w:val="en-AU" w:eastAsia="en-US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413F8918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0.47</w:t>
            </w:r>
          </w:p>
        </w:tc>
        <w:tc>
          <w:tcPr>
            <w:tcW w:w="1300" w:type="dxa"/>
            <w:noWrap/>
            <w:hideMark/>
          </w:tcPr>
          <w:p w14:paraId="3D7B414D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0.53</w:t>
            </w:r>
          </w:p>
        </w:tc>
        <w:tc>
          <w:tcPr>
            <w:tcW w:w="1300" w:type="dxa"/>
            <w:noWrap/>
            <w:hideMark/>
          </w:tcPr>
          <w:p w14:paraId="3C84E9CF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112.36</w:t>
            </w:r>
          </w:p>
        </w:tc>
        <w:tc>
          <w:tcPr>
            <w:tcW w:w="1300" w:type="dxa"/>
            <w:noWrap/>
            <w:hideMark/>
          </w:tcPr>
          <w:p w14:paraId="789AC3C0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0.37</w:t>
            </w:r>
          </w:p>
        </w:tc>
      </w:tr>
      <w:tr w:rsidR="00AE583D" w:rsidRPr="00AE583D" w14:paraId="12F7136C" w14:textId="77777777" w:rsidTr="00AE583D">
        <w:trPr>
          <w:trHeight w:val="320"/>
        </w:trPr>
        <w:tc>
          <w:tcPr>
            <w:tcW w:w="1300" w:type="dxa"/>
            <w:noWrap/>
            <w:hideMark/>
          </w:tcPr>
          <w:p w14:paraId="1B5B624E" w14:textId="40D3E188" w:rsidR="00AE583D" w:rsidRPr="00AE583D" w:rsidRDefault="00AE583D" w:rsidP="00AE583D">
            <w:pPr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k</w:t>
            </w: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(h</w:t>
            </w:r>
            <w:r w:rsidRPr="00AE583D">
              <w:rPr>
                <w:rFonts w:ascii="Calibri" w:eastAsia="Times New Roman" w:hAnsi="Calibri" w:cs="Calibri"/>
                <w:color w:val="000000"/>
                <w:vertAlign w:val="superscript"/>
                <w:lang w:val="en-AU" w:eastAsia="en-US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1BD7192A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9.22</w:t>
            </w:r>
          </w:p>
        </w:tc>
        <w:tc>
          <w:tcPr>
            <w:tcW w:w="1300" w:type="dxa"/>
            <w:noWrap/>
            <w:hideMark/>
          </w:tcPr>
          <w:p w14:paraId="25ED1708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7.08</w:t>
            </w:r>
          </w:p>
        </w:tc>
        <w:tc>
          <w:tcPr>
            <w:tcW w:w="1300" w:type="dxa"/>
            <w:noWrap/>
            <w:hideMark/>
          </w:tcPr>
          <w:p w14:paraId="13995F48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76.72</w:t>
            </w:r>
          </w:p>
        </w:tc>
        <w:tc>
          <w:tcPr>
            <w:tcW w:w="1300" w:type="dxa"/>
            <w:noWrap/>
            <w:hideMark/>
          </w:tcPr>
          <w:p w14:paraId="704B4731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15.00</w:t>
            </w:r>
          </w:p>
        </w:tc>
      </w:tr>
      <w:tr w:rsidR="00AE583D" w:rsidRPr="00AE583D" w14:paraId="53DB9BA3" w14:textId="77777777" w:rsidTr="00AE583D">
        <w:trPr>
          <w:trHeight w:val="320"/>
        </w:trPr>
        <w:tc>
          <w:tcPr>
            <w:tcW w:w="1300" w:type="dxa"/>
            <w:noWrap/>
            <w:hideMark/>
          </w:tcPr>
          <w:p w14:paraId="2BB0CA03" w14:textId="146C7CB4" w:rsidR="00AE583D" w:rsidRPr="00AE583D" w:rsidRDefault="00AE583D" w:rsidP="00AE583D">
            <w:pPr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k</w:t>
            </w: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(h</w:t>
            </w:r>
            <w:r w:rsidRPr="00AE583D">
              <w:rPr>
                <w:rFonts w:ascii="Calibri" w:eastAsia="Times New Roman" w:hAnsi="Calibri" w:cs="Calibri"/>
                <w:color w:val="000000"/>
                <w:vertAlign w:val="superscript"/>
                <w:lang w:val="en-AU" w:eastAsia="en-US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38429C46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1.42</w:t>
            </w:r>
          </w:p>
        </w:tc>
        <w:tc>
          <w:tcPr>
            <w:tcW w:w="1300" w:type="dxa"/>
            <w:noWrap/>
            <w:hideMark/>
          </w:tcPr>
          <w:p w14:paraId="6E71F255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0.89</w:t>
            </w:r>
          </w:p>
        </w:tc>
        <w:tc>
          <w:tcPr>
            <w:tcW w:w="1300" w:type="dxa"/>
            <w:noWrap/>
            <w:hideMark/>
          </w:tcPr>
          <w:p w14:paraId="246A9CF8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62.32</w:t>
            </w:r>
          </w:p>
        </w:tc>
        <w:tc>
          <w:tcPr>
            <w:tcW w:w="1300" w:type="dxa"/>
            <w:noWrap/>
            <w:hideMark/>
          </w:tcPr>
          <w:p w14:paraId="15756620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1.08</w:t>
            </w:r>
          </w:p>
        </w:tc>
      </w:tr>
      <w:tr w:rsidR="00AE583D" w:rsidRPr="00AE583D" w14:paraId="145ED1A0" w14:textId="77777777" w:rsidTr="00AE583D">
        <w:trPr>
          <w:trHeight w:val="320"/>
        </w:trPr>
        <w:tc>
          <w:tcPr>
            <w:tcW w:w="1300" w:type="dxa"/>
            <w:noWrap/>
            <w:hideMark/>
          </w:tcPr>
          <w:p w14:paraId="2AEE9708" w14:textId="02D8974E" w:rsidR="00AE583D" w:rsidRPr="00AE583D" w:rsidRDefault="00AE583D" w:rsidP="00AE583D">
            <w:pPr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k</w:t>
            </w: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(h</w:t>
            </w:r>
            <w:r w:rsidRPr="00AE583D">
              <w:rPr>
                <w:rFonts w:ascii="Calibri" w:eastAsia="Times New Roman" w:hAnsi="Calibri" w:cs="Calibri"/>
                <w:color w:val="000000"/>
                <w:vertAlign w:val="superscript"/>
                <w:lang w:val="en-AU" w:eastAsia="en-US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1E24C714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0.11</w:t>
            </w:r>
          </w:p>
        </w:tc>
        <w:tc>
          <w:tcPr>
            <w:tcW w:w="1300" w:type="dxa"/>
            <w:noWrap/>
            <w:hideMark/>
          </w:tcPr>
          <w:p w14:paraId="03F61473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0.09</w:t>
            </w:r>
          </w:p>
        </w:tc>
        <w:tc>
          <w:tcPr>
            <w:tcW w:w="1300" w:type="dxa"/>
            <w:noWrap/>
            <w:hideMark/>
          </w:tcPr>
          <w:p w14:paraId="127B2C83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82.02</w:t>
            </w:r>
          </w:p>
        </w:tc>
        <w:tc>
          <w:tcPr>
            <w:tcW w:w="1300" w:type="dxa"/>
            <w:noWrap/>
            <w:hideMark/>
          </w:tcPr>
          <w:p w14:paraId="0B248DC1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0.08</w:t>
            </w:r>
          </w:p>
        </w:tc>
      </w:tr>
      <w:tr w:rsidR="00AE583D" w:rsidRPr="00AE583D" w14:paraId="005CB8F3" w14:textId="77777777" w:rsidTr="00AE583D">
        <w:trPr>
          <w:trHeight w:val="320"/>
        </w:trPr>
        <w:tc>
          <w:tcPr>
            <w:tcW w:w="1300" w:type="dxa"/>
            <w:noWrap/>
            <w:hideMark/>
          </w:tcPr>
          <w:p w14:paraId="149C968F" w14:textId="5ABF0970" w:rsidR="00AE583D" w:rsidRPr="00AE583D" w:rsidRDefault="00AE583D" w:rsidP="00AE583D">
            <w:pPr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V</w:t>
            </w:r>
            <w:r w:rsidRPr="00AE583D">
              <w:rPr>
                <w:rFonts w:ascii="Calibri" w:eastAsia="Times New Roman" w:hAnsi="Calibri" w:cs="Calibri"/>
                <w:color w:val="000000"/>
                <w:vertAlign w:val="subscript"/>
                <w:lang w:val="en-AU" w:eastAsia="en-US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 xml:space="preserve"> (L)</w:t>
            </w:r>
          </w:p>
        </w:tc>
        <w:tc>
          <w:tcPr>
            <w:tcW w:w="1300" w:type="dxa"/>
            <w:noWrap/>
            <w:hideMark/>
          </w:tcPr>
          <w:p w14:paraId="56489E9A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8.57</w:t>
            </w:r>
          </w:p>
        </w:tc>
        <w:tc>
          <w:tcPr>
            <w:tcW w:w="1300" w:type="dxa"/>
            <w:noWrap/>
            <w:hideMark/>
          </w:tcPr>
          <w:p w14:paraId="3AF94BB1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6.24</w:t>
            </w:r>
          </w:p>
        </w:tc>
        <w:tc>
          <w:tcPr>
            <w:tcW w:w="1300" w:type="dxa"/>
            <w:noWrap/>
            <w:hideMark/>
          </w:tcPr>
          <w:p w14:paraId="08D9A5AA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72.87</w:t>
            </w:r>
          </w:p>
        </w:tc>
        <w:tc>
          <w:tcPr>
            <w:tcW w:w="1300" w:type="dxa"/>
            <w:noWrap/>
            <w:hideMark/>
          </w:tcPr>
          <w:p w14:paraId="5CFA10A0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6.73</w:t>
            </w:r>
          </w:p>
        </w:tc>
      </w:tr>
      <w:tr w:rsidR="00AE583D" w:rsidRPr="00AE583D" w14:paraId="532CCC53" w14:textId="77777777" w:rsidTr="00AE583D">
        <w:trPr>
          <w:trHeight w:val="320"/>
        </w:trPr>
        <w:tc>
          <w:tcPr>
            <w:tcW w:w="1300" w:type="dxa"/>
            <w:noWrap/>
            <w:hideMark/>
          </w:tcPr>
          <w:p w14:paraId="002FE832" w14:textId="5E4C81CD" w:rsidR="00AE583D" w:rsidRPr="00AE583D" w:rsidRDefault="00AE583D" w:rsidP="00AE583D">
            <w:pPr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V</w:t>
            </w:r>
            <w:r w:rsidRPr="00AE583D">
              <w:rPr>
                <w:rFonts w:ascii="Calibri" w:eastAsia="Times New Roman" w:hAnsi="Calibri" w:cs="Calibri"/>
                <w:color w:val="000000"/>
                <w:vertAlign w:val="subscript"/>
                <w:lang w:val="en-AU" w:eastAsia="en-US"/>
              </w:rPr>
              <w:t>ISF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(L)</w:t>
            </w:r>
          </w:p>
        </w:tc>
        <w:tc>
          <w:tcPr>
            <w:tcW w:w="1300" w:type="dxa"/>
            <w:noWrap/>
            <w:hideMark/>
          </w:tcPr>
          <w:p w14:paraId="48EB7632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9.76</w:t>
            </w:r>
          </w:p>
        </w:tc>
        <w:tc>
          <w:tcPr>
            <w:tcW w:w="1300" w:type="dxa"/>
            <w:noWrap/>
            <w:hideMark/>
          </w:tcPr>
          <w:p w14:paraId="0C222E94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6.53</w:t>
            </w:r>
          </w:p>
        </w:tc>
        <w:tc>
          <w:tcPr>
            <w:tcW w:w="1300" w:type="dxa"/>
            <w:noWrap/>
            <w:hideMark/>
          </w:tcPr>
          <w:p w14:paraId="16618A22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66.90</w:t>
            </w:r>
          </w:p>
        </w:tc>
        <w:tc>
          <w:tcPr>
            <w:tcW w:w="1300" w:type="dxa"/>
            <w:noWrap/>
            <w:hideMark/>
          </w:tcPr>
          <w:p w14:paraId="203CAFB1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7.90</w:t>
            </w:r>
          </w:p>
        </w:tc>
      </w:tr>
      <w:tr w:rsidR="00AE583D" w:rsidRPr="00AE583D" w14:paraId="631E0057" w14:textId="77777777" w:rsidTr="00AE583D">
        <w:trPr>
          <w:trHeight w:val="320"/>
        </w:trPr>
        <w:tc>
          <w:tcPr>
            <w:tcW w:w="1300" w:type="dxa"/>
            <w:noWrap/>
            <w:hideMark/>
          </w:tcPr>
          <w:p w14:paraId="78A780BD" w14:textId="728BB522" w:rsidR="00AE583D" w:rsidRPr="00AE583D" w:rsidRDefault="00AE583D" w:rsidP="00AE583D">
            <w:pPr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V</w:t>
            </w:r>
            <w:r w:rsidRPr="00AE583D">
              <w:rPr>
                <w:rFonts w:ascii="Calibri" w:eastAsia="Times New Roman" w:hAnsi="Calibri" w:cs="Calibri"/>
                <w:color w:val="000000"/>
                <w:vertAlign w:val="subscript"/>
                <w:lang w:val="en-AU" w:eastAsia="en-US"/>
              </w:rPr>
              <w:t>ELF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AU" w:eastAsia="en-US"/>
              </w:rPr>
              <w:t>(L)</w:t>
            </w:r>
          </w:p>
        </w:tc>
        <w:tc>
          <w:tcPr>
            <w:tcW w:w="1300" w:type="dxa"/>
            <w:noWrap/>
            <w:hideMark/>
          </w:tcPr>
          <w:p w14:paraId="4D02C4C7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1.78</w:t>
            </w:r>
          </w:p>
        </w:tc>
        <w:tc>
          <w:tcPr>
            <w:tcW w:w="1300" w:type="dxa"/>
            <w:noWrap/>
            <w:hideMark/>
          </w:tcPr>
          <w:p w14:paraId="7E43D257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2.16</w:t>
            </w:r>
          </w:p>
        </w:tc>
        <w:tc>
          <w:tcPr>
            <w:tcW w:w="1300" w:type="dxa"/>
            <w:noWrap/>
            <w:hideMark/>
          </w:tcPr>
          <w:p w14:paraId="0AE961D3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121.74</w:t>
            </w:r>
          </w:p>
        </w:tc>
        <w:tc>
          <w:tcPr>
            <w:tcW w:w="1300" w:type="dxa"/>
            <w:noWrap/>
            <w:hideMark/>
          </w:tcPr>
          <w:p w14:paraId="49CD46B2" w14:textId="77777777" w:rsidR="00AE583D" w:rsidRPr="00AE583D" w:rsidRDefault="00AE583D" w:rsidP="00AE583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US"/>
              </w:rPr>
            </w:pPr>
            <w:r w:rsidRPr="00AE583D">
              <w:rPr>
                <w:rFonts w:ascii="Calibri" w:eastAsia="Times New Roman" w:hAnsi="Calibri" w:cs="Calibri"/>
                <w:color w:val="000000"/>
                <w:lang w:val="en-AU" w:eastAsia="en-US"/>
              </w:rPr>
              <w:t>0.33</w:t>
            </w:r>
          </w:p>
        </w:tc>
      </w:tr>
    </w:tbl>
    <w:p w14:paraId="5553DC08" w14:textId="3E9AE416" w:rsidR="00EB7708" w:rsidRDefault="00EB7708" w:rsidP="0096117E">
      <w:pPr>
        <w:spacing w:line="480" w:lineRule="auto"/>
        <w:jc w:val="both"/>
        <w:rPr>
          <w:rFonts w:ascii="Arial" w:hAnsi="Arial" w:cs="Arial"/>
          <w:lang w:val="en-AU"/>
        </w:rPr>
      </w:pPr>
    </w:p>
    <w:p w14:paraId="572CE680" w14:textId="5D800C08" w:rsidR="00AE583D" w:rsidRDefault="00AE583D" w:rsidP="0096117E">
      <w:pPr>
        <w:spacing w:line="48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Legend: </w:t>
      </w:r>
      <w:r>
        <w:rPr>
          <w:rFonts w:ascii="Arial" w:hAnsi="Arial" w:cs="Arial"/>
          <w:lang w:val="en-AU"/>
        </w:rPr>
        <w:t>F is bioavailability</w:t>
      </w:r>
      <w:r>
        <w:rPr>
          <w:rFonts w:ascii="Arial" w:hAnsi="Arial" w:cs="Arial"/>
          <w:lang w:val="en-AU"/>
        </w:rPr>
        <w:t xml:space="preserve">; </w:t>
      </w:r>
      <w:r>
        <w:rPr>
          <w:rFonts w:ascii="Arial" w:hAnsi="Arial" w:cs="Arial"/>
          <w:lang w:val="en-AU"/>
        </w:rPr>
        <w:t xml:space="preserve">ka is absorption rate constant; </w:t>
      </w:r>
      <w:proofErr w:type="spellStart"/>
      <w:r>
        <w:rPr>
          <w:rFonts w:ascii="Arial" w:hAnsi="Arial" w:cs="Arial"/>
          <w:lang w:val="en-AU"/>
        </w:rPr>
        <w:t>kel</w:t>
      </w:r>
      <w:proofErr w:type="spellEnd"/>
      <w:r>
        <w:rPr>
          <w:rFonts w:ascii="Arial" w:hAnsi="Arial" w:cs="Arial"/>
          <w:lang w:val="en-AU"/>
        </w:rPr>
        <w:t xml:space="preserve"> is elimination rate constant; k</w:t>
      </w:r>
      <w:r>
        <w:rPr>
          <w:rFonts w:ascii="Arial" w:hAnsi="Arial" w:cs="Arial"/>
          <w:lang w:val="en-AU"/>
        </w:rPr>
        <w:t>15 is the rate constant for transfer from Central to Peripheral compartment, k51 is the rate constant for transfer from Peripheral to Central compartment; k14 is the rate constant for transfer from Central is ISF compartment; k41 is the rate constant for transfer from ISF to Central compartment; k34 is the rate constant for transfer from ELF to ISF compartment; k43 is the rate constant for transfer from ISF to ELF compartment; and</w:t>
      </w:r>
      <w:r>
        <w:rPr>
          <w:rFonts w:ascii="Arial" w:hAnsi="Arial" w:cs="Arial"/>
          <w:lang w:val="en-AU"/>
        </w:rPr>
        <w:t xml:space="preserve">; </w:t>
      </w:r>
      <w:r>
        <w:rPr>
          <w:rFonts w:ascii="Arial" w:hAnsi="Arial" w:cs="Arial"/>
          <w:lang w:val="en-AU"/>
        </w:rPr>
        <w:t>V</w:t>
      </w:r>
      <w:r w:rsidRPr="00AE583D">
        <w:rPr>
          <w:rFonts w:ascii="Arial" w:hAnsi="Arial" w:cs="Arial"/>
          <w:vertAlign w:val="subscript"/>
          <w:lang w:val="en-AU"/>
        </w:rPr>
        <w:t>C</w:t>
      </w:r>
      <w:r>
        <w:rPr>
          <w:rFonts w:ascii="Arial" w:hAnsi="Arial" w:cs="Arial"/>
          <w:lang w:val="en-AU"/>
        </w:rPr>
        <w:t xml:space="preserve"> is volume of the central (plasma) compartment; V</w:t>
      </w:r>
      <w:r w:rsidRPr="00AE583D">
        <w:rPr>
          <w:rFonts w:ascii="Arial" w:hAnsi="Arial" w:cs="Arial"/>
          <w:vertAlign w:val="subscript"/>
          <w:lang w:val="en-AU"/>
        </w:rPr>
        <w:t>ISF</w:t>
      </w:r>
      <w:r>
        <w:rPr>
          <w:rFonts w:ascii="Arial" w:hAnsi="Arial" w:cs="Arial"/>
          <w:lang w:val="en-AU"/>
        </w:rPr>
        <w:t xml:space="preserve"> is volume of the interstitial fluid compartment; V</w:t>
      </w:r>
      <w:r w:rsidRPr="00AE583D">
        <w:rPr>
          <w:rFonts w:ascii="Arial" w:hAnsi="Arial" w:cs="Arial"/>
          <w:vertAlign w:val="subscript"/>
          <w:lang w:val="en-AU"/>
        </w:rPr>
        <w:t>ELF</w:t>
      </w:r>
      <w:r>
        <w:rPr>
          <w:rFonts w:ascii="Arial" w:hAnsi="Arial" w:cs="Arial"/>
          <w:lang w:val="en-AU"/>
        </w:rPr>
        <w:t xml:space="preserve"> is volume of the epithelial lining fluid compartment</w:t>
      </w:r>
    </w:p>
    <w:p w14:paraId="0FF69895" w14:textId="02483AF7" w:rsidR="00EB7708" w:rsidRDefault="00EB7708" w:rsidP="0096117E">
      <w:pPr>
        <w:spacing w:line="480" w:lineRule="auto"/>
        <w:jc w:val="both"/>
        <w:rPr>
          <w:rFonts w:ascii="Arial" w:hAnsi="Arial" w:cs="Arial"/>
          <w:lang w:val="en-AU"/>
        </w:rPr>
      </w:pPr>
    </w:p>
    <w:p w14:paraId="280AB700" w14:textId="77777777" w:rsidR="00EB7708" w:rsidRDefault="00EB7708" w:rsidP="0096117E">
      <w:pPr>
        <w:spacing w:line="480" w:lineRule="auto"/>
        <w:jc w:val="both"/>
        <w:rPr>
          <w:rFonts w:ascii="Arial" w:hAnsi="Arial" w:cs="Arial"/>
          <w:lang w:val="en-AU"/>
        </w:rPr>
      </w:pPr>
    </w:p>
    <w:p w14:paraId="1A41A4E3" w14:textId="5F2FD4EF" w:rsidR="0096117E" w:rsidRDefault="0096117E" w:rsidP="0096117E">
      <w:pPr>
        <w:spacing w:line="480" w:lineRule="auto"/>
        <w:jc w:val="both"/>
        <w:rPr>
          <w:rFonts w:ascii="Arial" w:hAnsi="Arial" w:cs="Arial"/>
          <w:lang w:val="en-AU"/>
        </w:rPr>
      </w:pPr>
      <w:r w:rsidRPr="000C5C2F">
        <w:rPr>
          <w:rFonts w:ascii="Arial" w:hAnsi="Arial" w:cs="Arial"/>
          <w:lang w:val="en-AU"/>
        </w:rPr>
        <w:t xml:space="preserve">The diagnostic plots to confirm the goodness-of-fit are shown in </w:t>
      </w:r>
      <w:r w:rsidR="004532A7">
        <w:rPr>
          <w:rFonts w:ascii="Arial" w:hAnsi="Arial" w:cs="Arial"/>
          <w:lang w:val="en-AU"/>
        </w:rPr>
        <w:t xml:space="preserve">Supplementary </w:t>
      </w:r>
      <w:r>
        <w:rPr>
          <w:rFonts w:ascii="Arial" w:hAnsi="Arial" w:cs="Arial"/>
          <w:lang w:val="en-AU"/>
        </w:rPr>
        <w:t xml:space="preserve">Figure </w:t>
      </w:r>
      <w:r w:rsidR="004532A7">
        <w:rPr>
          <w:rFonts w:ascii="Arial" w:hAnsi="Arial" w:cs="Arial"/>
          <w:lang w:val="en-AU"/>
        </w:rPr>
        <w:t>2</w:t>
      </w:r>
      <w:r w:rsidR="004D6696">
        <w:rPr>
          <w:rFonts w:ascii="Arial" w:hAnsi="Arial" w:cs="Arial"/>
          <w:lang w:val="en-AU"/>
        </w:rPr>
        <w:t xml:space="preserve"> (red markers and lines represent plasma data; black markers and lines represent </w:t>
      </w:r>
      <w:proofErr w:type="spellStart"/>
      <w:r w:rsidR="004D6696">
        <w:rPr>
          <w:rFonts w:ascii="Arial" w:hAnsi="Arial" w:cs="Arial"/>
          <w:lang w:val="en-AU"/>
        </w:rPr>
        <w:t>microdialysis</w:t>
      </w:r>
      <w:proofErr w:type="spellEnd"/>
      <w:r w:rsidR="004D6696">
        <w:rPr>
          <w:rFonts w:ascii="Arial" w:hAnsi="Arial" w:cs="Arial"/>
          <w:lang w:val="en-AU"/>
        </w:rPr>
        <w:t xml:space="preserve"> data; blue markers and lines represent epithelial lining fluid data</w:t>
      </w:r>
      <w:r w:rsidR="00472E8D">
        <w:rPr>
          <w:rFonts w:ascii="Arial" w:hAnsi="Arial" w:cs="Arial"/>
          <w:lang w:val="en-AU"/>
        </w:rPr>
        <w:t>; ID refers to individual sheep identifier</w:t>
      </w:r>
      <w:bookmarkStart w:id="0" w:name="_GoBack"/>
      <w:bookmarkEnd w:id="0"/>
      <w:r w:rsidR="004D6696">
        <w:rPr>
          <w:rFonts w:ascii="Arial" w:hAnsi="Arial" w:cs="Arial"/>
          <w:lang w:val="en-AU"/>
        </w:rPr>
        <w:t>)</w:t>
      </w:r>
      <w:r w:rsidRPr="000C5C2F">
        <w:rPr>
          <w:rFonts w:ascii="Arial" w:hAnsi="Arial" w:cs="Arial"/>
          <w:lang w:val="en-AU"/>
        </w:rPr>
        <w:t>.</w:t>
      </w:r>
    </w:p>
    <w:p w14:paraId="635F6471" w14:textId="68884F6C" w:rsidR="0096117E" w:rsidRDefault="004D6696" w:rsidP="0096117E">
      <w:pPr>
        <w:spacing w:line="480" w:lineRule="auto"/>
        <w:jc w:val="both"/>
        <w:rPr>
          <w:rFonts w:ascii="Arial" w:hAnsi="Arial" w:cs="Arial"/>
          <w:lang w:val="en-AU"/>
        </w:rPr>
      </w:pPr>
      <w:r w:rsidRPr="004D6696">
        <w:rPr>
          <w:rFonts w:ascii="Arial" w:hAnsi="Arial" w:cs="Arial"/>
          <w:lang w:val="en-AU"/>
        </w:rPr>
        <w:drawing>
          <wp:inline distT="0" distB="0" distL="0" distR="0" wp14:anchorId="505BC630" wp14:editId="3068AFC9">
            <wp:extent cx="4328779" cy="559504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9687" cy="56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E93E2" w14:textId="0C6E3605" w:rsidR="00615225" w:rsidRPr="00F92383" w:rsidRDefault="00615225" w:rsidP="0096117E">
      <w:pPr>
        <w:spacing w:line="480" w:lineRule="auto"/>
        <w:jc w:val="both"/>
        <w:rPr>
          <w:rFonts w:ascii="Arial" w:hAnsi="Arial" w:cs="Arial"/>
          <w:lang w:val="en-AU"/>
        </w:rPr>
      </w:pPr>
      <w:r w:rsidRPr="00615225">
        <w:rPr>
          <w:rFonts w:ascii="Arial" w:hAnsi="Arial" w:cs="Arial"/>
          <w:lang w:val="en-AU"/>
        </w:rPr>
        <w:lastRenderedPageBreak/>
        <w:drawing>
          <wp:inline distT="0" distB="0" distL="0" distR="0" wp14:anchorId="7B1B0D8B" wp14:editId="607D2838">
            <wp:extent cx="1493822" cy="18472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3634" cy="185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FF989" w14:textId="77777777" w:rsidR="0096117E" w:rsidRDefault="0096117E" w:rsidP="0096117E">
      <w:pPr>
        <w:rPr>
          <w:lang w:val="en-AU"/>
        </w:rPr>
      </w:pPr>
    </w:p>
    <w:p w14:paraId="6D64CD64" w14:textId="77777777" w:rsidR="0096117E" w:rsidRDefault="0096117E" w:rsidP="0096117E">
      <w:pPr>
        <w:rPr>
          <w:lang w:val="en-AU"/>
        </w:rPr>
      </w:pPr>
    </w:p>
    <w:p w14:paraId="198606AA" w14:textId="77777777" w:rsidR="0096117E" w:rsidRPr="0078353A" w:rsidRDefault="0096117E" w:rsidP="0096117E">
      <w:pPr>
        <w:rPr>
          <w:rFonts w:ascii="Arial" w:hAnsi="Arial" w:cs="Arial"/>
          <w:lang w:val="en-AU"/>
        </w:rPr>
      </w:pPr>
    </w:p>
    <w:sectPr w:rsidR="0096117E" w:rsidRPr="0078353A" w:rsidSect="009618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7E"/>
    <w:rsid w:val="004532A7"/>
    <w:rsid w:val="00472E8D"/>
    <w:rsid w:val="004D6696"/>
    <w:rsid w:val="005A6481"/>
    <w:rsid w:val="00615225"/>
    <w:rsid w:val="00663DCA"/>
    <w:rsid w:val="0096117E"/>
    <w:rsid w:val="009618C7"/>
    <w:rsid w:val="00AE583D"/>
    <w:rsid w:val="00E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B1BFE"/>
  <w15:chartTrackingRefBased/>
  <w15:docId w15:val="{8C70885D-798B-8C47-8E14-996CB57D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7E"/>
    <w:rPr>
      <w:rFonts w:ascii="Times New Roman" w:eastAsiaTheme="minorEastAsia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6117E"/>
    <w:rPr>
      <w:rFonts w:ascii="Times New Roman" w:eastAsiaTheme="minorEastAsia" w:hAnsi="Times New Roman" w:cs="Times New Roman"/>
      <w:color w:val="000000" w:themeColor="text1" w:themeShade="BF"/>
      <w:sz w:val="20"/>
      <w:szCs w:val="20"/>
      <w:lang w:val="fr-FR"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11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7E"/>
    <w:rPr>
      <w:rFonts w:ascii="Lucida Grande" w:eastAsiaTheme="minorEastAsia" w:hAnsi="Lucida Grande" w:cs="Lucida Grande"/>
      <w:sz w:val="18"/>
      <w:szCs w:val="18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9611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17E"/>
    <w:rPr>
      <w:rFonts w:ascii="Times New Roman" w:eastAsiaTheme="minorEastAsia" w:hAnsi="Times New Roman"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9611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17E"/>
    <w:rPr>
      <w:rFonts w:ascii="Times New Roman" w:eastAsiaTheme="minorEastAsia" w:hAnsi="Times New Roman" w:cs="Times New Roman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96117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96117E"/>
    <w:pPr>
      <w:jc w:val="center"/>
    </w:pPr>
  </w:style>
  <w:style w:type="paragraph" w:customStyle="1" w:styleId="EndNoteBibliography">
    <w:name w:val="EndNote Bibliography"/>
    <w:basedOn w:val="Normal"/>
    <w:rsid w:val="0096117E"/>
  </w:style>
  <w:style w:type="table" w:styleId="TableGrid">
    <w:name w:val="Table Grid"/>
    <w:basedOn w:val="TableNormal"/>
    <w:uiPriority w:val="39"/>
    <w:rsid w:val="0096117E"/>
    <w:rPr>
      <w:rFonts w:eastAsiaTheme="minorEastAsia"/>
      <w:kern w:val="2"/>
      <w:sz w:val="21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Roberts</dc:creator>
  <cp:keywords/>
  <dc:description/>
  <cp:lastModifiedBy>Jason Roberts</cp:lastModifiedBy>
  <cp:revision>5</cp:revision>
  <dcterms:created xsi:type="dcterms:W3CDTF">2019-03-04T06:38:00Z</dcterms:created>
  <dcterms:modified xsi:type="dcterms:W3CDTF">2019-03-04T08:22:00Z</dcterms:modified>
</cp:coreProperties>
</file>