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98" w:rsidRPr="00AE0598" w:rsidRDefault="00AE0598" w:rsidP="00AE0598">
      <w:pPr>
        <w:rPr>
          <w:rFonts w:ascii="Times New Roman" w:hAnsi="Times New Roman" w:cs="Times New Roman"/>
          <w:b/>
          <w:sz w:val="20"/>
          <w:szCs w:val="20"/>
        </w:rPr>
      </w:pPr>
      <w:r w:rsidRPr="00AE0598">
        <w:rPr>
          <w:rFonts w:ascii="Times New Roman" w:hAnsi="Times New Roman" w:cs="Times New Roman"/>
          <w:b/>
          <w:sz w:val="20"/>
          <w:szCs w:val="20"/>
        </w:rPr>
        <w:t xml:space="preserve">Table S1. ICD9 codes for respiratory, hemorrhagic and infectious complications </w:t>
      </w:r>
    </w:p>
    <w:tbl>
      <w:tblPr>
        <w:tblW w:w="1009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558"/>
        <w:gridCol w:w="5652"/>
        <w:gridCol w:w="2610"/>
      </w:tblGrid>
      <w:tr w:rsidR="00AE0598" w:rsidRPr="00AE0598" w:rsidTr="006836BE">
        <w:trPr>
          <w:trHeight w:val="53"/>
        </w:trPr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  <w:b/>
                <w:bCs/>
              </w:rPr>
            </w:pPr>
            <w:r w:rsidRPr="00AE0598">
              <w:rPr>
                <w:rFonts w:ascii="Times New Roman" w:hAnsi="Times New Roman" w:cs="Times New Roman"/>
                <w:b/>
                <w:bCs/>
              </w:rPr>
              <w:t xml:space="preserve">ICD-9 code </w:t>
            </w:r>
            <w:r w:rsidRPr="00AE0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E0598">
              <w:rPr>
                <w:rFonts w:ascii="Times New Roman" w:hAnsi="Times New Roman" w:cs="Times New Roman"/>
                <w:b/>
                <w:sz w:val="20"/>
                <w:szCs w:val="20"/>
              </w:rPr>
              <w:t>Diagnosis</w:t>
            </w:r>
            <w:r w:rsidRPr="00AE0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Procedure)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  <w:b/>
                <w:bCs/>
              </w:rPr>
            </w:pPr>
            <w:r w:rsidRPr="00AE0598">
              <w:rPr>
                <w:rFonts w:ascii="Times New Roman" w:hAnsi="Times New Roman" w:cs="Times New Roman"/>
                <w:b/>
                <w:bCs/>
              </w:rPr>
              <w:t>ICD-9 Description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  <w:b/>
                <w:bCs/>
              </w:rPr>
            </w:pPr>
            <w:r w:rsidRPr="00AE0598">
              <w:rPr>
                <w:rFonts w:ascii="Times New Roman" w:hAnsi="Times New Roman" w:cs="Times New Roman"/>
                <w:b/>
                <w:bCs/>
              </w:rPr>
              <w:t>Comment</w:t>
            </w:r>
          </w:p>
        </w:tc>
      </w:tr>
      <w:tr w:rsidR="00AE0598" w:rsidRPr="00AE0598" w:rsidTr="006836BE">
        <w:trPr>
          <w:trHeight w:val="53"/>
        </w:trPr>
        <w:tc>
          <w:tcPr>
            <w:tcW w:w="7482" w:type="dxa"/>
            <w:gridSpan w:val="3"/>
            <w:tcBorders>
              <w:top w:val="single" w:sz="4" w:space="0" w:color="auto"/>
            </w:tcBorders>
          </w:tcPr>
          <w:p w:rsidR="00AE0598" w:rsidRPr="00AE0598" w:rsidRDefault="00AE0598" w:rsidP="00683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0598">
              <w:rPr>
                <w:rFonts w:ascii="Times New Roman" w:hAnsi="Times New Roman" w:cs="Times New Roman"/>
                <w:b/>
              </w:rPr>
              <w:t>Respiratory Failure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96.7x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Other continuous invasive mechanical ventilation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post-op &gt; 24 hours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93.9x</w:t>
            </w:r>
          </w:p>
        </w:tc>
        <w:tc>
          <w:tcPr>
            <w:tcW w:w="6210" w:type="dxa"/>
            <w:gridSpan w:val="2"/>
            <w:shd w:val="solid" w:color="FFFFFF" w:fill="auto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Respiratory therapy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post-op &gt; 24 hours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518.5</w:t>
            </w:r>
          </w:p>
        </w:tc>
        <w:tc>
          <w:tcPr>
            <w:tcW w:w="6210" w:type="dxa"/>
            <w:gridSpan w:val="2"/>
            <w:shd w:val="solid" w:color="FFFFFF" w:fill="auto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Pulmonary insufficiency following trauma and surgery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6210" w:type="dxa"/>
            <w:gridSpan w:val="2"/>
            <w:shd w:val="solid" w:color="FFFFFF" w:fill="auto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Temporary tracheostomy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post-op &gt; 24 hours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6210" w:type="dxa"/>
            <w:gridSpan w:val="2"/>
            <w:shd w:val="solid" w:color="FFFFFF" w:fill="auto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Permanent tracheostomy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post-op &gt; 24 hours</w:t>
            </w:r>
          </w:p>
        </w:tc>
      </w:tr>
      <w:tr w:rsidR="00AE0598" w:rsidRPr="00AE0598" w:rsidTr="006836BE">
        <w:trPr>
          <w:trHeight w:val="53"/>
        </w:trPr>
        <w:tc>
          <w:tcPr>
            <w:tcW w:w="7482" w:type="dxa"/>
            <w:gridSpan w:val="3"/>
          </w:tcPr>
          <w:p w:rsidR="00AE0598" w:rsidRPr="00AE0598" w:rsidRDefault="00AE0598" w:rsidP="006836BE">
            <w:pPr>
              <w:ind w:left="-18" w:firstLine="18"/>
              <w:jc w:val="both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  <w:b/>
              </w:rPr>
              <w:t>Hemorrhage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998.11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hemorrhage complicating surgical procedure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intra or post-op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998.12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hematoma complicating surgical procedure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intra or post-op</w:t>
            </w:r>
          </w:p>
        </w:tc>
      </w:tr>
      <w:tr w:rsidR="00AE0598" w:rsidRPr="00AE0598" w:rsidTr="006836BE">
        <w:trPr>
          <w:trHeight w:val="53"/>
        </w:trPr>
        <w:tc>
          <w:tcPr>
            <w:tcW w:w="7482" w:type="dxa"/>
            <w:gridSpan w:val="3"/>
          </w:tcPr>
          <w:p w:rsidR="00AE0598" w:rsidRPr="00AE0598" w:rsidRDefault="00AE0598" w:rsidP="006836BE">
            <w:pPr>
              <w:ind w:left="-18" w:firstLine="18"/>
              <w:jc w:val="both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  <w:b/>
              </w:rPr>
              <w:t>Infectious complications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038.xx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Septicemia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post-op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790.7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Bacteremia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post-op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041.xx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Bacterial infections unspecified site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post-op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997.31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Ventilator associated pneumonia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post-op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Pneumococcal pne</w:t>
            </w:r>
            <w:r>
              <w:rPr>
                <w:rFonts w:ascii="Times New Roman" w:hAnsi="Times New Roman" w:cs="Times New Roman"/>
              </w:rPr>
              <w:t>umonia [Streptococcus pneumonia</w:t>
            </w:r>
            <w:bookmarkStart w:id="0" w:name="_GoBack"/>
            <w:bookmarkEnd w:id="0"/>
            <w:r w:rsidRPr="00AE0598">
              <w:rPr>
                <w:rFonts w:ascii="Times New Roman" w:hAnsi="Times New Roman" w:cs="Times New Roman"/>
              </w:rPr>
              <w:t xml:space="preserve"> pneumonia]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482.41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Methicillin susceptible pneumonia due to Staphylococcus </w:t>
            </w:r>
            <w:proofErr w:type="spellStart"/>
            <w:r w:rsidRPr="00AE0598">
              <w:rPr>
                <w:rFonts w:ascii="Times New Roman" w:hAnsi="Times New Roman" w:cs="Times New Roman"/>
              </w:rPr>
              <w:t>aureus</w:t>
            </w:r>
            <w:proofErr w:type="spellEnd"/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482.8x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Pneumonia due to other specified bacteria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484.xx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Pneumonia in infectious diseases classified elsewhere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Pneumonia, organism unspecified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510.xx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Empyema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7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567.22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Peritoneal abscess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207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567.29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Other </w:t>
            </w:r>
            <w:proofErr w:type="spellStart"/>
            <w:r w:rsidRPr="00AE0598">
              <w:rPr>
                <w:rFonts w:ascii="Times New Roman" w:hAnsi="Times New Roman" w:cs="Times New Roman"/>
              </w:rPr>
              <w:t>suppurative</w:t>
            </w:r>
            <w:proofErr w:type="spellEnd"/>
            <w:r w:rsidRPr="00AE0598">
              <w:rPr>
                <w:rFonts w:ascii="Times New Roman" w:hAnsi="Times New Roman" w:cs="Times New Roman"/>
              </w:rPr>
              <w:t xml:space="preserve"> peritonitis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569.5x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Abscess of intestine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996.xx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Complications peculiar to certain specified procedures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519.2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proofErr w:type="spellStart"/>
            <w:r w:rsidRPr="00AE0598">
              <w:rPr>
                <w:rFonts w:ascii="Times New Roman" w:hAnsi="Times New Roman" w:cs="Times New Roman"/>
              </w:rPr>
              <w:t>Mediastinitis</w:t>
            </w:r>
            <w:proofErr w:type="spellEnd"/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Anytime post-op during hospitalization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995.91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Sepsis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995.92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Severe sepsis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IV antibiotic after Day 1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998.3x</w:t>
            </w:r>
          </w:p>
        </w:tc>
        <w:tc>
          <w:tcPr>
            <w:tcW w:w="6210" w:type="dxa"/>
            <w:gridSpan w:val="2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disruption of wound/dehiscence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53"/>
        </w:trPr>
        <w:tc>
          <w:tcPr>
            <w:tcW w:w="7482" w:type="dxa"/>
            <w:gridSpan w:val="3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  <w:b/>
              </w:rPr>
              <w:t>Cardiac complications</w:t>
            </w:r>
          </w:p>
        </w:tc>
        <w:tc>
          <w:tcPr>
            <w:tcW w:w="2610" w:type="dxa"/>
          </w:tcPr>
          <w:p w:rsidR="00AE0598" w:rsidRPr="00AE0598" w:rsidRDefault="00AE0598" w:rsidP="006836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37.62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Insertion of non-implantable heart assist system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37.66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Insertion of implantable heart assist system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37.68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Insertion of percutaneous external heart assist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device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97.44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proofErr w:type="spellStart"/>
            <w:r w:rsidRPr="00AE0598">
              <w:rPr>
                <w:rFonts w:ascii="Times New Roman" w:hAnsi="Times New Roman" w:cs="Times New Roman"/>
              </w:rPr>
              <w:t>Nonoperative</w:t>
            </w:r>
            <w:proofErr w:type="spellEnd"/>
            <w:r w:rsidRPr="00AE0598">
              <w:rPr>
                <w:rFonts w:ascii="Times New Roman" w:hAnsi="Times New Roman" w:cs="Times New Roman"/>
              </w:rPr>
              <w:t xml:space="preserve"> removal of heart assist system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Paroxysmal supraventricular tachycardia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427.1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Paroxysmal ventricular tachycardia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427.3x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Atrial fibrillation and flutter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427.4x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Ventricular fibrillation and flutter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37.21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Right heart cardiac catheterization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37.22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Left heart cardiac catheterization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lastRenderedPageBreak/>
              <w:t>37.23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Combined right and left heart cardiac catheterization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37.94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ICD insertion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99.61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Atrial cardioversion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99.62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Other electric </w:t>
            </w:r>
            <w:proofErr w:type="spellStart"/>
            <w:r w:rsidRPr="00AE0598">
              <w:rPr>
                <w:rFonts w:ascii="Times New Roman" w:hAnsi="Times New Roman" w:cs="Times New Roman"/>
              </w:rPr>
              <w:t>countershock</w:t>
            </w:r>
            <w:proofErr w:type="spellEnd"/>
            <w:r w:rsidRPr="00AE0598">
              <w:rPr>
                <w:rFonts w:ascii="Times New Roman" w:hAnsi="Times New Roman" w:cs="Times New Roman"/>
              </w:rPr>
              <w:t xml:space="preserve"> of heart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Procedure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Acute myocardial infarction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Acute myocardial infarction, of anterolateral wall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410.00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Acute myocardial infarction, of anterolateral wall,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 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410.01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Acute myocardial infarction, of anterolateral wall,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 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Acute myocardial infarction, of other anterior wall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410.10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Acute myocardial infarction, of other anterior wall,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 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410.11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Acute myocardial infarction, of other anterior wall,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 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410.2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Acute myocardial infarction, of </w:t>
            </w:r>
            <w:proofErr w:type="spellStart"/>
            <w:r w:rsidRPr="00AE0598">
              <w:rPr>
                <w:rFonts w:ascii="Times New Roman" w:hAnsi="Times New Roman" w:cs="Times New Roman"/>
              </w:rPr>
              <w:t>inferolateral</w:t>
            </w:r>
            <w:proofErr w:type="spellEnd"/>
            <w:r w:rsidRPr="00AE0598">
              <w:rPr>
                <w:rFonts w:ascii="Times New Roman" w:hAnsi="Times New Roman" w:cs="Times New Roman"/>
              </w:rPr>
              <w:t xml:space="preserve"> wall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410.20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infarction, of </w:t>
            </w:r>
            <w:proofErr w:type="spellStart"/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inferolateral</w:t>
            </w:r>
            <w:proofErr w:type="spellEnd"/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 wall,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410.21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infarction, of </w:t>
            </w:r>
            <w:proofErr w:type="spellStart"/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inferolateral</w:t>
            </w:r>
            <w:proofErr w:type="spellEnd"/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 wall,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162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410.3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Acute myocardial infarction, of </w:t>
            </w:r>
            <w:proofErr w:type="spellStart"/>
            <w:r w:rsidRPr="00AE0598">
              <w:rPr>
                <w:rFonts w:ascii="Times New Roman" w:hAnsi="Times New Roman" w:cs="Times New Roman"/>
              </w:rPr>
              <w:t>inferoposterior</w:t>
            </w:r>
            <w:proofErr w:type="spellEnd"/>
            <w:r w:rsidRPr="00AE0598">
              <w:rPr>
                <w:rFonts w:ascii="Times New Roman" w:hAnsi="Times New Roman" w:cs="Times New Roman"/>
              </w:rPr>
              <w:t xml:space="preserve"> wall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410.30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infarction, of </w:t>
            </w:r>
            <w:proofErr w:type="spellStart"/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inferoposterior</w:t>
            </w:r>
            <w:proofErr w:type="spellEnd"/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 wall,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468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410.31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infarction, of </w:t>
            </w:r>
            <w:proofErr w:type="spellStart"/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inferoposterior</w:t>
            </w:r>
            <w:proofErr w:type="spellEnd"/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 wall,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410.4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Acute myocardial infarction, of other inferior wall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410.40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infarction, of other inferior wall,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410.41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Acute myocardial infarction, of other inferior wall,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 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410.5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Acute myocardial infarction, of other lateral wall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410.50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Acute myocardial infarction, of other lateral wall,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410.51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>Acute myocardial infarction, of other lateral wall,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 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410.6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Acute myocardial infarction, true posterior wall infarction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410.60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True posterior wall infarction, 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410.61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True posterior wall infarction, 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410.7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 xml:space="preserve">Acute myocardial infarction, </w:t>
            </w:r>
            <w:proofErr w:type="spellStart"/>
            <w:r w:rsidRPr="00AE0598">
              <w:rPr>
                <w:rFonts w:ascii="Times New Roman" w:hAnsi="Times New Roman" w:cs="Times New Roman"/>
              </w:rPr>
              <w:t>subendocardial</w:t>
            </w:r>
            <w:proofErr w:type="spellEnd"/>
            <w:r w:rsidRPr="00AE0598">
              <w:rPr>
                <w:rFonts w:ascii="Times New Roman" w:hAnsi="Times New Roman" w:cs="Times New Roman"/>
              </w:rPr>
              <w:t xml:space="preserve"> infarction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410.70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proofErr w:type="spellStart"/>
            <w:r w:rsidRPr="00AE0598">
              <w:rPr>
                <w:rFonts w:ascii="Times New Roman" w:hAnsi="Times New Roman" w:cs="Times New Roman"/>
              </w:rPr>
              <w:t>Subendocardial</w:t>
            </w:r>
            <w:proofErr w:type="spellEnd"/>
            <w:r w:rsidRPr="00AE0598">
              <w:rPr>
                <w:rFonts w:ascii="Times New Roman" w:hAnsi="Times New Roman" w:cs="Times New Roman"/>
              </w:rPr>
              <w:t xml:space="preserve"> infarction, 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410.71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proofErr w:type="spellStart"/>
            <w:r w:rsidRPr="00AE0598">
              <w:rPr>
                <w:rFonts w:ascii="Times New Roman" w:hAnsi="Times New Roman" w:cs="Times New Roman"/>
              </w:rPr>
              <w:t>Subendocardial</w:t>
            </w:r>
            <w:proofErr w:type="spellEnd"/>
            <w:r w:rsidRPr="00AE0598">
              <w:rPr>
                <w:rFonts w:ascii="Times New Roman" w:hAnsi="Times New Roman" w:cs="Times New Roman"/>
              </w:rPr>
              <w:t xml:space="preserve"> infarction, 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410.8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Acute myocardial infarction, of other specified sites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410.80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 of other specified sites,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410.81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 of other specified sites,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initial episode of care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410.9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Acute myocardial infarction, unspecified site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410.90</w:t>
            </w:r>
          </w:p>
        </w:tc>
        <w:tc>
          <w:tcPr>
            <w:tcW w:w="6210" w:type="dxa"/>
            <w:gridSpan w:val="2"/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 of unspecified site,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lastRenderedPageBreak/>
              <w:t>episode of care unspecified</w:t>
            </w:r>
          </w:p>
        </w:tc>
        <w:tc>
          <w:tcPr>
            <w:tcW w:w="2610" w:type="dxa"/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lastRenderedPageBreak/>
              <w:t>Diagnosis</w:t>
            </w:r>
          </w:p>
        </w:tc>
      </w:tr>
      <w:tr w:rsidR="00AE0598" w:rsidRPr="00AE0598" w:rsidTr="006836BE">
        <w:trPr>
          <w:trHeight w:val="53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410.91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:rsidR="00AE0598" w:rsidRPr="00AE0598" w:rsidRDefault="00AE0598" w:rsidP="006836BE">
            <w:pPr>
              <w:pStyle w:val="ListParagraph"/>
              <w:ind w:left="-18" w:firstLine="18"/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</w:pPr>
            <w:r w:rsidRPr="00AE0598">
              <w:rPr>
                <w:rFonts w:ascii="Times New Roman" w:hAnsi="Times New Roman" w:cs="Times New Roman"/>
                <w:spacing w:val="-3"/>
                <w:kern w:val="1"/>
                <w:sz w:val="22"/>
                <w:szCs w:val="22"/>
                <w:lang w:bidi="hi-IN"/>
              </w:rPr>
              <w:t xml:space="preserve">Acute myocardial infarction of unspecified site, </w:t>
            </w:r>
          </w:p>
          <w:p w:rsidR="00AE0598" w:rsidRPr="00AE0598" w:rsidRDefault="00AE0598" w:rsidP="006836BE">
            <w:pPr>
              <w:ind w:left="-18" w:firstLine="18"/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initial episode of care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E0598" w:rsidRPr="00AE0598" w:rsidRDefault="00AE0598" w:rsidP="006836BE">
            <w:pPr>
              <w:rPr>
                <w:rFonts w:ascii="Times New Roman" w:hAnsi="Times New Roman" w:cs="Times New Roman"/>
              </w:rPr>
            </w:pPr>
            <w:r w:rsidRPr="00AE0598">
              <w:rPr>
                <w:rFonts w:ascii="Times New Roman" w:hAnsi="Times New Roman" w:cs="Times New Roman"/>
              </w:rPr>
              <w:t>Diagnosis</w:t>
            </w:r>
          </w:p>
        </w:tc>
      </w:tr>
    </w:tbl>
    <w:p w:rsidR="00A340FF" w:rsidRPr="00AE0598" w:rsidRDefault="00A340FF"/>
    <w:sectPr w:rsidR="00A340FF" w:rsidRPr="00AE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8"/>
    <w:rsid w:val="00A340FF"/>
    <w:rsid w:val="00A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76C1D-24FE-4E9D-BC31-4BC2499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Barak</dc:creator>
  <cp:keywords/>
  <dc:description/>
  <cp:lastModifiedBy>Cohen, Barak</cp:lastModifiedBy>
  <cp:revision>1</cp:revision>
  <dcterms:created xsi:type="dcterms:W3CDTF">2019-06-04T14:51:00Z</dcterms:created>
  <dcterms:modified xsi:type="dcterms:W3CDTF">2019-06-04T14:57:00Z</dcterms:modified>
</cp:coreProperties>
</file>