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FF" w:rsidRPr="000017FA" w:rsidRDefault="00000EFF" w:rsidP="00000EFF">
      <w:pPr>
        <w:spacing w:line="480" w:lineRule="auto"/>
      </w:pPr>
      <w:r>
        <w:rPr>
          <w:b/>
        </w:rPr>
        <w:t xml:space="preserve">Supplemental </w:t>
      </w:r>
      <w:r w:rsidRPr="000017FA">
        <w:rPr>
          <w:b/>
        </w:rPr>
        <w:t xml:space="preserve">Table </w:t>
      </w:r>
      <w:r w:rsidR="0082379B">
        <w:rPr>
          <w:b/>
        </w:rPr>
        <w:t>5</w:t>
      </w:r>
      <w:bookmarkStart w:id="0" w:name="_GoBack"/>
      <w:bookmarkEnd w:id="0"/>
      <w:r w:rsidRPr="000017FA">
        <w:t xml:space="preserve">. Adjusted odd ratios of </w:t>
      </w:r>
      <w:r w:rsidRPr="00000EFF">
        <w:rPr>
          <w:i/>
        </w:rPr>
        <w:t>any</w:t>
      </w:r>
      <w:r>
        <w:t xml:space="preserve"> postoperative acute kidney injury</w:t>
      </w:r>
      <w:r w:rsidRPr="000017FA">
        <w:t xml:space="preserve"> across different thresholds and durations of intraoperative hypotension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2300"/>
        <w:gridCol w:w="989"/>
      </w:tblGrid>
      <w:tr w:rsidR="00000EFF" w:rsidRPr="0076180D" w:rsidTr="000F5D46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F" w:rsidRPr="0076180D" w:rsidRDefault="00000EFF" w:rsidP="000F5D46">
            <w:pPr>
              <w:spacing w:line="480" w:lineRule="auto"/>
              <w:rPr>
                <w:b/>
                <w:sz w:val="20"/>
                <w:szCs w:val="20"/>
              </w:rPr>
            </w:pPr>
            <w:r w:rsidRPr="0076180D">
              <w:rPr>
                <w:b/>
                <w:sz w:val="20"/>
                <w:szCs w:val="20"/>
              </w:rPr>
              <w:t>MAP (mmHg) per 10 minutes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F" w:rsidRPr="0076180D" w:rsidRDefault="00000EFF" w:rsidP="000F5D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76180D">
              <w:rPr>
                <w:b/>
                <w:sz w:val="20"/>
                <w:szCs w:val="20"/>
              </w:rPr>
              <w:t>Adjusted OR (95% CI)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F" w:rsidRPr="0076180D" w:rsidRDefault="00000EFF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76180D">
              <w:rPr>
                <w:b/>
                <w:i/>
                <w:sz w:val="20"/>
                <w:szCs w:val="20"/>
              </w:rPr>
              <w:t>P</w:t>
            </w:r>
            <w:r w:rsidRPr="0076180D">
              <w:rPr>
                <w:b/>
                <w:sz w:val="20"/>
                <w:szCs w:val="20"/>
              </w:rPr>
              <w:t xml:space="preserve"> Value</w:t>
            </w:r>
          </w:p>
        </w:tc>
      </w:tr>
      <w:tr w:rsidR="00000EFF" w:rsidRPr="0076180D" w:rsidTr="000F5D46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F" w:rsidRPr="0076180D" w:rsidRDefault="00000EFF" w:rsidP="000F5D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76180D">
              <w:rPr>
                <w:b/>
                <w:sz w:val="20"/>
                <w:szCs w:val="20"/>
              </w:rPr>
              <w:t>Pre-CPB</w:t>
            </w:r>
          </w:p>
          <w:p w:rsidR="00000EFF" w:rsidRPr="0076180D" w:rsidRDefault="00000EFF" w:rsidP="000F5D46">
            <w:pPr>
              <w:spacing w:line="480" w:lineRule="auto"/>
              <w:ind w:firstLine="300"/>
              <w:rPr>
                <w:sz w:val="20"/>
                <w:szCs w:val="20"/>
              </w:rPr>
            </w:pPr>
            <w:r w:rsidRPr="0076180D">
              <w:rPr>
                <w:sz w:val="20"/>
                <w:szCs w:val="20"/>
              </w:rPr>
              <w:t>&lt; 55</w:t>
            </w:r>
          </w:p>
          <w:p w:rsidR="00000EFF" w:rsidRPr="0076180D" w:rsidRDefault="00000EFF" w:rsidP="000F5D46">
            <w:pPr>
              <w:spacing w:line="480" w:lineRule="auto"/>
              <w:ind w:firstLine="300"/>
              <w:rPr>
                <w:sz w:val="20"/>
                <w:szCs w:val="20"/>
              </w:rPr>
            </w:pPr>
            <w:r w:rsidRPr="0076180D">
              <w:rPr>
                <w:sz w:val="20"/>
                <w:szCs w:val="20"/>
              </w:rPr>
              <w:t>55 – 64</w:t>
            </w:r>
          </w:p>
          <w:p w:rsidR="00000EFF" w:rsidRPr="0076180D" w:rsidRDefault="00000EFF" w:rsidP="000F5D46">
            <w:pPr>
              <w:spacing w:line="480" w:lineRule="auto"/>
              <w:rPr>
                <w:b/>
                <w:sz w:val="20"/>
                <w:szCs w:val="20"/>
              </w:rPr>
            </w:pPr>
            <w:r w:rsidRPr="0076180D">
              <w:rPr>
                <w:sz w:val="20"/>
                <w:szCs w:val="20"/>
              </w:rPr>
              <w:t xml:space="preserve">     </w:t>
            </w:r>
            <w:r w:rsidR="00072ED9">
              <w:rPr>
                <w:sz w:val="20"/>
                <w:szCs w:val="20"/>
              </w:rPr>
              <w:t xml:space="preserve"> </w:t>
            </w:r>
            <w:r w:rsidRPr="0076180D">
              <w:rPr>
                <w:sz w:val="20"/>
                <w:szCs w:val="20"/>
              </w:rPr>
              <w:t xml:space="preserve">65 – 74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A0" w:rsidRDefault="00F740A0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DE01A2" w:rsidRDefault="00720430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 (0.89-1.06)</w:t>
            </w:r>
          </w:p>
          <w:p w:rsidR="00D25270" w:rsidRDefault="00D25270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 (0.90-0.99)</w:t>
            </w:r>
          </w:p>
          <w:p w:rsidR="00351E4C" w:rsidRPr="0076180D" w:rsidRDefault="00351E4C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(0.96-1.03)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77" w:rsidRDefault="00F67D77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DD2ECE" w:rsidRDefault="00DD2ECE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0.500</w:t>
            </w:r>
          </w:p>
          <w:p w:rsidR="00D25270" w:rsidRDefault="00D25270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0.019</w:t>
            </w:r>
          </w:p>
          <w:p w:rsidR="00356724" w:rsidRPr="0076180D" w:rsidRDefault="00356724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0.815</w:t>
            </w:r>
          </w:p>
        </w:tc>
      </w:tr>
      <w:tr w:rsidR="00000EFF" w:rsidRPr="0076180D" w:rsidTr="000F5D46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F" w:rsidRPr="0076180D" w:rsidRDefault="00000EFF" w:rsidP="000F5D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76180D">
              <w:rPr>
                <w:b/>
                <w:sz w:val="20"/>
                <w:szCs w:val="20"/>
              </w:rPr>
              <w:t>During CPB</w:t>
            </w:r>
          </w:p>
          <w:p w:rsidR="00000EFF" w:rsidRPr="0076180D" w:rsidRDefault="00000EFF" w:rsidP="000F5D46">
            <w:pPr>
              <w:spacing w:line="480" w:lineRule="auto"/>
              <w:rPr>
                <w:b/>
                <w:sz w:val="20"/>
                <w:szCs w:val="20"/>
              </w:rPr>
            </w:pPr>
            <w:r w:rsidRPr="0076180D">
              <w:rPr>
                <w:b/>
                <w:sz w:val="20"/>
                <w:szCs w:val="20"/>
              </w:rPr>
              <w:t xml:space="preserve">     </w:t>
            </w:r>
            <w:r w:rsidRPr="0076180D">
              <w:rPr>
                <w:sz w:val="20"/>
                <w:szCs w:val="20"/>
              </w:rPr>
              <w:t>&lt; 55</w:t>
            </w:r>
          </w:p>
          <w:p w:rsidR="00000EFF" w:rsidRPr="0076180D" w:rsidRDefault="00000EFF" w:rsidP="000F5D46">
            <w:pPr>
              <w:spacing w:line="480" w:lineRule="auto"/>
              <w:ind w:firstLine="300"/>
              <w:rPr>
                <w:sz w:val="20"/>
                <w:szCs w:val="20"/>
              </w:rPr>
            </w:pPr>
            <w:r w:rsidRPr="0076180D">
              <w:rPr>
                <w:sz w:val="20"/>
                <w:szCs w:val="20"/>
              </w:rPr>
              <w:t>55 – 64</w:t>
            </w:r>
          </w:p>
          <w:p w:rsidR="00000EFF" w:rsidRPr="0076180D" w:rsidRDefault="00000EFF" w:rsidP="000F5D46">
            <w:pPr>
              <w:spacing w:line="480" w:lineRule="auto"/>
              <w:rPr>
                <w:b/>
                <w:sz w:val="20"/>
                <w:szCs w:val="20"/>
              </w:rPr>
            </w:pPr>
            <w:r w:rsidRPr="0076180D">
              <w:rPr>
                <w:sz w:val="20"/>
                <w:szCs w:val="20"/>
              </w:rPr>
              <w:t xml:space="preserve">     </w:t>
            </w:r>
            <w:r w:rsidR="00072ED9">
              <w:rPr>
                <w:sz w:val="20"/>
                <w:szCs w:val="20"/>
              </w:rPr>
              <w:t xml:space="preserve"> </w:t>
            </w:r>
            <w:r w:rsidRPr="0076180D">
              <w:rPr>
                <w:sz w:val="20"/>
                <w:szCs w:val="20"/>
              </w:rPr>
              <w:t>65 – 74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A0" w:rsidRDefault="00F740A0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720430" w:rsidRDefault="00720430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 (0.91-0.99)</w:t>
            </w:r>
          </w:p>
          <w:p w:rsidR="00D25270" w:rsidRDefault="00D25270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(0.96-1.03)</w:t>
            </w:r>
          </w:p>
          <w:p w:rsidR="00351E4C" w:rsidRPr="0076180D" w:rsidRDefault="00351E4C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(0.96-1.03)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77" w:rsidRDefault="00F67D77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DD2ECE" w:rsidRDefault="00DD2ECE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0.025</w:t>
            </w:r>
          </w:p>
          <w:p w:rsidR="00D25270" w:rsidRDefault="00D25270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0.785</w:t>
            </w:r>
          </w:p>
          <w:p w:rsidR="00356724" w:rsidRPr="0076180D" w:rsidRDefault="00356724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0.756</w:t>
            </w:r>
          </w:p>
        </w:tc>
      </w:tr>
      <w:tr w:rsidR="00000EFF" w:rsidRPr="0076180D" w:rsidTr="000F5D46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FF" w:rsidRPr="0076180D" w:rsidRDefault="00000EFF" w:rsidP="000F5D46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76180D">
              <w:rPr>
                <w:b/>
                <w:sz w:val="20"/>
                <w:szCs w:val="20"/>
              </w:rPr>
              <w:t>Post-CPB</w:t>
            </w:r>
          </w:p>
          <w:p w:rsidR="00000EFF" w:rsidRPr="0076180D" w:rsidRDefault="00000EFF" w:rsidP="000F5D46">
            <w:pPr>
              <w:spacing w:line="480" w:lineRule="auto"/>
              <w:ind w:firstLine="300"/>
              <w:rPr>
                <w:sz w:val="20"/>
                <w:szCs w:val="20"/>
              </w:rPr>
            </w:pPr>
            <w:r w:rsidRPr="0076180D">
              <w:rPr>
                <w:sz w:val="20"/>
                <w:szCs w:val="20"/>
              </w:rPr>
              <w:t>&lt; 55</w:t>
            </w:r>
          </w:p>
          <w:p w:rsidR="00000EFF" w:rsidRPr="0076180D" w:rsidRDefault="00000EFF" w:rsidP="000F5D46">
            <w:pPr>
              <w:spacing w:line="480" w:lineRule="auto"/>
              <w:ind w:firstLine="300"/>
              <w:rPr>
                <w:sz w:val="20"/>
                <w:szCs w:val="20"/>
              </w:rPr>
            </w:pPr>
            <w:r w:rsidRPr="0076180D">
              <w:rPr>
                <w:sz w:val="20"/>
                <w:szCs w:val="20"/>
              </w:rPr>
              <w:t>55 – 64</w:t>
            </w:r>
          </w:p>
          <w:p w:rsidR="00000EFF" w:rsidRPr="0076180D" w:rsidRDefault="00000EFF" w:rsidP="000F5D46">
            <w:pPr>
              <w:spacing w:line="480" w:lineRule="auto"/>
              <w:rPr>
                <w:b/>
                <w:sz w:val="20"/>
                <w:szCs w:val="20"/>
              </w:rPr>
            </w:pPr>
            <w:r w:rsidRPr="0076180D">
              <w:rPr>
                <w:sz w:val="20"/>
                <w:szCs w:val="20"/>
              </w:rPr>
              <w:t xml:space="preserve">     </w:t>
            </w:r>
            <w:r w:rsidR="00072ED9">
              <w:rPr>
                <w:sz w:val="20"/>
                <w:szCs w:val="20"/>
              </w:rPr>
              <w:t xml:space="preserve"> </w:t>
            </w:r>
            <w:r w:rsidRPr="0076180D">
              <w:rPr>
                <w:sz w:val="20"/>
                <w:szCs w:val="20"/>
              </w:rPr>
              <w:t>65 – 74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A0" w:rsidRDefault="00F740A0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720430" w:rsidRDefault="00554820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 (1.10-1.30)</w:t>
            </w:r>
          </w:p>
          <w:p w:rsidR="00D25270" w:rsidRDefault="00D25270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 (1.06-1.14)</w:t>
            </w:r>
          </w:p>
          <w:p w:rsidR="00351E4C" w:rsidRPr="0076180D" w:rsidRDefault="00351E4C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 (0.97-1.04)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77" w:rsidRDefault="00F67D77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DD2ECE" w:rsidRDefault="00DD2ECE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  <w:p w:rsidR="00D25270" w:rsidRDefault="00D25270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  <w:p w:rsidR="00356724" w:rsidRPr="0076180D" w:rsidRDefault="00356724" w:rsidP="000F5D4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0.793</w:t>
            </w:r>
          </w:p>
        </w:tc>
      </w:tr>
    </w:tbl>
    <w:p w:rsidR="00000EFF" w:rsidRPr="003D5CB9" w:rsidRDefault="00000EFF" w:rsidP="00000EFF">
      <w:pPr>
        <w:spacing w:line="480" w:lineRule="auto"/>
        <w:rPr>
          <w:rFonts w:eastAsia="Times New Roman"/>
          <w:sz w:val="20"/>
          <w:szCs w:val="20"/>
        </w:rPr>
      </w:pPr>
      <w:r w:rsidRPr="003D5CB9">
        <w:rPr>
          <w:rFonts w:eastAsia="Times New Roman"/>
          <w:sz w:val="20"/>
          <w:szCs w:val="20"/>
        </w:rPr>
        <w:t>MAP = mean arterial pressure; OR = odds ratio; CPB = cardiopulmonary bypass</w:t>
      </w:r>
    </w:p>
    <w:p w:rsidR="0098001C" w:rsidRDefault="0098001C"/>
    <w:sectPr w:rsidR="0098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1E82"/>
    <w:multiLevelType w:val="multilevel"/>
    <w:tmpl w:val="105E28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FF"/>
    <w:rsid w:val="00000EFF"/>
    <w:rsid w:val="00072ED9"/>
    <w:rsid w:val="002D336F"/>
    <w:rsid w:val="00351E4C"/>
    <w:rsid w:val="00356724"/>
    <w:rsid w:val="00442A17"/>
    <w:rsid w:val="00554820"/>
    <w:rsid w:val="00720430"/>
    <w:rsid w:val="0082379B"/>
    <w:rsid w:val="0098001C"/>
    <w:rsid w:val="00AA101A"/>
    <w:rsid w:val="00B52CBF"/>
    <w:rsid w:val="00C0540B"/>
    <w:rsid w:val="00D25270"/>
    <w:rsid w:val="00DD2ECE"/>
    <w:rsid w:val="00DE01A2"/>
    <w:rsid w:val="00F67D77"/>
    <w:rsid w:val="00F7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92CDF-15D7-4266-9226-60DB783A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E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EFF"/>
    <w:pPr>
      <w:spacing w:after="0" w:line="240" w:lineRule="auto"/>
    </w:pPr>
    <w:rPr>
      <w:rFonts w:eastAsiaTheme="minorEastAsia"/>
      <w:sz w:val="24"/>
      <w:szCs w:val="24"/>
      <w:lang w:val="en-CA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 Heart Institute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SUN</dc:creator>
  <cp:keywords/>
  <dc:description/>
  <cp:lastModifiedBy>Moore, Emily</cp:lastModifiedBy>
  <cp:revision>2</cp:revision>
  <dcterms:created xsi:type="dcterms:W3CDTF">2020-03-11T19:30:00Z</dcterms:created>
  <dcterms:modified xsi:type="dcterms:W3CDTF">2020-03-11T19:30:00Z</dcterms:modified>
</cp:coreProperties>
</file>