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6FBE" w14:textId="77777777" w:rsidR="009D2AC6" w:rsidRPr="00DA4E0F" w:rsidRDefault="009D2AC6" w:rsidP="009D2AC6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DA4E0F">
        <w:rPr>
          <w:rFonts w:ascii="Arial" w:hAnsi="Arial" w:cs="Arial"/>
          <w:sz w:val="22"/>
          <w:szCs w:val="22"/>
          <w:lang w:val="en-US"/>
        </w:rPr>
        <w:t>Supplemental Table 5. Comorbidities in no delirium and delirium groups.</w:t>
      </w:r>
    </w:p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440"/>
        <w:gridCol w:w="1260"/>
        <w:gridCol w:w="786"/>
        <w:gridCol w:w="1097"/>
      </w:tblGrid>
      <w:tr w:rsidR="004F550E" w:rsidRPr="004F550E" w14:paraId="4758FBF6" w14:textId="77777777" w:rsidTr="00C83418">
        <w:trPr>
          <w:trHeight w:val="733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C089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sz w:val="20"/>
                <w:szCs w:val="20"/>
              </w:rPr>
              <w:t>Comorbidities Delirium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32F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 Delirium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116A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Delirium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B20F2DC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A11DC94" w14:textId="45EB5F44" w:rsidR="009D2AC6" w:rsidRPr="004F550E" w:rsidRDefault="0030705E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="009D2AC6"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77E5" w14:textId="77777777" w:rsidR="007F0472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="007F0472"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alse</w:t>
            </w:r>
          </w:p>
          <w:p w14:paraId="12F21268" w14:textId="77777777" w:rsidR="007F0472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="007F0472"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iscovery</w:t>
            </w:r>
          </w:p>
          <w:p w14:paraId="32EC5EB2" w14:textId="77777777" w:rsidR="007F0472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</w:t>
            </w:r>
            <w:r w:rsidR="007F0472"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ate</w:t>
            </w:r>
          </w:p>
          <w:p w14:paraId="4A4800F1" w14:textId="4F05F748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 value</w:t>
            </w:r>
          </w:p>
        </w:tc>
      </w:tr>
      <w:tr w:rsidR="004F550E" w:rsidRPr="004F550E" w14:paraId="776A3A6E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E11D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D9B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136)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4CED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D4D9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5DE1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55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550E" w:rsidRPr="004F550E" w14:paraId="028CF5CF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88EB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Coronary Artery Disease,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7C0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67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(49)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96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15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74E1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B15C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="00350D72" w:rsidRPr="004F550E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4F550E" w:rsidRPr="004F550E" w14:paraId="2E1FA878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C270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Congestive Heart Failure,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4464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19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AEB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5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0240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EA8B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0.682</w:t>
            </w:r>
          </w:p>
        </w:tc>
      </w:tr>
      <w:tr w:rsidR="004F550E" w:rsidRPr="004F550E" w14:paraId="03A2D153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D27F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Valvular Heart Disease,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0FE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104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7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7F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17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D893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CB51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58C9964A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0A0A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Atrial Fibrillation,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CD8B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29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 xml:space="preserve">/136 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1E9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5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BC4E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0.252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A0AA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19831968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6A87" w14:textId="059320FE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>Cerebro</w:t>
            </w:r>
            <w:proofErr w:type="spellEnd"/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Vascular Disease, Stroke, </w:t>
            </w:r>
            <w:r w:rsidR="007F0472" w:rsidRPr="004F550E">
              <w:rPr>
                <w:rFonts w:ascii="Arial" w:hAnsi="Arial" w:cs="Arial"/>
                <w:sz w:val="20"/>
                <w:szCs w:val="20"/>
                <w:lang w:val="en-US"/>
              </w:rPr>
              <w:t>Transient Ischemic Attack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881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13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10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74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C61E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0.448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E5F0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3E311B1F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6FDD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Peripheral Artery Disease,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5D42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9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7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D0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9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80428A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844C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48B1EEA6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40FC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Aortic Aneurysm,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03C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17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3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E7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9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0B1E7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0.863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B83F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25548178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451F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Deep Vein Thrombosis,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A8E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5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C7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0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88CD7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E302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1C5236E0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A5D9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Pulmonary Embolism,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33B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(2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B6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2CDC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0.913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2E32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44048FC7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0086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Hypertension,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E3A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88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5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8BD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16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70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10A2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5ECB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24251AB8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8CD9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Kidney Disease,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4C94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13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10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B65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5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0E3588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7534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535850CD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BB9E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Obstructive Pulmonary Disease,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6DC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6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0273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AAE1F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CBE1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4F0D6729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AF0C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Asthma,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52C0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16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F19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C29A3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06BE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02DBB8EE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7C51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Cirrhosis,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02E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(2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25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2DE8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0.913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E8B2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1D44049C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21C8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Cancer, </w:t>
            </w:r>
            <w:r w:rsidR="00C83418" w:rsidRPr="004F550E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CCA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35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6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8BA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7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(30)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DFB0B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0.828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95CF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18A2F2B9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A96A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Gastroesophageal Reflux Disease,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320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43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2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82A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6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AE5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0.774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478E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0744BC05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5868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Anemia,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664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10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2C3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3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DD9A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0.61</w:t>
            </w:r>
            <w:r w:rsidR="009437D7" w:rsidRPr="004F5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D60E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6F67D98F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B2B4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Hearing Impairment,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87A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26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047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6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06ADB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0.624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25B8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2978BD6A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3B5B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Visual Impairment,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0E5E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50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7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ECC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11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8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809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0E41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2958835E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5145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Depression,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7BA9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7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A0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3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6C812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0.328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4456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13B40153" w14:textId="77777777" w:rsidTr="00C83418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64D2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Diabetes,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A48D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28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20AFC" w:rsidRPr="004F550E">
              <w:rPr>
                <w:rFonts w:ascii="Arial" w:hAnsi="Arial" w:cs="Arial"/>
                <w:sz w:val="20"/>
                <w:szCs w:val="20"/>
              </w:rPr>
              <w:t>1</w:t>
            </w:r>
            <w:r w:rsidRPr="004F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461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1AA27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0.942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8DDC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4F550E" w:rsidRPr="004F550E" w14:paraId="4B8B4208" w14:textId="77777777" w:rsidTr="00C83418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7CCE" w14:textId="77777777" w:rsidR="009D2AC6" w:rsidRPr="004F550E" w:rsidRDefault="009D2AC6" w:rsidP="003070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 xml:space="preserve">Sleep Apnea, </w:t>
            </w:r>
            <w:r w:rsidR="00C83418" w:rsidRPr="004F550E">
              <w:rPr>
                <w:rFonts w:ascii="Arial" w:hAnsi="Arial" w:cs="Arial"/>
                <w:sz w:val="20"/>
                <w:szCs w:val="20"/>
              </w:rPr>
              <w:t>n/total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D8C1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18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/136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FEF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4</w:t>
            </w:r>
            <w:r w:rsidR="001F663E" w:rsidRPr="004F550E">
              <w:rPr>
                <w:rFonts w:ascii="Arial" w:hAnsi="Arial" w:cs="Arial"/>
                <w:sz w:val="20"/>
                <w:szCs w:val="20"/>
              </w:rPr>
              <w:t>/23</w:t>
            </w:r>
            <w:r w:rsidRPr="004F550E">
              <w:rPr>
                <w:rFonts w:ascii="Arial" w:hAnsi="Arial" w:cs="Arial"/>
                <w:sz w:val="20"/>
                <w:szCs w:val="20"/>
              </w:rPr>
              <w:t xml:space="preserve">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E6C46" w14:textId="77777777" w:rsidR="009D2AC6" w:rsidRPr="004F550E" w:rsidRDefault="009D2AC6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0.836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9B35" w14:textId="77777777" w:rsidR="009D2AC6" w:rsidRPr="004F550E" w:rsidRDefault="00350D72" w:rsidP="003070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0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</w:tbl>
    <w:p w14:paraId="60D23970" w14:textId="77777777" w:rsidR="009D2AC6" w:rsidRPr="00DA4E0F" w:rsidRDefault="009D2AC6" w:rsidP="009D2AC6">
      <w:pPr>
        <w:rPr>
          <w:lang w:val="en-US"/>
        </w:rPr>
      </w:pPr>
    </w:p>
    <w:p w14:paraId="7BF27A24" w14:textId="77777777" w:rsidR="007222FC" w:rsidRPr="00DA4E0F" w:rsidRDefault="007222FC"/>
    <w:sectPr w:rsidR="007222FC" w:rsidRPr="00DA4E0F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C6"/>
    <w:rsid w:val="0000373F"/>
    <w:rsid w:val="00017D1C"/>
    <w:rsid w:val="000D777A"/>
    <w:rsid w:val="00120AFC"/>
    <w:rsid w:val="00170C7B"/>
    <w:rsid w:val="001D5922"/>
    <w:rsid w:val="001F663E"/>
    <w:rsid w:val="002760C0"/>
    <w:rsid w:val="0030705E"/>
    <w:rsid w:val="00350D72"/>
    <w:rsid w:val="004463FB"/>
    <w:rsid w:val="00452C9E"/>
    <w:rsid w:val="004F550E"/>
    <w:rsid w:val="005233B7"/>
    <w:rsid w:val="00544C1D"/>
    <w:rsid w:val="00560A06"/>
    <w:rsid w:val="006039E6"/>
    <w:rsid w:val="007068A2"/>
    <w:rsid w:val="007222FC"/>
    <w:rsid w:val="00757DB5"/>
    <w:rsid w:val="007C2C71"/>
    <w:rsid w:val="007F0472"/>
    <w:rsid w:val="008150D4"/>
    <w:rsid w:val="008A2151"/>
    <w:rsid w:val="008D4F23"/>
    <w:rsid w:val="008E6A22"/>
    <w:rsid w:val="009437D7"/>
    <w:rsid w:val="009B7D02"/>
    <w:rsid w:val="009D2AC6"/>
    <w:rsid w:val="009D2BFA"/>
    <w:rsid w:val="00A24816"/>
    <w:rsid w:val="00A30E8E"/>
    <w:rsid w:val="00A4419A"/>
    <w:rsid w:val="00A54962"/>
    <w:rsid w:val="00A86661"/>
    <w:rsid w:val="00B100E1"/>
    <w:rsid w:val="00B91012"/>
    <w:rsid w:val="00BD6EA5"/>
    <w:rsid w:val="00BF5DB0"/>
    <w:rsid w:val="00BF6F0E"/>
    <w:rsid w:val="00C66A2D"/>
    <w:rsid w:val="00C83418"/>
    <w:rsid w:val="00CD4E8C"/>
    <w:rsid w:val="00D12414"/>
    <w:rsid w:val="00D92508"/>
    <w:rsid w:val="00DA4E0F"/>
    <w:rsid w:val="00DF4B5F"/>
    <w:rsid w:val="00E7596A"/>
    <w:rsid w:val="00EE5579"/>
    <w:rsid w:val="00EE6988"/>
    <w:rsid w:val="00F10166"/>
    <w:rsid w:val="00F51B21"/>
    <w:rsid w:val="00F559BE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0A5C"/>
  <w15:chartTrackingRefBased/>
  <w15:docId w15:val="{30FD0AC5-318C-9D47-ADD0-1C59BEB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4</cp:revision>
  <dcterms:created xsi:type="dcterms:W3CDTF">2020-03-24T19:17:00Z</dcterms:created>
  <dcterms:modified xsi:type="dcterms:W3CDTF">2020-03-25T02:09:00Z</dcterms:modified>
</cp:coreProperties>
</file>