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0BA4" w14:textId="77777777" w:rsidR="00C03622" w:rsidRPr="00E0711C" w:rsidRDefault="00C03622" w:rsidP="00C03622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0711C">
        <w:rPr>
          <w:rFonts w:ascii="Arial" w:hAnsi="Arial" w:cs="Arial"/>
          <w:sz w:val="22"/>
          <w:szCs w:val="22"/>
          <w:lang w:val="en-US"/>
        </w:rPr>
        <w:t xml:space="preserve">Supplemental Table 6. </w:t>
      </w:r>
      <w:r w:rsidR="003A28BB" w:rsidRPr="00E0711C">
        <w:rPr>
          <w:rFonts w:ascii="Arial" w:hAnsi="Arial" w:cs="Arial"/>
          <w:sz w:val="22"/>
          <w:szCs w:val="22"/>
          <w:lang w:val="en-US"/>
        </w:rPr>
        <w:t>Univariate Linear Regression analysis of predictors of abbreviated Montreal Cognitive Assessment.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2474"/>
        <w:gridCol w:w="936"/>
        <w:gridCol w:w="1143"/>
      </w:tblGrid>
      <w:tr w:rsidR="009A54DF" w:rsidRPr="009A54DF" w14:paraId="0F1F2954" w14:textId="77777777" w:rsidTr="00D904A7">
        <w:trPr>
          <w:trHeight w:val="357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81FF" w14:textId="10CC03B6" w:rsidR="00C03622" w:rsidRPr="009A54DF" w:rsidRDefault="003C7E29" w:rsidP="002A2D31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Univariate Linear Regression for a</w:t>
            </w:r>
            <w:r w:rsidR="002A2D31"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bbreviated</w:t>
            </w:r>
            <w:r w:rsidR="002A2D31" w:rsidRPr="009A54DF">
              <w:rPr>
                <w:lang w:val="en-US"/>
              </w:rPr>
              <w:t xml:space="preserve"> </w:t>
            </w:r>
            <w:r w:rsidR="002A2D31"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Montreal Cognitive Assessment</w:t>
            </w: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(n=159)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F14C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estimate [CI95%]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B9CC66" w14:textId="69D06180" w:rsidR="00C03622" w:rsidRPr="009A54DF" w:rsidRDefault="00D904A7" w:rsidP="00D904A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C03622"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value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261" w14:textId="77777777" w:rsidR="002A2D31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</w:t>
            </w:r>
            <w:r w:rsidR="002A2D31"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alse </w:t>
            </w: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 w:rsidR="002A2D31"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iscovery</w:t>
            </w:r>
          </w:p>
          <w:p w14:paraId="2574E79F" w14:textId="77777777" w:rsidR="002A2D31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</w:t>
            </w:r>
            <w:r w:rsidR="002A2D31"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ate</w:t>
            </w:r>
          </w:p>
          <w:p w14:paraId="7DE32C15" w14:textId="784C62BD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p value</w:t>
            </w:r>
          </w:p>
        </w:tc>
      </w:tr>
      <w:tr w:rsidR="009A54DF" w:rsidRPr="009A54DF" w14:paraId="1C5FAD36" w14:textId="77777777" w:rsidTr="003C7E29">
        <w:trPr>
          <w:trHeight w:val="336"/>
        </w:trPr>
        <w:tc>
          <w:tcPr>
            <w:tcW w:w="44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12D32" w14:textId="77777777" w:rsidR="00C03622" w:rsidRPr="009A54DF" w:rsidRDefault="00C03622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 xml:space="preserve">Age, mean 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B0D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-0.087 [-0.135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-0.038]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DC0AEE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11B2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9A54DF" w:rsidRPr="009A54DF" w14:paraId="6AE7EB49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B867" w14:textId="77777777" w:rsidR="00C03622" w:rsidRPr="009A54DF" w:rsidRDefault="00C03622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 xml:space="preserve">Sex, Male 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FB59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-0.491 [-1.238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0.257]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913417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0.197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1704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0.506</w:t>
            </w:r>
          </w:p>
        </w:tc>
      </w:tr>
      <w:tr w:rsidR="009A54DF" w:rsidRPr="009A54DF" w14:paraId="4952796F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52DE" w14:textId="77777777" w:rsidR="00C03622" w:rsidRPr="009A54DF" w:rsidRDefault="00C03622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 xml:space="preserve">ASA Physical Status 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885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-0.386 [-1.055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54DF">
              <w:rPr>
                <w:rFonts w:ascii="Arial" w:hAnsi="Arial" w:cs="Arial"/>
                <w:sz w:val="20"/>
                <w:szCs w:val="20"/>
              </w:rPr>
              <w:t>0.238]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0FF969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0.256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E4A0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0.512</w:t>
            </w:r>
          </w:p>
        </w:tc>
      </w:tr>
      <w:tr w:rsidR="009A54DF" w:rsidRPr="009A54DF" w14:paraId="330C8BC6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70B6" w14:textId="7FC17402" w:rsidR="00C03622" w:rsidRPr="009A54DF" w:rsidRDefault="00C03622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&gt; H</w:t>
            </w:r>
            <w:r w:rsidR="002A2D31" w:rsidRPr="009A54DF">
              <w:rPr>
                <w:rFonts w:ascii="Arial" w:hAnsi="Arial" w:cs="Arial"/>
                <w:sz w:val="20"/>
                <w:szCs w:val="20"/>
              </w:rPr>
              <w:t xml:space="preserve">igh </w:t>
            </w:r>
            <w:r w:rsidRPr="009A54DF">
              <w:rPr>
                <w:rFonts w:ascii="Arial" w:hAnsi="Arial" w:cs="Arial"/>
                <w:sz w:val="20"/>
                <w:szCs w:val="20"/>
              </w:rPr>
              <w:t>S</w:t>
            </w:r>
            <w:r w:rsidR="002A2D31" w:rsidRPr="009A54DF">
              <w:rPr>
                <w:rFonts w:ascii="Arial" w:hAnsi="Arial" w:cs="Arial"/>
                <w:sz w:val="20"/>
                <w:szCs w:val="20"/>
              </w:rPr>
              <w:t>chool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Education 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EAB5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1.096 [0.409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1.783]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79ED81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96034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0.014</w:t>
            </w:r>
          </w:p>
        </w:tc>
      </w:tr>
      <w:tr w:rsidR="009A54DF" w:rsidRPr="009A54DF" w14:paraId="1912BB69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FF74" w14:textId="77777777" w:rsidR="00C03622" w:rsidRPr="009A54DF" w:rsidRDefault="00C03622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 xml:space="preserve">Burst-suppression 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B46B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0.022 [-0.700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A54DF">
              <w:rPr>
                <w:rFonts w:ascii="Arial" w:hAnsi="Arial" w:cs="Arial"/>
                <w:sz w:val="20"/>
                <w:szCs w:val="20"/>
              </w:rPr>
              <w:t>0.744]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445E4F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0.952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FD0D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0.993</w:t>
            </w:r>
          </w:p>
        </w:tc>
      </w:tr>
      <w:tr w:rsidR="009A54DF" w:rsidRPr="009A54DF" w14:paraId="465297E9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5CE5" w14:textId="01B1EA12" w:rsidR="00C03622" w:rsidRPr="009A54DF" w:rsidRDefault="002A2D31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03622" w:rsidRPr="009A54DF">
              <w:rPr>
                <w:rFonts w:ascii="Arial" w:hAnsi="Arial" w:cs="Arial"/>
                <w:sz w:val="20"/>
                <w:szCs w:val="20"/>
                <w:lang w:val="en-US"/>
              </w:rPr>
              <w:t xml:space="preserve"> Physical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AE69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-0.002 [-0.041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0.037]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53B74D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0.917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F7EA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0.993</w:t>
            </w:r>
          </w:p>
        </w:tc>
      </w:tr>
      <w:tr w:rsidR="009A54DF" w:rsidRPr="009A54DF" w14:paraId="61E1FE0A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F8E" w14:textId="2C0018CA" w:rsidR="00C03622" w:rsidRPr="009A54DF" w:rsidRDefault="002A2D31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03622" w:rsidRPr="009A54DF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 Health Physical 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996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-0.003 [-0.038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0.032]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C4BB20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0.856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895F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0.993</w:t>
            </w:r>
          </w:p>
        </w:tc>
      </w:tr>
      <w:tr w:rsidR="009A54DF" w:rsidRPr="009A54DF" w14:paraId="47EACFBF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C1A4" w14:textId="6397F4BC" w:rsidR="00C03622" w:rsidRPr="009A54DF" w:rsidRDefault="002A2D31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03622" w:rsidRPr="009A54DF">
              <w:rPr>
                <w:rFonts w:ascii="Arial" w:hAnsi="Arial" w:cs="Arial"/>
                <w:sz w:val="20"/>
                <w:szCs w:val="20"/>
                <w:lang w:val="en-US"/>
              </w:rPr>
              <w:t xml:space="preserve"> Global Health Mental 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7BA8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0.025 [-0.015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0.065]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B4B606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0.215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7BD6C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0.506</w:t>
            </w:r>
          </w:p>
        </w:tc>
      </w:tr>
      <w:tr w:rsidR="009A54DF" w:rsidRPr="009A54DF" w14:paraId="2D231AEA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A170" w14:textId="7F74D9AF" w:rsidR="00C03622" w:rsidRPr="009A54DF" w:rsidRDefault="002A2D31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03622" w:rsidRPr="009A54DF">
              <w:rPr>
                <w:rFonts w:ascii="Arial" w:hAnsi="Arial" w:cs="Arial"/>
                <w:sz w:val="20"/>
                <w:szCs w:val="20"/>
                <w:lang w:val="en-US"/>
              </w:rPr>
              <w:t xml:space="preserve"> Pain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115D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-0.001 [-0.043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0.043]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DD0828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0.993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CB89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0.993</w:t>
            </w:r>
          </w:p>
        </w:tc>
      </w:tr>
      <w:tr w:rsidR="009A54DF" w:rsidRPr="009A54DF" w14:paraId="3A7FD88A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5C2C" w14:textId="05C8BD04" w:rsidR="00C03622" w:rsidRPr="009A54DF" w:rsidRDefault="002A2D31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03622" w:rsidRPr="009A54DF">
              <w:rPr>
                <w:rFonts w:ascii="Arial" w:hAnsi="Arial" w:cs="Arial"/>
                <w:sz w:val="20"/>
                <w:szCs w:val="20"/>
                <w:lang w:val="en-US"/>
              </w:rPr>
              <w:t xml:space="preserve"> Cognition 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E3AB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0.028 [-0.017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0.073]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42EF3C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0.217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C204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0.506</w:t>
            </w:r>
          </w:p>
        </w:tc>
      </w:tr>
      <w:tr w:rsidR="009A54DF" w:rsidRPr="009A54DF" w14:paraId="75615280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EBBD" w14:textId="2A05168A" w:rsidR="00C03622" w:rsidRPr="009A54DF" w:rsidRDefault="002A2D31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>Patient-Reported Outcomes Measurement Information System</w:t>
            </w:r>
            <w:r w:rsidR="00C03622" w:rsidRPr="009A54DF">
              <w:rPr>
                <w:rFonts w:ascii="Arial" w:hAnsi="Arial" w:cs="Arial"/>
                <w:sz w:val="20"/>
                <w:szCs w:val="20"/>
                <w:lang w:val="en-US"/>
              </w:rPr>
              <w:t xml:space="preserve"> Sleep 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A80B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0.013 [-0.023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0.049]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4DADE5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0.483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52CB8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0.676</w:t>
            </w:r>
          </w:p>
        </w:tc>
      </w:tr>
      <w:tr w:rsidR="009A54DF" w:rsidRPr="009A54DF" w14:paraId="77BD66DB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F987" w14:textId="77777777" w:rsidR="00C03622" w:rsidRPr="009A54DF" w:rsidRDefault="00C03622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 xml:space="preserve">Intraoperative Alpha power 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81CA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0.155 [0.043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0.266]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E302BD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FD47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</w:tr>
      <w:tr w:rsidR="009A54DF" w:rsidRPr="009A54DF" w14:paraId="0FAE09E8" w14:textId="77777777" w:rsidTr="00DE0BBD">
        <w:trPr>
          <w:trHeight w:val="336"/>
        </w:trPr>
        <w:tc>
          <w:tcPr>
            <w:tcW w:w="4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C623" w14:textId="77777777" w:rsidR="00C03622" w:rsidRPr="009A54DF" w:rsidRDefault="00C03622" w:rsidP="002A2D3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54DF">
              <w:rPr>
                <w:rFonts w:ascii="Arial" w:hAnsi="Arial" w:cs="Arial"/>
                <w:sz w:val="20"/>
                <w:szCs w:val="20"/>
                <w:lang w:val="en-US"/>
              </w:rPr>
              <w:t>Number of comorbidities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F9D1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-0.082 [-0.257</w:t>
            </w:r>
            <w:r w:rsidR="00436335" w:rsidRPr="009A54DF">
              <w:rPr>
                <w:rFonts w:ascii="Arial" w:hAnsi="Arial" w:cs="Arial"/>
                <w:sz w:val="20"/>
                <w:szCs w:val="20"/>
              </w:rPr>
              <w:t>,</w:t>
            </w:r>
            <w:r w:rsidRPr="009A54DF">
              <w:rPr>
                <w:rFonts w:ascii="Arial" w:hAnsi="Arial" w:cs="Arial"/>
                <w:sz w:val="20"/>
                <w:szCs w:val="20"/>
              </w:rPr>
              <w:t xml:space="preserve"> 0.094]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C9D3E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0.360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36F3" w14:textId="77777777" w:rsidR="00C03622" w:rsidRPr="009A54DF" w:rsidRDefault="00C03622" w:rsidP="002A2D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4DF">
              <w:rPr>
                <w:rFonts w:ascii="Arial" w:hAnsi="Arial" w:cs="Arial"/>
                <w:sz w:val="20"/>
                <w:szCs w:val="20"/>
              </w:rPr>
              <w:t>0.602</w:t>
            </w:r>
          </w:p>
        </w:tc>
      </w:tr>
    </w:tbl>
    <w:p w14:paraId="22BEC60D" w14:textId="7FA4640D" w:rsidR="00C03622" w:rsidRPr="00E0711C" w:rsidRDefault="00C03622" w:rsidP="00C0362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0711C">
        <w:rPr>
          <w:rFonts w:ascii="Arial" w:hAnsi="Arial" w:cs="Arial"/>
          <w:sz w:val="22"/>
          <w:szCs w:val="22"/>
          <w:lang w:val="en-US"/>
        </w:rPr>
        <w:t>ASA, American Society of Anesthesiologists</w:t>
      </w:r>
      <w:r w:rsidR="002A2D31">
        <w:rPr>
          <w:rFonts w:ascii="Arial" w:hAnsi="Arial" w:cs="Arial"/>
          <w:sz w:val="22"/>
          <w:szCs w:val="22"/>
          <w:lang w:val="en-US"/>
        </w:rPr>
        <w:t>.</w:t>
      </w:r>
    </w:p>
    <w:p w14:paraId="0BC0A01E" w14:textId="77777777" w:rsidR="00C03622" w:rsidRPr="00E0711C" w:rsidRDefault="00C03622" w:rsidP="00C03622">
      <w:pPr>
        <w:rPr>
          <w:lang w:val="en-US"/>
        </w:rPr>
      </w:pPr>
    </w:p>
    <w:p w14:paraId="77CB45A2" w14:textId="77777777" w:rsidR="007222FC" w:rsidRPr="00E0711C" w:rsidRDefault="007222FC">
      <w:pPr>
        <w:rPr>
          <w:lang w:val="en-US"/>
        </w:rPr>
      </w:pPr>
    </w:p>
    <w:sectPr w:rsidR="007222FC" w:rsidRPr="00E0711C" w:rsidSect="00A24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22"/>
    <w:rsid w:val="0000373F"/>
    <w:rsid w:val="00017D1C"/>
    <w:rsid w:val="000D777A"/>
    <w:rsid w:val="00170C7B"/>
    <w:rsid w:val="001D5922"/>
    <w:rsid w:val="002760C0"/>
    <w:rsid w:val="002A2D31"/>
    <w:rsid w:val="00313155"/>
    <w:rsid w:val="003A28BB"/>
    <w:rsid w:val="003C7E29"/>
    <w:rsid w:val="00436335"/>
    <w:rsid w:val="004463FB"/>
    <w:rsid w:val="00452C9E"/>
    <w:rsid w:val="005233B7"/>
    <w:rsid w:val="00540BEC"/>
    <w:rsid w:val="00544C1D"/>
    <w:rsid w:val="00560A06"/>
    <w:rsid w:val="006039E6"/>
    <w:rsid w:val="007068A2"/>
    <w:rsid w:val="007222FC"/>
    <w:rsid w:val="0073706F"/>
    <w:rsid w:val="00757DB5"/>
    <w:rsid w:val="007C2C71"/>
    <w:rsid w:val="008150D4"/>
    <w:rsid w:val="008A2151"/>
    <w:rsid w:val="008D4F23"/>
    <w:rsid w:val="008E6A22"/>
    <w:rsid w:val="009A54DF"/>
    <w:rsid w:val="009B7D02"/>
    <w:rsid w:val="009D2BFA"/>
    <w:rsid w:val="00A24816"/>
    <w:rsid w:val="00A30E8E"/>
    <w:rsid w:val="00A4419A"/>
    <w:rsid w:val="00A54962"/>
    <w:rsid w:val="00A86661"/>
    <w:rsid w:val="00B100E1"/>
    <w:rsid w:val="00B91012"/>
    <w:rsid w:val="00BD6EA5"/>
    <w:rsid w:val="00BF5DB0"/>
    <w:rsid w:val="00BF6F0E"/>
    <w:rsid w:val="00C03622"/>
    <w:rsid w:val="00C63B14"/>
    <w:rsid w:val="00C66A2D"/>
    <w:rsid w:val="00CD4E8C"/>
    <w:rsid w:val="00D12414"/>
    <w:rsid w:val="00D904A7"/>
    <w:rsid w:val="00D92508"/>
    <w:rsid w:val="00DF4B5F"/>
    <w:rsid w:val="00E0711C"/>
    <w:rsid w:val="00E7596A"/>
    <w:rsid w:val="00EE5579"/>
    <w:rsid w:val="00EE6988"/>
    <w:rsid w:val="00F10166"/>
    <w:rsid w:val="00F51B21"/>
    <w:rsid w:val="00F559BE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C8D7"/>
  <w15:chartTrackingRefBased/>
  <w15:docId w15:val="{3CF4B44D-8D8D-DF49-B101-CF054945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622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Pedemonte, Juan</dc:creator>
  <cp:keywords/>
  <dc:description/>
  <cp:lastModifiedBy>Pedemonte, Juan</cp:lastModifiedBy>
  <cp:revision>4</cp:revision>
  <dcterms:created xsi:type="dcterms:W3CDTF">2020-03-24T19:20:00Z</dcterms:created>
  <dcterms:modified xsi:type="dcterms:W3CDTF">2020-03-25T02:09:00Z</dcterms:modified>
</cp:coreProperties>
</file>