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03399" w14:textId="7E8E0362" w:rsidR="008860BA" w:rsidRPr="00142AA3" w:rsidRDefault="008C1755" w:rsidP="008860BA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Supplemental Digital Content 2</w:t>
      </w:r>
      <w:r w:rsidR="001A2613" w:rsidRPr="00385923">
        <w:rPr>
          <w:rFonts w:ascii="Times New Roman" w:hAnsi="Times New Roman" w:cs="Times New Roman"/>
          <w:b/>
        </w:rPr>
        <w:t xml:space="preserve">. Association between neuraxial labor analgesia and neonatal morbidity accounting for clustering by </w:t>
      </w:r>
      <w:r w:rsidR="008860BA">
        <w:rPr>
          <w:rFonts w:ascii="Times New Roman" w:hAnsi="Times New Roman" w:cs="Times New Roman"/>
          <w:b/>
        </w:rPr>
        <w:t>U</w:t>
      </w:r>
      <w:r w:rsidR="00A84BE4">
        <w:rPr>
          <w:rFonts w:ascii="Times New Roman" w:hAnsi="Times New Roman" w:cs="Times New Roman"/>
          <w:b/>
        </w:rPr>
        <w:t>nited States</w:t>
      </w:r>
      <w:r w:rsidR="008860BA">
        <w:rPr>
          <w:rFonts w:ascii="Times New Roman" w:hAnsi="Times New Roman" w:cs="Times New Roman"/>
          <w:b/>
        </w:rPr>
        <w:t xml:space="preserve"> </w:t>
      </w:r>
      <w:r w:rsidR="001A2613" w:rsidRPr="00385923">
        <w:rPr>
          <w:rFonts w:ascii="Times New Roman" w:hAnsi="Times New Roman" w:cs="Times New Roman"/>
          <w:b/>
        </w:rPr>
        <w:t>county of birth</w:t>
      </w:r>
      <w:r w:rsidR="008860BA">
        <w:rPr>
          <w:vertAlign w:val="superscript"/>
        </w:rPr>
        <w:t xml:space="preserve"> </w:t>
      </w:r>
    </w:p>
    <w:tbl>
      <w:tblPr>
        <w:tblStyle w:val="TableGrid1"/>
        <w:tblW w:w="12955" w:type="dxa"/>
        <w:tblLook w:val="04A0" w:firstRow="1" w:lastRow="0" w:firstColumn="1" w:lastColumn="0" w:noHBand="0" w:noVBand="1"/>
      </w:tblPr>
      <w:tblGrid>
        <w:gridCol w:w="2785"/>
        <w:gridCol w:w="1710"/>
        <w:gridCol w:w="990"/>
        <w:gridCol w:w="1530"/>
        <w:gridCol w:w="900"/>
        <w:gridCol w:w="1620"/>
        <w:gridCol w:w="990"/>
        <w:gridCol w:w="1530"/>
        <w:gridCol w:w="900"/>
      </w:tblGrid>
      <w:tr w:rsidR="00142AA3" w:rsidRPr="003E72ED" w14:paraId="0FFFDE13" w14:textId="77777777" w:rsidTr="00625FE2">
        <w:tc>
          <w:tcPr>
            <w:tcW w:w="2785" w:type="dxa"/>
            <w:shd w:val="clear" w:color="auto" w:fill="auto"/>
          </w:tcPr>
          <w:p w14:paraId="2C28582A" w14:textId="77777777" w:rsidR="00142AA3" w:rsidRPr="003E72ED" w:rsidRDefault="00142AA3" w:rsidP="00171C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4"/>
            <w:shd w:val="clear" w:color="auto" w:fill="auto"/>
          </w:tcPr>
          <w:p w14:paraId="22CB0619" w14:textId="77777777" w:rsidR="00142AA3" w:rsidRPr="003E72ED" w:rsidRDefault="00CE2A9D" w:rsidP="00A1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Neonatal Morbidity (Primary outcome) </w:t>
            </w:r>
          </w:p>
        </w:tc>
        <w:tc>
          <w:tcPr>
            <w:tcW w:w="5040" w:type="dxa"/>
            <w:gridSpan w:val="4"/>
            <w:tcBorders>
              <w:left w:val="nil"/>
            </w:tcBorders>
          </w:tcPr>
          <w:p w14:paraId="61B5A175" w14:textId="77777777" w:rsidR="00142AA3" w:rsidRDefault="00CE2A9D" w:rsidP="00A1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Neonatal Morbidity Excluding Neonatal Intensive Care Admission and Neonatal Transfer (Secondary Outcome) </w:t>
            </w:r>
          </w:p>
        </w:tc>
      </w:tr>
      <w:tr w:rsidR="00142AA3" w:rsidRPr="003E72ED" w14:paraId="7F8D7CAC" w14:textId="77777777" w:rsidTr="00625FE2">
        <w:tc>
          <w:tcPr>
            <w:tcW w:w="2785" w:type="dxa"/>
            <w:shd w:val="clear" w:color="auto" w:fill="auto"/>
          </w:tcPr>
          <w:p w14:paraId="65F726D6" w14:textId="77777777" w:rsidR="00142AA3" w:rsidRPr="003E72ED" w:rsidRDefault="00142AA3" w:rsidP="00171C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599D8D3" w14:textId="77777777" w:rsidR="00625FE2" w:rsidRDefault="00142AA3" w:rsidP="00171C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Unadjusted RR </w:t>
            </w:r>
          </w:p>
          <w:p w14:paraId="0A2004E0" w14:textId="77777777" w:rsidR="00142AA3" w:rsidRPr="003E72ED" w:rsidRDefault="00142AA3" w:rsidP="00171C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ED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990" w:type="dxa"/>
            <w:shd w:val="clear" w:color="auto" w:fill="auto"/>
          </w:tcPr>
          <w:p w14:paraId="0967C046" w14:textId="77777777" w:rsidR="00142AA3" w:rsidRPr="003E72ED" w:rsidRDefault="00142AA3" w:rsidP="00171C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E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</w:t>
            </w:r>
            <w:r w:rsidRPr="003E72ED">
              <w:rPr>
                <w:rFonts w:ascii="Times New Roman" w:hAnsi="Times New Roman" w:cs="Times New Roman"/>
                <w:b/>
                <w:sz w:val="20"/>
                <w:szCs w:val="20"/>
              </w:rPr>
              <w:t>-value</w:t>
            </w:r>
          </w:p>
        </w:tc>
        <w:tc>
          <w:tcPr>
            <w:tcW w:w="1530" w:type="dxa"/>
            <w:shd w:val="clear" w:color="auto" w:fill="auto"/>
          </w:tcPr>
          <w:p w14:paraId="6C47E810" w14:textId="77777777" w:rsidR="00142AA3" w:rsidRPr="003E72ED" w:rsidRDefault="00142AA3" w:rsidP="00171C26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E72ED">
              <w:rPr>
                <w:rFonts w:ascii="Times New Roman" w:hAnsi="Times New Roman" w:cs="Times New Roman"/>
                <w:b/>
                <w:sz w:val="20"/>
                <w:szCs w:val="20"/>
              </w:rPr>
              <w:t>Adjusted RR (95% CI)</w:t>
            </w:r>
            <w:r w:rsidRPr="003E72E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14:paraId="1D9E9537" w14:textId="77777777" w:rsidR="00142AA3" w:rsidRPr="003E72ED" w:rsidRDefault="00142AA3" w:rsidP="00171C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E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</w:t>
            </w:r>
            <w:r w:rsidRPr="003E72ED">
              <w:rPr>
                <w:rFonts w:ascii="Times New Roman" w:hAnsi="Times New Roman" w:cs="Times New Roman"/>
                <w:b/>
                <w:sz w:val="20"/>
                <w:szCs w:val="20"/>
              </w:rPr>
              <w:t>-value</w:t>
            </w:r>
          </w:p>
        </w:tc>
        <w:tc>
          <w:tcPr>
            <w:tcW w:w="1620" w:type="dxa"/>
          </w:tcPr>
          <w:p w14:paraId="67CF2BEE" w14:textId="77777777" w:rsidR="00142AA3" w:rsidRPr="003E72ED" w:rsidRDefault="00142AA3" w:rsidP="00171C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ED">
              <w:rPr>
                <w:rFonts w:ascii="Times New Roman" w:hAnsi="Times New Roman" w:cs="Times New Roman"/>
                <w:b/>
                <w:sz w:val="20"/>
                <w:szCs w:val="20"/>
              </w:rPr>
              <w:t>Unadjusted RR (95% CI)</w:t>
            </w:r>
          </w:p>
        </w:tc>
        <w:tc>
          <w:tcPr>
            <w:tcW w:w="990" w:type="dxa"/>
          </w:tcPr>
          <w:p w14:paraId="11D53835" w14:textId="77777777" w:rsidR="00142AA3" w:rsidRPr="003E72ED" w:rsidRDefault="00142AA3" w:rsidP="00171C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E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</w:t>
            </w:r>
            <w:r w:rsidRPr="003E72ED">
              <w:rPr>
                <w:rFonts w:ascii="Times New Roman" w:hAnsi="Times New Roman" w:cs="Times New Roman"/>
                <w:b/>
                <w:sz w:val="20"/>
                <w:szCs w:val="20"/>
              </w:rPr>
              <w:t>-value</w:t>
            </w:r>
          </w:p>
        </w:tc>
        <w:tc>
          <w:tcPr>
            <w:tcW w:w="1530" w:type="dxa"/>
          </w:tcPr>
          <w:p w14:paraId="3BDA0E90" w14:textId="77777777" w:rsidR="00142AA3" w:rsidRPr="003E72ED" w:rsidRDefault="00142AA3" w:rsidP="00171C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ED">
              <w:rPr>
                <w:rFonts w:ascii="Times New Roman" w:hAnsi="Times New Roman" w:cs="Times New Roman"/>
                <w:b/>
                <w:sz w:val="20"/>
                <w:szCs w:val="20"/>
              </w:rPr>
              <w:t>Adjusted RR (95% CI)</w:t>
            </w:r>
            <w:r w:rsidRPr="003E72E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00" w:type="dxa"/>
          </w:tcPr>
          <w:p w14:paraId="376D84D4" w14:textId="77777777" w:rsidR="00142AA3" w:rsidRPr="003E72ED" w:rsidRDefault="00142AA3" w:rsidP="00171C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E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</w:t>
            </w:r>
            <w:r w:rsidRPr="003E72ED">
              <w:rPr>
                <w:rFonts w:ascii="Times New Roman" w:hAnsi="Times New Roman" w:cs="Times New Roman"/>
                <w:b/>
                <w:sz w:val="20"/>
                <w:szCs w:val="20"/>
              </w:rPr>
              <w:t>-value</w:t>
            </w:r>
          </w:p>
        </w:tc>
      </w:tr>
      <w:tr w:rsidR="00142AA3" w:rsidRPr="003E72ED" w14:paraId="08597C2E" w14:textId="77777777" w:rsidTr="00625FE2">
        <w:tc>
          <w:tcPr>
            <w:tcW w:w="2785" w:type="dxa"/>
            <w:shd w:val="clear" w:color="auto" w:fill="auto"/>
          </w:tcPr>
          <w:p w14:paraId="71F4D382" w14:textId="77777777" w:rsidR="00142AA3" w:rsidRPr="003E72ED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Operative vaginal deliveries</w:t>
            </w:r>
          </w:p>
        </w:tc>
        <w:tc>
          <w:tcPr>
            <w:tcW w:w="1710" w:type="dxa"/>
            <w:shd w:val="clear" w:color="auto" w:fill="auto"/>
          </w:tcPr>
          <w:p w14:paraId="58631A56" w14:textId="77777777" w:rsidR="00142AA3" w:rsidRPr="003E72ED" w:rsidRDefault="00142AA3" w:rsidP="00625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-1.3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990" w:type="dxa"/>
            <w:shd w:val="clear" w:color="auto" w:fill="auto"/>
          </w:tcPr>
          <w:p w14:paraId="6CF635AC" w14:textId="77777777" w:rsidR="00142AA3" w:rsidRPr="003E72ED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shd w:val="clear" w:color="auto" w:fill="auto"/>
          </w:tcPr>
          <w:p w14:paraId="3C75FEEC" w14:textId="77777777" w:rsidR="00142AA3" w:rsidRPr="003E72ED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 (1.12-1.2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15C16BE5" w14:textId="77777777" w:rsidR="00142AA3" w:rsidRPr="003E72ED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620" w:type="dxa"/>
          </w:tcPr>
          <w:p w14:paraId="3854E099" w14:textId="77777777" w:rsidR="00142AA3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 (1.08-1.24)</w:t>
            </w:r>
          </w:p>
        </w:tc>
        <w:tc>
          <w:tcPr>
            <w:tcW w:w="990" w:type="dxa"/>
          </w:tcPr>
          <w:p w14:paraId="2B390E19" w14:textId="77777777" w:rsidR="00142AA3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</w:tcPr>
          <w:p w14:paraId="46DE979E" w14:textId="77777777" w:rsidR="00142AA3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 (1.02-1.17)</w:t>
            </w:r>
          </w:p>
        </w:tc>
        <w:tc>
          <w:tcPr>
            <w:tcW w:w="900" w:type="dxa"/>
          </w:tcPr>
          <w:p w14:paraId="646B6DA0" w14:textId="77777777" w:rsidR="00142AA3" w:rsidRDefault="00670C8E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9E10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42AA3" w:rsidRPr="003E72ED" w14:paraId="10C1C47E" w14:textId="77777777" w:rsidTr="00625FE2"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14:paraId="6BFD9726" w14:textId="77777777" w:rsidR="00142AA3" w:rsidRPr="003E72ED" w:rsidRDefault="00625FE2" w:rsidP="00171C26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Restricted to birthweight </w:t>
            </w:r>
            <w:r w:rsidR="00142AA3" w:rsidRPr="003E72ED">
              <w:rPr>
                <w:rFonts w:ascii="Times New Roman" w:hAnsi="Times New Roman" w:cs="Times New Roman"/>
                <w:sz w:val="20"/>
                <w:szCs w:val="20"/>
              </w:rPr>
              <w:t>&lt;4000 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A9C6D9C" w14:textId="77777777" w:rsidR="00142AA3" w:rsidRPr="003E72ED" w:rsidRDefault="00142AA3" w:rsidP="00625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 (1.1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-1.3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E25ED96" w14:textId="77777777" w:rsidR="00142AA3" w:rsidRPr="003E72ED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70186D54" w14:textId="77777777" w:rsidR="00142AA3" w:rsidRPr="003E72ED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 (1.1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-1.2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427278C" w14:textId="77777777" w:rsidR="00142AA3" w:rsidRPr="003E72ED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D2525C4" w14:textId="77777777" w:rsidR="00142AA3" w:rsidRPr="003E72ED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 (1.07-1.24)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5268614" w14:textId="77777777" w:rsidR="00142AA3" w:rsidRPr="003E72ED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1F277BF" w14:textId="77777777" w:rsidR="00142AA3" w:rsidRPr="003E72ED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 (1.01-1.16)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DE8A2FD" w14:textId="77777777" w:rsidR="00142AA3" w:rsidRPr="003E72ED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 w:rsidR="00670C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2AA3" w:rsidRPr="003E72ED" w14:paraId="2F9C589C" w14:textId="77777777" w:rsidTr="00625FE2"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749BBD8F" w14:textId="77777777" w:rsidR="00142AA3" w:rsidRPr="003E72ED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Stratified analyses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15C40219" w14:textId="77777777" w:rsidR="00142AA3" w:rsidRPr="003E72ED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B914955" w14:textId="77777777" w:rsidR="00142AA3" w:rsidRPr="003E72ED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2FB709F6" w14:textId="77777777" w:rsidR="00142AA3" w:rsidRPr="003E72ED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14:paraId="1C05F22B" w14:textId="77777777" w:rsidR="00142AA3" w:rsidRPr="003E72ED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14:paraId="2B282042" w14:textId="77777777" w:rsidR="00142AA3" w:rsidRPr="003E72ED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3D6A4624" w14:textId="77777777" w:rsidR="00142AA3" w:rsidRPr="003E72ED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31119577" w14:textId="77777777" w:rsidR="00142AA3" w:rsidRPr="003E72ED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0A9FCD87" w14:textId="77777777" w:rsidR="00142AA3" w:rsidRPr="003E72ED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AA3" w:rsidRPr="003E72ED" w14:paraId="4E487A77" w14:textId="77777777" w:rsidTr="00625FE2">
        <w:tc>
          <w:tcPr>
            <w:tcW w:w="2785" w:type="dxa"/>
            <w:shd w:val="clear" w:color="auto" w:fill="auto"/>
          </w:tcPr>
          <w:p w14:paraId="1C0024BA" w14:textId="77777777" w:rsidR="00142AA3" w:rsidRPr="003E72ED" w:rsidRDefault="00142AA3" w:rsidP="00171C26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Forceps </w:t>
            </w:r>
          </w:p>
        </w:tc>
        <w:tc>
          <w:tcPr>
            <w:tcW w:w="1710" w:type="dxa"/>
            <w:shd w:val="clear" w:color="auto" w:fill="auto"/>
          </w:tcPr>
          <w:p w14:paraId="4C8DB50F" w14:textId="77777777" w:rsidR="00142AA3" w:rsidRPr="003E72ED" w:rsidRDefault="00142AA3" w:rsidP="00625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 (1.3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-1.9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7367D0D8" w14:textId="77777777" w:rsidR="00142AA3" w:rsidRPr="003E72ED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shd w:val="clear" w:color="auto" w:fill="auto"/>
          </w:tcPr>
          <w:p w14:paraId="70C3EAD9" w14:textId="77777777" w:rsidR="00142AA3" w:rsidRPr="003E72ED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 (1.2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-1.7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271574C1" w14:textId="77777777" w:rsidR="00142AA3" w:rsidRPr="003E72ED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620" w:type="dxa"/>
          </w:tcPr>
          <w:p w14:paraId="7D2CD592" w14:textId="77777777" w:rsidR="00142AA3" w:rsidRPr="003E72ED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1.52 (1.21-1.90)</w:t>
            </w:r>
          </w:p>
        </w:tc>
        <w:tc>
          <w:tcPr>
            <w:tcW w:w="990" w:type="dxa"/>
          </w:tcPr>
          <w:p w14:paraId="3C0A2A7D" w14:textId="77777777" w:rsidR="00142AA3" w:rsidRPr="003E72ED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</w:tcPr>
          <w:p w14:paraId="6D0CDF57" w14:textId="77777777" w:rsidR="00142AA3" w:rsidRPr="003E72ED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 (1.12-1.77)</w:t>
            </w:r>
          </w:p>
        </w:tc>
        <w:tc>
          <w:tcPr>
            <w:tcW w:w="900" w:type="dxa"/>
          </w:tcPr>
          <w:p w14:paraId="21E0F5F5" w14:textId="77777777" w:rsidR="00142AA3" w:rsidRPr="003E72ED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142AA3" w:rsidRPr="003E72ED" w14:paraId="672AA688" w14:textId="77777777" w:rsidTr="00625FE2">
        <w:tc>
          <w:tcPr>
            <w:tcW w:w="2785" w:type="dxa"/>
            <w:shd w:val="clear" w:color="auto" w:fill="auto"/>
          </w:tcPr>
          <w:p w14:paraId="4D8F057D" w14:textId="77777777" w:rsidR="00142AA3" w:rsidRPr="003E72ED" w:rsidRDefault="00142AA3" w:rsidP="00171C26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Vacuum </w:t>
            </w:r>
          </w:p>
        </w:tc>
        <w:tc>
          <w:tcPr>
            <w:tcW w:w="1710" w:type="dxa"/>
            <w:shd w:val="clear" w:color="auto" w:fill="auto"/>
          </w:tcPr>
          <w:p w14:paraId="02D27996" w14:textId="77777777" w:rsidR="00142AA3" w:rsidRPr="003E72ED" w:rsidRDefault="00142AA3" w:rsidP="00625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 (1.1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5F8F158E" w14:textId="77777777" w:rsidR="00142AA3" w:rsidRPr="003E72ED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shd w:val="clear" w:color="auto" w:fill="auto"/>
          </w:tcPr>
          <w:p w14:paraId="0F3ACCEC" w14:textId="77777777" w:rsidR="00142AA3" w:rsidRPr="003E72ED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 (1.0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5DD4262A" w14:textId="77777777" w:rsidR="00142AA3" w:rsidRPr="003E72ED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620" w:type="dxa"/>
          </w:tcPr>
          <w:p w14:paraId="2EC90E72" w14:textId="77777777" w:rsidR="00142AA3" w:rsidRPr="003E72ED" w:rsidRDefault="00142AA3" w:rsidP="00670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70C8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(1.05-1.20)</w:t>
            </w:r>
          </w:p>
        </w:tc>
        <w:tc>
          <w:tcPr>
            <w:tcW w:w="990" w:type="dxa"/>
          </w:tcPr>
          <w:p w14:paraId="723C088C" w14:textId="77777777" w:rsidR="00142AA3" w:rsidRPr="003E72ED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530" w:type="dxa"/>
          </w:tcPr>
          <w:p w14:paraId="0420DA99" w14:textId="77777777" w:rsidR="00142AA3" w:rsidRPr="003E72ED" w:rsidRDefault="00142AA3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 (0.98-1.14)</w:t>
            </w:r>
          </w:p>
        </w:tc>
        <w:tc>
          <w:tcPr>
            <w:tcW w:w="900" w:type="dxa"/>
          </w:tcPr>
          <w:p w14:paraId="7B6EDD3F" w14:textId="77777777" w:rsidR="00142AA3" w:rsidRPr="003E72ED" w:rsidRDefault="00CD538B" w:rsidP="0017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</w:tr>
    </w:tbl>
    <w:p w14:paraId="6A4397EE" w14:textId="77777777" w:rsidR="001A2613" w:rsidRPr="00142AA3" w:rsidRDefault="00142AA3">
      <w:pPr>
        <w:rPr>
          <w:rFonts w:ascii="Times New Roman" w:hAnsi="Times New Roman" w:cs="Times New Roman"/>
        </w:rPr>
      </w:pPr>
      <w:r w:rsidRPr="00142AA3">
        <w:rPr>
          <w:rFonts w:ascii="Times New Roman" w:hAnsi="Times New Roman" w:cs="Times New Roman"/>
          <w:vertAlign w:val="superscript"/>
        </w:rPr>
        <w:t xml:space="preserve">a </w:t>
      </w:r>
      <w:r w:rsidRPr="00142AA3">
        <w:rPr>
          <w:rFonts w:ascii="Times New Roman" w:hAnsi="Times New Roman" w:cs="Times New Roman"/>
        </w:rPr>
        <w:t>Adjusted for maternal age, race, highest educational level, insurance, onset of prenatal care, body mass index, prior live births, prior cesarean, pre-existing or gestational diabetes, pregnancy-induced hypertension or preeclampsia, induction of labor, labor augmentation, and gestational age.</w:t>
      </w:r>
    </w:p>
    <w:p w14:paraId="3E286E36" w14:textId="730BFAA0" w:rsidR="00142AA3" w:rsidRPr="008860BA" w:rsidRDefault="003C7D00">
      <w:pPr>
        <w:rPr>
          <w:vertAlign w:val="superscript"/>
        </w:rPr>
      </w:pPr>
      <w:r>
        <w:rPr>
          <w:rFonts w:ascii="Times New Roman" w:hAnsi="Times New Roman" w:cs="Times New Roman"/>
        </w:rPr>
        <w:t xml:space="preserve">RR, relative risk; </w:t>
      </w:r>
      <w:r w:rsidR="00CE2A9D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 xml:space="preserve">, </w:t>
      </w:r>
      <w:r w:rsidR="00CE2A9D">
        <w:rPr>
          <w:rFonts w:ascii="Times New Roman" w:hAnsi="Times New Roman" w:cs="Times New Roman"/>
        </w:rPr>
        <w:t>confidence interval</w:t>
      </w:r>
      <w:r>
        <w:rPr>
          <w:rFonts w:ascii="Times New Roman" w:hAnsi="Times New Roman" w:cs="Times New Roman"/>
        </w:rPr>
        <w:t>.</w:t>
      </w:r>
    </w:p>
    <w:sectPr w:rsidR="00142AA3" w:rsidRPr="008860BA" w:rsidSect="00142A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1NjQwNTSwMLE0MzZS0lEKTi0uzszPAykwrAUAjTgBGiwAAAA="/>
  </w:docVars>
  <w:rsids>
    <w:rsidRoot w:val="001A2613"/>
    <w:rsid w:val="00142AA3"/>
    <w:rsid w:val="001A2613"/>
    <w:rsid w:val="002A57E5"/>
    <w:rsid w:val="00385923"/>
    <w:rsid w:val="003C7D00"/>
    <w:rsid w:val="00625FE2"/>
    <w:rsid w:val="00670C8E"/>
    <w:rsid w:val="0077333C"/>
    <w:rsid w:val="008860BA"/>
    <w:rsid w:val="008C1755"/>
    <w:rsid w:val="009E10F4"/>
    <w:rsid w:val="00A10A4F"/>
    <w:rsid w:val="00A84BE4"/>
    <w:rsid w:val="00CD538B"/>
    <w:rsid w:val="00CE2A9D"/>
    <w:rsid w:val="00D23D6A"/>
    <w:rsid w:val="00F4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8993"/>
  <w15:chartTrackingRefBased/>
  <w15:docId w15:val="{E28F4579-D215-4F7F-BBCE-A5FDF612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A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A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 IT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James Butwick</dc:creator>
  <cp:keywords/>
  <dc:description/>
  <cp:lastModifiedBy>Alex James Butwick</cp:lastModifiedBy>
  <cp:revision>2</cp:revision>
  <dcterms:created xsi:type="dcterms:W3CDTF">2020-06-25T03:57:00Z</dcterms:created>
  <dcterms:modified xsi:type="dcterms:W3CDTF">2020-06-25T03:57:00Z</dcterms:modified>
</cp:coreProperties>
</file>