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49255" w14:textId="690D5965" w:rsidR="00F27E0C" w:rsidRPr="006845AD" w:rsidRDefault="00F27E0C" w:rsidP="009F50BE">
      <w:pPr>
        <w:spacing w:line="360" w:lineRule="auto"/>
        <w:jc w:val="both"/>
        <w:rPr>
          <w:rFonts w:eastAsia="Times New Roman" w:cs="Times New Roman"/>
          <w:b/>
          <w:szCs w:val="24"/>
          <w:lang w:val="en-GB"/>
        </w:rPr>
      </w:pPr>
      <w:r w:rsidRPr="006845AD">
        <w:rPr>
          <w:rFonts w:cs="Times New Roman"/>
          <w:b/>
          <w:szCs w:val="24"/>
          <w:lang w:val="en-GB"/>
        </w:rPr>
        <w:t>SUPPLEMENTAL DIGITAL CONTENT</w:t>
      </w:r>
      <w:r w:rsidR="00D06D74" w:rsidRPr="006845AD">
        <w:rPr>
          <w:rFonts w:cs="Times New Roman"/>
          <w:b/>
          <w:szCs w:val="24"/>
          <w:lang w:val="en-GB"/>
        </w:rPr>
        <w:t xml:space="preserve"> 2</w:t>
      </w:r>
    </w:p>
    <w:p w14:paraId="0FC773D2" w14:textId="16ADDF19" w:rsidR="00D0271E" w:rsidRPr="006845AD" w:rsidRDefault="001457D2" w:rsidP="009F50BE">
      <w:pPr>
        <w:spacing w:line="360" w:lineRule="auto"/>
        <w:jc w:val="both"/>
        <w:rPr>
          <w:rFonts w:eastAsia="Times New Roman" w:cs="Times New Roman"/>
          <w:b/>
          <w:szCs w:val="24"/>
          <w:lang w:val="en-GB"/>
        </w:rPr>
      </w:pPr>
      <w:r w:rsidRPr="006845AD">
        <w:rPr>
          <w:rFonts w:eastAsia="Times New Roman" w:cs="Times New Roman"/>
          <w:b/>
          <w:szCs w:val="24"/>
          <w:lang w:val="en-GB"/>
        </w:rPr>
        <w:t>Mechanical power during general anaesthesia and postoperative respiratory failure: A multicentre retrospective cohort study</w:t>
      </w:r>
    </w:p>
    <w:p w14:paraId="7AB1D0F5" w14:textId="77777777" w:rsidR="001457D2" w:rsidRPr="006845AD" w:rsidRDefault="001457D2" w:rsidP="009F50BE">
      <w:pPr>
        <w:spacing w:line="360" w:lineRule="auto"/>
        <w:jc w:val="both"/>
        <w:rPr>
          <w:rFonts w:eastAsia="Times New Roman" w:cs="Times New Roman"/>
          <w:iCs/>
          <w:szCs w:val="24"/>
          <w:lang w:val="en-GB"/>
        </w:rPr>
      </w:pPr>
    </w:p>
    <w:p w14:paraId="2639D76D" w14:textId="34E0C25B" w:rsidR="38758694" w:rsidRPr="006845AD" w:rsidRDefault="38758694" w:rsidP="009F50BE">
      <w:pPr>
        <w:spacing w:line="360" w:lineRule="auto"/>
        <w:jc w:val="both"/>
        <w:rPr>
          <w:rFonts w:eastAsia="Times New Roman" w:cs="Times New Roman"/>
          <w:szCs w:val="24"/>
          <w:lang w:val="en-GB"/>
        </w:rPr>
      </w:pPr>
      <w:r w:rsidRPr="006845AD">
        <w:rPr>
          <w:rFonts w:eastAsia="Times New Roman" w:cs="Times New Roman"/>
          <w:szCs w:val="24"/>
        </w:rPr>
        <w:t xml:space="preserve">Peter </w:t>
      </w:r>
      <w:proofErr w:type="spellStart"/>
      <w:r w:rsidRPr="006845AD">
        <w:rPr>
          <w:rFonts w:eastAsia="Times New Roman" w:cs="Times New Roman"/>
          <w:szCs w:val="24"/>
        </w:rPr>
        <w:t>Santer</w:t>
      </w:r>
      <w:proofErr w:type="spellEnd"/>
      <w:r w:rsidRPr="006845AD">
        <w:rPr>
          <w:rFonts w:eastAsia="Times New Roman" w:cs="Times New Roman"/>
          <w:szCs w:val="24"/>
        </w:rPr>
        <w:t>, MD, DPhil</w:t>
      </w:r>
      <w:r w:rsidRPr="006845AD">
        <w:rPr>
          <w:rFonts w:eastAsia="Times New Roman" w:cs="Times New Roman"/>
          <w:szCs w:val="24"/>
          <w:vertAlign w:val="superscript"/>
        </w:rPr>
        <w:t>1,2</w:t>
      </w:r>
      <w:r w:rsidRPr="006845AD">
        <w:rPr>
          <w:rFonts w:eastAsia="Times New Roman" w:cs="Times New Roman"/>
          <w:szCs w:val="24"/>
        </w:rPr>
        <w:t>, Luca J. Wachtendorf</w:t>
      </w:r>
      <w:r w:rsidR="00F27E0C" w:rsidRPr="006845AD">
        <w:rPr>
          <w:rFonts w:eastAsia="Times New Roman" w:cs="Times New Roman"/>
          <w:szCs w:val="24"/>
        </w:rPr>
        <w:t>, cand.med.</w:t>
      </w:r>
      <w:r w:rsidRPr="006845AD">
        <w:rPr>
          <w:rFonts w:eastAsia="Times New Roman" w:cs="Times New Roman"/>
          <w:szCs w:val="24"/>
          <w:vertAlign w:val="superscript"/>
        </w:rPr>
        <w:t>1,3</w:t>
      </w:r>
      <w:r w:rsidRPr="006845AD">
        <w:rPr>
          <w:rFonts w:eastAsia="Times New Roman" w:cs="Times New Roman"/>
          <w:szCs w:val="24"/>
        </w:rPr>
        <w:t>, Aiman Suleiman, MD, MSc</w:t>
      </w:r>
      <w:r w:rsidRPr="006845AD">
        <w:rPr>
          <w:rFonts w:eastAsia="Times New Roman" w:cs="Times New Roman"/>
          <w:szCs w:val="24"/>
          <w:vertAlign w:val="superscript"/>
        </w:rPr>
        <w:t>1,2,4</w:t>
      </w:r>
      <w:r w:rsidRPr="006845AD">
        <w:rPr>
          <w:rFonts w:eastAsia="Times New Roman" w:cs="Times New Roman"/>
          <w:szCs w:val="24"/>
        </w:rPr>
        <w:t>, Timothy T. Houle, PhD</w:t>
      </w:r>
      <w:r w:rsidRPr="006845AD">
        <w:rPr>
          <w:rFonts w:eastAsia="Times New Roman" w:cs="Times New Roman"/>
          <w:szCs w:val="24"/>
          <w:vertAlign w:val="superscript"/>
        </w:rPr>
        <w:t>5</w:t>
      </w:r>
      <w:r w:rsidRPr="006845AD">
        <w:rPr>
          <w:rFonts w:eastAsia="Times New Roman" w:cs="Times New Roman"/>
          <w:szCs w:val="24"/>
        </w:rPr>
        <w:t>, Philipp Fassbender, MD</w:t>
      </w:r>
      <w:r w:rsidRPr="006845AD">
        <w:rPr>
          <w:rFonts w:eastAsia="Times New Roman" w:cs="Times New Roman"/>
          <w:szCs w:val="24"/>
          <w:vertAlign w:val="superscript"/>
        </w:rPr>
        <w:t>1,6</w:t>
      </w:r>
      <w:r w:rsidRPr="006845AD">
        <w:rPr>
          <w:rFonts w:eastAsia="Times New Roman" w:cs="Times New Roman"/>
          <w:szCs w:val="24"/>
        </w:rPr>
        <w:t>, Eduardo L. Costa, MD</w:t>
      </w:r>
      <w:r w:rsidRPr="006845AD">
        <w:rPr>
          <w:rFonts w:eastAsia="Times New Roman" w:cs="Times New Roman"/>
          <w:szCs w:val="24"/>
          <w:vertAlign w:val="superscript"/>
        </w:rPr>
        <w:t>7,8</w:t>
      </w:r>
      <w:r w:rsidRPr="006845AD">
        <w:rPr>
          <w:rFonts w:eastAsia="Times New Roman" w:cs="Times New Roman"/>
          <w:szCs w:val="24"/>
        </w:rPr>
        <w:t>, Daniel Talmor, MD, MPH</w:t>
      </w:r>
      <w:r w:rsidRPr="006845AD">
        <w:rPr>
          <w:rFonts w:eastAsia="Times New Roman" w:cs="Times New Roman"/>
          <w:szCs w:val="24"/>
          <w:vertAlign w:val="superscript"/>
        </w:rPr>
        <w:t>1</w:t>
      </w:r>
      <w:r w:rsidRPr="006845AD">
        <w:rPr>
          <w:rFonts w:eastAsia="Times New Roman" w:cs="Times New Roman"/>
          <w:szCs w:val="24"/>
        </w:rPr>
        <w:t>, Matthias Eikermann, MD, PhD</w:t>
      </w:r>
      <w:r w:rsidRPr="006845AD">
        <w:rPr>
          <w:rFonts w:eastAsia="Times New Roman" w:cs="Times New Roman"/>
          <w:szCs w:val="24"/>
          <w:vertAlign w:val="superscript"/>
        </w:rPr>
        <w:t>3,9</w:t>
      </w:r>
      <w:r w:rsidRPr="006845AD">
        <w:rPr>
          <w:rFonts w:eastAsia="Times New Roman" w:cs="Times New Roman"/>
          <w:szCs w:val="24"/>
        </w:rPr>
        <w:t xml:space="preserve">, Elias </w:t>
      </w:r>
      <w:proofErr w:type="spellStart"/>
      <w:r w:rsidRPr="006845AD">
        <w:rPr>
          <w:rFonts w:eastAsia="Times New Roman" w:cs="Times New Roman"/>
          <w:szCs w:val="24"/>
        </w:rPr>
        <w:t>Baedorf-Kassis</w:t>
      </w:r>
      <w:proofErr w:type="spellEnd"/>
      <w:r w:rsidRPr="006845AD">
        <w:rPr>
          <w:rFonts w:eastAsia="Times New Roman" w:cs="Times New Roman"/>
          <w:szCs w:val="24"/>
        </w:rPr>
        <w:t>, MD</w:t>
      </w:r>
      <w:r w:rsidRPr="006845AD">
        <w:rPr>
          <w:rFonts w:eastAsia="Times New Roman" w:cs="Times New Roman"/>
          <w:szCs w:val="24"/>
          <w:vertAlign w:val="superscript"/>
        </w:rPr>
        <w:t>10</w:t>
      </w:r>
      <w:r w:rsidRPr="006845AD">
        <w:rPr>
          <w:rFonts w:eastAsia="Times New Roman" w:cs="Times New Roman"/>
          <w:szCs w:val="24"/>
        </w:rPr>
        <w:t>, Maximilian S. Schaefer, MD</w:t>
      </w:r>
      <w:r w:rsidR="00F27E0C" w:rsidRPr="006845AD">
        <w:rPr>
          <w:rFonts w:eastAsia="Times New Roman" w:cs="Times New Roman"/>
          <w:szCs w:val="24"/>
        </w:rPr>
        <w:t>, PhD</w:t>
      </w:r>
      <w:r w:rsidRPr="006845AD">
        <w:rPr>
          <w:rFonts w:eastAsia="Times New Roman" w:cs="Times New Roman"/>
          <w:szCs w:val="24"/>
          <w:vertAlign w:val="superscript"/>
        </w:rPr>
        <w:t>1,2,11</w:t>
      </w:r>
    </w:p>
    <w:p w14:paraId="0E848F33" w14:textId="78FDD740" w:rsidR="7DE4427A" w:rsidRPr="006845AD" w:rsidRDefault="7DE4427A" w:rsidP="009F50BE">
      <w:pPr>
        <w:spacing w:line="360" w:lineRule="auto"/>
        <w:jc w:val="both"/>
        <w:rPr>
          <w:rFonts w:eastAsia="Times New Roman" w:cs="Times New Roman"/>
          <w:szCs w:val="24"/>
          <w:lang w:val="en-GB"/>
        </w:rPr>
      </w:pPr>
    </w:p>
    <w:p w14:paraId="0D275BE4" w14:textId="60AE4C09" w:rsidR="38758694" w:rsidRPr="006845AD" w:rsidRDefault="38758694" w:rsidP="009F50BE">
      <w:pPr>
        <w:spacing w:line="360" w:lineRule="auto"/>
        <w:jc w:val="both"/>
        <w:rPr>
          <w:rFonts w:eastAsia="Times New Roman" w:cs="Times New Roman"/>
          <w:szCs w:val="24"/>
          <w:lang w:val="en-GB"/>
        </w:rPr>
      </w:pPr>
      <w:r w:rsidRPr="006845AD">
        <w:rPr>
          <w:rFonts w:eastAsia="Times New Roman" w:cs="Times New Roman"/>
          <w:szCs w:val="24"/>
          <w:vertAlign w:val="superscript"/>
        </w:rPr>
        <w:t>1</w:t>
      </w:r>
      <w:r w:rsidRPr="006845AD">
        <w:rPr>
          <w:rFonts w:eastAsia="Times New Roman" w:cs="Times New Roman"/>
          <w:szCs w:val="24"/>
        </w:rPr>
        <w:t xml:space="preserve"> Department of Anesthesia, Critical Care and Pain Medicine, Beth Israel Deaconess Medical Center, Harvard Medical School, Boston, MA, USA</w:t>
      </w:r>
    </w:p>
    <w:p w14:paraId="15DBA2D6" w14:textId="02F608A0" w:rsidR="38758694" w:rsidRPr="006845AD" w:rsidRDefault="38758694" w:rsidP="009F50BE">
      <w:pPr>
        <w:spacing w:line="360" w:lineRule="auto"/>
        <w:jc w:val="both"/>
        <w:rPr>
          <w:rFonts w:eastAsia="Times New Roman" w:cs="Times New Roman"/>
          <w:szCs w:val="24"/>
          <w:lang w:val="en-GB"/>
        </w:rPr>
      </w:pPr>
      <w:r w:rsidRPr="006845AD">
        <w:rPr>
          <w:rFonts w:eastAsia="Times New Roman" w:cs="Times New Roman"/>
          <w:szCs w:val="24"/>
          <w:vertAlign w:val="superscript"/>
        </w:rPr>
        <w:t xml:space="preserve">2 </w:t>
      </w:r>
      <w:r w:rsidRPr="006845AD">
        <w:rPr>
          <w:rFonts w:eastAsia="Times New Roman" w:cs="Times New Roman"/>
          <w:szCs w:val="24"/>
        </w:rPr>
        <w:t>Center for Anesthesia Research Excellence (CARE), Beth Israel Deaconess Medical Center, Boston, MA, USA</w:t>
      </w:r>
    </w:p>
    <w:p w14:paraId="6A00E516" w14:textId="3A34C3F9" w:rsidR="38758694" w:rsidRPr="006845AD" w:rsidRDefault="38758694" w:rsidP="009F50BE">
      <w:pPr>
        <w:spacing w:line="360" w:lineRule="auto"/>
        <w:jc w:val="both"/>
        <w:rPr>
          <w:rFonts w:eastAsia="Times New Roman" w:cs="Times New Roman"/>
          <w:szCs w:val="24"/>
          <w:lang w:val="en-GB"/>
        </w:rPr>
      </w:pPr>
      <w:r w:rsidRPr="006845AD">
        <w:rPr>
          <w:rFonts w:eastAsia="Times New Roman" w:cs="Times New Roman"/>
          <w:szCs w:val="24"/>
          <w:vertAlign w:val="superscript"/>
        </w:rPr>
        <w:t xml:space="preserve">3 </w:t>
      </w:r>
      <w:r w:rsidRPr="006845AD">
        <w:rPr>
          <w:rFonts w:eastAsia="Times New Roman" w:cs="Times New Roman"/>
          <w:szCs w:val="24"/>
        </w:rPr>
        <w:t>Department of Anesthesiology, Montefiore Medical Center and Albert Einstein College of Medicine, Bronx, NY, USA</w:t>
      </w:r>
    </w:p>
    <w:p w14:paraId="547563AF" w14:textId="38044371" w:rsidR="38758694" w:rsidRPr="006845AD" w:rsidRDefault="38758694" w:rsidP="009F50BE">
      <w:pPr>
        <w:spacing w:line="360" w:lineRule="auto"/>
        <w:jc w:val="both"/>
        <w:rPr>
          <w:rFonts w:eastAsia="Times New Roman" w:cs="Times New Roman"/>
          <w:szCs w:val="24"/>
          <w:lang w:val="en-GB"/>
        </w:rPr>
      </w:pPr>
      <w:r w:rsidRPr="006845AD">
        <w:rPr>
          <w:rFonts w:eastAsia="Times New Roman" w:cs="Times New Roman"/>
          <w:szCs w:val="24"/>
          <w:vertAlign w:val="superscript"/>
        </w:rPr>
        <w:t xml:space="preserve">4 </w:t>
      </w:r>
      <w:r w:rsidRPr="006845AD">
        <w:rPr>
          <w:rFonts w:eastAsia="Times New Roman" w:cs="Times New Roman"/>
          <w:szCs w:val="24"/>
        </w:rPr>
        <w:t>Department of Anesthesia, Intensive Care and Pain Management, Faculty of Medicine, University of Jordan, Amman, Jordan</w:t>
      </w:r>
    </w:p>
    <w:p w14:paraId="1DB0C351" w14:textId="3A3BE80D" w:rsidR="38758694" w:rsidRPr="006845AD" w:rsidRDefault="38758694" w:rsidP="009F50BE">
      <w:pPr>
        <w:spacing w:line="360" w:lineRule="auto"/>
        <w:jc w:val="both"/>
        <w:rPr>
          <w:rFonts w:eastAsia="Times New Roman" w:cs="Times New Roman"/>
          <w:szCs w:val="24"/>
          <w:lang w:val="en-GB"/>
        </w:rPr>
      </w:pPr>
      <w:r w:rsidRPr="006845AD">
        <w:rPr>
          <w:rFonts w:eastAsia="Times New Roman" w:cs="Times New Roman"/>
          <w:szCs w:val="24"/>
          <w:vertAlign w:val="superscript"/>
        </w:rPr>
        <w:t xml:space="preserve">5 </w:t>
      </w:r>
      <w:r w:rsidRPr="006845AD">
        <w:rPr>
          <w:rFonts w:eastAsia="Times New Roman" w:cs="Times New Roman"/>
          <w:szCs w:val="24"/>
        </w:rPr>
        <w:t>Department of Anesthesia, Critical Care and Pain Medicine, Massachusetts General Hospital, Harvard Medical School, Boston, MA</w:t>
      </w:r>
    </w:p>
    <w:p w14:paraId="7279F984" w14:textId="2742195C" w:rsidR="38758694" w:rsidRPr="006845AD" w:rsidRDefault="38758694" w:rsidP="009F50BE">
      <w:pPr>
        <w:spacing w:line="360" w:lineRule="auto"/>
        <w:jc w:val="both"/>
        <w:rPr>
          <w:rFonts w:eastAsia="Times New Roman" w:cs="Times New Roman"/>
          <w:szCs w:val="24"/>
          <w:lang w:val="de-DE"/>
        </w:rPr>
      </w:pPr>
      <w:r w:rsidRPr="006845AD">
        <w:rPr>
          <w:rFonts w:eastAsia="Times New Roman" w:cs="Times New Roman"/>
          <w:szCs w:val="24"/>
          <w:vertAlign w:val="superscript"/>
          <w:lang w:val="de-AT"/>
        </w:rPr>
        <w:t xml:space="preserve">6 </w:t>
      </w:r>
      <w:r w:rsidRPr="006845AD">
        <w:rPr>
          <w:rFonts w:eastAsia="Times New Roman" w:cs="Times New Roman"/>
          <w:szCs w:val="24"/>
          <w:lang w:val="de-AT"/>
        </w:rPr>
        <w:t>Klinik für Anästhesiologie, operative Intensivmedizin, Schmerz- und Palliativmedizin, Marien Hospital Herne, Universitätsklinikum der Ruhr-Universität Bochum, Herne, Germany</w:t>
      </w:r>
    </w:p>
    <w:p w14:paraId="0BEDC0E9" w14:textId="2DD3A1B5" w:rsidR="38758694" w:rsidRPr="006845AD" w:rsidRDefault="38758694" w:rsidP="009F50BE">
      <w:pPr>
        <w:spacing w:line="360" w:lineRule="auto"/>
        <w:jc w:val="both"/>
        <w:rPr>
          <w:rFonts w:eastAsia="Times New Roman" w:cs="Times New Roman"/>
          <w:szCs w:val="24"/>
          <w:lang w:val="de-DE"/>
        </w:rPr>
      </w:pPr>
      <w:r w:rsidRPr="006845AD">
        <w:rPr>
          <w:rFonts w:eastAsia="Times New Roman" w:cs="Times New Roman"/>
          <w:szCs w:val="24"/>
          <w:vertAlign w:val="superscript"/>
          <w:lang w:val="de-AT"/>
        </w:rPr>
        <w:t>7</w:t>
      </w:r>
      <w:r w:rsidRPr="006845AD">
        <w:rPr>
          <w:rFonts w:eastAsia="Times New Roman" w:cs="Times New Roman"/>
          <w:szCs w:val="24"/>
          <w:lang w:val="de-AT"/>
        </w:rPr>
        <w:t xml:space="preserve"> Laboratório de Pneumologia LIM-09, Disciplina de Pneumologia, Heart Institute (Incor), Hospital das Clínicas da Faculdade de Medicina da Universidade de São Paulo, Brazil</w:t>
      </w:r>
    </w:p>
    <w:p w14:paraId="077F5704" w14:textId="2AEF7AF1" w:rsidR="38758694" w:rsidRPr="006845AD" w:rsidRDefault="38758694" w:rsidP="009F50BE">
      <w:pPr>
        <w:spacing w:line="360" w:lineRule="auto"/>
        <w:jc w:val="both"/>
        <w:rPr>
          <w:rFonts w:eastAsia="Times New Roman" w:cs="Times New Roman"/>
          <w:szCs w:val="24"/>
          <w:lang w:val="en-GB"/>
        </w:rPr>
      </w:pPr>
      <w:r w:rsidRPr="006845AD">
        <w:rPr>
          <w:rFonts w:eastAsia="Times New Roman" w:cs="Times New Roman"/>
          <w:szCs w:val="24"/>
          <w:vertAlign w:val="superscript"/>
        </w:rPr>
        <w:t>8</w:t>
      </w:r>
      <w:r w:rsidRPr="006845AD">
        <w:rPr>
          <w:rFonts w:eastAsia="Times New Roman" w:cs="Times New Roman"/>
          <w:szCs w:val="24"/>
        </w:rPr>
        <w:t xml:space="preserve"> Research and Education Institute, Hospital </w:t>
      </w:r>
      <w:proofErr w:type="spellStart"/>
      <w:r w:rsidRPr="006845AD">
        <w:rPr>
          <w:rFonts w:eastAsia="Times New Roman" w:cs="Times New Roman"/>
          <w:szCs w:val="24"/>
        </w:rPr>
        <w:t>Sírio-Libanes</w:t>
      </w:r>
      <w:proofErr w:type="spellEnd"/>
      <w:r w:rsidRPr="006845AD">
        <w:rPr>
          <w:rFonts w:eastAsia="Times New Roman" w:cs="Times New Roman"/>
          <w:szCs w:val="24"/>
        </w:rPr>
        <w:t>, Sao Paulo, Brazil</w:t>
      </w:r>
    </w:p>
    <w:p w14:paraId="3D185237" w14:textId="404C2F64" w:rsidR="38758694" w:rsidRPr="006845AD" w:rsidRDefault="38758694" w:rsidP="009F50BE">
      <w:pPr>
        <w:spacing w:line="360" w:lineRule="auto"/>
        <w:jc w:val="both"/>
        <w:rPr>
          <w:rFonts w:eastAsia="Times New Roman" w:cs="Times New Roman"/>
          <w:szCs w:val="24"/>
          <w:lang w:val="de-DE"/>
        </w:rPr>
      </w:pPr>
      <w:r w:rsidRPr="006845AD">
        <w:rPr>
          <w:rFonts w:eastAsia="Times New Roman" w:cs="Times New Roman"/>
          <w:szCs w:val="24"/>
          <w:vertAlign w:val="superscript"/>
          <w:lang w:val="de-AT"/>
        </w:rPr>
        <w:t xml:space="preserve">9 </w:t>
      </w:r>
      <w:r w:rsidRPr="006845AD">
        <w:rPr>
          <w:rFonts w:eastAsia="Times New Roman" w:cs="Times New Roman"/>
          <w:szCs w:val="24"/>
          <w:lang w:val="de-AT"/>
        </w:rPr>
        <w:t>Klinik für Anästhesiologie und Intensivmedizin, Universität Duisburg-Essen, Essen, Germany</w:t>
      </w:r>
    </w:p>
    <w:p w14:paraId="51305C6E" w14:textId="45C2DFE0" w:rsidR="38758694" w:rsidRPr="006845AD" w:rsidRDefault="38758694" w:rsidP="009F50BE">
      <w:pPr>
        <w:spacing w:line="360" w:lineRule="auto"/>
        <w:jc w:val="both"/>
        <w:rPr>
          <w:rFonts w:eastAsia="Times New Roman" w:cs="Times New Roman"/>
          <w:szCs w:val="24"/>
          <w:lang w:val="en-GB"/>
        </w:rPr>
      </w:pPr>
      <w:r w:rsidRPr="006845AD">
        <w:rPr>
          <w:rFonts w:eastAsia="Times New Roman" w:cs="Times New Roman"/>
          <w:szCs w:val="24"/>
          <w:vertAlign w:val="superscript"/>
        </w:rPr>
        <w:t xml:space="preserve">10 </w:t>
      </w:r>
      <w:r w:rsidRPr="006845AD">
        <w:rPr>
          <w:rFonts w:eastAsia="Times New Roman" w:cs="Times New Roman"/>
          <w:szCs w:val="24"/>
        </w:rPr>
        <w:t>Department of Medicine, Division of Pulmonary and Critical Care, Beth Israel Deaconess Medical Center, Harvard Medical School, Boston, MA, USA</w:t>
      </w:r>
    </w:p>
    <w:p w14:paraId="054F6A59" w14:textId="2958AFA5" w:rsidR="38758694" w:rsidRPr="006845AD" w:rsidRDefault="38758694" w:rsidP="009F50BE">
      <w:pPr>
        <w:spacing w:line="360" w:lineRule="auto"/>
        <w:jc w:val="both"/>
        <w:rPr>
          <w:rFonts w:eastAsia="Times New Roman" w:cs="Times New Roman"/>
          <w:szCs w:val="24"/>
          <w:lang w:val="en-GB"/>
        </w:rPr>
      </w:pPr>
      <w:r w:rsidRPr="006845AD">
        <w:rPr>
          <w:rFonts w:eastAsia="Times New Roman" w:cs="Times New Roman"/>
          <w:szCs w:val="24"/>
          <w:vertAlign w:val="superscript"/>
        </w:rPr>
        <w:t xml:space="preserve">11 </w:t>
      </w:r>
      <w:r w:rsidRPr="006845AD">
        <w:rPr>
          <w:rFonts w:eastAsia="Times New Roman" w:cs="Times New Roman"/>
          <w:szCs w:val="24"/>
        </w:rPr>
        <w:t>Department of Anesthesiology, Duesseldorf University Hospital, Duesseldorf, Germany</w:t>
      </w:r>
    </w:p>
    <w:p w14:paraId="5EEACB0B" w14:textId="77777777" w:rsidR="00B013E9" w:rsidRPr="006845AD" w:rsidRDefault="00B013E9" w:rsidP="009F50BE">
      <w:pPr>
        <w:spacing w:line="360" w:lineRule="auto"/>
        <w:jc w:val="both"/>
        <w:rPr>
          <w:rFonts w:cs="Times New Roman"/>
          <w:szCs w:val="24"/>
          <w:lang w:val="en-GB"/>
        </w:rPr>
      </w:pPr>
    </w:p>
    <w:p w14:paraId="4E43CBB3" w14:textId="77777777" w:rsidR="009F50BE" w:rsidRPr="006845AD" w:rsidRDefault="009F50BE" w:rsidP="009F50BE">
      <w:pPr>
        <w:spacing w:line="360" w:lineRule="auto"/>
        <w:jc w:val="both"/>
        <w:rPr>
          <w:rFonts w:cs="Times New Roman"/>
          <w:bCs/>
          <w:szCs w:val="24"/>
          <w:lang w:val="en-GB"/>
        </w:rPr>
      </w:pPr>
    </w:p>
    <w:p w14:paraId="542FD32D" w14:textId="77777777" w:rsidR="009F50BE" w:rsidRPr="006845AD" w:rsidRDefault="009F50BE" w:rsidP="009F50BE">
      <w:pPr>
        <w:spacing w:line="360" w:lineRule="auto"/>
        <w:jc w:val="both"/>
        <w:rPr>
          <w:rFonts w:cs="Times New Roman"/>
          <w:bCs/>
          <w:szCs w:val="24"/>
          <w:lang w:val="en-GB"/>
        </w:rPr>
      </w:pPr>
    </w:p>
    <w:p w14:paraId="7143120A" w14:textId="19EA7FA6" w:rsidR="00D0271E" w:rsidRPr="006845AD" w:rsidRDefault="00D0271E" w:rsidP="009F50BE">
      <w:pPr>
        <w:spacing w:line="360" w:lineRule="auto"/>
        <w:jc w:val="both"/>
        <w:rPr>
          <w:rFonts w:cs="Times New Roman"/>
          <w:bCs/>
          <w:i/>
          <w:szCs w:val="24"/>
          <w:lang w:val="en-GB"/>
        </w:rPr>
      </w:pPr>
      <w:r w:rsidRPr="006845AD">
        <w:rPr>
          <w:rFonts w:cs="Times New Roman"/>
          <w:bCs/>
          <w:i/>
          <w:szCs w:val="24"/>
          <w:lang w:val="en-GB"/>
        </w:rPr>
        <w:lastRenderedPageBreak/>
        <w:t>Corresponding author:</w:t>
      </w:r>
    </w:p>
    <w:p w14:paraId="3517F3A8" w14:textId="4F9762D7" w:rsidR="00D0271E" w:rsidRPr="006845AD" w:rsidRDefault="001457D2" w:rsidP="009F50BE">
      <w:pPr>
        <w:spacing w:line="360" w:lineRule="auto"/>
        <w:jc w:val="both"/>
        <w:rPr>
          <w:rFonts w:cs="Times New Roman"/>
          <w:bCs/>
          <w:szCs w:val="24"/>
          <w:lang w:val="en-GB"/>
        </w:rPr>
      </w:pPr>
      <w:r w:rsidRPr="006845AD">
        <w:rPr>
          <w:rFonts w:cs="Times New Roman"/>
          <w:bCs/>
          <w:szCs w:val="24"/>
          <w:lang w:val="en-GB"/>
        </w:rPr>
        <w:t>Maximilian S. Schaefer, MD</w:t>
      </w:r>
      <w:r w:rsidR="00F27E0C" w:rsidRPr="006845AD">
        <w:rPr>
          <w:rFonts w:cs="Times New Roman"/>
          <w:bCs/>
          <w:szCs w:val="24"/>
          <w:lang w:val="en-GB"/>
        </w:rPr>
        <w:t>, PhD</w:t>
      </w:r>
    </w:p>
    <w:p w14:paraId="72EB4EC4" w14:textId="77777777" w:rsidR="00D0271E" w:rsidRPr="006845AD" w:rsidRDefault="00D0271E" w:rsidP="009F50BE">
      <w:pPr>
        <w:spacing w:line="360" w:lineRule="auto"/>
        <w:jc w:val="both"/>
        <w:rPr>
          <w:rFonts w:cs="Times New Roman"/>
          <w:bCs/>
          <w:szCs w:val="24"/>
          <w:lang w:val="en-GB"/>
        </w:rPr>
      </w:pPr>
      <w:r w:rsidRPr="006845AD">
        <w:rPr>
          <w:rFonts w:cs="Times New Roman"/>
          <w:bCs/>
          <w:szCs w:val="24"/>
          <w:lang w:val="en-GB"/>
        </w:rPr>
        <w:t xml:space="preserve">Department of Anesthesia, Critical Care and Pain Medicine, Beth Israel Deaconess Medical </w:t>
      </w:r>
      <w:proofErr w:type="spellStart"/>
      <w:r w:rsidRPr="006845AD">
        <w:rPr>
          <w:rFonts w:cs="Times New Roman"/>
          <w:bCs/>
          <w:szCs w:val="24"/>
          <w:lang w:val="en-GB"/>
        </w:rPr>
        <w:t>Center</w:t>
      </w:r>
      <w:proofErr w:type="spellEnd"/>
      <w:r w:rsidRPr="006845AD">
        <w:rPr>
          <w:rFonts w:cs="Times New Roman"/>
          <w:bCs/>
          <w:szCs w:val="24"/>
          <w:lang w:val="en-GB"/>
        </w:rPr>
        <w:t>, 330 Brookline Avenue, Boston, MA, 02215</w:t>
      </w:r>
    </w:p>
    <w:p w14:paraId="32B37C78" w14:textId="77777777" w:rsidR="009F50BE" w:rsidRPr="006845AD" w:rsidRDefault="00D0271E" w:rsidP="009F50BE">
      <w:pPr>
        <w:spacing w:line="360" w:lineRule="auto"/>
        <w:jc w:val="both"/>
        <w:rPr>
          <w:rStyle w:val="Hyperlink"/>
          <w:rFonts w:cs="Times New Roman"/>
          <w:i/>
          <w:color w:val="auto"/>
          <w:szCs w:val="24"/>
          <w:u w:val="none"/>
          <w:lang w:val="en-GB"/>
        </w:rPr>
      </w:pPr>
      <w:r w:rsidRPr="006845AD">
        <w:rPr>
          <w:rFonts w:cs="Times New Roman"/>
          <w:bCs/>
          <w:i/>
          <w:szCs w:val="24"/>
          <w:lang w:val="en-GB"/>
        </w:rPr>
        <w:t xml:space="preserve">Email: </w:t>
      </w:r>
      <w:hyperlink r:id="rId8" w:history="1">
        <w:r w:rsidR="001457D2" w:rsidRPr="006845AD">
          <w:rPr>
            <w:rStyle w:val="Hyperlink"/>
            <w:rFonts w:cs="Times New Roman"/>
            <w:i/>
            <w:color w:val="auto"/>
            <w:szCs w:val="24"/>
            <w:u w:val="none"/>
            <w:lang w:val="en-GB"/>
          </w:rPr>
          <w:t>msschaef@bidmc.harvard.edu</w:t>
        </w:r>
      </w:hyperlink>
    </w:p>
    <w:p w14:paraId="5AF1D8D4" w14:textId="77777777" w:rsidR="009F50BE" w:rsidRPr="006845AD" w:rsidRDefault="009F50BE" w:rsidP="009F50BE">
      <w:pPr>
        <w:spacing w:line="360" w:lineRule="auto"/>
        <w:jc w:val="both"/>
        <w:rPr>
          <w:rStyle w:val="Hyperlink"/>
          <w:rFonts w:cs="Times New Roman"/>
          <w:i/>
          <w:color w:val="auto"/>
          <w:szCs w:val="24"/>
          <w:u w:val="none"/>
          <w:lang w:val="en-GB"/>
        </w:rPr>
      </w:pPr>
    </w:p>
    <w:p w14:paraId="68C04ACD" w14:textId="567433B8" w:rsidR="00D0271E" w:rsidRPr="006845AD" w:rsidRDefault="009F50BE" w:rsidP="009F50BE">
      <w:pPr>
        <w:spacing w:line="360" w:lineRule="auto"/>
        <w:jc w:val="both"/>
        <w:rPr>
          <w:rStyle w:val="Emphasis"/>
          <w:rFonts w:cs="Times New Roman"/>
          <w:i w:val="0"/>
          <w:szCs w:val="24"/>
          <w:lang w:val="en-GB"/>
        </w:rPr>
      </w:pPr>
      <w:r w:rsidRPr="006845AD">
        <w:rPr>
          <w:rStyle w:val="Hyperlink"/>
          <w:rFonts w:cs="Times New Roman"/>
          <w:i/>
          <w:color w:val="auto"/>
          <w:szCs w:val="24"/>
          <w:u w:val="none"/>
          <w:lang w:val="en-GB"/>
        </w:rPr>
        <w:t>To respect space limitations of the main manuscript, we present additional information in this Supplemental Digital Content.</w:t>
      </w:r>
      <w:r w:rsidR="00D0271E" w:rsidRPr="006845AD">
        <w:rPr>
          <w:rStyle w:val="Emphasis"/>
          <w:rFonts w:cs="Times New Roman"/>
          <w:i w:val="0"/>
          <w:szCs w:val="24"/>
          <w:lang w:val="en-GB"/>
        </w:rPr>
        <w:br w:type="page"/>
      </w:r>
    </w:p>
    <w:p w14:paraId="34027B22" w14:textId="77777777" w:rsidR="00A34342" w:rsidRPr="006845AD" w:rsidRDefault="00A34342" w:rsidP="009F50BE">
      <w:pPr>
        <w:widowControl w:val="0"/>
        <w:tabs>
          <w:tab w:val="right" w:leader="dot" w:pos="9350"/>
        </w:tabs>
        <w:spacing w:line="360" w:lineRule="auto"/>
        <w:jc w:val="both"/>
        <w:rPr>
          <w:rFonts w:eastAsiaTheme="minorEastAsia" w:cs="Times New Roman"/>
          <w:b/>
          <w:smallCaps/>
          <w:noProof/>
          <w:kern w:val="2"/>
          <w:szCs w:val="24"/>
          <w:lang w:val="en-GB" w:eastAsia="zh-CN"/>
        </w:rPr>
      </w:pPr>
      <w:r w:rsidRPr="006845AD">
        <w:rPr>
          <w:rFonts w:eastAsiaTheme="minorEastAsia" w:cs="Times New Roman"/>
          <w:b/>
          <w:smallCaps/>
          <w:noProof/>
          <w:kern w:val="2"/>
          <w:szCs w:val="24"/>
          <w:lang w:val="en-GB" w:eastAsia="zh-CN"/>
        </w:rPr>
        <w:lastRenderedPageBreak/>
        <w:t>Table of contents</w:t>
      </w:r>
    </w:p>
    <w:p w14:paraId="42DFFE4C" w14:textId="77777777" w:rsidR="00DB30E1" w:rsidRPr="006845AD" w:rsidRDefault="00D0271E">
      <w:pPr>
        <w:pStyle w:val="TOC1"/>
        <w:rPr>
          <w:rFonts w:asciiTheme="minorHAnsi" w:eastAsiaTheme="minorEastAsia" w:hAnsiTheme="minorHAnsi"/>
          <w:b w:val="0"/>
          <w:sz w:val="22"/>
          <w:lang w:val="en-US" w:eastAsia="en-US"/>
        </w:rPr>
      </w:pPr>
      <w:r w:rsidRPr="006845AD">
        <w:rPr>
          <w:rFonts w:eastAsiaTheme="minorEastAsia" w:cs="Times New Roman"/>
          <w:b w:val="0"/>
          <w:bCs/>
          <w:smallCaps/>
          <w:kern w:val="2"/>
          <w:szCs w:val="24"/>
        </w:rPr>
        <w:fldChar w:fldCharType="begin"/>
      </w:r>
      <w:r w:rsidRPr="006845AD">
        <w:rPr>
          <w:rFonts w:eastAsiaTheme="minorEastAsia" w:cs="Times New Roman"/>
          <w:b w:val="0"/>
          <w:bCs/>
          <w:smallCaps/>
          <w:kern w:val="2"/>
          <w:szCs w:val="24"/>
        </w:rPr>
        <w:instrText xml:space="preserve"> TOC \o "1-3" \h \z \u </w:instrText>
      </w:r>
      <w:r w:rsidRPr="006845AD">
        <w:rPr>
          <w:rFonts w:eastAsiaTheme="minorEastAsia" w:cs="Times New Roman"/>
          <w:b w:val="0"/>
          <w:bCs/>
          <w:smallCaps/>
          <w:kern w:val="2"/>
          <w:szCs w:val="24"/>
        </w:rPr>
        <w:fldChar w:fldCharType="separate"/>
      </w:r>
      <w:hyperlink w:anchor="_Toc95474531" w:history="1">
        <w:r w:rsidR="00DB30E1" w:rsidRPr="006845AD">
          <w:rPr>
            <w:rStyle w:val="Hyperlink"/>
            <w:rFonts w:cs="Times New Roman"/>
            <w:color w:val="auto"/>
          </w:rPr>
          <w:t>Section S1. Supplemental Methods</w:t>
        </w:r>
        <w:r w:rsidR="00DB30E1" w:rsidRPr="006845AD">
          <w:rPr>
            <w:webHidden/>
          </w:rPr>
          <w:tab/>
        </w:r>
        <w:r w:rsidR="00DB30E1" w:rsidRPr="006845AD">
          <w:rPr>
            <w:webHidden/>
          </w:rPr>
          <w:fldChar w:fldCharType="begin"/>
        </w:r>
        <w:r w:rsidR="00DB30E1" w:rsidRPr="006845AD">
          <w:rPr>
            <w:webHidden/>
          </w:rPr>
          <w:instrText xml:space="preserve"> PAGEREF _Toc95474531 \h </w:instrText>
        </w:r>
        <w:r w:rsidR="00DB30E1" w:rsidRPr="006845AD">
          <w:rPr>
            <w:webHidden/>
          </w:rPr>
        </w:r>
        <w:r w:rsidR="00DB30E1" w:rsidRPr="006845AD">
          <w:rPr>
            <w:webHidden/>
          </w:rPr>
          <w:fldChar w:fldCharType="separate"/>
        </w:r>
        <w:r w:rsidR="00DB30E1" w:rsidRPr="006845AD">
          <w:rPr>
            <w:webHidden/>
          </w:rPr>
          <w:t>5</w:t>
        </w:r>
        <w:r w:rsidR="00DB30E1" w:rsidRPr="006845AD">
          <w:rPr>
            <w:webHidden/>
          </w:rPr>
          <w:fldChar w:fldCharType="end"/>
        </w:r>
      </w:hyperlink>
    </w:p>
    <w:p w14:paraId="262B7284" w14:textId="77777777" w:rsidR="00DB30E1" w:rsidRPr="006845AD" w:rsidRDefault="007F199B">
      <w:pPr>
        <w:pStyle w:val="TOC2"/>
        <w:rPr>
          <w:rFonts w:asciiTheme="minorHAnsi" w:eastAsiaTheme="minorEastAsia" w:hAnsiTheme="minorHAnsi"/>
          <w:noProof/>
          <w:sz w:val="22"/>
        </w:rPr>
      </w:pPr>
      <w:hyperlink w:anchor="_Toc95474532" w:history="1">
        <w:r w:rsidR="00DB30E1" w:rsidRPr="006845AD">
          <w:rPr>
            <w:rStyle w:val="Hyperlink"/>
            <w:noProof/>
            <w:color w:val="auto"/>
          </w:rPr>
          <w:t>Data Sources</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_Toc95474532 \h </w:instrText>
        </w:r>
        <w:r w:rsidR="00DB30E1" w:rsidRPr="006845AD">
          <w:rPr>
            <w:noProof/>
            <w:webHidden/>
          </w:rPr>
        </w:r>
        <w:r w:rsidR="00DB30E1" w:rsidRPr="006845AD">
          <w:rPr>
            <w:noProof/>
            <w:webHidden/>
          </w:rPr>
          <w:fldChar w:fldCharType="separate"/>
        </w:r>
        <w:r w:rsidR="00DB30E1" w:rsidRPr="006845AD">
          <w:rPr>
            <w:noProof/>
            <w:webHidden/>
          </w:rPr>
          <w:t>5</w:t>
        </w:r>
        <w:r w:rsidR="00DB30E1" w:rsidRPr="006845AD">
          <w:rPr>
            <w:noProof/>
            <w:webHidden/>
          </w:rPr>
          <w:fldChar w:fldCharType="end"/>
        </w:r>
      </w:hyperlink>
    </w:p>
    <w:p w14:paraId="6BD501AD" w14:textId="77777777" w:rsidR="00DB30E1" w:rsidRPr="006845AD" w:rsidRDefault="007F199B">
      <w:pPr>
        <w:pStyle w:val="TOC2"/>
        <w:rPr>
          <w:rFonts w:asciiTheme="minorHAnsi" w:eastAsiaTheme="minorEastAsia" w:hAnsiTheme="minorHAnsi"/>
          <w:noProof/>
          <w:sz w:val="22"/>
        </w:rPr>
      </w:pPr>
      <w:hyperlink w:anchor="_Toc95474533" w:history="1">
        <w:r w:rsidR="00DB30E1" w:rsidRPr="006845AD">
          <w:rPr>
            <w:rStyle w:val="Hyperlink"/>
            <w:noProof/>
            <w:color w:val="auto"/>
            <w:lang w:val="en-GB"/>
          </w:rPr>
          <w:t>Exposure</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_Toc95474533 \h </w:instrText>
        </w:r>
        <w:r w:rsidR="00DB30E1" w:rsidRPr="006845AD">
          <w:rPr>
            <w:noProof/>
            <w:webHidden/>
          </w:rPr>
        </w:r>
        <w:r w:rsidR="00DB30E1" w:rsidRPr="006845AD">
          <w:rPr>
            <w:noProof/>
            <w:webHidden/>
          </w:rPr>
          <w:fldChar w:fldCharType="separate"/>
        </w:r>
        <w:r w:rsidR="00DB30E1" w:rsidRPr="006845AD">
          <w:rPr>
            <w:noProof/>
            <w:webHidden/>
          </w:rPr>
          <w:t>5</w:t>
        </w:r>
        <w:r w:rsidR="00DB30E1" w:rsidRPr="006845AD">
          <w:rPr>
            <w:noProof/>
            <w:webHidden/>
          </w:rPr>
          <w:fldChar w:fldCharType="end"/>
        </w:r>
      </w:hyperlink>
    </w:p>
    <w:p w14:paraId="65AE2DE0" w14:textId="77777777" w:rsidR="00DB30E1" w:rsidRPr="006845AD" w:rsidRDefault="007F199B">
      <w:pPr>
        <w:pStyle w:val="TOC2"/>
        <w:rPr>
          <w:rFonts w:asciiTheme="minorHAnsi" w:eastAsiaTheme="minorEastAsia" w:hAnsiTheme="minorHAnsi"/>
          <w:noProof/>
          <w:sz w:val="22"/>
        </w:rPr>
      </w:pPr>
      <w:hyperlink w:anchor="_Toc95474534" w:history="1">
        <w:r w:rsidR="00DB30E1" w:rsidRPr="006845AD">
          <w:rPr>
            <w:rStyle w:val="Hyperlink"/>
            <w:noProof/>
            <w:color w:val="auto"/>
            <w:lang w:val="en-GB"/>
          </w:rPr>
          <w:t>Confounders</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_Toc95474534 \h </w:instrText>
        </w:r>
        <w:r w:rsidR="00DB30E1" w:rsidRPr="006845AD">
          <w:rPr>
            <w:noProof/>
            <w:webHidden/>
          </w:rPr>
        </w:r>
        <w:r w:rsidR="00DB30E1" w:rsidRPr="006845AD">
          <w:rPr>
            <w:noProof/>
            <w:webHidden/>
          </w:rPr>
          <w:fldChar w:fldCharType="separate"/>
        </w:r>
        <w:r w:rsidR="00DB30E1" w:rsidRPr="006845AD">
          <w:rPr>
            <w:noProof/>
            <w:webHidden/>
          </w:rPr>
          <w:t>6</w:t>
        </w:r>
        <w:r w:rsidR="00DB30E1" w:rsidRPr="006845AD">
          <w:rPr>
            <w:noProof/>
            <w:webHidden/>
          </w:rPr>
          <w:fldChar w:fldCharType="end"/>
        </w:r>
      </w:hyperlink>
    </w:p>
    <w:p w14:paraId="6622D718" w14:textId="77777777" w:rsidR="00DB30E1" w:rsidRPr="006845AD" w:rsidRDefault="007F199B">
      <w:pPr>
        <w:pStyle w:val="TOC2"/>
        <w:rPr>
          <w:rFonts w:asciiTheme="minorHAnsi" w:eastAsiaTheme="minorEastAsia" w:hAnsiTheme="minorHAnsi"/>
          <w:noProof/>
          <w:sz w:val="22"/>
        </w:rPr>
      </w:pPr>
      <w:hyperlink w:anchor="_Toc95474535" w:history="1">
        <w:r w:rsidR="00DB30E1" w:rsidRPr="006845AD">
          <w:rPr>
            <w:rStyle w:val="Hyperlink"/>
            <w:noProof/>
            <w:color w:val="auto"/>
            <w:lang w:val="en-GB"/>
          </w:rPr>
          <w:t>Outcome</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_Toc95474535 \h </w:instrText>
        </w:r>
        <w:r w:rsidR="00DB30E1" w:rsidRPr="006845AD">
          <w:rPr>
            <w:noProof/>
            <w:webHidden/>
          </w:rPr>
        </w:r>
        <w:r w:rsidR="00DB30E1" w:rsidRPr="006845AD">
          <w:rPr>
            <w:noProof/>
            <w:webHidden/>
          </w:rPr>
          <w:fldChar w:fldCharType="separate"/>
        </w:r>
        <w:r w:rsidR="00DB30E1" w:rsidRPr="006845AD">
          <w:rPr>
            <w:noProof/>
            <w:webHidden/>
          </w:rPr>
          <w:t>6</w:t>
        </w:r>
        <w:r w:rsidR="00DB30E1" w:rsidRPr="006845AD">
          <w:rPr>
            <w:noProof/>
            <w:webHidden/>
          </w:rPr>
          <w:fldChar w:fldCharType="end"/>
        </w:r>
      </w:hyperlink>
    </w:p>
    <w:p w14:paraId="61A2A30F" w14:textId="77777777" w:rsidR="00DB30E1" w:rsidRPr="006845AD" w:rsidRDefault="007F199B">
      <w:pPr>
        <w:pStyle w:val="TOC1"/>
        <w:rPr>
          <w:rFonts w:asciiTheme="minorHAnsi" w:eastAsiaTheme="minorEastAsia" w:hAnsiTheme="minorHAnsi"/>
          <w:b w:val="0"/>
          <w:sz w:val="22"/>
          <w:lang w:val="en-US" w:eastAsia="en-US"/>
        </w:rPr>
      </w:pPr>
      <w:hyperlink w:anchor="_Toc95474536" w:history="1">
        <w:r w:rsidR="00DB30E1" w:rsidRPr="006845AD">
          <w:rPr>
            <w:rStyle w:val="Hyperlink"/>
            <w:rFonts w:cs="Times New Roman"/>
            <w:color w:val="auto"/>
          </w:rPr>
          <w:t>Section S2. Sensitivity analyses</w:t>
        </w:r>
        <w:r w:rsidR="00DB30E1" w:rsidRPr="006845AD">
          <w:rPr>
            <w:webHidden/>
          </w:rPr>
          <w:tab/>
        </w:r>
        <w:r w:rsidR="00DB30E1" w:rsidRPr="006845AD">
          <w:rPr>
            <w:webHidden/>
          </w:rPr>
          <w:fldChar w:fldCharType="begin"/>
        </w:r>
        <w:r w:rsidR="00DB30E1" w:rsidRPr="006845AD">
          <w:rPr>
            <w:webHidden/>
          </w:rPr>
          <w:instrText xml:space="preserve"> PAGEREF _Toc95474536 \h </w:instrText>
        </w:r>
        <w:r w:rsidR="00DB30E1" w:rsidRPr="006845AD">
          <w:rPr>
            <w:webHidden/>
          </w:rPr>
        </w:r>
        <w:r w:rsidR="00DB30E1" w:rsidRPr="006845AD">
          <w:rPr>
            <w:webHidden/>
          </w:rPr>
          <w:fldChar w:fldCharType="separate"/>
        </w:r>
        <w:r w:rsidR="00DB30E1" w:rsidRPr="006845AD">
          <w:rPr>
            <w:webHidden/>
          </w:rPr>
          <w:t>8</w:t>
        </w:r>
        <w:r w:rsidR="00DB30E1" w:rsidRPr="006845AD">
          <w:rPr>
            <w:webHidden/>
          </w:rPr>
          <w:fldChar w:fldCharType="end"/>
        </w:r>
      </w:hyperlink>
    </w:p>
    <w:p w14:paraId="37567381" w14:textId="77777777" w:rsidR="00DB30E1" w:rsidRPr="006845AD" w:rsidRDefault="007F199B">
      <w:pPr>
        <w:pStyle w:val="TOC2"/>
        <w:rPr>
          <w:rFonts w:asciiTheme="minorHAnsi" w:eastAsiaTheme="minorEastAsia" w:hAnsiTheme="minorHAnsi"/>
          <w:noProof/>
          <w:sz w:val="22"/>
        </w:rPr>
      </w:pPr>
      <w:hyperlink w:anchor="_Toc95474537" w:history="1">
        <w:r w:rsidR="00DB30E1" w:rsidRPr="006845AD">
          <w:rPr>
            <w:rStyle w:val="Hyperlink"/>
            <w:noProof/>
            <w:color w:val="auto"/>
          </w:rPr>
          <w:t>Categorization of the exposure variable</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_Toc95474537 \h </w:instrText>
        </w:r>
        <w:r w:rsidR="00DB30E1" w:rsidRPr="006845AD">
          <w:rPr>
            <w:noProof/>
            <w:webHidden/>
          </w:rPr>
        </w:r>
        <w:r w:rsidR="00DB30E1" w:rsidRPr="006845AD">
          <w:rPr>
            <w:noProof/>
            <w:webHidden/>
          </w:rPr>
          <w:fldChar w:fldCharType="separate"/>
        </w:r>
        <w:r w:rsidR="00DB30E1" w:rsidRPr="006845AD">
          <w:rPr>
            <w:noProof/>
            <w:webHidden/>
          </w:rPr>
          <w:t>8</w:t>
        </w:r>
        <w:r w:rsidR="00DB30E1" w:rsidRPr="006845AD">
          <w:rPr>
            <w:noProof/>
            <w:webHidden/>
          </w:rPr>
          <w:fldChar w:fldCharType="end"/>
        </w:r>
      </w:hyperlink>
    </w:p>
    <w:p w14:paraId="0A99FBC6" w14:textId="77777777" w:rsidR="00DB30E1" w:rsidRPr="006845AD" w:rsidRDefault="007F199B">
      <w:pPr>
        <w:pStyle w:val="TOC2"/>
        <w:rPr>
          <w:rFonts w:asciiTheme="minorHAnsi" w:eastAsiaTheme="minorEastAsia" w:hAnsiTheme="minorHAnsi"/>
          <w:noProof/>
          <w:sz w:val="22"/>
        </w:rPr>
      </w:pPr>
      <w:hyperlink w:anchor="_Toc95474538" w:history="1">
        <w:r w:rsidR="00DB30E1" w:rsidRPr="006845AD">
          <w:rPr>
            <w:rStyle w:val="Hyperlink"/>
            <w:noProof/>
            <w:color w:val="auto"/>
          </w:rPr>
          <w:t>Weight</w:t>
        </w:r>
        <w:r w:rsidR="00DB30E1" w:rsidRPr="006845AD">
          <w:rPr>
            <w:rStyle w:val="Hyperlink"/>
            <w:noProof/>
            <w:color w:val="auto"/>
            <w:lang w:val="en-GB"/>
          </w:rPr>
          <w:t>-adjusted exposure variable</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_Toc95474538 \h </w:instrText>
        </w:r>
        <w:r w:rsidR="00DB30E1" w:rsidRPr="006845AD">
          <w:rPr>
            <w:noProof/>
            <w:webHidden/>
          </w:rPr>
        </w:r>
        <w:r w:rsidR="00DB30E1" w:rsidRPr="006845AD">
          <w:rPr>
            <w:noProof/>
            <w:webHidden/>
          </w:rPr>
          <w:fldChar w:fldCharType="separate"/>
        </w:r>
        <w:r w:rsidR="00DB30E1" w:rsidRPr="006845AD">
          <w:rPr>
            <w:noProof/>
            <w:webHidden/>
          </w:rPr>
          <w:t>8</w:t>
        </w:r>
        <w:r w:rsidR="00DB30E1" w:rsidRPr="006845AD">
          <w:rPr>
            <w:noProof/>
            <w:webHidden/>
          </w:rPr>
          <w:fldChar w:fldCharType="end"/>
        </w:r>
      </w:hyperlink>
    </w:p>
    <w:p w14:paraId="505CA196" w14:textId="77777777" w:rsidR="00DB30E1" w:rsidRPr="006845AD" w:rsidRDefault="007F199B">
      <w:pPr>
        <w:pStyle w:val="TOC2"/>
        <w:rPr>
          <w:rFonts w:asciiTheme="minorHAnsi" w:eastAsiaTheme="minorEastAsia" w:hAnsiTheme="minorHAnsi"/>
          <w:noProof/>
          <w:sz w:val="22"/>
        </w:rPr>
      </w:pPr>
      <w:hyperlink w:anchor="_Toc95474539" w:history="1">
        <w:r w:rsidR="00DB30E1" w:rsidRPr="006845AD">
          <w:rPr>
            <w:rStyle w:val="Hyperlink"/>
            <w:noProof/>
            <w:color w:val="auto"/>
          </w:rPr>
          <w:t>Recalculation of exposure variable</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_Toc95474539 \h </w:instrText>
        </w:r>
        <w:r w:rsidR="00DB30E1" w:rsidRPr="006845AD">
          <w:rPr>
            <w:noProof/>
            <w:webHidden/>
          </w:rPr>
        </w:r>
        <w:r w:rsidR="00DB30E1" w:rsidRPr="006845AD">
          <w:rPr>
            <w:noProof/>
            <w:webHidden/>
          </w:rPr>
          <w:fldChar w:fldCharType="separate"/>
        </w:r>
        <w:r w:rsidR="00DB30E1" w:rsidRPr="006845AD">
          <w:rPr>
            <w:noProof/>
            <w:webHidden/>
          </w:rPr>
          <w:t>8</w:t>
        </w:r>
        <w:r w:rsidR="00DB30E1" w:rsidRPr="006845AD">
          <w:rPr>
            <w:noProof/>
            <w:webHidden/>
          </w:rPr>
          <w:fldChar w:fldCharType="end"/>
        </w:r>
      </w:hyperlink>
    </w:p>
    <w:p w14:paraId="0CAFDC59" w14:textId="77777777" w:rsidR="00DB30E1" w:rsidRPr="006845AD" w:rsidRDefault="007F199B">
      <w:pPr>
        <w:pStyle w:val="TOC2"/>
        <w:rPr>
          <w:rFonts w:asciiTheme="minorHAnsi" w:eastAsiaTheme="minorEastAsia" w:hAnsiTheme="minorHAnsi"/>
          <w:noProof/>
          <w:sz w:val="22"/>
        </w:rPr>
      </w:pPr>
      <w:hyperlink w:anchor="_Toc95474540" w:history="1">
        <w:r w:rsidR="00DB30E1" w:rsidRPr="006845AD">
          <w:rPr>
            <w:rStyle w:val="Hyperlink"/>
            <w:noProof/>
            <w:color w:val="auto"/>
          </w:rPr>
          <w:t>Exclusion of patients without available plateau pressure data</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_Toc95474540 \h </w:instrText>
        </w:r>
        <w:r w:rsidR="00DB30E1" w:rsidRPr="006845AD">
          <w:rPr>
            <w:noProof/>
            <w:webHidden/>
          </w:rPr>
        </w:r>
        <w:r w:rsidR="00DB30E1" w:rsidRPr="006845AD">
          <w:rPr>
            <w:noProof/>
            <w:webHidden/>
          </w:rPr>
          <w:fldChar w:fldCharType="separate"/>
        </w:r>
        <w:r w:rsidR="00DB30E1" w:rsidRPr="006845AD">
          <w:rPr>
            <w:noProof/>
            <w:webHidden/>
          </w:rPr>
          <w:t>9</w:t>
        </w:r>
        <w:r w:rsidR="00DB30E1" w:rsidRPr="006845AD">
          <w:rPr>
            <w:noProof/>
            <w:webHidden/>
          </w:rPr>
          <w:fldChar w:fldCharType="end"/>
        </w:r>
      </w:hyperlink>
    </w:p>
    <w:p w14:paraId="51A5088A" w14:textId="77777777" w:rsidR="00DB30E1" w:rsidRPr="006845AD" w:rsidRDefault="007F199B">
      <w:pPr>
        <w:pStyle w:val="TOC2"/>
        <w:rPr>
          <w:rFonts w:asciiTheme="minorHAnsi" w:eastAsiaTheme="minorEastAsia" w:hAnsiTheme="minorHAnsi"/>
          <w:noProof/>
          <w:sz w:val="22"/>
        </w:rPr>
      </w:pPr>
      <w:hyperlink w:anchor="_Toc95474541" w:history="1">
        <w:r w:rsidR="00DB30E1" w:rsidRPr="006845AD">
          <w:rPr>
            <w:rStyle w:val="Hyperlink"/>
            <w:noProof/>
            <w:color w:val="auto"/>
          </w:rPr>
          <w:t>Exclusion of patients with laryngeal mask airway devices</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_Toc95474541 \h </w:instrText>
        </w:r>
        <w:r w:rsidR="00DB30E1" w:rsidRPr="006845AD">
          <w:rPr>
            <w:noProof/>
            <w:webHidden/>
          </w:rPr>
        </w:r>
        <w:r w:rsidR="00DB30E1" w:rsidRPr="006845AD">
          <w:rPr>
            <w:noProof/>
            <w:webHidden/>
          </w:rPr>
          <w:fldChar w:fldCharType="separate"/>
        </w:r>
        <w:r w:rsidR="00DB30E1" w:rsidRPr="006845AD">
          <w:rPr>
            <w:noProof/>
            <w:webHidden/>
          </w:rPr>
          <w:t>9</w:t>
        </w:r>
        <w:r w:rsidR="00DB30E1" w:rsidRPr="006845AD">
          <w:rPr>
            <w:noProof/>
            <w:webHidden/>
          </w:rPr>
          <w:fldChar w:fldCharType="end"/>
        </w:r>
      </w:hyperlink>
    </w:p>
    <w:p w14:paraId="4345778A" w14:textId="77777777" w:rsidR="00DB30E1" w:rsidRPr="006845AD" w:rsidRDefault="007F199B">
      <w:pPr>
        <w:pStyle w:val="TOC2"/>
        <w:rPr>
          <w:rFonts w:asciiTheme="minorHAnsi" w:eastAsiaTheme="minorEastAsia" w:hAnsiTheme="minorHAnsi"/>
          <w:noProof/>
          <w:sz w:val="22"/>
        </w:rPr>
      </w:pPr>
      <w:hyperlink w:anchor="_Toc95474542" w:history="1">
        <w:r w:rsidR="00DB30E1" w:rsidRPr="006845AD">
          <w:rPr>
            <w:rStyle w:val="Hyperlink"/>
            <w:noProof/>
            <w:color w:val="auto"/>
            <w:lang w:val="en-GB"/>
          </w:rPr>
          <w:t>Exclusion of patients undergoing laparoscopic procedures</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_Toc95474542 \h </w:instrText>
        </w:r>
        <w:r w:rsidR="00DB30E1" w:rsidRPr="006845AD">
          <w:rPr>
            <w:noProof/>
            <w:webHidden/>
          </w:rPr>
        </w:r>
        <w:r w:rsidR="00DB30E1" w:rsidRPr="006845AD">
          <w:rPr>
            <w:noProof/>
            <w:webHidden/>
          </w:rPr>
          <w:fldChar w:fldCharType="separate"/>
        </w:r>
        <w:r w:rsidR="00DB30E1" w:rsidRPr="006845AD">
          <w:rPr>
            <w:noProof/>
            <w:webHidden/>
          </w:rPr>
          <w:t>10</w:t>
        </w:r>
        <w:r w:rsidR="00DB30E1" w:rsidRPr="006845AD">
          <w:rPr>
            <w:noProof/>
            <w:webHidden/>
          </w:rPr>
          <w:fldChar w:fldCharType="end"/>
        </w:r>
      </w:hyperlink>
    </w:p>
    <w:p w14:paraId="5B07C811" w14:textId="77777777" w:rsidR="00DB30E1" w:rsidRPr="006845AD" w:rsidRDefault="007F199B">
      <w:pPr>
        <w:pStyle w:val="TOC2"/>
        <w:rPr>
          <w:rFonts w:asciiTheme="minorHAnsi" w:eastAsiaTheme="minorEastAsia" w:hAnsiTheme="minorHAnsi"/>
          <w:noProof/>
          <w:sz w:val="22"/>
        </w:rPr>
      </w:pPr>
      <w:hyperlink w:anchor="_Toc95474543" w:history="1">
        <w:r w:rsidR="00DB30E1" w:rsidRPr="006845AD">
          <w:rPr>
            <w:rStyle w:val="Hyperlink"/>
            <w:noProof/>
            <w:color w:val="auto"/>
            <w:lang w:val="en-GB"/>
          </w:rPr>
          <w:t>Subgroup of patients with duration of surgery &gt; 3 hours</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_Toc95474543 \h </w:instrText>
        </w:r>
        <w:r w:rsidR="00DB30E1" w:rsidRPr="006845AD">
          <w:rPr>
            <w:noProof/>
            <w:webHidden/>
          </w:rPr>
        </w:r>
        <w:r w:rsidR="00DB30E1" w:rsidRPr="006845AD">
          <w:rPr>
            <w:noProof/>
            <w:webHidden/>
          </w:rPr>
          <w:fldChar w:fldCharType="separate"/>
        </w:r>
        <w:r w:rsidR="00DB30E1" w:rsidRPr="006845AD">
          <w:rPr>
            <w:noProof/>
            <w:webHidden/>
          </w:rPr>
          <w:t>10</w:t>
        </w:r>
        <w:r w:rsidR="00DB30E1" w:rsidRPr="006845AD">
          <w:rPr>
            <w:noProof/>
            <w:webHidden/>
          </w:rPr>
          <w:fldChar w:fldCharType="end"/>
        </w:r>
      </w:hyperlink>
    </w:p>
    <w:p w14:paraId="54931355" w14:textId="77777777" w:rsidR="00DB30E1" w:rsidRPr="006845AD" w:rsidRDefault="007F199B">
      <w:pPr>
        <w:pStyle w:val="TOC2"/>
        <w:rPr>
          <w:rFonts w:asciiTheme="minorHAnsi" w:eastAsiaTheme="minorEastAsia" w:hAnsiTheme="minorHAnsi"/>
          <w:noProof/>
          <w:sz w:val="22"/>
        </w:rPr>
      </w:pPr>
      <w:hyperlink w:anchor="_Toc95474544" w:history="1">
        <w:r w:rsidR="00DB30E1" w:rsidRPr="006845AD">
          <w:rPr>
            <w:rStyle w:val="Hyperlink"/>
            <w:noProof/>
            <w:color w:val="auto"/>
            <w:lang w:val="en-GB"/>
          </w:rPr>
          <w:t>Subgroup of patients undergoing thoracic surgery</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_Toc95474544 \h </w:instrText>
        </w:r>
        <w:r w:rsidR="00DB30E1" w:rsidRPr="006845AD">
          <w:rPr>
            <w:noProof/>
            <w:webHidden/>
          </w:rPr>
        </w:r>
        <w:r w:rsidR="00DB30E1" w:rsidRPr="006845AD">
          <w:rPr>
            <w:noProof/>
            <w:webHidden/>
          </w:rPr>
          <w:fldChar w:fldCharType="separate"/>
        </w:r>
        <w:r w:rsidR="00DB30E1" w:rsidRPr="006845AD">
          <w:rPr>
            <w:noProof/>
            <w:webHidden/>
          </w:rPr>
          <w:t>10</w:t>
        </w:r>
        <w:r w:rsidR="00DB30E1" w:rsidRPr="006845AD">
          <w:rPr>
            <w:noProof/>
            <w:webHidden/>
          </w:rPr>
          <w:fldChar w:fldCharType="end"/>
        </w:r>
      </w:hyperlink>
    </w:p>
    <w:p w14:paraId="295997F2" w14:textId="77777777" w:rsidR="00DB30E1" w:rsidRPr="006845AD" w:rsidRDefault="007F199B">
      <w:pPr>
        <w:pStyle w:val="TOC2"/>
        <w:rPr>
          <w:rFonts w:asciiTheme="minorHAnsi" w:eastAsiaTheme="minorEastAsia" w:hAnsiTheme="minorHAnsi"/>
          <w:noProof/>
          <w:sz w:val="22"/>
        </w:rPr>
      </w:pPr>
      <w:hyperlink w:anchor="_Toc95474545" w:history="1">
        <w:r w:rsidR="00DB30E1" w:rsidRPr="006845AD">
          <w:rPr>
            <w:rStyle w:val="Hyperlink"/>
            <w:noProof/>
            <w:color w:val="auto"/>
            <w:lang w:val="en-GB"/>
          </w:rPr>
          <w:t>Adjustment for arterial blood gas parameters</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_Toc95474545 \h </w:instrText>
        </w:r>
        <w:r w:rsidR="00DB30E1" w:rsidRPr="006845AD">
          <w:rPr>
            <w:noProof/>
            <w:webHidden/>
          </w:rPr>
        </w:r>
        <w:r w:rsidR="00DB30E1" w:rsidRPr="006845AD">
          <w:rPr>
            <w:noProof/>
            <w:webHidden/>
          </w:rPr>
          <w:fldChar w:fldCharType="separate"/>
        </w:r>
        <w:r w:rsidR="00DB30E1" w:rsidRPr="006845AD">
          <w:rPr>
            <w:noProof/>
            <w:webHidden/>
          </w:rPr>
          <w:t>10</w:t>
        </w:r>
        <w:r w:rsidR="00DB30E1" w:rsidRPr="006845AD">
          <w:rPr>
            <w:noProof/>
            <w:webHidden/>
          </w:rPr>
          <w:fldChar w:fldCharType="end"/>
        </w:r>
      </w:hyperlink>
    </w:p>
    <w:p w14:paraId="6D26E040" w14:textId="77777777" w:rsidR="00DB30E1" w:rsidRPr="006845AD" w:rsidRDefault="007F199B">
      <w:pPr>
        <w:pStyle w:val="TOC2"/>
        <w:rPr>
          <w:rFonts w:asciiTheme="minorHAnsi" w:eastAsiaTheme="minorEastAsia" w:hAnsiTheme="minorHAnsi"/>
          <w:noProof/>
          <w:sz w:val="22"/>
        </w:rPr>
      </w:pPr>
      <w:hyperlink w:anchor="_Toc95474546" w:history="1">
        <w:r w:rsidR="00DB30E1" w:rsidRPr="006845AD">
          <w:rPr>
            <w:rStyle w:val="Hyperlink"/>
            <w:noProof/>
            <w:color w:val="auto"/>
            <w:lang w:val="en-GB"/>
          </w:rPr>
          <w:t>Exclusion of patients who received blood transfusion during surgery</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_Toc95474546 \h </w:instrText>
        </w:r>
        <w:r w:rsidR="00DB30E1" w:rsidRPr="006845AD">
          <w:rPr>
            <w:noProof/>
            <w:webHidden/>
          </w:rPr>
        </w:r>
        <w:r w:rsidR="00DB30E1" w:rsidRPr="006845AD">
          <w:rPr>
            <w:noProof/>
            <w:webHidden/>
          </w:rPr>
          <w:fldChar w:fldCharType="separate"/>
        </w:r>
        <w:r w:rsidR="00DB30E1" w:rsidRPr="006845AD">
          <w:rPr>
            <w:noProof/>
            <w:webHidden/>
          </w:rPr>
          <w:t>11</w:t>
        </w:r>
        <w:r w:rsidR="00DB30E1" w:rsidRPr="006845AD">
          <w:rPr>
            <w:noProof/>
            <w:webHidden/>
          </w:rPr>
          <w:fldChar w:fldCharType="end"/>
        </w:r>
      </w:hyperlink>
    </w:p>
    <w:p w14:paraId="0775E014" w14:textId="77777777" w:rsidR="00DB30E1" w:rsidRPr="006845AD" w:rsidRDefault="007F199B">
      <w:pPr>
        <w:pStyle w:val="TOC2"/>
        <w:rPr>
          <w:rFonts w:asciiTheme="minorHAnsi" w:eastAsiaTheme="minorEastAsia" w:hAnsiTheme="minorHAnsi"/>
          <w:noProof/>
          <w:sz w:val="22"/>
        </w:rPr>
      </w:pPr>
      <w:hyperlink w:anchor="_Toc95474547" w:history="1">
        <w:r w:rsidR="00DB30E1" w:rsidRPr="006845AD">
          <w:rPr>
            <w:rStyle w:val="Hyperlink"/>
            <w:noProof/>
            <w:color w:val="auto"/>
            <w:lang w:val="en-GB"/>
          </w:rPr>
          <w:t>Exclusion of patients who underwent thoracic surgery</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_Toc95474547 \h </w:instrText>
        </w:r>
        <w:r w:rsidR="00DB30E1" w:rsidRPr="006845AD">
          <w:rPr>
            <w:noProof/>
            <w:webHidden/>
          </w:rPr>
        </w:r>
        <w:r w:rsidR="00DB30E1" w:rsidRPr="006845AD">
          <w:rPr>
            <w:noProof/>
            <w:webHidden/>
          </w:rPr>
          <w:fldChar w:fldCharType="separate"/>
        </w:r>
        <w:r w:rsidR="00DB30E1" w:rsidRPr="006845AD">
          <w:rPr>
            <w:noProof/>
            <w:webHidden/>
          </w:rPr>
          <w:t>11</w:t>
        </w:r>
        <w:r w:rsidR="00DB30E1" w:rsidRPr="006845AD">
          <w:rPr>
            <w:noProof/>
            <w:webHidden/>
          </w:rPr>
          <w:fldChar w:fldCharType="end"/>
        </w:r>
      </w:hyperlink>
    </w:p>
    <w:p w14:paraId="5022173D" w14:textId="77777777" w:rsidR="00DB30E1" w:rsidRPr="006845AD" w:rsidRDefault="007F199B">
      <w:pPr>
        <w:pStyle w:val="TOC2"/>
        <w:rPr>
          <w:rFonts w:asciiTheme="minorHAnsi" w:eastAsiaTheme="minorEastAsia" w:hAnsiTheme="minorHAnsi"/>
          <w:noProof/>
          <w:sz w:val="22"/>
        </w:rPr>
      </w:pPr>
      <w:hyperlink w:anchor="_Toc95474548" w:history="1">
        <w:r w:rsidR="00DB30E1" w:rsidRPr="006845AD">
          <w:rPr>
            <w:rStyle w:val="Hyperlink"/>
            <w:rFonts w:eastAsia="Calibri"/>
            <w:noProof/>
            <w:color w:val="auto"/>
            <w:lang w:val="en-GB"/>
          </w:rPr>
          <w:t>Effect of anesthesia provider variability</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_Toc95474548 \h </w:instrText>
        </w:r>
        <w:r w:rsidR="00DB30E1" w:rsidRPr="006845AD">
          <w:rPr>
            <w:noProof/>
            <w:webHidden/>
          </w:rPr>
        </w:r>
        <w:r w:rsidR="00DB30E1" w:rsidRPr="006845AD">
          <w:rPr>
            <w:noProof/>
            <w:webHidden/>
          </w:rPr>
          <w:fldChar w:fldCharType="separate"/>
        </w:r>
        <w:r w:rsidR="00DB30E1" w:rsidRPr="006845AD">
          <w:rPr>
            <w:noProof/>
            <w:webHidden/>
          </w:rPr>
          <w:t>11</w:t>
        </w:r>
        <w:r w:rsidR="00DB30E1" w:rsidRPr="006845AD">
          <w:rPr>
            <w:noProof/>
            <w:webHidden/>
          </w:rPr>
          <w:fldChar w:fldCharType="end"/>
        </w:r>
      </w:hyperlink>
    </w:p>
    <w:p w14:paraId="46E24CF0" w14:textId="77777777" w:rsidR="00DB30E1" w:rsidRPr="006845AD" w:rsidRDefault="007F199B">
      <w:pPr>
        <w:pStyle w:val="TOC2"/>
        <w:rPr>
          <w:rFonts w:asciiTheme="minorHAnsi" w:eastAsiaTheme="minorEastAsia" w:hAnsiTheme="minorHAnsi"/>
          <w:noProof/>
          <w:sz w:val="22"/>
        </w:rPr>
      </w:pPr>
      <w:hyperlink w:anchor="_Toc95474549" w:history="1">
        <w:r w:rsidR="00DB30E1" w:rsidRPr="006845AD">
          <w:rPr>
            <w:rStyle w:val="Hyperlink"/>
            <w:noProof/>
            <w:color w:val="auto"/>
            <w:lang w:val="en-GB"/>
          </w:rPr>
          <w:t>Multiple imputation of missing data</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_Toc95474549 \h </w:instrText>
        </w:r>
        <w:r w:rsidR="00DB30E1" w:rsidRPr="006845AD">
          <w:rPr>
            <w:noProof/>
            <w:webHidden/>
          </w:rPr>
        </w:r>
        <w:r w:rsidR="00DB30E1" w:rsidRPr="006845AD">
          <w:rPr>
            <w:noProof/>
            <w:webHidden/>
          </w:rPr>
          <w:fldChar w:fldCharType="separate"/>
        </w:r>
        <w:r w:rsidR="00DB30E1" w:rsidRPr="006845AD">
          <w:rPr>
            <w:noProof/>
            <w:webHidden/>
          </w:rPr>
          <w:t>12</w:t>
        </w:r>
        <w:r w:rsidR="00DB30E1" w:rsidRPr="006845AD">
          <w:rPr>
            <w:noProof/>
            <w:webHidden/>
          </w:rPr>
          <w:fldChar w:fldCharType="end"/>
        </w:r>
      </w:hyperlink>
    </w:p>
    <w:p w14:paraId="72AE5B7E" w14:textId="77777777" w:rsidR="00DB30E1" w:rsidRPr="006845AD" w:rsidRDefault="007F199B">
      <w:pPr>
        <w:pStyle w:val="TOC2"/>
        <w:rPr>
          <w:rFonts w:asciiTheme="minorHAnsi" w:eastAsiaTheme="minorEastAsia" w:hAnsiTheme="minorHAnsi"/>
          <w:noProof/>
          <w:sz w:val="22"/>
        </w:rPr>
      </w:pPr>
      <w:hyperlink w:anchor="_Toc95474550" w:history="1">
        <w:r w:rsidR="00DB30E1" w:rsidRPr="006845AD">
          <w:rPr>
            <w:rStyle w:val="Hyperlink"/>
            <w:rFonts w:eastAsia="Calibri"/>
            <w:noProof/>
            <w:color w:val="auto"/>
            <w:lang w:val="en-GB"/>
          </w:rPr>
          <w:t>Bootstrap analyses of the primary model</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_Toc95474550 \h </w:instrText>
        </w:r>
        <w:r w:rsidR="00DB30E1" w:rsidRPr="006845AD">
          <w:rPr>
            <w:noProof/>
            <w:webHidden/>
          </w:rPr>
        </w:r>
        <w:r w:rsidR="00DB30E1" w:rsidRPr="006845AD">
          <w:rPr>
            <w:noProof/>
            <w:webHidden/>
          </w:rPr>
          <w:fldChar w:fldCharType="separate"/>
        </w:r>
        <w:r w:rsidR="00DB30E1" w:rsidRPr="006845AD">
          <w:rPr>
            <w:noProof/>
            <w:webHidden/>
          </w:rPr>
          <w:t>12</w:t>
        </w:r>
        <w:r w:rsidR="00DB30E1" w:rsidRPr="006845AD">
          <w:rPr>
            <w:noProof/>
            <w:webHidden/>
          </w:rPr>
          <w:fldChar w:fldCharType="end"/>
        </w:r>
      </w:hyperlink>
    </w:p>
    <w:p w14:paraId="25F8D57B" w14:textId="77777777" w:rsidR="00DB30E1" w:rsidRPr="006845AD" w:rsidRDefault="007F199B">
      <w:pPr>
        <w:pStyle w:val="TOC2"/>
        <w:rPr>
          <w:rFonts w:asciiTheme="minorHAnsi" w:eastAsiaTheme="minorEastAsia" w:hAnsiTheme="minorHAnsi"/>
          <w:noProof/>
          <w:sz w:val="22"/>
        </w:rPr>
      </w:pPr>
      <w:hyperlink w:anchor="_Toc95474551" w:history="1">
        <w:r w:rsidR="00DB30E1" w:rsidRPr="006845AD">
          <w:rPr>
            <w:rStyle w:val="Hyperlink"/>
            <w:noProof/>
            <w:color w:val="auto"/>
            <w:lang w:val="en-GB"/>
          </w:rPr>
          <w:t>Inverse probability of treatment weighting</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_Toc95474551 \h </w:instrText>
        </w:r>
        <w:r w:rsidR="00DB30E1" w:rsidRPr="006845AD">
          <w:rPr>
            <w:noProof/>
            <w:webHidden/>
          </w:rPr>
        </w:r>
        <w:r w:rsidR="00DB30E1" w:rsidRPr="006845AD">
          <w:rPr>
            <w:noProof/>
            <w:webHidden/>
          </w:rPr>
          <w:fldChar w:fldCharType="separate"/>
        </w:r>
        <w:r w:rsidR="00DB30E1" w:rsidRPr="006845AD">
          <w:rPr>
            <w:noProof/>
            <w:webHidden/>
          </w:rPr>
          <w:t>13</w:t>
        </w:r>
        <w:r w:rsidR="00DB30E1" w:rsidRPr="006845AD">
          <w:rPr>
            <w:noProof/>
            <w:webHidden/>
          </w:rPr>
          <w:fldChar w:fldCharType="end"/>
        </w:r>
      </w:hyperlink>
    </w:p>
    <w:p w14:paraId="562287F4" w14:textId="77777777" w:rsidR="00DB30E1" w:rsidRPr="006845AD" w:rsidRDefault="007F199B">
      <w:pPr>
        <w:pStyle w:val="TOC1"/>
        <w:rPr>
          <w:rFonts w:asciiTheme="minorHAnsi" w:eastAsiaTheme="minorEastAsia" w:hAnsiTheme="minorHAnsi"/>
          <w:b w:val="0"/>
          <w:sz w:val="22"/>
          <w:lang w:val="en-US" w:eastAsia="en-US"/>
        </w:rPr>
      </w:pPr>
      <w:hyperlink w:anchor="_Toc95474552" w:history="1">
        <w:r w:rsidR="00DB30E1" w:rsidRPr="006845AD">
          <w:rPr>
            <w:rStyle w:val="Hyperlink"/>
            <w:rFonts w:cs="Times New Roman"/>
            <w:color w:val="auto"/>
          </w:rPr>
          <w:t>Section S3. Exploratory analyses</w:t>
        </w:r>
        <w:r w:rsidR="00DB30E1" w:rsidRPr="006845AD">
          <w:rPr>
            <w:webHidden/>
          </w:rPr>
          <w:tab/>
        </w:r>
        <w:r w:rsidR="00DB30E1" w:rsidRPr="006845AD">
          <w:rPr>
            <w:webHidden/>
          </w:rPr>
          <w:fldChar w:fldCharType="begin"/>
        </w:r>
        <w:r w:rsidR="00DB30E1" w:rsidRPr="006845AD">
          <w:rPr>
            <w:webHidden/>
          </w:rPr>
          <w:instrText xml:space="preserve"> PAGEREF _Toc95474552 \h </w:instrText>
        </w:r>
        <w:r w:rsidR="00DB30E1" w:rsidRPr="006845AD">
          <w:rPr>
            <w:webHidden/>
          </w:rPr>
        </w:r>
        <w:r w:rsidR="00DB30E1" w:rsidRPr="006845AD">
          <w:rPr>
            <w:webHidden/>
          </w:rPr>
          <w:fldChar w:fldCharType="separate"/>
        </w:r>
        <w:r w:rsidR="00DB30E1" w:rsidRPr="006845AD">
          <w:rPr>
            <w:webHidden/>
          </w:rPr>
          <w:t>14</w:t>
        </w:r>
        <w:r w:rsidR="00DB30E1" w:rsidRPr="006845AD">
          <w:rPr>
            <w:webHidden/>
          </w:rPr>
          <w:fldChar w:fldCharType="end"/>
        </w:r>
      </w:hyperlink>
    </w:p>
    <w:p w14:paraId="05C6854B" w14:textId="77777777" w:rsidR="00DB30E1" w:rsidRPr="006845AD" w:rsidRDefault="007F199B">
      <w:pPr>
        <w:pStyle w:val="TOC2"/>
        <w:rPr>
          <w:rFonts w:asciiTheme="minorHAnsi" w:eastAsiaTheme="minorEastAsia" w:hAnsiTheme="minorHAnsi"/>
          <w:noProof/>
          <w:sz w:val="22"/>
        </w:rPr>
      </w:pPr>
      <w:hyperlink w:anchor="_Toc95474553" w:history="1">
        <w:r w:rsidR="00DB30E1" w:rsidRPr="006845AD">
          <w:rPr>
            <w:rStyle w:val="Hyperlink"/>
            <w:rFonts w:eastAsia="Calibri"/>
            <w:noProof/>
            <w:color w:val="auto"/>
            <w:lang w:val="en-GB"/>
          </w:rPr>
          <w:t>Absolute increase in mechanical power during surgery</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_Toc95474553 \h </w:instrText>
        </w:r>
        <w:r w:rsidR="00DB30E1" w:rsidRPr="006845AD">
          <w:rPr>
            <w:noProof/>
            <w:webHidden/>
          </w:rPr>
        </w:r>
        <w:r w:rsidR="00DB30E1" w:rsidRPr="006845AD">
          <w:rPr>
            <w:noProof/>
            <w:webHidden/>
          </w:rPr>
          <w:fldChar w:fldCharType="separate"/>
        </w:r>
        <w:r w:rsidR="00DB30E1" w:rsidRPr="006845AD">
          <w:rPr>
            <w:noProof/>
            <w:webHidden/>
          </w:rPr>
          <w:t>14</w:t>
        </w:r>
        <w:r w:rsidR="00DB30E1" w:rsidRPr="006845AD">
          <w:rPr>
            <w:noProof/>
            <w:webHidden/>
          </w:rPr>
          <w:fldChar w:fldCharType="end"/>
        </w:r>
      </w:hyperlink>
    </w:p>
    <w:p w14:paraId="2BF44612" w14:textId="77777777" w:rsidR="00DB30E1" w:rsidRPr="006845AD" w:rsidRDefault="007F199B">
      <w:pPr>
        <w:pStyle w:val="TOC2"/>
        <w:rPr>
          <w:rFonts w:asciiTheme="minorHAnsi" w:eastAsiaTheme="minorEastAsia" w:hAnsiTheme="minorHAnsi"/>
          <w:noProof/>
          <w:sz w:val="22"/>
        </w:rPr>
      </w:pPr>
      <w:hyperlink w:anchor="_Toc95474554" w:history="1">
        <w:r w:rsidR="00DB30E1" w:rsidRPr="006845AD">
          <w:rPr>
            <w:rStyle w:val="Hyperlink"/>
            <w:rFonts w:eastAsia="Calibri"/>
            <w:noProof/>
            <w:color w:val="auto"/>
            <w:lang w:val="en-GB"/>
          </w:rPr>
          <w:t>The association of intraoperative fluid administration with temporal increases of mechanical power</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_Toc95474554 \h </w:instrText>
        </w:r>
        <w:r w:rsidR="00DB30E1" w:rsidRPr="006845AD">
          <w:rPr>
            <w:noProof/>
            <w:webHidden/>
          </w:rPr>
        </w:r>
        <w:r w:rsidR="00DB30E1" w:rsidRPr="006845AD">
          <w:rPr>
            <w:noProof/>
            <w:webHidden/>
          </w:rPr>
          <w:fldChar w:fldCharType="separate"/>
        </w:r>
        <w:r w:rsidR="00DB30E1" w:rsidRPr="006845AD">
          <w:rPr>
            <w:noProof/>
            <w:webHidden/>
          </w:rPr>
          <w:t>15</w:t>
        </w:r>
        <w:r w:rsidR="00DB30E1" w:rsidRPr="006845AD">
          <w:rPr>
            <w:noProof/>
            <w:webHidden/>
          </w:rPr>
          <w:fldChar w:fldCharType="end"/>
        </w:r>
      </w:hyperlink>
    </w:p>
    <w:p w14:paraId="5530E061" w14:textId="77777777" w:rsidR="00DB30E1" w:rsidRPr="006845AD" w:rsidRDefault="007F199B">
      <w:pPr>
        <w:pStyle w:val="TOC2"/>
        <w:rPr>
          <w:rFonts w:asciiTheme="minorHAnsi" w:eastAsiaTheme="minorEastAsia" w:hAnsiTheme="minorHAnsi"/>
          <w:noProof/>
          <w:sz w:val="22"/>
        </w:rPr>
      </w:pPr>
      <w:hyperlink w:anchor="_Toc95474555" w:history="1">
        <w:r w:rsidR="00DB30E1" w:rsidRPr="006845AD">
          <w:rPr>
            <w:rStyle w:val="Hyperlink"/>
            <w:rFonts w:eastAsia="Calibri"/>
            <w:noProof/>
            <w:color w:val="auto"/>
            <w:lang w:val="en-GB"/>
          </w:rPr>
          <w:t>Characteristics per year of surgery</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_Toc95474555 \h </w:instrText>
        </w:r>
        <w:r w:rsidR="00DB30E1" w:rsidRPr="006845AD">
          <w:rPr>
            <w:noProof/>
            <w:webHidden/>
          </w:rPr>
        </w:r>
        <w:r w:rsidR="00DB30E1" w:rsidRPr="006845AD">
          <w:rPr>
            <w:noProof/>
            <w:webHidden/>
          </w:rPr>
          <w:fldChar w:fldCharType="separate"/>
        </w:r>
        <w:r w:rsidR="00DB30E1" w:rsidRPr="006845AD">
          <w:rPr>
            <w:noProof/>
            <w:webHidden/>
          </w:rPr>
          <w:t>15</w:t>
        </w:r>
        <w:r w:rsidR="00DB30E1" w:rsidRPr="006845AD">
          <w:rPr>
            <w:noProof/>
            <w:webHidden/>
          </w:rPr>
          <w:fldChar w:fldCharType="end"/>
        </w:r>
      </w:hyperlink>
    </w:p>
    <w:p w14:paraId="4F1CB9C9" w14:textId="48FAD1D8" w:rsidR="00DB30E1" w:rsidRPr="006845AD" w:rsidRDefault="007F199B">
      <w:pPr>
        <w:pStyle w:val="TOC2"/>
        <w:rPr>
          <w:rFonts w:asciiTheme="minorHAnsi" w:eastAsiaTheme="minorEastAsia" w:hAnsiTheme="minorHAnsi"/>
          <w:noProof/>
          <w:sz w:val="22"/>
        </w:rPr>
      </w:pPr>
      <w:hyperlink w:anchor="_Toc95474556" w:history="1">
        <w:r w:rsidR="005829BD" w:rsidRPr="006845AD">
          <w:rPr>
            <w:rStyle w:val="Hyperlink"/>
            <w:rFonts w:eastAsia="Calibri"/>
            <w:noProof/>
            <w:color w:val="auto"/>
            <w:lang w:val="en-GB"/>
          </w:rPr>
          <w:t>Early versus late re</w:t>
        </w:r>
        <w:r w:rsidR="00DB30E1" w:rsidRPr="006845AD">
          <w:rPr>
            <w:rStyle w:val="Hyperlink"/>
            <w:rFonts w:eastAsia="Calibri"/>
            <w:noProof/>
            <w:color w:val="auto"/>
            <w:lang w:val="en-GB"/>
          </w:rPr>
          <w:t>intubation</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_Toc95474556 \h </w:instrText>
        </w:r>
        <w:r w:rsidR="00DB30E1" w:rsidRPr="006845AD">
          <w:rPr>
            <w:noProof/>
            <w:webHidden/>
          </w:rPr>
        </w:r>
        <w:r w:rsidR="00DB30E1" w:rsidRPr="006845AD">
          <w:rPr>
            <w:noProof/>
            <w:webHidden/>
          </w:rPr>
          <w:fldChar w:fldCharType="separate"/>
        </w:r>
        <w:r w:rsidR="00DB30E1" w:rsidRPr="006845AD">
          <w:rPr>
            <w:noProof/>
            <w:webHidden/>
          </w:rPr>
          <w:t>15</w:t>
        </w:r>
        <w:r w:rsidR="00DB30E1" w:rsidRPr="006845AD">
          <w:rPr>
            <w:noProof/>
            <w:webHidden/>
          </w:rPr>
          <w:fldChar w:fldCharType="end"/>
        </w:r>
      </w:hyperlink>
    </w:p>
    <w:p w14:paraId="1C1037FA" w14:textId="77777777" w:rsidR="00DB30E1" w:rsidRPr="006845AD" w:rsidRDefault="007F199B">
      <w:pPr>
        <w:pStyle w:val="TOC2"/>
        <w:rPr>
          <w:rFonts w:asciiTheme="minorHAnsi" w:eastAsiaTheme="minorEastAsia" w:hAnsiTheme="minorHAnsi"/>
          <w:noProof/>
          <w:sz w:val="22"/>
        </w:rPr>
      </w:pPr>
      <w:hyperlink w:anchor="_Toc95474557" w:history="1">
        <w:r w:rsidR="00DB30E1" w:rsidRPr="006845AD">
          <w:rPr>
            <w:rStyle w:val="Hyperlink"/>
            <w:rFonts w:eastAsia="Calibri"/>
            <w:noProof/>
            <w:color w:val="auto"/>
            <w:lang w:val="en-GB"/>
          </w:rPr>
          <w:t>Postoperative pulmonary complications</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_Toc95474557 \h </w:instrText>
        </w:r>
        <w:r w:rsidR="00DB30E1" w:rsidRPr="006845AD">
          <w:rPr>
            <w:noProof/>
            <w:webHidden/>
          </w:rPr>
        </w:r>
        <w:r w:rsidR="00DB30E1" w:rsidRPr="006845AD">
          <w:rPr>
            <w:noProof/>
            <w:webHidden/>
          </w:rPr>
          <w:fldChar w:fldCharType="separate"/>
        </w:r>
        <w:r w:rsidR="00DB30E1" w:rsidRPr="006845AD">
          <w:rPr>
            <w:noProof/>
            <w:webHidden/>
          </w:rPr>
          <w:t>16</w:t>
        </w:r>
        <w:r w:rsidR="00DB30E1" w:rsidRPr="006845AD">
          <w:rPr>
            <w:noProof/>
            <w:webHidden/>
          </w:rPr>
          <w:fldChar w:fldCharType="end"/>
        </w:r>
      </w:hyperlink>
    </w:p>
    <w:p w14:paraId="35403123" w14:textId="77777777" w:rsidR="00DB30E1" w:rsidRPr="006845AD" w:rsidRDefault="007F199B">
      <w:pPr>
        <w:pStyle w:val="TOC2"/>
        <w:rPr>
          <w:rFonts w:asciiTheme="minorHAnsi" w:eastAsiaTheme="minorEastAsia" w:hAnsiTheme="minorHAnsi"/>
          <w:noProof/>
          <w:sz w:val="22"/>
        </w:rPr>
      </w:pPr>
      <w:hyperlink w:anchor="_Toc95474558" w:history="1">
        <w:r w:rsidR="00DB30E1" w:rsidRPr="006845AD">
          <w:rPr>
            <w:rStyle w:val="Hyperlink"/>
            <w:rFonts w:eastAsia="Calibri"/>
            <w:noProof/>
            <w:color w:val="auto"/>
            <w:lang w:val="en-GB"/>
          </w:rPr>
          <w:t>Effect modification analysis by the depth of neuromuscular blocking</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_Toc95474558 \h </w:instrText>
        </w:r>
        <w:r w:rsidR="00DB30E1" w:rsidRPr="006845AD">
          <w:rPr>
            <w:noProof/>
            <w:webHidden/>
          </w:rPr>
        </w:r>
        <w:r w:rsidR="00DB30E1" w:rsidRPr="006845AD">
          <w:rPr>
            <w:noProof/>
            <w:webHidden/>
          </w:rPr>
          <w:fldChar w:fldCharType="separate"/>
        </w:r>
        <w:r w:rsidR="00DB30E1" w:rsidRPr="006845AD">
          <w:rPr>
            <w:noProof/>
            <w:webHidden/>
          </w:rPr>
          <w:t>16</w:t>
        </w:r>
        <w:r w:rsidR="00DB30E1" w:rsidRPr="006845AD">
          <w:rPr>
            <w:noProof/>
            <w:webHidden/>
          </w:rPr>
          <w:fldChar w:fldCharType="end"/>
        </w:r>
      </w:hyperlink>
    </w:p>
    <w:p w14:paraId="7AA9D1D8" w14:textId="77777777" w:rsidR="00DB30E1" w:rsidRPr="006845AD" w:rsidRDefault="007F199B">
      <w:pPr>
        <w:pStyle w:val="TOC2"/>
        <w:rPr>
          <w:rFonts w:asciiTheme="minorHAnsi" w:eastAsiaTheme="minorEastAsia" w:hAnsiTheme="minorHAnsi"/>
          <w:noProof/>
          <w:sz w:val="22"/>
        </w:rPr>
      </w:pPr>
      <w:hyperlink w:anchor="_Toc95474559" w:history="1">
        <w:r w:rsidR="00DB30E1" w:rsidRPr="006845AD">
          <w:rPr>
            <w:rStyle w:val="Hyperlink"/>
            <w:rFonts w:eastAsia="Calibri"/>
            <w:noProof/>
            <w:color w:val="auto"/>
            <w:lang w:val="en-GB"/>
          </w:rPr>
          <w:t>Effect modification analysis by the mode of ventilation</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_Toc95474559 \h </w:instrText>
        </w:r>
        <w:r w:rsidR="00DB30E1" w:rsidRPr="006845AD">
          <w:rPr>
            <w:noProof/>
            <w:webHidden/>
          </w:rPr>
        </w:r>
        <w:r w:rsidR="00DB30E1" w:rsidRPr="006845AD">
          <w:rPr>
            <w:noProof/>
            <w:webHidden/>
          </w:rPr>
          <w:fldChar w:fldCharType="separate"/>
        </w:r>
        <w:r w:rsidR="00DB30E1" w:rsidRPr="006845AD">
          <w:rPr>
            <w:noProof/>
            <w:webHidden/>
          </w:rPr>
          <w:t>16</w:t>
        </w:r>
        <w:r w:rsidR="00DB30E1" w:rsidRPr="006845AD">
          <w:rPr>
            <w:noProof/>
            <w:webHidden/>
          </w:rPr>
          <w:fldChar w:fldCharType="end"/>
        </w:r>
      </w:hyperlink>
    </w:p>
    <w:p w14:paraId="5FE44C45" w14:textId="77777777" w:rsidR="00DB30E1" w:rsidRPr="006845AD" w:rsidRDefault="007F199B">
      <w:pPr>
        <w:pStyle w:val="TOC2"/>
        <w:rPr>
          <w:rFonts w:asciiTheme="minorHAnsi" w:eastAsiaTheme="minorEastAsia" w:hAnsiTheme="minorHAnsi"/>
          <w:noProof/>
          <w:sz w:val="22"/>
        </w:rPr>
      </w:pPr>
      <w:hyperlink w:anchor="_Toc95474560" w:history="1">
        <w:r w:rsidR="00DB30E1" w:rsidRPr="006845AD">
          <w:rPr>
            <w:rStyle w:val="Hyperlink"/>
            <w:rFonts w:eastAsiaTheme="majorEastAsia"/>
            <w:noProof/>
            <w:color w:val="auto"/>
            <w:lang w:val="en-GB"/>
          </w:rPr>
          <w:t>Effect modification analysis by the most prominently imbalanced variables</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_Toc95474560 \h </w:instrText>
        </w:r>
        <w:r w:rsidR="00DB30E1" w:rsidRPr="006845AD">
          <w:rPr>
            <w:noProof/>
            <w:webHidden/>
          </w:rPr>
        </w:r>
        <w:r w:rsidR="00DB30E1" w:rsidRPr="006845AD">
          <w:rPr>
            <w:noProof/>
            <w:webHidden/>
          </w:rPr>
          <w:fldChar w:fldCharType="separate"/>
        </w:r>
        <w:r w:rsidR="00DB30E1" w:rsidRPr="006845AD">
          <w:rPr>
            <w:noProof/>
            <w:webHidden/>
          </w:rPr>
          <w:t>16</w:t>
        </w:r>
        <w:r w:rsidR="00DB30E1" w:rsidRPr="006845AD">
          <w:rPr>
            <w:noProof/>
            <w:webHidden/>
          </w:rPr>
          <w:fldChar w:fldCharType="end"/>
        </w:r>
      </w:hyperlink>
    </w:p>
    <w:p w14:paraId="544ED632" w14:textId="77777777" w:rsidR="00DB30E1" w:rsidRPr="006845AD" w:rsidRDefault="007F199B">
      <w:pPr>
        <w:pStyle w:val="TOC1"/>
        <w:rPr>
          <w:rFonts w:asciiTheme="minorHAnsi" w:eastAsiaTheme="minorEastAsia" w:hAnsiTheme="minorHAnsi"/>
          <w:b w:val="0"/>
          <w:sz w:val="22"/>
          <w:lang w:val="en-US" w:eastAsia="en-US"/>
        </w:rPr>
      </w:pPr>
      <w:hyperlink w:anchor="_Toc95474561" w:history="1">
        <w:r w:rsidR="00DB30E1" w:rsidRPr="006845AD">
          <w:rPr>
            <w:rStyle w:val="Hyperlink"/>
            <w:rFonts w:cs="Times New Roman"/>
            <w:color w:val="auto"/>
          </w:rPr>
          <w:t>Supplemental Tables</w:t>
        </w:r>
        <w:r w:rsidR="00DB30E1" w:rsidRPr="006845AD">
          <w:rPr>
            <w:webHidden/>
          </w:rPr>
          <w:tab/>
        </w:r>
        <w:r w:rsidR="00DB30E1" w:rsidRPr="006845AD">
          <w:rPr>
            <w:webHidden/>
          </w:rPr>
          <w:fldChar w:fldCharType="begin"/>
        </w:r>
        <w:r w:rsidR="00DB30E1" w:rsidRPr="006845AD">
          <w:rPr>
            <w:webHidden/>
          </w:rPr>
          <w:instrText xml:space="preserve"> PAGEREF _Toc95474561 \h </w:instrText>
        </w:r>
        <w:r w:rsidR="00DB30E1" w:rsidRPr="006845AD">
          <w:rPr>
            <w:webHidden/>
          </w:rPr>
        </w:r>
        <w:r w:rsidR="00DB30E1" w:rsidRPr="006845AD">
          <w:rPr>
            <w:webHidden/>
          </w:rPr>
          <w:fldChar w:fldCharType="separate"/>
        </w:r>
        <w:r w:rsidR="00DB30E1" w:rsidRPr="006845AD">
          <w:rPr>
            <w:webHidden/>
          </w:rPr>
          <w:t>18</w:t>
        </w:r>
        <w:r w:rsidR="00DB30E1" w:rsidRPr="006845AD">
          <w:rPr>
            <w:webHidden/>
          </w:rPr>
          <w:fldChar w:fldCharType="end"/>
        </w:r>
      </w:hyperlink>
    </w:p>
    <w:p w14:paraId="6F7C21EA" w14:textId="77777777" w:rsidR="00DB30E1" w:rsidRPr="006845AD" w:rsidRDefault="007F199B">
      <w:pPr>
        <w:pStyle w:val="TOC2"/>
        <w:rPr>
          <w:rFonts w:asciiTheme="minorHAnsi" w:eastAsiaTheme="minorEastAsia" w:hAnsiTheme="minorHAnsi"/>
          <w:noProof/>
          <w:sz w:val="22"/>
        </w:rPr>
      </w:pPr>
      <w:hyperlink w:anchor="_Toc95474562" w:history="1">
        <w:r w:rsidR="00DB30E1" w:rsidRPr="006845AD">
          <w:rPr>
            <w:rStyle w:val="Hyperlink"/>
            <w:noProof/>
            <w:color w:val="auto"/>
          </w:rPr>
          <w:t>Table S1. Results of the primary analysis.</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_Toc95474562 \h </w:instrText>
        </w:r>
        <w:r w:rsidR="00DB30E1" w:rsidRPr="006845AD">
          <w:rPr>
            <w:noProof/>
            <w:webHidden/>
          </w:rPr>
        </w:r>
        <w:r w:rsidR="00DB30E1" w:rsidRPr="006845AD">
          <w:rPr>
            <w:noProof/>
            <w:webHidden/>
          </w:rPr>
          <w:fldChar w:fldCharType="separate"/>
        </w:r>
        <w:r w:rsidR="00DB30E1" w:rsidRPr="006845AD">
          <w:rPr>
            <w:noProof/>
            <w:webHidden/>
          </w:rPr>
          <w:t>18</w:t>
        </w:r>
        <w:r w:rsidR="00DB30E1" w:rsidRPr="006845AD">
          <w:rPr>
            <w:noProof/>
            <w:webHidden/>
          </w:rPr>
          <w:fldChar w:fldCharType="end"/>
        </w:r>
      </w:hyperlink>
    </w:p>
    <w:p w14:paraId="082E017A" w14:textId="77777777" w:rsidR="00DB30E1" w:rsidRPr="006845AD" w:rsidRDefault="007F199B">
      <w:pPr>
        <w:pStyle w:val="TOC2"/>
        <w:rPr>
          <w:rFonts w:asciiTheme="minorHAnsi" w:eastAsiaTheme="minorEastAsia" w:hAnsiTheme="minorHAnsi"/>
          <w:noProof/>
          <w:sz w:val="22"/>
        </w:rPr>
      </w:pPr>
      <w:hyperlink w:anchor="_Toc95474563" w:history="1">
        <w:r w:rsidR="00DB30E1" w:rsidRPr="006845AD">
          <w:rPr>
            <w:rStyle w:val="Hyperlink"/>
            <w:noProof/>
            <w:color w:val="auto"/>
          </w:rPr>
          <w:t xml:space="preserve">Table S2. </w:t>
        </w:r>
        <w:r w:rsidR="00DB30E1" w:rsidRPr="006845AD">
          <w:rPr>
            <w:rStyle w:val="Hyperlink"/>
            <w:noProof/>
            <w:color w:val="auto"/>
            <w:lang w:val="en-GB"/>
          </w:rPr>
          <w:t>Odds ratios per quintiles of mechanical power.</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_Toc95474563 \h </w:instrText>
        </w:r>
        <w:r w:rsidR="00DB30E1" w:rsidRPr="006845AD">
          <w:rPr>
            <w:noProof/>
            <w:webHidden/>
          </w:rPr>
        </w:r>
        <w:r w:rsidR="00DB30E1" w:rsidRPr="006845AD">
          <w:rPr>
            <w:noProof/>
            <w:webHidden/>
          </w:rPr>
          <w:fldChar w:fldCharType="separate"/>
        </w:r>
        <w:r w:rsidR="00DB30E1" w:rsidRPr="006845AD">
          <w:rPr>
            <w:noProof/>
            <w:webHidden/>
          </w:rPr>
          <w:t>23</w:t>
        </w:r>
        <w:r w:rsidR="00DB30E1" w:rsidRPr="006845AD">
          <w:rPr>
            <w:noProof/>
            <w:webHidden/>
          </w:rPr>
          <w:fldChar w:fldCharType="end"/>
        </w:r>
      </w:hyperlink>
    </w:p>
    <w:p w14:paraId="67FB5559" w14:textId="77777777" w:rsidR="00DB30E1" w:rsidRPr="006845AD" w:rsidRDefault="007F199B">
      <w:pPr>
        <w:pStyle w:val="TOC2"/>
        <w:rPr>
          <w:rFonts w:asciiTheme="minorHAnsi" w:eastAsiaTheme="minorEastAsia" w:hAnsiTheme="minorHAnsi"/>
          <w:noProof/>
          <w:sz w:val="22"/>
        </w:rPr>
      </w:pPr>
      <w:hyperlink w:anchor="_Toc95474564" w:history="1">
        <w:r w:rsidR="00DB30E1" w:rsidRPr="006845AD">
          <w:rPr>
            <w:rStyle w:val="Hyperlink"/>
            <w:noProof/>
            <w:color w:val="auto"/>
            <w:lang w:val="en-GB" w:eastAsia="zh-CN"/>
          </w:rPr>
          <w:t>Table S3. Patient chracteristics per quintiles of mechanical power.</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_Toc95474564 \h </w:instrText>
        </w:r>
        <w:r w:rsidR="00DB30E1" w:rsidRPr="006845AD">
          <w:rPr>
            <w:noProof/>
            <w:webHidden/>
          </w:rPr>
        </w:r>
        <w:r w:rsidR="00DB30E1" w:rsidRPr="006845AD">
          <w:rPr>
            <w:noProof/>
            <w:webHidden/>
          </w:rPr>
          <w:fldChar w:fldCharType="separate"/>
        </w:r>
        <w:r w:rsidR="00DB30E1" w:rsidRPr="006845AD">
          <w:rPr>
            <w:noProof/>
            <w:webHidden/>
          </w:rPr>
          <w:t>24</w:t>
        </w:r>
        <w:r w:rsidR="00DB30E1" w:rsidRPr="006845AD">
          <w:rPr>
            <w:noProof/>
            <w:webHidden/>
          </w:rPr>
          <w:fldChar w:fldCharType="end"/>
        </w:r>
      </w:hyperlink>
    </w:p>
    <w:p w14:paraId="300621BB" w14:textId="77777777" w:rsidR="00DB30E1" w:rsidRPr="006845AD" w:rsidRDefault="007F199B">
      <w:pPr>
        <w:pStyle w:val="TOC2"/>
        <w:rPr>
          <w:rFonts w:asciiTheme="minorHAnsi" w:eastAsiaTheme="minorEastAsia" w:hAnsiTheme="minorHAnsi"/>
          <w:noProof/>
          <w:sz w:val="22"/>
        </w:rPr>
      </w:pPr>
      <w:hyperlink w:anchor="_Toc95474565" w:history="1">
        <w:r w:rsidR="00DB30E1" w:rsidRPr="006845AD">
          <w:rPr>
            <w:rStyle w:val="Hyperlink"/>
            <w:noProof/>
            <w:color w:val="auto"/>
            <w:lang w:val="en-GB"/>
          </w:rPr>
          <w:t>Table S4. Absolute increase in mechanical power during surgery</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_Toc95474565 \h </w:instrText>
        </w:r>
        <w:r w:rsidR="00DB30E1" w:rsidRPr="006845AD">
          <w:rPr>
            <w:noProof/>
            <w:webHidden/>
          </w:rPr>
        </w:r>
        <w:r w:rsidR="00DB30E1" w:rsidRPr="006845AD">
          <w:rPr>
            <w:noProof/>
            <w:webHidden/>
          </w:rPr>
          <w:fldChar w:fldCharType="separate"/>
        </w:r>
        <w:r w:rsidR="00DB30E1" w:rsidRPr="006845AD">
          <w:rPr>
            <w:noProof/>
            <w:webHidden/>
          </w:rPr>
          <w:t>29</w:t>
        </w:r>
        <w:r w:rsidR="00DB30E1" w:rsidRPr="006845AD">
          <w:rPr>
            <w:noProof/>
            <w:webHidden/>
          </w:rPr>
          <w:fldChar w:fldCharType="end"/>
        </w:r>
      </w:hyperlink>
    </w:p>
    <w:p w14:paraId="7648DA12" w14:textId="77777777" w:rsidR="00DB30E1" w:rsidRPr="006845AD" w:rsidRDefault="007F199B">
      <w:pPr>
        <w:pStyle w:val="TOC2"/>
        <w:rPr>
          <w:rFonts w:asciiTheme="minorHAnsi" w:eastAsiaTheme="minorEastAsia" w:hAnsiTheme="minorHAnsi"/>
          <w:noProof/>
          <w:sz w:val="22"/>
        </w:rPr>
      </w:pPr>
      <w:hyperlink w:anchor="_Toc95474566" w:history="1">
        <w:r w:rsidR="00DB30E1" w:rsidRPr="006845AD">
          <w:rPr>
            <w:rStyle w:val="Hyperlink"/>
            <w:noProof/>
            <w:color w:val="auto"/>
            <w:lang w:val="en-GB"/>
          </w:rPr>
          <w:t>Table S5. Changes in ventilator parameters in cases with and without absolute increases in mechanical power</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_Toc95474566 \h </w:instrText>
        </w:r>
        <w:r w:rsidR="00DB30E1" w:rsidRPr="006845AD">
          <w:rPr>
            <w:noProof/>
            <w:webHidden/>
          </w:rPr>
        </w:r>
        <w:r w:rsidR="00DB30E1" w:rsidRPr="006845AD">
          <w:rPr>
            <w:noProof/>
            <w:webHidden/>
          </w:rPr>
          <w:fldChar w:fldCharType="separate"/>
        </w:r>
        <w:r w:rsidR="00DB30E1" w:rsidRPr="006845AD">
          <w:rPr>
            <w:noProof/>
            <w:webHidden/>
          </w:rPr>
          <w:t>30</w:t>
        </w:r>
        <w:r w:rsidR="00DB30E1" w:rsidRPr="006845AD">
          <w:rPr>
            <w:noProof/>
            <w:webHidden/>
          </w:rPr>
          <w:fldChar w:fldCharType="end"/>
        </w:r>
      </w:hyperlink>
    </w:p>
    <w:p w14:paraId="63E2EE41" w14:textId="51C0C102" w:rsidR="00DB30E1" w:rsidRPr="006845AD" w:rsidRDefault="007F199B">
      <w:pPr>
        <w:pStyle w:val="TOC2"/>
        <w:rPr>
          <w:rFonts w:asciiTheme="minorHAnsi" w:eastAsiaTheme="minorEastAsia" w:hAnsiTheme="minorHAnsi"/>
          <w:noProof/>
          <w:sz w:val="22"/>
        </w:rPr>
      </w:pPr>
      <w:hyperlink w:anchor="_Toc95474567" w:history="1">
        <w:r w:rsidR="005829BD" w:rsidRPr="006845AD">
          <w:rPr>
            <w:rStyle w:val="Hyperlink"/>
            <w:noProof/>
            <w:color w:val="auto"/>
          </w:rPr>
          <w:t>Table S6. Frequency of re</w:t>
        </w:r>
        <w:r w:rsidR="00DB30E1" w:rsidRPr="006845AD">
          <w:rPr>
            <w:rStyle w:val="Hyperlink"/>
            <w:noProof/>
            <w:color w:val="auto"/>
          </w:rPr>
          <w:t>intubation per year of surgery</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_Toc95474567 \h </w:instrText>
        </w:r>
        <w:r w:rsidR="00DB30E1" w:rsidRPr="006845AD">
          <w:rPr>
            <w:noProof/>
            <w:webHidden/>
          </w:rPr>
        </w:r>
        <w:r w:rsidR="00DB30E1" w:rsidRPr="006845AD">
          <w:rPr>
            <w:noProof/>
            <w:webHidden/>
          </w:rPr>
          <w:fldChar w:fldCharType="separate"/>
        </w:r>
        <w:r w:rsidR="00DB30E1" w:rsidRPr="006845AD">
          <w:rPr>
            <w:noProof/>
            <w:webHidden/>
          </w:rPr>
          <w:t>31</w:t>
        </w:r>
        <w:r w:rsidR="00DB30E1" w:rsidRPr="006845AD">
          <w:rPr>
            <w:noProof/>
            <w:webHidden/>
          </w:rPr>
          <w:fldChar w:fldCharType="end"/>
        </w:r>
      </w:hyperlink>
    </w:p>
    <w:p w14:paraId="13DB2E6C" w14:textId="77777777" w:rsidR="00DB30E1" w:rsidRPr="006845AD" w:rsidRDefault="007F199B">
      <w:pPr>
        <w:pStyle w:val="TOC1"/>
        <w:rPr>
          <w:rFonts w:asciiTheme="minorHAnsi" w:eastAsiaTheme="minorEastAsia" w:hAnsiTheme="minorHAnsi"/>
          <w:b w:val="0"/>
          <w:sz w:val="22"/>
          <w:lang w:val="en-US" w:eastAsia="en-US"/>
        </w:rPr>
      </w:pPr>
      <w:hyperlink w:anchor="_Toc95474568" w:history="1">
        <w:r w:rsidR="00DB30E1" w:rsidRPr="006845AD">
          <w:rPr>
            <w:rStyle w:val="Hyperlink"/>
            <w:rFonts w:cs="Times New Roman"/>
            <w:color w:val="auto"/>
          </w:rPr>
          <w:t>Supplemental Figures</w:t>
        </w:r>
        <w:r w:rsidR="00DB30E1" w:rsidRPr="006845AD">
          <w:rPr>
            <w:webHidden/>
          </w:rPr>
          <w:tab/>
        </w:r>
        <w:r w:rsidR="00DB30E1" w:rsidRPr="006845AD">
          <w:rPr>
            <w:webHidden/>
          </w:rPr>
          <w:fldChar w:fldCharType="begin"/>
        </w:r>
        <w:r w:rsidR="00DB30E1" w:rsidRPr="006845AD">
          <w:rPr>
            <w:webHidden/>
          </w:rPr>
          <w:instrText xml:space="preserve"> PAGEREF _Toc95474568 \h </w:instrText>
        </w:r>
        <w:r w:rsidR="00DB30E1" w:rsidRPr="006845AD">
          <w:rPr>
            <w:webHidden/>
          </w:rPr>
        </w:r>
        <w:r w:rsidR="00DB30E1" w:rsidRPr="006845AD">
          <w:rPr>
            <w:webHidden/>
          </w:rPr>
          <w:fldChar w:fldCharType="separate"/>
        </w:r>
        <w:r w:rsidR="00DB30E1" w:rsidRPr="006845AD">
          <w:rPr>
            <w:webHidden/>
          </w:rPr>
          <w:t>32</w:t>
        </w:r>
        <w:r w:rsidR="00DB30E1" w:rsidRPr="006845AD">
          <w:rPr>
            <w:webHidden/>
          </w:rPr>
          <w:fldChar w:fldCharType="end"/>
        </w:r>
      </w:hyperlink>
    </w:p>
    <w:p w14:paraId="5A90B3E8" w14:textId="77777777" w:rsidR="00DB30E1" w:rsidRPr="006845AD" w:rsidRDefault="007F199B">
      <w:pPr>
        <w:pStyle w:val="TOC2"/>
        <w:rPr>
          <w:rFonts w:asciiTheme="minorHAnsi" w:eastAsiaTheme="minorEastAsia" w:hAnsiTheme="minorHAnsi"/>
          <w:noProof/>
          <w:sz w:val="22"/>
        </w:rPr>
      </w:pPr>
      <w:hyperlink w:anchor="_Toc95474569" w:history="1">
        <w:r w:rsidR="00DB30E1" w:rsidRPr="006845AD">
          <w:rPr>
            <w:rStyle w:val="Hyperlink"/>
            <w:noProof/>
            <w:color w:val="auto"/>
          </w:rPr>
          <w:t>Figure S1. Calibration plot of the primary regression model</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_Toc95474569 \h </w:instrText>
        </w:r>
        <w:r w:rsidR="00DB30E1" w:rsidRPr="006845AD">
          <w:rPr>
            <w:noProof/>
            <w:webHidden/>
          </w:rPr>
        </w:r>
        <w:r w:rsidR="00DB30E1" w:rsidRPr="006845AD">
          <w:rPr>
            <w:noProof/>
            <w:webHidden/>
          </w:rPr>
          <w:fldChar w:fldCharType="separate"/>
        </w:r>
        <w:r w:rsidR="00DB30E1" w:rsidRPr="006845AD">
          <w:rPr>
            <w:noProof/>
            <w:webHidden/>
          </w:rPr>
          <w:t>32</w:t>
        </w:r>
        <w:r w:rsidR="00DB30E1" w:rsidRPr="006845AD">
          <w:rPr>
            <w:noProof/>
            <w:webHidden/>
          </w:rPr>
          <w:fldChar w:fldCharType="end"/>
        </w:r>
      </w:hyperlink>
    </w:p>
    <w:p w14:paraId="7C52C0D7" w14:textId="77777777" w:rsidR="00DB30E1" w:rsidRPr="006845AD" w:rsidRDefault="007F199B">
      <w:pPr>
        <w:pStyle w:val="TOC2"/>
        <w:rPr>
          <w:rFonts w:asciiTheme="minorHAnsi" w:eastAsiaTheme="minorEastAsia" w:hAnsiTheme="minorHAnsi"/>
          <w:noProof/>
          <w:sz w:val="22"/>
        </w:rPr>
      </w:pPr>
      <w:hyperlink w:anchor="_Toc95474570" w:history="1">
        <w:r w:rsidR="00DB30E1" w:rsidRPr="006845AD">
          <w:rPr>
            <w:rStyle w:val="Hyperlink"/>
            <w:noProof/>
            <w:color w:val="auto"/>
          </w:rPr>
          <w:t>Figure S2. Agreement between median-based and minute-by-minute based mechanical power</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_Toc95474570 \h </w:instrText>
        </w:r>
        <w:r w:rsidR="00DB30E1" w:rsidRPr="006845AD">
          <w:rPr>
            <w:noProof/>
            <w:webHidden/>
          </w:rPr>
        </w:r>
        <w:r w:rsidR="00DB30E1" w:rsidRPr="006845AD">
          <w:rPr>
            <w:noProof/>
            <w:webHidden/>
          </w:rPr>
          <w:fldChar w:fldCharType="separate"/>
        </w:r>
        <w:r w:rsidR="00DB30E1" w:rsidRPr="006845AD">
          <w:rPr>
            <w:noProof/>
            <w:webHidden/>
          </w:rPr>
          <w:t>32</w:t>
        </w:r>
        <w:r w:rsidR="00DB30E1" w:rsidRPr="006845AD">
          <w:rPr>
            <w:noProof/>
            <w:webHidden/>
          </w:rPr>
          <w:fldChar w:fldCharType="end"/>
        </w:r>
      </w:hyperlink>
    </w:p>
    <w:p w14:paraId="0DBCF816" w14:textId="77777777" w:rsidR="00DB30E1" w:rsidRPr="006845AD" w:rsidRDefault="007F199B">
      <w:pPr>
        <w:pStyle w:val="TOC2"/>
        <w:rPr>
          <w:rFonts w:asciiTheme="minorHAnsi" w:eastAsiaTheme="minorEastAsia" w:hAnsiTheme="minorHAnsi"/>
          <w:noProof/>
          <w:sz w:val="22"/>
        </w:rPr>
      </w:pPr>
      <w:hyperlink w:anchor="_Toc95474571" w:history="1">
        <w:r w:rsidR="00DB30E1" w:rsidRPr="006845AD">
          <w:rPr>
            <w:rStyle w:val="Hyperlink"/>
            <w:noProof/>
            <w:color w:val="auto"/>
            <w:lang w:val="en-GB"/>
          </w:rPr>
          <w:t>Figure S3. Provider variability</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_Toc95474571 \h </w:instrText>
        </w:r>
        <w:r w:rsidR="00DB30E1" w:rsidRPr="006845AD">
          <w:rPr>
            <w:noProof/>
            <w:webHidden/>
          </w:rPr>
        </w:r>
        <w:r w:rsidR="00DB30E1" w:rsidRPr="006845AD">
          <w:rPr>
            <w:noProof/>
            <w:webHidden/>
          </w:rPr>
          <w:fldChar w:fldCharType="separate"/>
        </w:r>
        <w:r w:rsidR="00DB30E1" w:rsidRPr="006845AD">
          <w:rPr>
            <w:noProof/>
            <w:webHidden/>
          </w:rPr>
          <w:t>34</w:t>
        </w:r>
        <w:r w:rsidR="00DB30E1" w:rsidRPr="006845AD">
          <w:rPr>
            <w:noProof/>
            <w:webHidden/>
          </w:rPr>
          <w:fldChar w:fldCharType="end"/>
        </w:r>
      </w:hyperlink>
    </w:p>
    <w:p w14:paraId="258620C3" w14:textId="77777777" w:rsidR="00DB30E1" w:rsidRPr="006845AD" w:rsidRDefault="007F199B">
      <w:pPr>
        <w:pStyle w:val="TOC2"/>
        <w:rPr>
          <w:rFonts w:asciiTheme="minorHAnsi" w:eastAsiaTheme="minorEastAsia" w:hAnsiTheme="minorHAnsi"/>
          <w:noProof/>
          <w:sz w:val="22"/>
        </w:rPr>
      </w:pPr>
      <w:hyperlink w:anchor="_Toc95474572" w:history="1">
        <w:r w:rsidR="00DB30E1" w:rsidRPr="006845AD">
          <w:rPr>
            <w:rStyle w:val="Hyperlink"/>
            <w:noProof/>
            <w:color w:val="auto"/>
            <w:lang w:val="en-GB"/>
          </w:rPr>
          <w:t xml:space="preserve">Figure S4. </w:t>
        </w:r>
        <w:r w:rsidR="00DB30E1" w:rsidRPr="006845AD">
          <w:rPr>
            <w:rStyle w:val="Hyperlink"/>
            <w:noProof/>
            <w:color w:val="auto"/>
          </w:rPr>
          <w:t>The mean balance of the confounding variables</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_Toc95474572 \h </w:instrText>
        </w:r>
        <w:r w:rsidR="00DB30E1" w:rsidRPr="006845AD">
          <w:rPr>
            <w:noProof/>
            <w:webHidden/>
          </w:rPr>
        </w:r>
        <w:r w:rsidR="00DB30E1" w:rsidRPr="006845AD">
          <w:rPr>
            <w:noProof/>
            <w:webHidden/>
          </w:rPr>
          <w:fldChar w:fldCharType="separate"/>
        </w:r>
        <w:r w:rsidR="00DB30E1" w:rsidRPr="006845AD">
          <w:rPr>
            <w:noProof/>
            <w:webHidden/>
          </w:rPr>
          <w:t>35</w:t>
        </w:r>
        <w:r w:rsidR="00DB30E1" w:rsidRPr="006845AD">
          <w:rPr>
            <w:noProof/>
            <w:webHidden/>
          </w:rPr>
          <w:fldChar w:fldCharType="end"/>
        </w:r>
      </w:hyperlink>
    </w:p>
    <w:p w14:paraId="25A3983B" w14:textId="77777777" w:rsidR="00DB30E1" w:rsidRPr="006845AD" w:rsidRDefault="007F199B">
      <w:pPr>
        <w:pStyle w:val="TOC2"/>
        <w:rPr>
          <w:rFonts w:asciiTheme="minorHAnsi" w:eastAsiaTheme="minorEastAsia" w:hAnsiTheme="minorHAnsi"/>
          <w:noProof/>
          <w:sz w:val="22"/>
        </w:rPr>
      </w:pPr>
      <w:hyperlink w:anchor="_Toc95474573" w:history="1">
        <w:r w:rsidR="00DB30E1" w:rsidRPr="006845AD">
          <w:rPr>
            <w:rStyle w:val="Hyperlink"/>
            <w:noProof/>
            <w:color w:val="auto"/>
            <w:lang w:val="en-GB"/>
          </w:rPr>
          <w:t>Figure S5. Changes in mechanical power and ventilator parameters over the study period</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_Toc95474573 \h </w:instrText>
        </w:r>
        <w:r w:rsidR="00DB30E1" w:rsidRPr="006845AD">
          <w:rPr>
            <w:noProof/>
            <w:webHidden/>
          </w:rPr>
        </w:r>
        <w:r w:rsidR="00DB30E1" w:rsidRPr="006845AD">
          <w:rPr>
            <w:noProof/>
            <w:webHidden/>
          </w:rPr>
          <w:fldChar w:fldCharType="separate"/>
        </w:r>
        <w:r w:rsidR="00DB30E1" w:rsidRPr="006845AD">
          <w:rPr>
            <w:noProof/>
            <w:webHidden/>
          </w:rPr>
          <w:t>36</w:t>
        </w:r>
        <w:r w:rsidR="00DB30E1" w:rsidRPr="006845AD">
          <w:rPr>
            <w:noProof/>
            <w:webHidden/>
          </w:rPr>
          <w:fldChar w:fldCharType="end"/>
        </w:r>
      </w:hyperlink>
    </w:p>
    <w:p w14:paraId="1013DC8A" w14:textId="65672593" w:rsidR="00DB30E1" w:rsidRPr="006845AD" w:rsidRDefault="007F199B">
      <w:pPr>
        <w:pStyle w:val="TOC2"/>
        <w:rPr>
          <w:rFonts w:asciiTheme="minorHAnsi" w:eastAsiaTheme="minorEastAsia" w:hAnsiTheme="minorHAnsi"/>
          <w:noProof/>
          <w:sz w:val="22"/>
        </w:rPr>
      </w:pPr>
      <w:hyperlink w:anchor="_Toc95474574" w:history="1">
        <w:r w:rsidR="00DB30E1" w:rsidRPr="006845AD">
          <w:rPr>
            <w:rStyle w:val="Hyperlink"/>
            <w:noProof/>
            <w:color w:val="auto"/>
            <w:lang w:val="en-GB"/>
          </w:rPr>
          <w:t xml:space="preserve">Figure S6. Median </w:t>
        </w:r>
        <w:r w:rsidR="00F204CD" w:rsidRPr="006845AD">
          <w:rPr>
            <w:rStyle w:val="Hyperlink"/>
            <w:noProof/>
            <w:color w:val="auto"/>
            <w:lang w:val="en-GB"/>
          </w:rPr>
          <w:t>mechanical power per year in re</w:t>
        </w:r>
        <w:r w:rsidR="00DB30E1" w:rsidRPr="006845AD">
          <w:rPr>
            <w:rStyle w:val="Hyperlink"/>
            <w:noProof/>
            <w:color w:val="auto"/>
            <w:lang w:val="en-GB"/>
          </w:rPr>
          <w:t xml:space="preserve">intubated versus </w:t>
        </w:r>
        <w:r w:rsidR="00F204CD" w:rsidRPr="006845AD">
          <w:rPr>
            <w:rStyle w:val="Hyperlink"/>
            <w:noProof/>
            <w:color w:val="auto"/>
            <w:lang w:val="en-GB"/>
          </w:rPr>
          <w:t>not re</w:t>
        </w:r>
        <w:r w:rsidR="00DB30E1" w:rsidRPr="006845AD">
          <w:rPr>
            <w:rStyle w:val="Hyperlink"/>
            <w:noProof/>
            <w:color w:val="auto"/>
            <w:lang w:val="en-GB"/>
          </w:rPr>
          <w:t>intubated patients</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_Toc95474574 \h </w:instrText>
        </w:r>
        <w:r w:rsidR="00DB30E1" w:rsidRPr="006845AD">
          <w:rPr>
            <w:noProof/>
            <w:webHidden/>
          </w:rPr>
        </w:r>
        <w:r w:rsidR="00DB30E1" w:rsidRPr="006845AD">
          <w:rPr>
            <w:noProof/>
            <w:webHidden/>
          </w:rPr>
          <w:fldChar w:fldCharType="separate"/>
        </w:r>
        <w:r w:rsidR="00DB30E1" w:rsidRPr="006845AD">
          <w:rPr>
            <w:noProof/>
            <w:webHidden/>
          </w:rPr>
          <w:t>37</w:t>
        </w:r>
        <w:r w:rsidR="00DB30E1" w:rsidRPr="006845AD">
          <w:rPr>
            <w:noProof/>
            <w:webHidden/>
          </w:rPr>
          <w:fldChar w:fldCharType="end"/>
        </w:r>
      </w:hyperlink>
    </w:p>
    <w:p w14:paraId="65004A16" w14:textId="2E061CCF" w:rsidR="00DB30E1" w:rsidRPr="006845AD" w:rsidRDefault="007F199B">
      <w:pPr>
        <w:pStyle w:val="TOC2"/>
        <w:rPr>
          <w:rFonts w:asciiTheme="minorHAnsi" w:eastAsiaTheme="minorEastAsia" w:hAnsiTheme="minorHAnsi"/>
          <w:noProof/>
          <w:sz w:val="22"/>
        </w:rPr>
      </w:pPr>
      <w:hyperlink w:anchor="_Toc95474575" w:history="1">
        <w:r w:rsidR="00DB30E1" w:rsidRPr="006845AD">
          <w:rPr>
            <w:rStyle w:val="Hyperlink"/>
            <w:noProof/>
            <w:color w:val="auto"/>
            <w:lang w:val="en-GB"/>
          </w:rPr>
          <w:t>Figu</w:t>
        </w:r>
        <w:r w:rsidR="005829BD" w:rsidRPr="006845AD">
          <w:rPr>
            <w:rStyle w:val="Hyperlink"/>
            <w:noProof/>
            <w:color w:val="auto"/>
            <w:lang w:val="en-GB"/>
          </w:rPr>
          <w:t>re S7. Daily distribution of re</w:t>
        </w:r>
        <w:r w:rsidR="00DB30E1" w:rsidRPr="006845AD">
          <w:rPr>
            <w:rStyle w:val="Hyperlink"/>
            <w:noProof/>
            <w:color w:val="auto"/>
            <w:lang w:val="en-GB"/>
          </w:rPr>
          <w:t>intubation after surgery</w:t>
        </w:r>
        <w:r w:rsidR="00DB30E1" w:rsidRPr="006845AD">
          <w:rPr>
            <w:noProof/>
            <w:webHidden/>
          </w:rPr>
          <w:tab/>
        </w:r>
        <w:r w:rsidR="00DB30E1" w:rsidRPr="006845AD">
          <w:rPr>
            <w:noProof/>
            <w:webHidden/>
          </w:rPr>
          <w:fldChar w:fldCharType="begin"/>
        </w:r>
        <w:r w:rsidR="00DB30E1" w:rsidRPr="006845AD">
          <w:rPr>
            <w:noProof/>
            <w:webHidden/>
          </w:rPr>
          <w:instrText xml:space="preserve"> PAGEREF _Toc95474575 \h </w:instrText>
        </w:r>
        <w:r w:rsidR="00DB30E1" w:rsidRPr="006845AD">
          <w:rPr>
            <w:noProof/>
            <w:webHidden/>
          </w:rPr>
        </w:r>
        <w:r w:rsidR="00DB30E1" w:rsidRPr="006845AD">
          <w:rPr>
            <w:noProof/>
            <w:webHidden/>
          </w:rPr>
          <w:fldChar w:fldCharType="separate"/>
        </w:r>
        <w:r w:rsidR="00DB30E1" w:rsidRPr="006845AD">
          <w:rPr>
            <w:noProof/>
            <w:webHidden/>
          </w:rPr>
          <w:t>38</w:t>
        </w:r>
        <w:r w:rsidR="00DB30E1" w:rsidRPr="006845AD">
          <w:rPr>
            <w:noProof/>
            <w:webHidden/>
          </w:rPr>
          <w:fldChar w:fldCharType="end"/>
        </w:r>
      </w:hyperlink>
    </w:p>
    <w:p w14:paraId="5727116C" w14:textId="77777777" w:rsidR="00DB30E1" w:rsidRPr="006845AD" w:rsidRDefault="007F199B">
      <w:pPr>
        <w:pStyle w:val="TOC1"/>
        <w:rPr>
          <w:rFonts w:asciiTheme="minorHAnsi" w:eastAsiaTheme="minorEastAsia" w:hAnsiTheme="minorHAnsi"/>
          <w:b w:val="0"/>
          <w:sz w:val="22"/>
          <w:lang w:val="en-US" w:eastAsia="en-US"/>
        </w:rPr>
      </w:pPr>
      <w:hyperlink w:anchor="_Toc95474576" w:history="1">
        <w:r w:rsidR="00DB30E1" w:rsidRPr="006845AD">
          <w:rPr>
            <w:rStyle w:val="Hyperlink"/>
            <w:rFonts w:cs="Times New Roman"/>
            <w:color w:val="auto"/>
          </w:rPr>
          <w:t>References</w:t>
        </w:r>
        <w:r w:rsidR="00DB30E1" w:rsidRPr="006845AD">
          <w:rPr>
            <w:webHidden/>
          </w:rPr>
          <w:tab/>
        </w:r>
        <w:r w:rsidR="00DB30E1" w:rsidRPr="006845AD">
          <w:rPr>
            <w:webHidden/>
          </w:rPr>
          <w:fldChar w:fldCharType="begin"/>
        </w:r>
        <w:r w:rsidR="00DB30E1" w:rsidRPr="006845AD">
          <w:rPr>
            <w:webHidden/>
          </w:rPr>
          <w:instrText xml:space="preserve"> PAGEREF _Toc95474576 \h </w:instrText>
        </w:r>
        <w:r w:rsidR="00DB30E1" w:rsidRPr="006845AD">
          <w:rPr>
            <w:webHidden/>
          </w:rPr>
        </w:r>
        <w:r w:rsidR="00DB30E1" w:rsidRPr="006845AD">
          <w:rPr>
            <w:webHidden/>
          </w:rPr>
          <w:fldChar w:fldCharType="separate"/>
        </w:r>
        <w:r w:rsidR="00DB30E1" w:rsidRPr="006845AD">
          <w:rPr>
            <w:webHidden/>
          </w:rPr>
          <w:t>39</w:t>
        </w:r>
        <w:r w:rsidR="00DB30E1" w:rsidRPr="006845AD">
          <w:rPr>
            <w:webHidden/>
          </w:rPr>
          <w:fldChar w:fldCharType="end"/>
        </w:r>
      </w:hyperlink>
    </w:p>
    <w:p w14:paraId="583724F5" w14:textId="6D019C7C" w:rsidR="00D0271E" w:rsidRPr="006845AD" w:rsidRDefault="00D0271E" w:rsidP="00C95D2F">
      <w:pPr>
        <w:widowControl w:val="0"/>
        <w:spacing w:line="360" w:lineRule="auto"/>
        <w:jc w:val="both"/>
        <w:rPr>
          <w:rFonts w:eastAsiaTheme="minorEastAsia" w:cs="Times New Roman"/>
          <w:noProof/>
          <w:kern w:val="2"/>
          <w:szCs w:val="24"/>
          <w:lang w:val="en-GB" w:eastAsia="zh-CN"/>
        </w:rPr>
      </w:pPr>
      <w:r w:rsidRPr="006845AD">
        <w:rPr>
          <w:rFonts w:eastAsiaTheme="minorEastAsia" w:cs="Times New Roman"/>
          <w:noProof/>
          <w:kern w:val="2"/>
          <w:szCs w:val="24"/>
          <w:lang w:val="en-GB" w:eastAsia="zh-CN"/>
        </w:rPr>
        <w:fldChar w:fldCharType="end"/>
      </w:r>
      <w:r w:rsidRPr="006845AD">
        <w:rPr>
          <w:rFonts w:eastAsiaTheme="minorEastAsia" w:cs="Times New Roman"/>
          <w:noProof/>
          <w:kern w:val="2"/>
          <w:szCs w:val="24"/>
          <w:lang w:val="en-GB" w:eastAsia="zh-CN"/>
        </w:rPr>
        <w:br w:type="page"/>
      </w:r>
    </w:p>
    <w:p w14:paraId="5691B600" w14:textId="1CFA606B" w:rsidR="00D0271E" w:rsidRPr="006845AD" w:rsidRDefault="008142A4" w:rsidP="009C12F3">
      <w:pPr>
        <w:pStyle w:val="Heading1"/>
        <w:spacing w:line="360" w:lineRule="auto"/>
        <w:jc w:val="both"/>
        <w:rPr>
          <w:rFonts w:cs="Times New Roman"/>
          <w:szCs w:val="24"/>
        </w:rPr>
      </w:pPr>
      <w:bookmarkStart w:id="0" w:name="_Toc72401382"/>
      <w:bookmarkStart w:id="1" w:name="_Toc95474531"/>
      <w:r w:rsidRPr="006845AD">
        <w:rPr>
          <w:rFonts w:cs="Times New Roman"/>
          <w:szCs w:val="24"/>
        </w:rPr>
        <w:lastRenderedPageBreak/>
        <w:t>Section</w:t>
      </w:r>
      <w:r w:rsidR="00D0271E" w:rsidRPr="006845AD">
        <w:rPr>
          <w:rFonts w:cs="Times New Roman"/>
          <w:szCs w:val="24"/>
        </w:rPr>
        <w:t xml:space="preserve"> S1</w:t>
      </w:r>
      <w:r w:rsidRPr="006845AD">
        <w:rPr>
          <w:rFonts w:cs="Times New Roman"/>
          <w:szCs w:val="24"/>
        </w:rPr>
        <w:t>.</w:t>
      </w:r>
      <w:r w:rsidR="00D0271E" w:rsidRPr="006845AD">
        <w:rPr>
          <w:rFonts w:cs="Times New Roman"/>
          <w:szCs w:val="24"/>
        </w:rPr>
        <w:t xml:space="preserve"> Supplemental Methods</w:t>
      </w:r>
      <w:bookmarkEnd w:id="0"/>
      <w:bookmarkEnd w:id="1"/>
    </w:p>
    <w:p w14:paraId="2F000687" w14:textId="77777777" w:rsidR="00A95CC5" w:rsidRPr="006845AD" w:rsidRDefault="00A95CC5" w:rsidP="009C12F3">
      <w:pPr>
        <w:pStyle w:val="Heading2"/>
        <w:spacing w:line="360" w:lineRule="auto"/>
        <w:jc w:val="both"/>
        <w:rPr>
          <w:szCs w:val="24"/>
        </w:rPr>
      </w:pPr>
      <w:bookmarkStart w:id="2" w:name="_Toc95474532"/>
      <w:r w:rsidRPr="006845AD">
        <w:rPr>
          <w:szCs w:val="24"/>
        </w:rPr>
        <w:t xml:space="preserve">Data </w:t>
      </w:r>
      <w:r w:rsidR="00A34342" w:rsidRPr="006845AD">
        <w:rPr>
          <w:szCs w:val="24"/>
        </w:rPr>
        <w:t>Sources</w:t>
      </w:r>
      <w:bookmarkEnd w:id="2"/>
    </w:p>
    <w:p w14:paraId="35253FAE" w14:textId="6D110767" w:rsidR="009F50BE" w:rsidRPr="006845AD" w:rsidRDefault="0094556D" w:rsidP="009C12F3">
      <w:pPr>
        <w:spacing w:line="360" w:lineRule="auto"/>
        <w:ind w:firstLine="720"/>
        <w:jc w:val="both"/>
        <w:rPr>
          <w:rFonts w:cs="Times New Roman"/>
          <w:szCs w:val="24"/>
          <w:lang w:val="en-GB"/>
        </w:rPr>
      </w:pPr>
      <w:r w:rsidRPr="006845AD">
        <w:rPr>
          <w:rFonts w:cs="Times New Roman"/>
          <w:szCs w:val="24"/>
          <w:lang w:val="en-GB"/>
        </w:rPr>
        <w:t>Data used in this study were obtained from the</w:t>
      </w:r>
      <w:r w:rsidR="0045213B" w:rsidRPr="006845AD">
        <w:rPr>
          <w:rFonts w:cs="Times New Roman"/>
          <w:szCs w:val="24"/>
          <w:lang w:val="en-GB"/>
        </w:rPr>
        <w:t xml:space="preserve"> electronic hospital information management systems at Beth Israel Deaconess Medical </w:t>
      </w:r>
      <w:proofErr w:type="spellStart"/>
      <w:r w:rsidR="0045213B" w:rsidRPr="006845AD">
        <w:rPr>
          <w:rFonts w:cs="Times New Roman"/>
          <w:szCs w:val="24"/>
          <w:lang w:val="en-GB"/>
        </w:rPr>
        <w:t>Center</w:t>
      </w:r>
      <w:proofErr w:type="spellEnd"/>
      <w:r w:rsidR="0045213B" w:rsidRPr="006845AD">
        <w:rPr>
          <w:rFonts w:cs="Times New Roman"/>
          <w:szCs w:val="24"/>
          <w:lang w:val="en-GB"/>
        </w:rPr>
        <w:t xml:space="preserve"> (BIDMC) and Massachusetts General Hospital (MGH).</w:t>
      </w:r>
      <w:r w:rsidR="000936AC" w:rsidRPr="006845AD">
        <w:rPr>
          <w:rFonts w:cs="Times New Roman"/>
          <w:szCs w:val="24"/>
          <w:lang w:val="en-GB"/>
        </w:rPr>
        <w:t xml:space="preserve"> Datasets were deidentified within the respective hospital network and subsequently combined for analyses.</w:t>
      </w:r>
    </w:p>
    <w:p w14:paraId="7A0E354C" w14:textId="690380DB" w:rsidR="009F50BE" w:rsidRPr="006845AD" w:rsidRDefault="00091BE7" w:rsidP="009C12F3">
      <w:pPr>
        <w:spacing w:line="360" w:lineRule="auto"/>
        <w:ind w:firstLine="720"/>
        <w:jc w:val="both"/>
        <w:rPr>
          <w:rFonts w:cs="Times New Roman"/>
          <w:szCs w:val="24"/>
          <w:lang w:val="en-GB"/>
        </w:rPr>
      </w:pPr>
      <w:r w:rsidRPr="006845AD">
        <w:rPr>
          <w:rFonts w:cs="Times New Roman"/>
          <w:szCs w:val="24"/>
          <w:lang w:val="en-GB"/>
        </w:rPr>
        <w:t xml:space="preserve">Data from BIDMC was obtained </w:t>
      </w:r>
      <w:r w:rsidR="6C416DAF" w:rsidRPr="006845AD">
        <w:rPr>
          <w:rFonts w:cs="Times New Roman"/>
          <w:szCs w:val="24"/>
          <w:lang w:val="en-GB"/>
        </w:rPr>
        <w:t xml:space="preserve">from </w:t>
      </w:r>
      <w:r w:rsidRPr="006845AD">
        <w:rPr>
          <w:rFonts w:cs="Times New Roman"/>
          <w:szCs w:val="24"/>
          <w:lang w:val="en-GB"/>
        </w:rPr>
        <w:t xml:space="preserve">anaesthesia research data repository, which combines deidentified perioperative data from various </w:t>
      </w:r>
      <w:r w:rsidR="00266A96" w:rsidRPr="006845AD">
        <w:rPr>
          <w:rFonts w:cs="Times New Roman"/>
          <w:szCs w:val="24"/>
          <w:lang w:val="en-GB"/>
        </w:rPr>
        <w:t>structured query language</w:t>
      </w:r>
      <w:r w:rsidRPr="006845AD">
        <w:rPr>
          <w:rFonts w:cs="Times New Roman"/>
          <w:szCs w:val="24"/>
          <w:lang w:val="en-GB"/>
        </w:rPr>
        <w:t xml:space="preserve"> server-based hospital databases.</w:t>
      </w:r>
      <w:r w:rsidR="000936AC" w:rsidRPr="006845AD">
        <w:rPr>
          <w:rFonts w:cs="Times New Roman"/>
          <w:szCs w:val="24"/>
          <w:lang w:val="en-GB"/>
        </w:rPr>
        <w:t xml:space="preserve"> Perioperative anaesthesia-related data, including vital signs, ventilator settings, intraoperatively administered medications, event times and notes, were extracted from the Anaesthesia Information Management System (AIMS, Philips </w:t>
      </w:r>
      <w:proofErr w:type="spellStart"/>
      <w:r w:rsidR="000936AC" w:rsidRPr="006845AD">
        <w:rPr>
          <w:rFonts w:cs="Times New Roman"/>
          <w:szCs w:val="24"/>
          <w:lang w:val="en-GB"/>
        </w:rPr>
        <w:t>CompuRecord</w:t>
      </w:r>
      <w:proofErr w:type="spellEnd"/>
      <w:r w:rsidR="000936AC" w:rsidRPr="006845AD">
        <w:rPr>
          <w:rFonts w:cs="Times New Roman"/>
          <w:szCs w:val="24"/>
          <w:lang w:val="en-GB"/>
        </w:rPr>
        <w:t xml:space="preserve">). Surgery-related data, such as surgical service or procedure times, were retrieved from the Perioperative Information Management System (PIMS). Comorbidity data (International Classification of Disease </w:t>
      </w:r>
      <w:r w:rsidR="007C644C" w:rsidRPr="006845AD">
        <w:rPr>
          <w:rFonts w:cs="Times New Roman"/>
          <w:szCs w:val="24"/>
          <w:lang w:val="en-GB"/>
        </w:rPr>
        <w:t>[</w:t>
      </w:r>
      <w:r w:rsidR="000936AC" w:rsidRPr="006845AD">
        <w:rPr>
          <w:rFonts w:cs="Times New Roman"/>
          <w:szCs w:val="24"/>
          <w:lang w:val="en-GB"/>
        </w:rPr>
        <w:t>ICD</w:t>
      </w:r>
      <w:r w:rsidR="007C644C" w:rsidRPr="006845AD">
        <w:rPr>
          <w:rFonts w:cs="Times New Roman"/>
          <w:szCs w:val="24"/>
          <w:lang w:val="en-GB"/>
        </w:rPr>
        <w:t>]</w:t>
      </w:r>
      <w:r w:rsidR="000936AC" w:rsidRPr="006845AD">
        <w:rPr>
          <w:rFonts w:cs="Times New Roman"/>
          <w:szCs w:val="24"/>
          <w:lang w:val="en-GB"/>
        </w:rPr>
        <w:t xml:space="preserve"> 9/10 </w:t>
      </w:r>
      <w:r w:rsidR="00266A96" w:rsidRPr="006845AD">
        <w:rPr>
          <w:rFonts w:cs="Times New Roman"/>
          <w:szCs w:val="24"/>
          <w:lang w:val="en-GB"/>
        </w:rPr>
        <w:t xml:space="preserve">diagnostic </w:t>
      </w:r>
      <w:r w:rsidR="000936AC" w:rsidRPr="006845AD">
        <w:rPr>
          <w:rFonts w:cs="Times New Roman"/>
          <w:szCs w:val="24"/>
          <w:lang w:val="en-GB"/>
        </w:rPr>
        <w:t xml:space="preserve">codes) were extracted from the </w:t>
      </w:r>
      <w:proofErr w:type="spellStart"/>
      <w:r w:rsidR="000936AC" w:rsidRPr="006845AD">
        <w:rPr>
          <w:rFonts w:cs="Times New Roman"/>
          <w:szCs w:val="24"/>
          <w:lang w:val="en-GB"/>
        </w:rPr>
        <w:t>Casemix</w:t>
      </w:r>
      <w:proofErr w:type="spellEnd"/>
      <w:r w:rsidR="000936AC" w:rsidRPr="006845AD">
        <w:rPr>
          <w:rFonts w:cs="Times New Roman"/>
          <w:szCs w:val="24"/>
          <w:lang w:val="en-GB"/>
        </w:rPr>
        <w:t xml:space="preserve"> hospital billing database, and admission-related information and demographics from the Admission Discharge Transfer (ADT) database. Current Procedural Terminology (CPT) codes were obtained from the </w:t>
      </w:r>
      <w:proofErr w:type="spellStart"/>
      <w:r w:rsidR="000936AC" w:rsidRPr="006845AD">
        <w:rPr>
          <w:rFonts w:cs="Times New Roman"/>
          <w:szCs w:val="24"/>
          <w:lang w:val="en-GB"/>
        </w:rPr>
        <w:t>Center</w:t>
      </w:r>
      <w:proofErr w:type="spellEnd"/>
      <w:r w:rsidR="000936AC" w:rsidRPr="006845AD">
        <w:rPr>
          <w:rFonts w:cs="Times New Roman"/>
          <w:szCs w:val="24"/>
          <w:lang w:val="en-GB"/>
        </w:rPr>
        <w:t xml:space="preserve"> for Clinical Computing (CCC) anaesthesia billing database and used to define procedural severity. Data on postoperative ventilation information were retrieved from the Respiratory Therapy database.</w:t>
      </w:r>
    </w:p>
    <w:p w14:paraId="5CD7F6B1" w14:textId="0E1F9AED" w:rsidR="000936AC" w:rsidRPr="006845AD" w:rsidRDefault="000936AC" w:rsidP="009C12F3">
      <w:pPr>
        <w:spacing w:line="360" w:lineRule="auto"/>
        <w:ind w:firstLine="720"/>
        <w:jc w:val="both"/>
        <w:rPr>
          <w:rFonts w:cs="Times New Roman"/>
          <w:szCs w:val="24"/>
          <w:lang w:val="en-GB"/>
        </w:rPr>
      </w:pPr>
      <w:r w:rsidRPr="006845AD">
        <w:rPr>
          <w:rFonts w:cs="Times New Roman"/>
          <w:szCs w:val="24"/>
          <w:lang w:val="en-GB"/>
        </w:rPr>
        <w:t>D</w:t>
      </w:r>
      <w:r w:rsidR="0045213B" w:rsidRPr="006845AD">
        <w:rPr>
          <w:rFonts w:cs="Times New Roman"/>
          <w:szCs w:val="24"/>
          <w:lang w:val="en-GB"/>
        </w:rPr>
        <w:t xml:space="preserve">ata at </w:t>
      </w:r>
      <w:r w:rsidRPr="006845AD">
        <w:rPr>
          <w:rFonts w:cs="Times New Roman"/>
          <w:szCs w:val="24"/>
          <w:lang w:val="en-GB"/>
        </w:rPr>
        <w:t>MGH</w:t>
      </w:r>
      <w:r w:rsidR="0045213B" w:rsidRPr="006845AD">
        <w:rPr>
          <w:rFonts w:cs="Times New Roman"/>
          <w:szCs w:val="24"/>
          <w:lang w:val="en-GB"/>
        </w:rPr>
        <w:t xml:space="preserve"> was collected </w:t>
      </w:r>
      <w:r w:rsidRPr="006845AD">
        <w:rPr>
          <w:rFonts w:cs="Times New Roman"/>
          <w:szCs w:val="24"/>
          <w:lang w:val="en-GB"/>
        </w:rPr>
        <w:t xml:space="preserve">from the hospital’s </w:t>
      </w:r>
      <w:r w:rsidR="0045213B" w:rsidRPr="006845AD">
        <w:rPr>
          <w:rFonts w:cs="Times New Roman"/>
          <w:szCs w:val="24"/>
          <w:lang w:val="en-GB"/>
        </w:rPr>
        <w:t>AIMS</w:t>
      </w:r>
      <w:r w:rsidRPr="006845AD">
        <w:rPr>
          <w:rFonts w:cs="Times New Roman"/>
          <w:szCs w:val="24"/>
          <w:lang w:val="en-GB"/>
        </w:rPr>
        <w:t>,</w:t>
      </w:r>
      <w:r w:rsidR="0045213B" w:rsidRPr="006845AD">
        <w:rPr>
          <w:rFonts w:cs="Times New Roman"/>
          <w:szCs w:val="24"/>
          <w:lang w:val="en-GB"/>
        </w:rPr>
        <w:t xml:space="preserve"> Enterprise Performance Systems Inc. (</w:t>
      </w:r>
      <w:proofErr w:type="spellStart"/>
      <w:r w:rsidR="0045213B" w:rsidRPr="006845AD">
        <w:rPr>
          <w:rFonts w:cs="Times New Roman"/>
          <w:szCs w:val="24"/>
          <w:lang w:val="en-GB"/>
        </w:rPr>
        <w:t>EPSi</w:t>
      </w:r>
      <w:proofErr w:type="spellEnd"/>
      <w:r w:rsidR="0045213B" w:rsidRPr="006845AD">
        <w:rPr>
          <w:rFonts w:cs="Times New Roman"/>
          <w:szCs w:val="24"/>
          <w:lang w:val="en-GB"/>
        </w:rPr>
        <w:t xml:space="preserve">) as well as the Partners Research </w:t>
      </w:r>
      <w:r w:rsidRPr="006845AD">
        <w:rPr>
          <w:rFonts w:cs="Times New Roman"/>
          <w:szCs w:val="24"/>
          <w:lang w:val="en-GB"/>
        </w:rPr>
        <w:t xml:space="preserve">Patient Data Registry (RPDR), which </w:t>
      </w:r>
      <w:r w:rsidR="0045213B" w:rsidRPr="006845AD">
        <w:rPr>
          <w:rFonts w:cs="Times New Roman"/>
          <w:szCs w:val="24"/>
          <w:lang w:val="en-GB"/>
        </w:rPr>
        <w:t>is a centrali</w:t>
      </w:r>
      <w:r w:rsidRPr="006845AD">
        <w:rPr>
          <w:rFonts w:cs="Times New Roman"/>
          <w:szCs w:val="24"/>
          <w:lang w:val="en-GB"/>
        </w:rPr>
        <w:t>s</w:t>
      </w:r>
      <w:r w:rsidR="0045213B" w:rsidRPr="006845AD">
        <w:rPr>
          <w:rFonts w:cs="Times New Roman"/>
          <w:szCs w:val="24"/>
          <w:lang w:val="en-GB"/>
        </w:rPr>
        <w:t>ed clinical data registry including billing codes and demographics.</w:t>
      </w:r>
    </w:p>
    <w:p w14:paraId="6D872261" w14:textId="77777777" w:rsidR="009F50BE" w:rsidRPr="006845AD" w:rsidRDefault="009F50BE" w:rsidP="009C12F3">
      <w:pPr>
        <w:spacing w:line="360" w:lineRule="auto"/>
        <w:jc w:val="both"/>
        <w:rPr>
          <w:rFonts w:cs="Times New Roman"/>
          <w:szCs w:val="24"/>
          <w:lang w:val="en-GB"/>
        </w:rPr>
      </w:pPr>
    </w:p>
    <w:p w14:paraId="47ED68C1" w14:textId="743ECA7D" w:rsidR="000936AC" w:rsidRPr="006845AD" w:rsidRDefault="05331772" w:rsidP="009C12F3">
      <w:pPr>
        <w:pStyle w:val="Heading2"/>
        <w:spacing w:line="360" w:lineRule="auto"/>
        <w:jc w:val="both"/>
        <w:rPr>
          <w:szCs w:val="24"/>
          <w:lang w:val="en-GB"/>
        </w:rPr>
      </w:pPr>
      <w:bookmarkStart w:id="3" w:name="_Toc95474533"/>
      <w:r w:rsidRPr="006845AD">
        <w:rPr>
          <w:szCs w:val="24"/>
          <w:lang w:val="en-GB"/>
        </w:rPr>
        <w:t>Exposure</w:t>
      </w:r>
      <w:bookmarkEnd w:id="3"/>
    </w:p>
    <w:p w14:paraId="333CB687" w14:textId="7E5E4501" w:rsidR="000936AC" w:rsidRPr="006845AD" w:rsidRDefault="00CE3635" w:rsidP="009C12F3">
      <w:pPr>
        <w:pStyle w:val="NoSpacing"/>
        <w:spacing w:line="360" w:lineRule="auto"/>
        <w:ind w:firstLine="720"/>
        <w:jc w:val="both"/>
        <w:rPr>
          <w:rFonts w:cs="Times New Roman"/>
          <w:szCs w:val="24"/>
          <w:lang w:val="en-GB"/>
        </w:rPr>
      </w:pPr>
      <w:r w:rsidRPr="006845AD">
        <w:rPr>
          <w:rFonts w:cs="Times New Roman"/>
          <w:szCs w:val="24"/>
          <w:lang w:val="en-GB"/>
        </w:rPr>
        <w:t xml:space="preserve">Power is a concept in classical physics that reflects work </w:t>
      </w:r>
      <w:proofErr w:type="gramStart"/>
      <w:r w:rsidRPr="006845AD">
        <w:rPr>
          <w:rFonts w:cs="Times New Roman"/>
          <w:szCs w:val="24"/>
          <w:lang w:val="en-GB"/>
        </w:rPr>
        <w:t>over time</w:t>
      </w:r>
      <w:proofErr w:type="gramEnd"/>
      <w:r w:rsidRPr="006845AD">
        <w:rPr>
          <w:rFonts w:cs="Times New Roman"/>
          <w:szCs w:val="24"/>
          <w:lang w:val="en-GB"/>
        </w:rPr>
        <w:t xml:space="preserve">. Work stems from applying force over a specific </w:t>
      </w:r>
      <w:r w:rsidR="00C97AFC" w:rsidRPr="006845AD">
        <w:rPr>
          <w:rFonts w:cs="Times New Roman"/>
          <w:szCs w:val="24"/>
          <w:lang w:val="en-GB"/>
        </w:rPr>
        <w:t>distance and</w:t>
      </w:r>
      <w:r w:rsidRPr="006845AD">
        <w:rPr>
          <w:rFonts w:cs="Times New Roman"/>
          <w:szCs w:val="24"/>
          <w:lang w:val="en-GB"/>
        </w:rPr>
        <w:t xml:space="preserve"> is measured in Joules.</w:t>
      </w:r>
      <w:r w:rsidR="00525CA0" w:rsidRPr="006845AD">
        <w:rPr>
          <w:rFonts w:cs="Times New Roman"/>
          <w:szCs w:val="24"/>
          <w:lang w:val="en-GB"/>
        </w:rPr>
        <w:t xml:space="preserve"> In three-dimensional structures like the lung, force and distance are reflected by pressure and volume, respectively. Work is equal to the area under the curve of the pressure-volume loop. The derivation of mechanical power equation </w:t>
      </w:r>
      <w:r w:rsidR="00496B8B" w:rsidRPr="006845AD">
        <w:rPr>
          <w:rFonts w:cs="Times New Roman"/>
          <w:szCs w:val="24"/>
          <w:lang w:val="en-GB"/>
        </w:rPr>
        <w:t xml:space="preserve">can be simplified by explaining </w:t>
      </w:r>
      <w:r w:rsidR="000F2977" w:rsidRPr="006845AD">
        <w:rPr>
          <w:rFonts w:cs="Times New Roman"/>
          <w:szCs w:val="24"/>
          <w:lang w:val="en-GB"/>
        </w:rPr>
        <w:t>its</w:t>
      </w:r>
      <w:r w:rsidR="00496B8B" w:rsidRPr="006845AD">
        <w:rPr>
          <w:rFonts w:cs="Times New Roman"/>
          <w:szCs w:val="24"/>
          <w:lang w:val="en-GB"/>
        </w:rPr>
        <w:t xml:space="preserve"> individual componen</w:t>
      </w:r>
      <w:r w:rsidR="000F2977" w:rsidRPr="006845AD">
        <w:rPr>
          <w:rFonts w:cs="Times New Roman"/>
          <w:szCs w:val="24"/>
          <w:lang w:val="en-GB"/>
        </w:rPr>
        <w:t xml:space="preserve">ts: (1) </w:t>
      </w:r>
      <w:r w:rsidR="00A965B2" w:rsidRPr="006845AD">
        <w:rPr>
          <w:rFonts w:cs="Times New Roman"/>
          <w:i/>
          <w:szCs w:val="24"/>
          <w:lang w:val="en-GB"/>
        </w:rPr>
        <w:t>0.098</w:t>
      </w:r>
      <w:r w:rsidR="00A965B2" w:rsidRPr="006845AD">
        <w:rPr>
          <w:rFonts w:cs="Times New Roman"/>
          <w:szCs w:val="24"/>
          <w:lang w:val="en-GB"/>
        </w:rPr>
        <w:t xml:space="preserve"> is a conversion factor</w:t>
      </w:r>
      <w:r w:rsidR="00BE4061" w:rsidRPr="006845AD">
        <w:rPr>
          <w:rFonts w:cs="Times New Roman"/>
          <w:szCs w:val="24"/>
          <w:lang w:val="en-GB"/>
        </w:rPr>
        <w:t xml:space="preserve"> for units of pressure</w:t>
      </w:r>
      <w:r w:rsidR="00A965B2" w:rsidRPr="006845AD">
        <w:rPr>
          <w:rFonts w:cs="Times New Roman"/>
          <w:szCs w:val="24"/>
          <w:lang w:val="en-GB"/>
        </w:rPr>
        <w:t xml:space="preserve"> (cmH</w:t>
      </w:r>
      <w:r w:rsidR="00A965B2" w:rsidRPr="006845AD">
        <w:rPr>
          <w:rFonts w:cs="Times New Roman"/>
          <w:szCs w:val="24"/>
          <w:vertAlign w:val="subscript"/>
          <w:lang w:val="en-GB"/>
        </w:rPr>
        <w:t>2</w:t>
      </w:r>
      <w:r w:rsidR="00A965B2" w:rsidRPr="006845AD">
        <w:rPr>
          <w:rFonts w:cs="Times New Roman"/>
          <w:szCs w:val="24"/>
          <w:lang w:val="en-GB"/>
        </w:rPr>
        <w:t xml:space="preserve">O and Pascal); (2) </w:t>
      </w:r>
      <w:r w:rsidR="000F2977" w:rsidRPr="006845AD">
        <w:rPr>
          <w:rFonts w:cs="Times New Roman"/>
          <w:szCs w:val="24"/>
          <w:lang w:val="en-GB"/>
        </w:rPr>
        <w:t>respiratory rate reflects the time component of the cla</w:t>
      </w:r>
      <w:r w:rsidR="00A965B2" w:rsidRPr="006845AD">
        <w:rPr>
          <w:rFonts w:cs="Times New Roman"/>
          <w:szCs w:val="24"/>
          <w:lang w:val="en-GB"/>
        </w:rPr>
        <w:t>ssical work-power derivation; (3</w:t>
      </w:r>
      <w:r w:rsidR="000F2977" w:rsidRPr="006845AD">
        <w:rPr>
          <w:rFonts w:cs="Times New Roman"/>
          <w:szCs w:val="24"/>
          <w:lang w:val="en-GB"/>
        </w:rPr>
        <w:t xml:space="preserve">) </w:t>
      </w:r>
      <w:r w:rsidR="00A965B2" w:rsidRPr="006845AD">
        <w:rPr>
          <w:rFonts w:cs="Times New Roman"/>
          <w:szCs w:val="24"/>
          <w:lang w:val="en-GB"/>
        </w:rPr>
        <w:t xml:space="preserve">tidal volume represents the distance </w:t>
      </w:r>
      <w:r w:rsidR="00A965B2" w:rsidRPr="006845AD">
        <w:rPr>
          <w:rFonts w:cs="Times New Roman"/>
          <w:szCs w:val="24"/>
          <w:lang w:val="en-GB"/>
        </w:rPr>
        <w:lastRenderedPageBreak/>
        <w:t>travelled per breath; (4) the pressure component of the formula is the product of the three distinct pressure-derived components of area under the curve in the pressure-volume loop, which are the static component (PEEP), the dynamic elastic component (</w:t>
      </w:r>
      <w:proofErr w:type="spellStart"/>
      <w:r w:rsidR="00A965B2" w:rsidRPr="006845AD">
        <w:rPr>
          <w:rFonts w:cs="Times New Roman"/>
          <w:i/>
          <w:szCs w:val="24"/>
          <w:lang w:val="en-GB"/>
        </w:rPr>
        <w:t>P</w:t>
      </w:r>
      <w:r w:rsidR="00A965B2" w:rsidRPr="006845AD">
        <w:rPr>
          <w:rFonts w:cs="Times New Roman"/>
          <w:i/>
          <w:szCs w:val="24"/>
          <w:vertAlign w:val="subscript"/>
          <w:lang w:val="en-GB"/>
        </w:rPr>
        <w:t>plat</w:t>
      </w:r>
      <w:proofErr w:type="spellEnd"/>
      <w:r w:rsidR="00A965B2" w:rsidRPr="006845AD">
        <w:rPr>
          <w:rFonts w:cs="Times New Roman"/>
          <w:i/>
          <w:szCs w:val="24"/>
          <w:lang w:val="en-GB"/>
        </w:rPr>
        <w:t>−PEEP</w:t>
      </w:r>
      <w:r w:rsidR="00BE4061" w:rsidRPr="006845AD">
        <w:rPr>
          <w:rFonts w:cs="Times New Roman"/>
          <w:szCs w:val="24"/>
          <w:lang w:val="en-GB"/>
        </w:rPr>
        <w:t>), and the dynamic resistive component (</w:t>
      </w:r>
      <w:proofErr w:type="spellStart"/>
      <w:r w:rsidR="00BE4061" w:rsidRPr="006845AD">
        <w:rPr>
          <w:rFonts w:eastAsia="Times New Roman" w:cs="Times New Roman"/>
          <w:i/>
          <w:szCs w:val="24"/>
        </w:rPr>
        <w:t>P</w:t>
      </w:r>
      <w:r w:rsidR="00BE4061" w:rsidRPr="006845AD">
        <w:rPr>
          <w:rFonts w:eastAsia="Times New Roman" w:cs="Times New Roman"/>
          <w:i/>
          <w:szCs w:val="24"/>
          <w:vertAlign w:val="subscript"/>
        </w:rPr>
        <w:t>peak</w:t>
      </w:r>
      <w:r w:rsidR="00BE4061" w:rsidRPr="006845AD">
        <w:rPr>
          <w:rFonts w:eastAsia="Times New Roman" w:cs="Times New Roman"/>
          <w:i/>
          <w:szCs w:val="24"/>
        </w:rPr>
        <w:t>−P</w:t>
      </w:r>
      <w:r w:rsidR="00BE4061" w:rsidRPr="006845AD">
        <w:rPr>
          <w:rFonts w:eastAsia="Times New Roman" w:cs="Times New Roman"/>
          <w:i/>
          <w:szCs w:val="24"/>
          <w:vertAlign w:val="subscript"/>
        </w:rPr>
        <w:t>plat</w:t>
      </w:r>
      <w:proofErr w:type="spellEnd"/>
      <w:r w:rsidR="00BE4061" w:rsidRPr="006845AD">
        <w:rPr>
          <w:rFonts w:eastAsia="Times New Roman" w:cs="Times New Roman"/>
          <w:szCs w:val="24"/>
        </w:rPr>
        <w:t xml:space="preserve">). Median mechanical power was calculated over the duration of surgery and was used as the primary exposure in 5 J/min increments. </w:t>
      </w:r>
      <w:r w:rsidR="00BE4061" w:rsidRPr="006845AD">
        <w:rPr>
          <w:rFonts w:cs="Times New Roman"/>
          <w:szCs w:val="24"/>
          <w:lang w:val="en-GB"/>
        </w:rPr>
        <w:t xml:space="preserve"> </w:t>
      </w:r>
    </w:p>
    <w:p w14:paraId="7DD84D9E" w14:textId="14BE929E" w:rsidR="00A94A7C" w:rsidRPr="006845AD" w:rsidRDefault="00A94A7C" w:rsidP="009C12F3">
      <w:pPr>
        <w:pStyle w:val="NoSpacing"/>
        <w:spacing w:line="360" w:lineRule="auto"/>
        <w:ind w:firstLine="720"/>
        <w:jc w:val="both"/>
        <w:rPr>
          <w:rFonts w:cs="Times New Roman"/>
          <w:szCs w:val="24"/>
          <w:lang w:val="en-GB"/>
        </w:rPr>
      </w:pPr>
      <w:r w:rsidRPr="006845AD">
        <w:rPr>
          <w:rFonts w:cs="Times New Roman"/>
          <w:szCs w:val="24"/>
          <w:lang w:val="en-GB"/>
        </w:rPr>
        <w:t xml:space="preserve">Mechanical power was calculated based on data from curated repositories at the two medical </w:t>
      </w:r>
      <w:proofErr w:type="spellStart"/>
      <w:r w:rsidRPr="006845AD">
        <w:rPr>
          <w:rFonts w:cs="Times New Roman"/>
          <w:szCs w:val="24"/>
          <w:lang w:val="en-GB"/>
        </w:rPr>
        <w:t>centers</w:t>
      </w:r>
      <w:proofErr w:type="spellEnd"/>
      <w:r w:rsidRPr="006845AD">
        <w:rPr>
          <w:rFonts w:cs="Times New Roman"/>
          <w:szCs w:val="24"/>
          <w:lang w:val="en-GB"/>
        </w:rPr>
        <w:t xml:space="preserve">. These repositories comprise median values for each respiratory parameter for each patient case and have been calculated based on all available recordings between intubation and </w:t>
      </w:r>
      <w:proofErr w:type="spellStart"/>
      <w:r w:rsidRPr="006845AD">
        <w:rPr>
          <w:rFonts w:cs="Times New Roman"/>
          <w:szCs w:val="24"/>
          <w:lang w:val="en-GB"/>
        </w:rPr>
        <w:t>extubation</w:t>
      </w:r>
      <w:proofErr w:type="spellEnd"/>
      <w:r w:rsidRPr="006845AD">
        <w:rPr>
          <w:rFonts w:cs="Times New Roman"/>
          <w:szCs w:val="24"/>
          <w:lang w:val="en-GB"/>
        </w:rPr>
        <w:t xml:space="preserve"> at the time of data extraction from the respective </w:t>
      </w:r>
      <w:proofErr w:type="spellStart"/>
      <w:r w:rsidRPr="006845AD">
        <w:rPr>
          <w:rFonts w:cs="Times New Roman"/>
          <w:szCs w:val="24"/>
          <w:lang w:val="en-GB"/>
        </w:rPr>
        <w:t>anesthesia</w:t>
      </w:r>
      <w:proofErr w:type="spellEnd"/>
      <w:r w:rsidRPr="006845AD">
        <w:rPr>
          <w:rFonts w:cs="Times New Roman"/>
          <w:szCs w:val="24"/>
          <w:lang w:val="en-GB"/>
        </w:rPr>
        <w:t xml:space="preserve"> record. The granularity of raw recordings of each respiratory parameter is 1 per minute for both </w:t>
      </w:r>
      <w:proofErr w:type="spellStart"/>
      <w:r w:rsidRPr="006845AD">
        <w:rPr>
          <w:rFonts w:cs="Times New Roman"/>
          <w:szCs w:val="24"/>
          <w:lang w:val="en-GB"/>
        </w:rPr>
        <w:t>centers</w:t>
      </w:r>
      <w:proofErr w:type="spellEnd"/>
      <w:r w:rsidRPr="006845AD">
        <w:rPr>
          <w:rFonts w:cs="Times New Roman"/>
          <w:szCs w:val="24"/>
          <w:lang w:val="en-GB"/>
        </w:rPr>
        <w:t xml:space="preserve">. To address potential bias arising from utilizing median values for mechanical power calculation, we conducted a sensitivity analysis in a subgroup of patients from one study </w:t>
      </w:r>
      <w:proofErr w:type="spellStart"/>
      <w:r w:rsidRPr="006845AD">
        <w:rPr>
          <w:rFonts w:cs="Times New Roman"/>
          <w:szCs w:val="24"/>
          <w:lang w:val="en-GB"/>
        </w:rPr>
        <w:t>center</w:t>
      </w:r>
      <w:proofErr w:type="spellEnd"/>
      <w:r w:rsidRPr="006845AD">
        <w:rPr>
          <w:rFonts w:cs="Times New Roman"/>
          <w:szCs w:val="24"/>
          <w:lang w:val="en-GB"/>
        </w:rPr>
        <w:t xml:space="preserve"> where we obtained raw minute-by-minute extracts, as </w:t>
      </w:r>
      <w:r w:rsidR="00B54FEE" w:rsidRPr="006845AD">
        <w:rPr>
          <w:rFonts w:cs="Times New Roman"/>
          <w:szCs w:val="24"/>
          <w:lang w:val="en-GB"/>
        </w:rPr>
        <w:t>outlined in Section S2.</w:t>
      </w:r>
    </w:p>
    <w:p w14:paraId="7DDC8FD2" w14:textId="77777777" w:rsidR="009F50BE" w:rsidRPr="006845AD" w:rsidRDefault="009F50BE" w:rsidP="009C12F3">
      <w:pPr>
        <w:pStyle w:val="NoSpacing"/>
        <w:spacing w:line="360" w:lineRule="auto"/>
        <w:ind w:firstLine="720"/>
        <w:jc w:val="both"/>
        <w:rPr>
          <w:rFonts w:eastAsia="Times New Roman" w:cs="Times New Roman"/>
          <w:szCs w:val="24"/>
        </w:rPr>
      </w:pPr>
    </w:p>
    <w:p w14:paraId="49759B15" w14:textId="55F83774" w:rsidR="000936AC" w:rsidRPr="006845AD" w:rsidRDefault="1F50C5E1" w:rsidP="009C12F3">
      <w:pPr>
        <w:pStyle w:val="Heading2"/>
        <w:spacing w:line="360" w:lineRule="auto"/>
        <w:rPr>
          <w:szCs w:val="24"/>
          <w:lang w:val="en-GB"/>
        </w:rPr>
      </w:pPr>
      <w:bookmarkStart w:id="4" w:name="_Toc95474534"/>
      <w:r w:rsidRPr="006845AD">
        <w:rPr>
          <w:szCs w:val="24"/>
          <w:lang w:val="en-GB"/>
        </w:rPr>
        <w:t>Confounders</w:t>
      </w:r>
      <w:bookmarkEnd w:id="4"/>
    </w:p>
    <w:p w14:paraId="69B083C2" w14:textId="46457860" w:rsidR="000936AC" w:rsidRPr="006845AD" w:rsidRDefault="003955C9" w:rsidP="009C12F3">
      <w:pPr>
        <w:spacing w:line="360" w:lineRule="auto"/>
        <w:jc w:val="both"/>
        <w:rPr>
          <w:rFonts w:eastAsia="Calibri" w:cs="Times New Roman"/>
          <w:szCs w:val="24"/>
        </w:rPr>
      </w:pPr>
      <w:r w:rsidRPr="006845AD">
        <w:rPr>
          <w:rFonts w:cs="Times New Roman"/>
          <w:szCs w:val="24"/>
          <w:lang w:val="en-GB"/>
        </w:rPr>
        <w:tab/>
      </w:r>
      <w:r w:rsidR="730D9B13" w:rsidRPr="006845AD">
        <w:rPr>
          <w:rFonts w:eastAsia="Arial" w:cs="Times New Roman"/>
          <w:szCs w:val="24"/>
          <w:lang w:val="en-GB"/>
        </w:rPr>
        <w:t>We categori</w:t>
      </w:r>
      <w:r w:rsidR="00266A96" w:rsidRPr="006845AD">
        <w:rPr>
          <w:rFonts w:eastAsia="Arial" w:cs="Times New Roman"/>
          <w:szCs w:val="24"/>
          <w:lang w:val="en-GB"/>
        </w:rPr>
        <w:t>z</w:t>
      </w:r>
      <w:r w:rsidR="730D9B13" w:rsidRPr="006845AD">
        <w:rPr>
          <w:rFonts w:eastAsia="Arial" w:cs="Times New Roman"/>
          <w:szCs w:val="24"/>
          <w:lang w:val="en-GB"/>
        </w:rPr>
        <w:t xml:space="preserve">ed our confounding variables based on linearity assumption into quintiles (age, duration of surgery, </w:t>
      </w:r>
      <w:r w:rsidRPr="006845AD">
        <w:rPr>
          <w:rFonts w:eastAsia="Arial" w:cs="Times New Roman"/>
          <w:szCs w:val="24"/>
          <w:lang w:val="en-GB"/>
        </w:rPr>
        <w:t>work relative value unit as a marker for the procedural complexity based on CPT codes</w:t>
      </w:r>
      <w:r w:rsidR="00370550" w:rsidRPr="006845AD">
        <w:rPr>
          <w:rFonts w:eastAsia="Arial" w:cs="Times New Roman"/>
          <w:szCs w:val="24"/>
          <w:lang w:val="en-GB"/>
        </w:rPr>
        <w:t>,</w:t>
      </w:r>
      <w:r w:rsidR="00370550" w:rsidRPr="006845AD">
        <w:rPr>
          <w:rFonts w:eastAsia="Arial" w:cs="Times New Roman"/>
          <w:szCs w:val="24"/>
          <w:lang w:val="en-GB"/>
        </w:rPr>
        <w:fldChar w:fldCharType="begin" w:fldLock="1"/>
      </w:r>
      <w:r w:rsidR="004518D1" w:rsidRPr="006845AD">
        <w:rPr>
          <w:rFonts w:eastAsia="Arial" w:cs="Times New Roman"/>
          <w:szCs w:val="24"/>
          <w:lang w:val="en-GB"/>
        </w:rPr>
        <w:instrText>ADDIN CSL_CITATION {"citationItems":[{"id":"ITEM-1","itemData":{"URL":"https://www.cms.gov/medicare/physician-fee-schedule/search/license-agreement?destination=/medicare/physician-fee-schedule/search%3F","accessed":{"date-parts":[["2021","11","4"]]},"id":"ITEM-1","issued":{"date-parts":[["2014"]]},"page":"2014","title":"License For Use Of Physicians’ Current Procedural Terminology, Fourth Edition (“CPT®”)","type":"webpage"},"uris":["http://www.mendeley.com/documents/?uuid=539b161a-e08d-3653-ae64-10c3ceabc571","http://www.mendeley.com/documents/?uuid=0d0dcd0a-6adc-41b0-bb21-01403d784216"]},{"id":"ITEM-2","itemData":{"URL":"https://www.aapc.com/resources/medical-coding/cpt.aspx","accessed":{"date-parts":[["2021","11","4"]]},"author":[{"dropping-particle":"","family":"AAPC","given":"","non-dropping-particle":"","parse-names":false,"suffix":""}],"container-title":"Https://Www.Aapc.Com/","id":"ITEM-2","issued":{"date-parts":[["2019"]]},"title":"CPT Codes - Current Procedural Terminology - AAPC","type":"webpage"},"uris":["http://www.mendeley.com/documents/?uuid=49e1061a-4eb3-3d2a-8a09-107c4ac6d209","http://www.mendeley.com/documents/?uuid=9ce0fe91-815a-48f5-93f7-c82589f9221a"]}],"mendeley":{"formattedCitation":"&lt;sup&gt;1,2&lt;/sup&gt;","plainTextFormattedCitation":"1,2","previouslyFormattedCitation":"&lt;sup&gt;1,2&lt;/sup&gt;"},"properties":{"noteIndex":0},"schema":"https://github.com/citation-style-language/schema/raw/master/csl-citation.json"}</w:instrText>
      </w:r>
      <w:r w:rsidR="00370550" w:rsidRPr="006845AD">
        <w:rPr>
          <w:rFonts w:eastAsia="Arial" w:cs="Times New Roman"/>
          <w:szCs w:val="24"/>
          <w:lang w:val="en-GB"/>
        </w:rPr>
        <w:fldChar w:fldCharType="separate"/>
      </w:r>
      <w:r w:rsidR="00370550" w:rsidRPr="006845AD">
        <w:rPr>
          <w:rFonts w:eastAsia="Arial" w:cs="Times New Roman"/>
          <w:noProof/>
          <w:szCs w:val="24"/>
          <w:vertAlign w:val="superscript"/>
          <w:lang w:val="en-GB"/>
        </w:rPr>
        <w:t>1,2</w:t>
      </w:r>
      <w:r w:rsidR="00370550" w:rsidRPr="006845AD">
        <w:rPr>
          <w:rFonts w:eastAsia="Arial" w:cs="Times New Roman"/>
          <w:szCs w:val="24"/>
          <w:lang w:val="en-GB"/>
        </w:rPr>
        <w:fldChar w:fldCharType="end"/>
      </w:r>
      <w:r w:rsidRPr="006845AD">
        <w:rPr>
          <w:rFonts w:eastAsia="Arial" w:cs="Times New Roman"/>
          <w:szCs w:val="24"/>
          <w:lang w:val="en-GB"/>
        </w:rPr>
        <w:t xml:space="preserve"> </w:t>
      </w:r>
      <w:bookmarkStart w:id="5" w:name="_Hlk86945841"/>
      <w:r w:rsidR="730D9B13" w:rsidRPr="006845AD">
        <w:rPr>
          <w:rFonts w:eastAsia="Arial" w:cs="Times New Roman"/>
          <w:szCs w:val="24"/>
          <w:lang w:val="en-GB"/>
        </w:rPr>
        <w:t xml:space="preserve">hypotensive minutes, vasopressors, fluids, short and long </w:t>
      </w:r>
      <w:r w:rsidR="00D02E77" w:rsidRPr="006845AD">
        <w:rPr>
          <w:rFonts w:eastAsia="Arial" w:cs="Times New Roman"/>
          <w:szCs w:val="24"/>
          <w:lang w:val="en-GB"/>
        </w:rPr>
        <w:t>acting</w:t>
      </w:r>
      <w:r w:rsidR="730D9B13" w:rsidRPr="006845AD">
        <w:rPr>
          <w:rFonts w:eastAsia="Arial" w:cs="Times New Roman"/>
          <w:szCs w:val="24"/>
          <w:lang w:val="en-GB"/>
        </w:rPr>
        <w:t xml:space="preserve"> opioids, neuromuscular blocking agents, neostigmine, age-adjusted minimal alveolar concentration </w:t>
      </w:r>
      <w:r w:rsidR="00D02E77" w:rsidRPr="006845AD">
        <w:rPr>
          <w:rFonts w:eastAsia="Arial" w:cs="Times New Roman"/>
          <w:szCs w:val="24"/>
          <w:lang w:val="en-GB"/>
        </w:rPr>
        <w:t>[</w:t>
      </w:r>
      <w:r w:rsidR="730D9B13" w:rsidRPr="006845AD">
        <w:rPr>
          <w:rFonts w:eastAsia="Arial" w:cs="Times New Roman"/>
          <w:szCs w:val="24"/>
          <w:lang w:val="en-GB"/>
        </w:rPr>
        <w:t>MAC</w:t>
      </w:r>
      <w:r w:rsidR="00D02E77" w:rsidRPr="006845AD">
        <w:rPr>
          <w:rFonts w:eastAsia="Arial" w:cs="Times New Roman"/>
          <w:szCs w:val="24"/>
          <w:lang w:val="en-GB"/>
        </w:rPr>
        <w:t>]</w:t>
      </w:r>
      <w:r w:rsidR="730D9B13" w:rsidRPr="006845AD">
        <w:rPr>
          <w:rFonts w:eastAsia="Arial" w:cs="Times New Roman"/>
          <w:szCs w:val="24"/>
          <w:lang w:val="en-GB"/>
        </w:rPr>
        <w:t xml:space="preserve">, fractional inspired Oxygen </w:t>
      </w:r>
      <w:r w:rsidR="00D02E77" w:rsidRPr="006845AD">
        <w:rPr>
          <w:rFonts w:eastAsia="Arial" w:cs="Times New Roman"/>
          <w:szCs w:val="24"/>
          <w:lang w:val="en-GB"/>
        </w:rPr>
        <w:t>[</w:t>
      </w:r>
      <w:r w:rsidR="730D9B13" w:rsidRPr="006845AD">
        <w:rPr>
          <w:rFonts w:eastAsia="Arial" w:cs="Times New Roman"/>
          <w:szCs w:val="24"/>
          <w:lang w:val="en-GB"/>
        </w:rPr>
        <w:t>FiO</w:t>
      </w:r>
      <w:r w:rsidR="730D9B13" w:rsidRPr="006845AD">
        <w:rPr>
          <w:rFonts w:eastAsia="Arial" w:cs="Times New Roman"/>
          <w:szCs w:val="24"/>
          <w:vertAlign w:val="subscript"/>
          <w:lang w:val="en-GB"/>
        </w:rPr>
        <w:t>2</w:t>
      </w:r>
      <w:r w:rsidR="00D02E77" w:rsidRPr="006845AD">
        <w:rPr>
          <w:rFonts w:eastAsia="Arial" w:cs="Times New Roman"/>
          <w:szCs w:val="24"/>
          <w:lang w:val="en-GB"/>
        </w:rPr>
        <w:t>]</w:t>
      </w:r>
      <w:r w:rsidR="730D9B13" w:rsidRPr="006845AD">
        <w:rPr>
          <w:rFonts w:eastAsia="Arial" w:cs="Times New Roman"/>
          <w:szCs w:val="24"/>
          <w:lang w:val="en-GB"/>
        </w:rPr>
        <w:t xml:space="preserve">) or clinically relevant categories (American Society of </w:t>
      </w:r>
      <w:proofErr w:type="spellStart"/>
      <w:r w:rsidR="730D9B13" w:rsidRPr="006845AD">
        <w:rPr>
          <w:rFonts w:eastAsia="Arial" w:cs="Times New Roman"/>
          <w:szCs w:val="24"/>
          <w:lang w:val="en-GB"/>
        </w:rPr>
        <w:t>Anesthesiologists</w:t>
      </w:r>
      <w:proofErr w:type="spellEnd"/>
      <w:r w:rsidR="730D9B13" w:rsidRPr="006845AD">
        <w:rPr>
          <w:rFonts w:eastAsia="Arial" w:cs="Times New Roman"/>
          <w:szCs w:val="24"/>
          <w:lang w:val="en-GB"/>
        </w:rPr>
        <w:t xml:space="preserve"> [ASA] physical status classification, </w:t>
      </w:r>
      <w:proofErr w:type="spellStart"/>
      <w:r w:rsidR="730D9B13" w:rsidRPr="006845AD">
        <w:rPr>
          <w:rFonts w:eastAsia="Arial" w:cs="Times New Roman"/>
          <w:szCs w:val="24"/>
          <w:lang w:val="en-GB"/>
        </w:rPr>
        <w:t>Charlson</w:t>
      </w:r>
      <w:proofErr w:type="spellEnd"/>
      <w:r w:rsidR="730D9B13" w:rsidRPr="006845AD">
        <w:rPr>
          <w:rFonts w:eastAsia="Arial" w:cs="Times New Roman"/>
          <w:szCs w:val="24"/>
          <w:lang w:val="en-GB"/>
        </w:rPr>
        <w:t xml:space="preserve"> Comorbidity Index </w:t>
      </w:r>
      <w:r w:rsidR="00D02E77" w:rsidRPr="006845AD">
        <w:rPr>
          <w:rFonts w:eastAsia="Arial" w:cs="Times New Roman"/>
          <w:szCs w:val="24"/>
          <w:lang w:val="en-GB"/>
        </w:rPr>
        <w:t>[</w:t>
      </w:r>
      <w:r w:rsidR="730D9B13" w:rsidRPr="006845AD">
        <w:rPr>
          <w:rFonts w:eastAsia="Arial" w:cs="Times New Roman"/>
          <w:szCs w:val="24"/>
          <w:lang w:val="en-GB"/>
        </w:rPr>
        <w:t>CCI</w:t>
      </w:r>
      <w:r w:rsidR="00D02E77" w:rsidRPr="006845AD">
        <w:rPr>
          <w:rFonts w:eastAsia="Arial" w:cs="Times New Roman"/>
          <w:szCs w:val="24"/>
          <w:lang w:val="en-GB"/>
        </w:rPr>
        <w:t>]</w:t>
      </w:r>
      <w:r w:rsidR="730D9B13" w:rsidRPr="006845AD">
        <w:rPr>
          <w:rFonts w:eastAsia="Arial" w:cs="Times New Roman"/>
          <w:szCs w:val="24"/>
          <w:lang w:val="en-GB"/>
        </w:rPr>
        <w:t>, surgical service,</w:t>
      </w:r>
      <w:r w:rsidR="6D99FF7B" w:rsidRPr="006845AD">
        <w:rPr>
          <w:rFonts w:eastAsia="Arial" w:cs="Times New Roman"/>
          <w:szCs w:val="24"/>
          <w:lang w:val="en-GB"/>
        </w:rPr>
        <w:t xml:space="preserve"> </w:t>
      </w:r>
      <w:r w:rsidR="730D9B13" w:rsidRPr="006845AD">
        <w:rPr>
          <w:rFonts w:eastAsia="Arial" w:cs="Times New Roman"/>
          <w:szCs w:val="24"/>
          <w:lang w:val="en-GB"/>
        </w:rPr>
        <w:t xml:space="preserve">packed </w:t>
      </w:r>
      <w:r w:rsidR="009C12F3" w:rsidRPr="006845AD">
        <w:rPr>
          <w:rFonts w:eastAsia="Arial" w:cs="Times New Roman"/>
          <w:szCs w:val="24"/>
          <w:lang w:val="en-GB"/>
        </w:rPr>
        <w:t>red blood cell [P</w:t>
      </w:r>
      <w:r w:rsidR="730D9B13" w:rsidRPr="006845AD">
        <w:rPr>
          <w:rFonts w:eastAsia="Arial" w:cs="Times New Roman"/>
          <w:szCs w:val="24"/>
          <w:lang w:val="en-GB"/>
        </w:rPr>
        <w:t>RBC</w:t>
      </w:r>
      <w:r w:rsidR="009C12F3" w:rsidRPr="006845AD">
        <w:rPr>
          <w:rFonts w:eastAsia="Arial" w:cs="Times New Roman"/>
          <w:szCs w:val="24"/>
          <w:lang w:val="en-GB"/>
        </w:rPr>
        <w:t>] units</w:t>
      </w:r>
      <w:r w:rsidR="46DB080F" w:rsidRPr="006845AD">
        <w:rPr>
          <w:rFonts w:eastAsia="Arial" w:cs="Times New Roman"/>
          <w:szCs w:val="24"/>
          <w:lang w:val="en-GB"/>
        </w:rPr>
        <w:t>)</w:t>
      </w:r>
      <w:r w:rsidR="730D9B13" w:rsidRPr="006845AD">
        <w:rPr>
          <w:rFonts w:eastAsia="Arial" w:cs="Times New Roman"/>
          <w:szCs w:val="24"/>
          <w:lang w:val="en-GB"/>
        </w:rPr>
        <w:t xml:space="preserve"> or binary variables (sex, Score for the Prediction of Postoperative Respiratory Complications [SPORC], smoking, chronic obstructive pulmonary disease [COPD], congestive heart failure [CHF]). </w:t>
      </w:r>
      <w:proofErr w:type="spellStart"/>
      <w:r w:rsidR="5B6EA093" w:rsidRPr="006845AD">
        <w:rPr>
          <w:rFonts w:eastAsia="Arial" w:cs="Times New Roman"/>
          <w:szCs w:val="24"/>
          <w:lang w:val="en-GB"/>
        </w:rPr>
        <w:t>Sugammadex</w:t>
      </w:r>
      <w:proofErr w:type="spellEnd"/>
      <w:r w:rsidR="5B6EA093" w:rsidRPr="006845AD">
        <w:rPr>
          <w:rFonts w:eastAsia="Arial" w:cs="Times New Roman"/>
          <w:szCs w:val="24"/>
          <w:lang w:val="en-GB"/>
        </w:rPr>
        <w:t xml:space="preserve"> was </w:t>
      </w:r>
      <w:r w:rsidR="00266A96" w:rsidRPr="006845AD">
        <w:rPr>
          <w:rFonts w:eastAsia="Arial" w:cs="Times New Roman"/>
          <w:szCs w:val="24"/>
          <w:lang w:val="en-GB"/>
        </w:rPr>
        <w:t xml:space="preserve">used </w:t>
      </w:r>
      <w:r w:rsidR="5B6EA093" w:rsidRPr="006845AD">
        <w:rPr>
          <w:rFonts w:eastAsia="Arial" w:cs="Times New Roman"/>
          <w:szCs w:val="24"/>
          <w:lang w:val="en-GB"/>
        </w:rPr>
        <w:t xml:space="preserve">as a binary variable. We also adjusted for </w:t>
      </w:r>
      <w:r w:rsidR="00E7648F" w:rsidRPr="006845AD">
        <w:rPr>
          <w:rFonts w:eastAsia="Arial" w:cs="Times New Roman"/>
          <w:szCs w:val="24"/>
          <w:lang w:val="en-GB"/>
        </w:rPr>
        <w:t xml:space="preserve">the </w:t>
      </w:r>
      <w:r w:rsidR="5B6EA093" w:rsidRPr="006845AD">
        <w:rPr>
          <w:rFonts w:eastAsia="Arial" w:cs="Times New Roman"/>
          <w:szCs w:val="24"/>
          <w:lang w:val="en-GB"/>
        </w:rPr>
        <w:t xml:space="preserve">year of surgery. </w:t>
      </w:r>
      <w:r w:rsidR="730D9B13" w:rsidRPr="006845AD">
        <w:rPr>
          <w:rFonts w:eastAsia="Arial" w:cs="Times New Roman"/>
          <w:szCs w:val="24"/>
          <w:lang w:val="en-GB"/>
        </w:rPr>
        <w:t>Opioid doses were calculated in morphine equivalent doses</w:t>
      </w:r>
      <w:r w:rsidR="00266A96" w:rsidRPr="006845AD">
        <w:rPr>
          <w:rFonts w:eastAsia="Arial" w:cs="Times New Roman"/>
          <w:szCs w:val="24"/>
        </w:rPr>
        <w:t xml:space="preserve"> and vasopressors were calculated in norepinephrine equivalent doses</w:t>
      </w:r>
      <w:r w:rsidR="009C12F3" w:rsidRPr="006845AD">
        <w:rPr>
          <w:rFonts w:eastAsia="Arial" w:cs="Times New Roman"/>
          <w:szCs w:val="24"/>
        </w:rPr>
        <w:t xml:space="preserve"> based on previously published calculations</w:t>
      </w:r>
      <w:r w:rsidR="00C95D2F" w:rsidRPr="006845AD">
        <w:rPr>
          <w:rFonts w:eastAsia="Arial" w:cs="Times New Roman"/>
          <w:szCs w:val="24"/>
        </w:rPr>
        <w:t>.</w:t>
      </w:r>
      <w:r w:rsidR="00C95D2F" w:rsidRPr="006845AD">
        <w:rPr>
          <w:rFonts w:eastAsia="Arial" w:cs="Times New Roman"/>
          <w:szCs w:val="24"/>
        </w:rPr>
        <w:fldChar w:fldCharType="begin" w:fldLock="1"/>
      </w:r>
      <w:r w:rsidR="004518D1" w:rsidRPr="006845AD">
        <w:rPr>
          <w:rFonts w:eastAsia="Arial" w:cs="Times New Roman"/>
          <w:szCs w:val="24"/>
        </w:rPr>
        <w:instrText>ADDIN CSL_CITATION {"citationItems":[{"id":"ITEM-1","itemData":{"DOI":"10.1097/00000542-200203000-00011","ISSN":"00033022","PMID":"11873030","abstract":"Background: Septic shock is associated with vasopressin deficiency and a hypersensitivity to its exogenous administration. The goal of the current study was to determine whether short-term vasopressin infusion in patients experiencing severe septic shock has a vasopressor sparing effect while maintaining hemodynamic stability and adequate end-organ perfusion. Methods: Patients experiencing septic shock that required high-dose vasopressor support were randomized to a double-blinded 4-h infusion of either norepinephrine (n = 11) or vasopressin (n = 13), and open-label vasopressors were titrated to maintain blood pressure. To assess end-organ perfusion, urine output and creatinine clearance, gastric mucosal carbon dioxide tension, and electrocardiogram ST segment position were measured. Results: Patients randomized to norepinephrine went from a median prestudy norepinephrine infusion of 20.0 μg/min to a blinded infusion of 17.0 μg/min at 4 h, whereas those randomized to vasopressin went from a median prestudy norepinephrine infusion of 25.0 μg/min to 5.3 μg/min at 4 h (P &lt; 0.001). Mean arterial pressure and cardiac index were maintained in both groups. Urine output did not change in the norepinephrine group (median, 25 to 15 ml/h) but increased substantially in the vasopressin group (median, 32.5 to 65 ml/h; P &lt; 0.05). Similarly, creatinine clearance did not change in the norepinephrine group but increased by 75% in the vasopressin group (P &lt; 0.05). Gastric mucosal carbon dioxide tension and electrocardiogram ST segments did not change significantly in either group. Conclusions: The authors conclude that short-term vasopressin infusion spared conventional vasopressor use and improved some measures of renal function in patients with severe septic shock.","author":[{"dropping-particle":"","family":"Patel","given":"Bhavesh M.","non-dropping-particle":"","parse-names":false,"suffix":""},{"dropping-particle":"","family":"Chittock","given":"Dean R.","non-dropping-particle":"","parse-names":false,"suffix":""},{"dropping-particle":"","family":"Russell","given":"James A.","non-dropping-particle":"","parse-names":false,"suffix":""},{"dropping-particle":"","family":"Walley","given":"Keith R.","non-dropping-particle":"","parse-names":false,"suffix":""}],"container-title":"Anesthesiology","id":"ITEM-1","issue":"3","issued":{"date-parts":[["2002"]]},"page":"576-582","publisher":"Anesthesiology","title":"Beneficial effects of short-term vasopressin infusion during severe septic shock","type":"article-journal","volume":"96"},"uris":["http://www.mendeley.com/documents/?uuid=30517f9b-8ca9-3c04-9db1-16aa352070ab"]}],"mendeley":{"formattedCitation":"&lt;sup&gt;3&lt;/sup&gt;","plainTextFormattedCitation":"3","previouslyFormattedCitation":"&lt;sup&gt;3&lt;/sup&gt;"},"properties":{"noteIndex":0},"schema":"https://github.com/citation-style-language/schema/raw/master/csl-citation.json"}</w:instrText>
      </w:r>
      <w:r w:rsidR="00C95D2F" w:rsidRPr="006845AD">
        <w:rPr>
          <w:rFonts w:eastAsia="Arial" w:cs="Times New Roman"/>
          <w:szCs w:val="24"/>
        </w:rPr>
        <w:fldChar w:fldCharType="separate"/>
      </w:r>
      <w:r w:rsidR="00C95D2F" w:rsidRPr="006845AD">
        <w:rPr>
          <w:rFonts w:eastAsia="Arial" w:cs="Times New Roman"/>
          <w:noProof/>
          <w:szCs w:val="24"/>
          <w:vertAlign w:val="superscript"/>
        </w:rPr>
        <w:t>3</w:t>
      </w:r>
      <w:r w:rsidR="00C95D2F" w:rsidRPr="006845AD">
        <w:rPr>
          <w:rFonts w:eastAsia="Arial" w:cs="Times New Roman"/>
          <w:szCs w:val="24"/>
        </w:rPr>
        <w:fldChar w:fldCharType="end"/>
      </w:r>
      <w:r w:rsidR="00C95D2F" w:rsidRPr="006845AD">
        <w:rPr>
          <w:rFonts w:eastAsia="Arial" w:cs="Times New Roman"/>
          <w:szCs w:val="24"/>
          <w:vertAlign w:val="superscript"/>
        </w:rPr>
        <w:t>,</w:t>
      </w:r>
      <w:r w:rsidR="00C95D2F" w:rsidRPr="006845AD">
        <w:rPr>
          <w:rFonts w:eastAsia="Arial" w:cs="Times New Roman"/>
          <w:szCs w:val="24"/>
        </w:rPr>
        <w:fldChar w:fldCharType="begin" w:fldLock="1"/>
      </w:r>
      <w:r w:rsidR="004518D1" w:rsidRPr="006845AD">
        <w:rPr>
          <w:rFonts w:eastAsia="Arial" w:cs="Times New Roman"/>
          <w:szCs w:val="24"/>
        </w:rPr>
        <w:instrText>ADDIN CSL_CITATION {"citationItems":[{"id":"ITEM-1","itemData":{"DOI":"10.1089/jpm.1999.2.209","ISSN":"10966218","PMID":"15859817","abstract":"Among the knowledge required by healthcare professionals to manage pain is an understanding of the differences between opioid agents and formulations. As the list of new opioid formulations continues to grow, it is increasingly important that clinicians understand the basic pharmacology of these analgesics and how to calculate equianalgesic doses. Administering an equianalgesic dose increases the likelihood that the transition to another opioid or route will be tolerated without loss of pain control or excessive side effects. Although calculation of equianalgesic doses requires relatively simple mathematical skills, few clinicians are prepared to compute them. The purpose of this article is to provide a basic review of the pharmacology of opioids, explain how to calculate an equianalgesic dose, and briefly describe some of the current controversies of the relative potencies of opioids listed in equianalgesic tables.","author":[{"dropping-particle":"","family":"Gordon","given":"D. B.","non-dropping-particle":"","parse-names":false,"suffix":""},{"dropping-particle":"","family":"Stevenson","given":"K. K.","non-dropping-particle":"","parse-names":false,"suffix":""},{"dropping-particle":"","family":"Griffie","given":"J.","non-dropping-particle":"","parse-names":false,"suffix":""},{"dropping-particle":"","family":"Muchka","given":"S.","non-dropping-particle":"","parse-names":false,"suffix":""},{"dropping-particle":"","family":"Rapp","given":"C.","non-dropping-particle":"","parse-names":false,"suffix":""},{"dropping-particle":"","family":"Ford-Roberts","given":"K.","non-dropping-particle":"","parse-names":false,"suffix":""}],"container-title":"Journal of Palliative Medicine","id":"ITEM-1","issue":"2","issued":{"date-parts":[["1999"]]},"page":"209-218","publisher":"J Palliat Med","title":"Opioid equianalgesic calculations","type":"article-journal","volume":"2"},"uris":["http://www.mendeley.com/documents/?uuid=4a75dc1a-31d5-377e-b6f2-cc7bb840f7a3"]}],"mendeley":{"formattedCitation":"&lt;sup&gt;4&lt;/sup&gt;","plainTextFormattedCitation":"4","previouslyFormattedCitation":"&lt;sup&gt;4&lt;/sup&gt;"},"properties":{"noteIndex":0},"schema":"https://github.com/citation-style-language/schema/raw/master/csl-citation.json"}</w:instrText>
      </w:r>
      <w:r w:rsidR="00C95D2F" w:rsidRPr="006845AD">
        <w:rPr>
          <w:rFonts w:eastAsia="Arial" w:cs="Times New Roman"/>
          <w:szCs w:val="24"/>
        </w:rPr>
        <w:fldChar w:fldCharType="separate"/>
      </w:r>
      <w:r w:rsidR="00C95D2F" w:rsidRPr="006845AD">
        <w:rPr>
          <w:rFonts w:eastAsia="Arial" w:cs="Times New Roman"/>
          <w:noProof/>
          <w:szCs w:val="24"/>
          <w:vertAlign w:val="superscript"/>
        </w:rPr>
        <w:t>4</w:t>
      </w:r>
      <w:r w:rsidR="00C95D2F" w:rsidRPr="006845AD">
        <w:rPr>
          <w:rFonts w:eastAsia="Arial" w:cs="Times New Roman"/>
          <w:szCs w:val="24"/>
        </w:rPr>
        <w:fldChar w:fldCharType="end"/>
      </w:r>
      <w:r w:rsidR="00266A96" w:rsidRPr="006845AD">
        <w:rPr>
          <w:rFonts w:eastAsia="Arial" w:cs="Times New Roman"/>
          <w:szCs w:val="24"/>
        </w:rPr>
        <w:t xml:space="preserve"> </w:t>
      </w:r>
      <w:r w:rsidR="00266A96" w:rsidRPr="006845AD">
        <w:rPr>
          <w:rFonts w:eastAsia="Arial" w:cs="Times New Roman"/>
          <w:szCs w:val="24"/>
          <w:lang w:val="en-GB"/>
        </w:rPr>
        <w:t>The study site was</w:t>
      </w:r>
      <w:r w:rsidR="2E781886" w:rsidRPr="006845AD">
        <w:rPr>
          <w:rFonts w:eastAsia="Arial" w:cs="Times New Roman"/>
          <w:szCs w:val="24"/>
          <w:lang w:val="en-GB"/>
        </w:rPr>
        <w:t xml:space="preserve"> </w:t>
      </w:r>
      <w:r w:rsidR="00266A96" w:rsidRPr="006845AD">
        <w:rPr>
          <w:rFonts w:eastAsia="Arial" w:cs="Times New Roman"/>
          <w:szCs w:val="24"/>
          <w:lang w:val="en-GB"/>
        </w:rPr>
        <w:t>included</w:t>
      </w:r>
      <w:r w:rsidR="2E781886" w:rsidRPr="006845AD">
        <w:rPr>
          <w:rFonts w:eastAsia="Arial" w:cs="Times New Roman"/>
          <w:szCs w:val="24"/>
          <w:lang w:val="en-GB"/>
        </w:rPr>
        <w:t xml:space="preserve"> as a random effect in </w:t>
      </w:r>
      <w:r w:rsidR="00266A96" w:rsidRPr="006845AD">
        <w:rPr>
          <w:rFonts w:eastAsia="Arial" w:cs="Times New Roman"/>
          <w:szCs w:val="24"/>
          <w:lang w:val="en-GB"/>
        </w:rPr>
        <w:t>the</w:t>
      </w:r>
      <w:r w:rsidR="2E781886" w:rsidRPr="006845AD">
        <w:rPr>
          <w:rFonts w:eastAsia="Arial" w:cs="Times New Roman"/>
          <w:szCs w:val="24"/>
          <w:lang w:val="en-GB"/>
        </w:rPr>
        <w:t xml:space="preserve"> </w:t>
      </w:r>
      <w:r w:rsidR="00E7648F" w:rsidRPr="006845AD">
        <w:rPr>
          <w:rFonts w:eastAsia="Arial" w:cs="Times New Roman"/>
          <w:szCs w:val="24"/>
          <w:lang w:val="en-GB"/>
        </w:rPr>
        <w:t>mixed-</w:t>
      </w:r>
      <w:r w:rsidR="2E781886" w:rsidRPr="006845AD">
        <w:rPr>
          <w:rFonts w:eastAsia="Arial" w:cs="Times New Roman"/>
          <w:szCs w:val="24"/>
          <w:lang w:val="en-GB"/>
        </w:rPr>
        <w:t>effect logistic regression model.</w:t>
      </w:r>
      <w:bookmarkEnd w:id="5"/>
    </w:p>
    <w:p w14:paraId="3E8D28E7" w14:textId="77777777" w:rsidR="009F50BE" w:rsidRPr="006845AD" w:rsidRDefault="009F50BE" w:rsidP="009C12F3">
      <w:pPr>
        <w:spacing w:line="360" w:lineRule="auto"/>
        <w:ind w:firstLine="720"/>
        <w:jc w:val="both"/>
        <w:rPr>
          <w:rFonts w:eastAsia="Arial" w:cs="Times New Roman"/>
          <w:szCs w:val="24"/>
          <w:lang w:val="en-GB"/>
        </w:rPr>
      </w:pPr>
    </w:p>
    <w:p w14:paraId="0E0B2A45" w14:textId="4867048D" w:rsidR="00E7648F" w:rsidRPr="006845AD" w:rsidRDefault="00E7648F" w:rsidP="009C12F3">
      <w:pPr>
        <w:pStyle w:val="Heading2"/>
        <w:spacing w:line="360" w:lineRule="auto"/>
        <w:rPr>
          <w:rFonts w:eastAsia="Calibri"/>
          <w:szCs w:val="24"/>
          <w:lang w:val="en-GB"/>
        </w:rPr>
      </w:pPr>
      <w:bookmarkStart w:id="6" w:name="_Toc95474535"/>
      <w:r w:rsidRPr="006845AD">
        <w:rPr>
          <w:szCs w:val="24"/>
          <w:lang w:val="en-GB"/>
        </w:rPr>
        <w:t>Outcome</w:t>
      </w:r>
      <w:bookmarkEnd w:id="6"/>
    </w:p>
    <w:p w14:paraId="323E722F" w14:textId="01ADA7C7" w:rsidR="002C7FC2" w:rsidRPr="006845AD" w:rsidRDefault="00E7648F" w:rsidP="009C12F3">
      <w:pPr>
        <w:spacing w:line="360" w:lineRule="auto"/>
        <w:ind w:firstLine="720"/>
        <w:jc w:val="both"/>
        <w:rPr>
          <w:rFonts w:eastAsia="Arial" w:cs="Times New Roman"/>
          <w:szCs w:val="24"/>
          <w:lang w:val="en-GB"/>
        </w:rPr>
      </w:pPr>
      <w:r w:rsidRPr="006845AD">
        <w:rPr>
          <w:rFonts w:cs="Times New Roman"/>
          <w:szCs w:val="24"/>
          <w:lang w:val="en-GB"/>
        </w:rPr>
        <w:lastRenderedPageBreak/>
        <w:t>Our primary outcome was p</w:t>
      </w:r>
      <w:r w:rsidRPr="006845AD">
        <w:rPr>
          <w:rFonts w:eastAsia="Arial" w:cs="Times New Roman"/>
          <w:szCs w:val="24"/>
          <w:lang w:val="en-GB"/>
        </w:rPr>
        <w:t xml:space="preserve">ostoperative respiratory failure requiring </w:t>
      </w:r>
      <w:r w:rsidR="005829BD" w:rsidRPr="006845AD">
        <w:rPr>
          <w:rFonts w:eastAsia="Arial" w:cs="Times New Roman"/>
          <w:szCs w:val="24"/>
          <w:lang w:val="en-GB"/>
        </w:rPr>
        <w:t>re</w:t>
      </w:r>
      <w:r w:rsidR="009B5C8D" w:rsidRPr="006845AD">
        <w:rPr>
          <w:rFonts w:eastAsia="Arial" w:cs="Times New Roman"/>
          <w:szCs w:val="24"/>
          <w:lang w:val="en-GB"/>
        </w:rPr>
        <w:t>intubation</w:t>
      </w:r>
      <w:r w:rsidRPr="006845AD">
        <w:rPr>
          <w:rFonts w:eastAsia="Arial" w:cs="Times New Roman"/>
          <w:szCs w:val="24"/>
          <w:lang w:val="en-GB"/>
        </w:rPr>
        <w:t xml:space="preserve"> within 7 days. The outcome was </w:t>
      </w:r>
      <w:r w:rsidR="0087307D" w:rsidRPr="006845AD">
        <w:rPr>
          <w:rFonts w:eastAsia="Arial" w:cs="Times New Roman"/>
          <w:szCs w:val="24"/>
          <w:lang w:val="en-GB"/>
        </w:rPr>
        <w:t>validated in previous studies</w:t>
      </w:r>
      <w:r w:rsidR="00370550" w:rsidRPr="006845AD">
        <w:rPr>
          <w:rFonts w:eastAsia="Arial" w:cs="Times New Roman"/>
          <w:szCs w:val="24"/>
          <w:lang w:val="en-GB"/>
        </w:rPr>
        <w:fldChar w:fldCharType="begin" w:fldLock="1"/>
      </w:r>
      <w:r w:rsidR="004518D1" w:rsidRPr="006845AD">
        <w:rPr>
          <w:rFonts w:eastAsia="Arial" w:cs="Times New Roman"/>
          <w:szCs w:val="24"/>
          <w:lang w:val="en-GB"/>
        </w:rPr>
        <w:instrText>ADDIN CSL_CITATION {"citationItems":[{"id":"ITEM-1","itemData":{"DOI":"10.1016/j.jclinane.2021.110376","ISSN":"18734529","PMID":"34098392","abstract":"Study objective: To evaluate the effectiveness of preoperative gabapentinoid administration. Design: Retrospective hospital registry study. Setting: Tertiary referral center (Boston, MA). Patients: 111,008 adult non-emergency, non-cardiac surgical patients between 2014 and 2018. Interventions: Preoperative administration of gabapentinoids (gabapentin or pregabalin). Measurements: We tested the primary hypothesis that preoperative gabapentinoid use was associated with lower odds of hospital readmission within 30 days. Contingent on this hypothesis, we examined whether lower intraoperative opioid utilization mediated this effect. Secondary outcome was postoperative respiratory complications. Main results: Gabapentinoid administration was associated with lower odds of readmission (adjusted odds ratio [ORadj] 0.80 [95% CI, 0.75–0.85]; p &lt; 0.001). This effect was in part mediated by lower intraoperative opioid utilization in patients receiving gabapentinoids (8.2% [2.4–11.5%]; p = 0.012). Readmissions for gastrointestinal disorders (ORadj 0.74 [0.60–0.90]; p = 0.003), neuro-psychiatric complications (ORadj 0.66 [0.49–0.87]; p = 0.004), non-surgical site infections (ORadj 0.68 [0.52–0.88; p = 0.004) and trauma or poisoning (ORadj 0.25 [0.16–0.41]; p &lt; 0.001) occurred less frequently in patients receiving gabapentinoids. The risk of postoperative respiratory complications was lower in patients receiving gabapentinoids (ORadj 0.77 [0.70–0.85]; p &lt; 0.001). Lower doses of pregabalin (&lt; 75 mg) and gabapentin (&lt; 300 mg) compared to both, no and high-dose administration of gabapentinoids, were associated with a lower risk of postoperative respiratory complications (ORadj 0.61 [0.50–0.75]; p &lt; 0.001 and ORadj 0.70 [0.53–0.92]; p = 0.012, respectively). These lower gabapentinoid doses prevented 30-day readmission (ORadj 0.74 [0.65–0.85]; p &lt; 0.001). The results were robust in several sensitivity analyses including surgical procedure defined subgroups and patients undergoing ambulatory surgery. Conclusions: The preoperative use of pregabalin and gabapentin, up to doses of 75 and 300 mg respectively, mitigates the risks of hospital readmission and postoperative respiratory complications which can in part be explained by lower intraoperative opioid use. Further research is warranted to elucidate mechanisms of the preventive action.","author":[{"dropping-particle":"","family":"Wachtendorf","given":"Luca J.","non-dropping-particle":"","parse-names":false,"suffix":""},{"dropping-particle":"","family":"Schaefer","given":"Maximilian Sebastian","non-dropping-particle":"","parse-names":false,"suffix":""},{"dropping-particle":"","family":"Santer","given":"Peter","non-dropping-particle":"","parse-names":false,"suffix":""},{"dropping-particle":"","family":"Azimaraghi","given":"Omid","non-dropping-particle":"","parse-names":false,"suffix":""},{"dropping-particle":"","family":"Obeidat","given":"Salameh Sameh","non-dropping-particle":"","parse-names":false,"suffix":""},{"dropping-particle":"","family":"Friedrich","given":"Sabine","non-dropping-particle":"","parse-names":false,"suffix":""},{"dropping-particle":"","family":"Zucco","given":"Liana","non-dropping-particle":"","parse-names":false,"suffix":""},{"dropping-particle":"","family":"Woo","given":"Albert","non-dropping-particle":"","parse-names":false,"suffix":""},{"dropping-particle":"","family":"Nabel","given":"Sarah","non-dropping-particle":"","parse-names":false,"suffix":""},{"dropping-particle":"","family":"Sundar","given":"Eswar","non-dropping-particle":"","parse-names":false,"suffix":""},{"dropping-particle":"","family":"Eikermann","given":"Matthias","non-dropping-particle":"","parse-names":false,"suffix":""},{"dropping-particle":"","family":"Ramachandran","given":"Satya Krishna","non-dropping-particle":"","parse-names":false,"suffix":""}],"container-title":"Journal of Clinical Anesthesia","id":"ITEM-1","issued":{"date-parts":[["2021","10","1"]]},"publisher":"J Clin Anesth","title":"Association between preoperative administration of gabapentinoids and 30-day hospital readmission: A retrospective hospital registry study.","type":"article-journal","volume":"73"},"uris":["http://www.mendeley.com/documents/?uuid=50c58ac2-2b96-3ff1-873c-b08f056dd0e6"]},{"id":"ITEM-2","itemData":{"DOI":"10.1016/j.bja.2020.02.018","ISSN":"14716771","PMID":"32223967","abstract":"Background: High ventilatory frequencies increase static lung strain and possibly lung stress by shortening expiratory time, increasing intrathoracic pressure, and causing dynamic hyperinflation. We hypothesised that high intraoperative ventilatory frequencies were associated with postoperative respiratory complications. Methods: In this retrospective hospital registry study, we analysed data from adult non-cardiothoracic surgical cases performed under general anaesthesia with mechanical ventilation at a single centre between 2005 and 2017. We assessed the association between intraoperative ventilatory frequency (categorised into four groups) and postoperative respiratory complications, defined as composite of invasive mechanical ventilation within 7 days after surgery or peripheral oxygen desaturation after extubation, using multivariable logistic regression. In a subgroup, we adjusted analyses for arterial blood gas parameters. Results: A total of 102 632 cases were analysed. Intraoperative ventilatory frequencies ranged from a median (inter-quartile range [IQR]) of 8 (8–9) breaths min−1 (Group 1) to 15 (14–18) breaths min−1 (Group 4). High ventilatory frequencies were associated with higher odds of postoperative respiratory complications (adjusted odds ratio=1.26; 95% confidence interval, 1.14–1.38; P&lt;0.001), which was confirmed in a subgroup after adjusting for arterial partial pressure of carbon dioxide and the ratio of arterial oxygen partial pressure to fractional inspired oxygen. We identified considerable variability in the use of high ventilatory frequencies attributable to individual provider preference (ranging from 22% to 88%) and temporal change; however, the association with postoperative respiratory complications remained unaffected. Conclusions: High intraoperative ventilatory frequency was associated with increased risk of postoperative respiratory complications, and increased postoperative healthcare utilisation.","author":[{"dropping-particle":"","family":"Santer","given":"Peter","non-dropping-particle":"","parse-names":false,"suffix":""},{"dropping-particle":"","family":"Zheng","given":"Shengxing","non-dropping-particle":"","parse-names":false,"suffix":""},{"dropping-particle":"","family":"Hammer","given":"Maximilian","non-dropping-particle":"","parse-names":false,"suffix":""},{"dropping-particle":"","family":"Nabel","given":"Sarah","non-dropping-particle":"","parse-names":false,"suffix":""},{"dropping-particle":"","family":"Pannu","given":"Ameeka","non-dropping-particle":"","parse-names":false,"suffix":""},{"dropping-particle":"","family":"Li","given":"Yunping","non-dropping-particle":"","parse-names":false,"suffix":""},{"dropping-particle":"","family":"Ramachandran","given":"Satya Krishna","non-dropping-particle":"","parse-names":false,"suffix":""},{"dropping-particle":"","family":"Vidal Melo","given":"Marcos F.","non-dropping-particle":"","parse-names":false,"suffix":""},{"dropping-particle":"","family":"Eikermann","given":"Matthias","non-dropping-particle":"","parse-names":false,"suffix":""}],"container-title":"British Journal of Anaesthesia","id":"ITEM-2","issue":"1","issued":{"date-parts":[["2020","7","1"]]},"page":"e130-e139","publisher":"Br J Anaesth","title":"Ventilatory frequency during intraoperative mechanical ventilation and postoperative pulmonary complications: a hospital registry study","type":"article-journal","volume":"125"},"uris":["http://www.mendeley.com/documents/?uuid=08c41905-3970-3291-99a6-4a5894e58dd5"]}],"mendeley":{"formattedCitation":"&lt;sup&gt;5,6&lt;/sup&gt;","plainTextFormattedCitation":"5,6","previouslyFormattedCitation":"&lt;sup&gt;5,6&lt;/sup&gt;"},"properties":{"noteIndex":0},"schema":"https://github.com/citation-style-language/schema/raw/master/csl-citation.json"}</w:instrText>
      </w:r>
      <w:r w:rsidR="00370550" w:rsidRPr="006845AD">
        <w:rPr>
          <w:rFonts w:eastAsia="Arial" w:cs="Times New Roman"/>
          <w:szCs w:val="24"/>
          <w:lang w:val="en-GB"/>
        </w:rPr>
        <w:fldChar w:fldCharType="separate"/>
      </w:r>
      <w:r w:rsidR="00C95D2F" w:rsidRPr="006845AD">
        <w:rPr>
          <w:rFonts w:eastAsia="Arial" w:cs="Times New Roman"/>
          <w:noProof/>
          <w:szCs w:val="24"/>
          <w:vertAlign w:val="superscript"/>
          <w:lang w:val="en-GB"/>
        </w:rPr>
        <w:t>5,6</w:t>
      </w:r>
      <w:r w:rsidR="00370550" w:rsidRPr="006845AD">
        <w:rPr>
          <w:rFonts w:eastAsia="Arial" w:cs="Times New Roman"/>
          <w:szCs w:val="24"/>
          <w:lang w:val="en-GB"/>
        </w:rPr>
        <w:fldChar w:fldCharType="end"/>
      </w:r>
      <w:r w:rsidR="0087307D" w:rsidRPr="006845AD">
        <w:rPr>
          <w:rFonts w:eastAsia="Arial" w:cs="Times New Roman"/>
          <w:szCs w:val="24"/>
          <w:lang w:val="en-GB"/>
        </w:rPr>
        <w:t xml:space="preserve"> </w:t>
      </w:r>
      <w:r w:rsidRPr="006845AD">
        <w:rPr>
          <w:rFonts w:eastAsia="Arial" w:cs="Times New Roman"/>
          <w:szCs w:val="24"/>
          <w:lang w:val="en-GB"/>
        </w:rPr>
        <w:t xml:space="preserve">defined based on billing </w:t>
      </w:r>
      <w:r w:rsidR="00266A96" w:rsidRPr="006845AD">
        <w:rPr>
          <w:rFonts w:eastAsia="Arial" w:cs="Times New Roman"/>
          <w:szCs w:val="24"/>
          <w:lang w:val="en-GB"/>
        </w:rPr>
        <w:t>data</w:t>
      </w:r>
      <w:r w:rsidRPr="006845AD">
        <w:rPr>
          <w:rFonts w:eastAsia="Arial" w:cs="Times New Roman"/>
          <w:szCs w:val="24"/>
          <w:lang w:val="en-GB"/>
        </w:rPr>
        <w:t xml:space="preserve"> provided by respiratory therapists, and cross-validated using ICD-9/10 diagnostic codes, CPT codes and chart reviews in randomly selected patients.</w:t>
      </w:r>
      <w:r w:rsidR="009C29C9" w:rsidRPr="006845AD">
        <w:rPr>
          <w:rFonts w:eastAsia="Arial" w:cs="Times New Roman"/>
          <w:szCs w:val="24"/>
          <w:lang w:val="en-GB"/>
        </w:rPr>
        <w:t xml:space="preserve"> Results from our primary analysis model (Model 1) with all included confounders are summarized in </w:t>
      </w:r>
      <w:r w:rsidR="009C29C9" w:rsidRPr="006845AD">
        <w:rPr>
          <w:rFonts w:eastAsia="Arial" w:cs="Times New Roman"/>
          <w:i/>
          <w:szCs w:val="24"/>
          <w:lang w:val="en-GB"/>
        </w:rPr>
        <w:t>Table S1</w:t>
      </w:r>
      <w:r w:rsidR="009C29C9" w:rsidRPr="006845AD">
        <w:rPr>
          <w:rFonts w:eastAsia="Arial" w:cs="Times New Roman"/>
          <w:szCs w:val="24"/>
          <w:lang w:val="en-GB"/>
        </w:rPr>
        <w:t>.</w:t>
      </w:r>
    </w:p>
    <w:p w14:paraId="42C2E213" w14:textId="4967D941" w:rsidR="00715E9D" w:rsidRPr="006845AD" w:rsidRDefault="00715E9D" w:rsidP="009C12F3">
      <w:pPr>
        <w:spacing w:line="360" w:lineRule="auto"/>
        <w:rPr>
          <w:rFonts w:eastAsia="Arial" w:cs="Times New Roman"/>
          <w:szCs w:val="24"/>
          <w:lang w:val="en-GB"/>
        </w:rPr>
      </w:pPr>
      <w:r w:rsidRPr="006845AD">
        <w:rPr>
          <w:rFonts w:eastAsia="Arial" w:cs="Times New Roman"/>
          <w:szCs w:val="24"/>
          <w:lang w:val="en-GB"/>
        </w:rPr>
        <w:br w:type="page"/>
      </w:r>
    </w:p>
    <w:p w14:paraId="77078DD5" w14:textId="39356BFC" w:rsidR="002D37FC" w:rsidRPr="006845AD" w:rsidRDefault="008142A4" w:rsidP="009C12F3">
      <w:pPr>
        <w:pStyle w:val="Heading1"/>
        <w:spacing w:line="360" w:lineRule="auto"/>
        <w:rPr>
          <w:rFonts w:cs="Times New Roman"/>
          <w:noProof/>
          <w:szCs w:val="24"/>
          <w:lang w:val="en-GB" w:eastAsia="zh-CN"/>
        </w:rPr>
      </w:pPr>
      <w:bookmarkStart w:id="7" w:name="_Toc95474536"/>
      <w:r w:rsidRPr="006845AD">
        <w:rPr>
          <w:rFonts w:cs="Times New Roman"/>
          <w:noProof/>
          <w:szCs w:val="24"/>
          <w:lang w:val="en-GB" w:eastAsia="zh-CN"/>
        </w:rPr>
        <w:lastRenderedPageBreak/>
        <w:t>Section</w:t>
      </w:r>
      <w:r w:rsidR="002D37FC" w:rsidRPr="006845AD">
        <w:rPr>
          <w:rFonts w:cs="Times New Roman"/>
          <w:noProof/>
          <w:szCs w:val="24"/>
          <w:lang w:val="en-GB" w:eastAsia="zh-CN"/>
        </w:rPr>
        <w:t xml:space="preserve"> S2</w:t>
      </w:r>
      <w:r w:rsidRPr="006845AD">
        <w:rPr>
          <w:rFonts w:cs="Times New Roman"/>
          <w:noProof/>
          <w:szCs w:val="24"/>
          <w:lang w:val="en-GB" w:eastAsia="zh-CN"/>
        </w:rPr>
        <w:t>.</w:t>
      </w:r>
      <w:r w:rsidR="002D37FC" w:rsidRPr="006845AD">
        <w:rPr>
          <w:rFonts w:cs="Times New Roman"/>
          <w:noProof/>
          <w:szCs w:val="24"/>
          <w:lang w:val="en-GB" w:eastAsia="zh-CN"/>
        </w:rPr>
        <w:t xml:space="preserve"> Sensitivity analyses</w:t>
      </w:r>
      <w:bookmarkEnd w:id="7"/>
    </w:p>
    <w:p w14:paraId="20AF3092" w14:textId="6FF9D75D" w:rsidR="002C7FC2" w:rsidRPr="006845AD" w:rsidRDefault="009F50BE" w:rsidP="009C12F3">
      <w:pPr>
        <w:pStyle w:val="Heading2"/>
        <w:spacing w:line="360" w:lineRule="auto"/>
        <w:rPr>
          <w:szCs w:val="24"/>
        </w:rPr>
      </w:pPr>
      <w:bookmarkStart w:id="8" w:name="_Toc95474537"/>
      <w:r w:rsidRPr="006845AD">
        <w:rPr>
          <w:szCs w:val="24"/>
        </w:rPr>
        <w:t>Categorization</w:t>
      </w:r>
      <w:r w:rsidR="009033D5" w:rsidRPr="006845AD">
        <w:rPr>
          <w:szCs w:val="24"/>
        </w:rPr>
        <w:t xml:space="preserve"> of the exposure variable</w:t>
      </w:r>
      <w:bookmarkEnd w:id="8"/>
    </w:p>
    <w:p w14:paraId="4B882F36" w14:textId="75639784" w:rsidR="00E841F1" w:rsidRPr="006845AD" w:rsidRDefault="005F60D4" w:rsidP="009C12F3">
      <w:pPr>
        <w:spacing w:line="360" w:lineRule="auto"/>
        <w:ind w:firstLine="720"/>
        <w:jc w:val="both"/>
        <w:rPr>
          <w:rFonts w:cs="Times New Roman"/>
          <w:szCs w:val="24"/>
          <w:lang w:val="en-GB"/>
        </w:rPr>
      </w:pPr>
      <w:r w:rsidRPr="006845AD">
        <w:rPr>
          <w:rFonts w:cs="Times New Roman"/>
          <w:szCs w:val="24"/>
          <w:lang w:val="en-GB"/>
        </w:rPr>
        <w:t>To address a potential non-linear relationship between the primary exposure and outcome, we redefined the exposure variable by categorising mechanical pow</w:t>
      </w:r>
      <w:r w:rsidR="00DC3641" w:rsidRPr="006845AD">
        <w:rPr>
          <w:rFonts w:cs="Times New Roman"/>
          <w:szCs w:val="24"/>
          <w:lang w:val="en-GB"/>
        </w:rPr>
        <w:t>er into equally sized quintiles.</w:t>
      </w:r>
    </w:p>
    <w:p w14:paraId="14ECB6E9" w14:textId="7958DC42" w:rsidR="005F60D4" w:rsidRPr="006845AD" w:rsidRDefault="00E841F1" w:rsidP="009C12F3">
      <w:pPr>
        <w:spacing w:line="360" w:lineRule="auto"/>
        <w:ind w:firstLine="720"/>
        <w:jc w:val="both"/>
        <w:rPr>
          <w:rFonts w:cs="Times New Roman"/>
          <w:szCs w:val="24"/>
          <w:lang w:val="en-GB"/>
        </w:rPr>
      </w:pPr>
      <w:r w:rsidRPr="006845AD">
        <w:rPr>
          <w:rFonts w:cs="Times New Roman"/>
          <w:szCs w:val="24"/>
          <w:lang w:val="en-GB"/>
        </w:rPr>
        <w:t>Intraoperative mechanical power</w:t>
      </w:r>
      <w:r w:rsidR="00B31465" w:rsidRPr="006845AD">
        <w:rPr>
          <w:rFonts w:cs="Times New Roman"/>
          <w:szCs w:val="24"/>
          <w:lang w:val="en-GB"/>
        </w:rPr>
        <w:t xml:space="preserve"> ranged from a median of </w:t>
      </w:r>
      <w:r w:rsidR="00307BDA" w:rsidRPr="006845AD">
        <w:rPr>
          <w:rFonts w:cs="Times New Roman"/>
          <w:szCs w:val="24"/>
          <w:lang w:val="en-GB"/>
        </w:rPr>
        <w:t>3</w:t>
      </w:r>
      <w:r w:rsidR="00B31465" w:rsidRPr="006845AD">
        <w:rPr>
          <w:rFonts w:cs="Times New Roman"/>
          <w:szCs w:val="24"/>
          <w:lang w:val="en-GB"/>
        </w:rPr>
        <w:t xml:space="preserve"> (range </w:t>
      </w:r>
      <w:r w:rsidRPr="006845AD">
        <w:rPr>
          <w:rFonts w:cs="Times New Roman"/>
          <w:szCs w:val="24"/>
          <w:lang w:val="en-GB"/>
        </w:rPr>
        <w:t>0.2</w:t>
      </w:r>
      <w:r w:rsidR="00B31465" w:rsidRPr="006845AD">
        <w:rPr>
          <w:rFonts w:cs="Times New Roman"/>
          <w:szCs w:val="24"/>
          <w:lang w:val="en-GB"/>
        </w:rPr>
        <w:t>–</w:t>
      </w:r>
      <w:r w:rsidRPr="006845AD">
        <w:rPr>
          <w:rFonts w:cs="Times New Roman"/>
          <w:szCs w:val="24"/>
          <w:lang w:val="en-GB"/>
        </w:rPr>
        <w:t>4.</w:t>
      </w:r>
      <w:r w:rsidR="02226685" w:rsidRPr="006845AD">
        <w:rPr>
          <w:rFonts w:cs="Times New Roman"/>
          <w:szCs w:val="24"/>
          <w:lang w:val="en-GB"/>
        </w:rPr>
        <w:t>2</w:t>
      </w:r>
      <w:r w:rsidR="00B31465" w:rsidRPr="006845AD">
        <w:rPr>
          <w:rFonts w:cs="Times New Roman"/>
          <w:szCs w:val="24"/>
          <w:lang w:val="en-GB"/>
        </w:rPr>
        <w:t xml:space="preserve">) </w:t>
      </w:r>
      <w:r w:rsidRPr="006845AD">
        <w:rPr>
          <w:rFonts w:cs="Times New Roman"/>
          <w:szCs w:val="24"/>
          <w:lang w:val="en-GB"/>
        </w:rPr>
        <w:t>J</w:t>
      </w:r>
      <w:r w:rsidR="00266A96" w:rsidRPr="006845AD">
        <w:rPr>
          <w:rFonts w:cs="Times New Roman"/>
          <w:szCs w:val="24"/>
          <w:lang w:val="en-GB"/>
        </w:rPr>
        <w:t xml:space="preserve">/min </w:t>
      </w:r>
      <w:r w:rsidR="00B31465" w:rsidRPr="006845AD">
        <w:rPr>
          <w:rFonts w:cs="Times New Roman"/>
          <w:szCs w:val="24"/>
          <w:lang w:val="en-GB"/>
        </w:rPr>
        <w:t xml:space="preserve">in </w:t>
      </w:r>
      <w:r w:rsidRPr="006845AD">
        <w:rPr>
          <w:rFonts w:cs="Times New Roman"/>
          <w:szCs w:val="24"/>
          <w:lang w:val="en-GB"/>
        </w:rPr>
        <w:t>quintile</w:t>
      </w:r>
      <w:r w:rsidR="00266A96" w:rsidRPr="006845AD">
        <w:rPr>
          <w:rFonts w:cs="Times New Roman"/>
          <w:szCs w:val="24"/>
          <w:lang w:val="en-GB"/>
        </w:rPr>
        <w:t xml:space="preserve"> </w:t>
      </w:r>
      <w:r w:rsidR="00B31465" w:rsidRPr="006845AD">
        <w:rPr>
          <w:rFonts w:cs="Times New Roman"/>
          <w:szCs w:val="24"/>
          <w:lang w:val="en-GB"/>
        </w:rPr>
        <w:t xml:space="preserve">1, to </w:t>
      </w:r>
      <w:r w:rsidRPr="006845AD">
        <w:rPr>
          <w:rFonts w:cs="Times New Roman"/>
          <w:szCs w:val="24"/>
          <w:lang w:val="en-GB"/>
        </w:rPr>
        <w:t>11.</w:t>
      </w:r>
      <w:r w:rsidR="6F94D6EB" w:rsidRPr="006845AD">
        <w:rPr>
          <w:rFonts w:cs="Times New Roman"/>
          <w:szCs w:val="24"/>
          <w:lang w:val="en-GB"/>
        </w:rPr>
        <w:t>9</w:t>
      </w:r>
      <w:r w:rsidR="00B31465" w:rsidRPr="006845AD">
        <w:rPr>
          <w:rFonts w:cs="Times New Roman"/>
          <w:szCs w:val="24"/>
          <w:lang w:val="en-GB"/>
        </w:rPr>
        <w:t xml:space="preserve"> (range </w:t>
      </w:r>
      <w:r w:rsidRPr="006845AD">
        <w:rPr>
          <w:rFonts w:cs="Times New Roman"/>
          <w:szCs w:val="24"/>
          <w:lang w:val="en-GB"/>
        </w:rPr>
        <w:t>9.8–38.8</w:t>
      </w:r>
      <w:r w:rsidR="00B31465" w:rsidRPr="006845AD">
        <w:rPr>
          <w:rFonts w:cs="Times New Roman"/>
          <w:szCs w:val="24"/>
          <w:lang w:val="en-GB"/>
        </w:rPr>
        <w:t xml:space="preserve">) </w:t>
      </w:r>
      <w:r w:rsidRPr="006845AD">
        <w:rPr>
          <w:rFonts w:cs="Times New Roman"/>
          <w:szCs w:val="24"/>
          <w:lang w:val="en-GB"/>
        </w:rPr>
        <w:t>J</w:t>
      </w:r>
      <w:r w:rsidR="00266A96" w:rsidRPr="006845AD">
        <w:rPr>
          <w:rFonts w:cs="Times New Roman"/>
          <w:szCs w:val="24"/>
          <w:lang w:val="en-GB"/>
        </w:rPr>
        <w:t xml:space="preserve">/min </w:t>
      </w:r>
      <w:r w:rsidR="00B31465" w:rsidRPr="006845AD">
        <w:rPr>
          <w:rFonts w:cs="Times New Roman"/>
          <w:szCs w:val="24"/>
          <w:lang w:val="en-GB"/>
        </w:rPr>
        <w:t xml:space="preserve">in </w:t>
      </w:r>
      <w:r w:rsidRPr="006845AD">
        <w:rPr>
          <w:rFonts w:cs="Times New Roman"/>
          <w:szCs w:val="24"/>
          <w:lang w:val="en-GB"/>
        </w:rPr>
        <w:t>quintile</w:t>
      </w:r>
      <w:r w:rsidR="00B31465" w:rsidRPr="006845AD">
        <w:rPr>
          <w:rFonts w:cs="Times New Roman"/>
          <w:szCs w:val="24"/>
          <w:lang w:val="en-GB"/>
        </w:rPr>
        <w:t xml:space="preserve"> </w:t>
      </w:r>
      <w:r w:rsidRPr="006845AD">
        <w:rPr>
          <w:rFonts w:cs="Times New Roman"/>
          <w:szCs w:val="24"/>
          <w:lang w:val="en-GB"/>
        </w:rPr>
        <w:t>5</w:t>
      </w:r>
      <w:r w:rsidR="00B31465" w:rsidRPr="006845AD">
        <w:rPr>
          <w:rFonts w:cs="Times New Roman"/>
          <w:szCs w:val="24"/>
          <w:lang w:val="en-GB"/>
        </w:rPr>
        <w:t>.</w:t>
      </w:r>
      <w:r w:rsidRPr="006845AD">
        <w:rPr>
          <w:rFonts w:cs="Times New Roman"/>
          <w:szCs w:val="24"/>
          <w:lang w:val="en-GB"/>
        </w:rPr>
        <w:t xml:space="preserve"> The incidence of postoperative respiratory failure requiring </w:t>
      </w:r>
      <w:r w:rsidR="005829BD" w:rsidRPr="006845AD">
        <w:rPr>
          <w:rFonts w:cs="Times New Roman"/>
          <w:szCs w:val="24"/>
          <w:lang w:val="en-GB"/>
        </w:rPr>
        <w:t>re</w:t>
      </w:r>
      <w:r w:rsidRPr="006845AD">
        <w:rPr>
          <w:rFonts w:cs="Times New Roman"/>
          <w:szCs w:val="24"/>
          <w:lang w:val="en-GB"/>
        </w:rPr>
        <w:t xml:space="preserve">intubation within 7 days </w:t>
      </w:r>
      <w:r w:rsidR="00DB3C09" w:rsidRPr="006845AD">
        <w:rPr>
          <w:rFonts w:cs="Times New Roman"/>
          <w:szCs w:val="24"/>
          <w:lang w:val="en-GB"/>
        </w:rPr>
        <w:t>got higher</w:t>
      </w:r>
      <w:r w:rsidRPr="006845AD">
        <w:rPr>
          <w:rFonts w:cs="Times New Roman"/>
          <w:szCs w:val="24"/>
          <w:lang w:val="en-GB"/>
        </w:rPr>
        <w:t xml:space="preserve"> from 0.</w:t>
      </w:r>
      <w:r w:rsidR="2D697C18" w:rsidRPr="006845AD">
        <w:rPr>
          <w:rFonts w:cs="Times New Roman"/>
          <w:szCs w:val="24"/>
          <w:lang w:val="en-GB"/>
        </w:rPr>
        <w:t>4</w:t>
      </w:r>
      <w:r w:rsidRPr="006845AD">
        <w:rPr>
          <w:rFonts w:cs="Times New Roman"/>
          <w:szCs w:val="24"/>
          <w:lang w:val="en-GB"/>
        </w:rPr>
        <w:t>% in quintile 1 to 1.</w:t>
      </w:r>
      <w:r w:rsidR="7690F83B" w:rsidRPr="006845AD">
        <w:rPr>
          <w:rFonts w:cs="Times New Roman"/>
          <w:szCs w:val="24"/>
          <w:lang w:val="en-GB"/>
        </w:rPr>
        <w:t>2</w:t>
      </w:r>
      <w:r w:rsidRPr="006845AD">
        <w:rPr>
          <w:rFonts w:cs="Times New Roman"/>
          <w:szCs w:val="24"/>
          <w:lang w:val="en-GB"/>
        </w:rPr>
        <w:t>% in quintile 5 (</w:t>
      </w:r>
      <w:r w:rsidR="009A7431" w:rsidRPr="006845AD">
        <w:rPr>
          <w:rFonts w:cs="Times New Roman"/>
          <w:i/>
          <w:szCs w:val="24"/>
          <w:lang w:val="en-GB"/>
        </w:rPr>
        <w:t>Table S2</w:t>
      </w:r>
      <w:r w:rsidRPr="006845AD">
        <w:rPr>
          <w:rFonts w:cs="Times New Roman"/>
          <w:szCs w:val="24"/>
          <w:lang w:val="en-GB"/>
        </w:rPr>
        <w:t>).</w:t>
      </w:r>
      <w:bookmarkStart w:id="9" w:name="_Hlk536178053"/>
      <w:bookmarkStart w:id="10" w:name="_Hlk354804"/>
      <w:r w:rsidRPr="006845AD">
        <w:rPr>
          <w:rFonts w:cs="Times New Roman"/>
          <w:szCs w:val="24"/>
          <w:lang w:val="en-GB"/>
        </w:rPr>
        <w:t xml:space="preserve"> </w:t>
      </w:r>
      <w:r w:rsidR="00B31465" w:rsidRPr="006845AD">
        <w:rPr>
          <w:rFonts w:cs="Times New Roman"/>
          <w:szCs w:val="24"/>
          <w:lang w:val="en-GB"/>
        </w:rPr>
        <w:t xml:space="preserve">After adjusting for </w:t>
      </w:r>
      <w:r w:rsidR="007C644C" w:rsidRPr="006845AD">
        <w:rPr>
          <w:rFonts w:cs="Times New Roman"/>
          <w:iCs/>
          <w:szCs w:val="24"/>
          <w:lang w:val="en-GB"/>
        </w:rPr>
        <w:t>a priori</w:t>
      </w:r>
      <w:r w:rsidR="00B31465" w:rsidRPr="006845AD">
        <w:rPr>
          <w:rFonts w:cs="Times New Roman"/>
          <w:szCs w:val="24"/>
          <w:lang w:val="en-GB"/>
        </w:rPr>
        <w:t xml:space="preserve"> </w:t>
      </w:r>
      <w:r w:rsidR="007C644C" w:rsidRPr="006845AD">
        <w:rPr>
          <w:rFonts w:cs="Times New Roman"/>
          <w:szCs w:val="24"/>
          <w:lang w:val="en-GB"/>
        </w:rPr>
        <w:t xml:space="preserve">defined </w:t>
      </w:r>
      <w:r w:rsidR="00B31465" w:rsidRPr="006845AD">
        <w:rPr>
          <w:rFonts w:cs="Times New Roman"/>
          <w:szCs w:val="24"/>
          <w:lang w:val="en-GB"/>
        </w:rPr>
        <w:t xml:space="preserve">confounders, patients </w:t>
      </w:r>
      <w:bookmarkStart w:id="11" w:name="_Hlk536179711"/>
      <w:r w:rsidR="00B31465" w:rsidRPr="006845AD">
        <w:rPr>
          <w:rFonts w:cs="Times New Roman"/>
          <w:szCs w:val="24"/>
          <w:lang w:val="en-GB"/>
        </w:rPr>
        <w:t>ventilated with</w:t>
      </w:r>
      <w:r w:rsidR="00266A96" w:rsidRPr="006845AD">
        <w:rPr>
          <w:rFonts w:cs="Times New Roman"/>
          <w:szCs w:val="24"/>
          <w:lang w:val="en-GB"/>
        </w:rPr>
        <w:t xml:space="preserve"> the</w:t>
      </w:r>
      <w:r w:rsidR="00B31465" w:rsidRPr="006845AD">
        <w:rPr>
          <w:rFonts w:cs="Times New Roman"/>
          <w:szCs w:val="24"/>
          <w:lang w:val="en-GB"/>
        </w:rPr>
        <w:t xml:space="preserve"> </w:t>
      </w:r>
      <w:bookmarkEnd w:id="9"/>
      <w:r w:rsidR="00B31465" w:rsidRPr="006845AD">
        <w:rPr>
          <w:rFonts w:cs="Times New Roman"/>
          <w:szCs w:val="24"/>
          <w:lang w:val="en-GB"/>
        </w:rPr>
        <w:t>high</w:t>
      </w:r>
      <w:r w:rsidR="00307BDA" w:rsidRPr="006845AD">
        <w:rPr>
          <w:rFonts w:cs="Times New Roman"/>
          <w:szCs w:val="24"/>
          <w:lang w:val="en-GB"/>
        </w:rPr>
        <w:t>est</w:t>
      </w:r>
      <w:r w:rsidR="00B31465" w:rsidRPr="006845AD">
        <w:rPr>
          <w:rFonts w:cs="Times New Roman"/>
          <w:szCs w:val="24"/>
          <w:lang w:val="en-GB"/>
        </w:rPr>
        <w:t xml:space="preserve"> </w:t>
      </w:r>
      <w:r w:rsidRPr="006845AD">
        <w:rPr>
          <w:rFonts w:cs="Times New Roman"/>
          <w:szCs w:val="24"/>
          <w:lang w:val="en-GB"/>
        </w:rPr>
        <w:t>mechanical power</w:t>
      </w:r>
      <w:r w:rsidR="00B31465" w:rsidRPr="006845AD">
        <w:rPr>
          <w:rFonts w:cs="Times New Roman"/>
          <w:szCs w:val="24"/>
          <w:lang w:val="en-GB"/>
        </w:rPr>
        <w:t xml:space="preserve"> </w:t>
      </w:r>
      <w:r w:rsidR="00307BDA" w:rsidRPr="006845AD">
        <w:rPr>
          <w:rFonts w:cs="Times New Roman"/>
          <w:szCs w:val="24"/>
          <w:lang w:val="en-GB"/>
        </w:rPr>
        <w:t xml:space="preserve">values </w:t>
      </w:r>
      <w:r w:rsidR="00B31465" w:rsidRPr="006845AD">
        <w:rPr>
          <w:rFonts w:cs="Times New Roman"/>
          <w:szCs w:val="24"/>
          <w:lang w:val="en-GB"/>
        </w:rPr>
        <w:t>(</w:t>
      </w:r>
      <w:r w:rsidRPr="006845AD">
        <w:rPr>
          <w:rFonts w:cs="Times New Roman"/>
          <w:szCs w:val="24"/>
          <w:lang w:val="en-GB"/>
        </w:rPr>
        <w:t>quintiles</w:t>
      </w:r>
      <w:r w:rsidR="00B31465" w:rsidRPr="006845AD">
        <w:rPr>
          <w:rFonts w:cs="Times New Roman"/>
          <w:szCs w:val="24"/>
          <w:lang w:val="en-GB"/>
        </w:rPr>
        <w:t xml:space="preserve"> 4</w:t>
      </w:r>
      <w:r w:rsidRPr="006845AD">
        <w:rPr>
          <w:rFonts w:cs="Times New Roman"/>
          <w:szCs w:val="24"/>
          <w:lang w:val="en-GB"/>
        </w:rPr>
        <w:t xml:space="preserve"> and 5</w:t>
      </w:r>
      <w:r w:rsidR="00B31465" w:rsidRPr="006845AD">
        <w:rPr>
          <w:rFonts w:cs="Times New Roman"/>
          <w:szCs w:val="24"/>
          <w:lang w:val="en-GB"/>
        </w:rPr>
        <w:t xml:space="preserve">) had higher odds of postoperative </w:t>
      </w:r>
      <w:r w:rsidR="005829BD" w:rsidRPr="006845AD">
        <w:rPr>
          <w:rFonts w:cs="Times New Roman"/>
          <w:szCs w:val="24"/>
          <w:lang w:val="en-GB"/>
        </w:rPr>
        <w:t>re</w:t>
      </w:r>
      <w:r w:rsidR="00446C5C" w:rsidRPr="006845AD">
        <w:rPr>
          <w:rFonts w:cs="Times New Roman"/>
          <w:szCs w:val="24"/>
          <w:lang w:val="en-GB"/>
        </w:rPr>
        <w:t>intubation</w:t>
      </w:r>
      <w:r w:rsidR="00B31465" w:rsidRPr="006845AD">
        <w:rPr>
          <w:rFonts w:cs="Times New Roman"/>
          <w:szCs w:val="24"/>
          <w:lang w:val="en-GB"/>
        </w:rPr>
        <w:t xml:space="preserve"> compared to patients in </w:t>
      </w:r>
      <w:r w:rsidRPr="006845AD">
        <w:rPr>
          <w:rFonts w:cs="Times New Roman"/>
          <w:szCs w:val="24"/>
          <w:lang w:val="en-GB"/>
        </w:rPr>
        <w:t>quintile</w:t>
      </w:r>
      <w:r w:rsidR="00B31465" w:rsidRPr="006845AD">
        <w:rPr>
          <w:rFonts w:cs="Times New Roman"/>
          <w:szCs w:val="24"/>
          <w:lang w:val="en-GB"/>
        </w:rPr>
        <w:t xml:space="preserve"> 1 (</w:t>
      </w:r>
      <w:r w:rsidR="00446C5C" w:rsidRPr="006845AD">
        <w:rPr>
          <w:rFonts w:cs="Times New Roman"/>
          <w:szCs w:val="24"/>
          <w:lang w:val="en-GB"/>
        </w:rPr>
        <w:t xml:space="preserve">quintile 4: </w:t>
      </w:r>
      <w:r w:rsidR="0087307D" w:rsidRPr="006845AD">
        <w:rPr>
          <w:rFonts w:cs="Times New Roman"/>
          <w:szCs w:val="24"/>
          <w:lang w:val="en-GB"/>
        </w:rPr>
        <w:t>adjusted OR [</w:t>
      </w:r>
      <w:proofErr w:type="spellStart"/>
      <w:r w:rsidR="009F50BE" w:rsidRPr="006845AD">
        <w:rPr>
          <w:rFonts w:cs="Times New Roman"/>
          <w:szCs w:val="24"/>
          <w:lang w:val="en-GB"/>
        </w:rPr>
        <w:t>OR</w:t>
      </w:r>
      <w:r w:rsidR="009F50BE" w:rsidRPr="006845AD">
        <w:rPr>
          <w:rFonts w:cs="Times New Roman"/>
          <w:szCs w:val="24"/>
          <w:vertAlign w:val="subscript"/>
          <w:lang w:val="en-GB"/>
        </w:rPr>
        <w:t>adj</w:t>
      </w:r>
      <w:proofErr w:type="spellEnd"/>
      <w:r w:rsidR="0087307D" w:rsidRPr="006845AD">
        <w:rPr>
          <w:rFonts w:cs="Times New Roman"/>
          <w:szCs w:val="24"/>
          <w:lang w:val="en-GB"/>
        </w:rPr>
        <w:t>]</w:t>
      </w:r>
      <w:r w:rsidR="00B31465" w:rsidRPr="006845AD">
        <w:rPr>
          <w:rFonts w:cs="Times New Roman"/>
          <w:szCs w:val="24"/>
          <w:lang w:val="en-GB"/>
        </w:rPr>
        <w:t xml:space="preserve"> 1.</w:t>
      </w:r>
      <w:r w:rsidR="00446C5C" w:rsidRPr="006845AD">
        <w:rPr>
          <w:rFonts w:cs="Times New Roman"/>
          <w:szCs w:val="24"/>
          <w:lang w:val="en-GB"/>
        </w:rPr>
        <w:t>4</w:t>
      </w:r>
      <w:r w:rsidR="3C36B635" w:rsidRPr="006845AD">
        <w:rPr>
          <w:rFonts w:cs="Times New Roman"/>
          <w:szCs w:val="24"/>
          <w:lang w:val="en-GB"/>
        </w:rPr>
        <w:t>6</w:t>
      </w:r>
      <w:r w:rsidR="009C12F3" w:rsidRPr="006845AD">
        <w:rPr>
          <w:rFonts w:cs="Times New Roman"/>
          <w:szCs w:val="24"/>
          <w:lang w:val="en-GB"/>
        </w:rPr>
        <w:t>;</w:t>
      </w:r>
      <w:r w:rsidR="0087307D" w:rsidRPr="006845AD">
        <w:rPr>
          <w:rFonts w:cs="Times New Roman"/>
          <w:szCs w:val="24"/>
          <w:lang w:val="en-GB"/>
        </w:rPr>
        <w:t xml:space="preserve"> 95%</w:t>
      </w:r>
      <w:r w:rsidR="00B31465" w:rsidRPr="006845AD">
        <w:rPr>
          <w:rFonts w:cs="Times New Roman"/>
          <w:szCs w:val="24"/>
          <w:lang w:val="en-GB"/>
        </w:rPr>
        <w:t>CI 1.</w:t>
      </w:r>
      <w:r w:rsidR="7A189227" w:rsidRPr="006845AD">
        <w:rPr>
          <w:rFonts w:cs="Times New Roman"/>
          <w:szCs w:val="24"/>
          <w:lang w:val="en-GB"/>
        </w:rPr>
        <w:t>19</w:t>
      </w:r>
      <w:r w:rsidR="00B31465" w:rsidRPr="006845AD">
        <w:rPr>
          <w:rFonts w:cs="Times New Roman"/>
          <w:szCs w:val="24"/>
          <w:lang w:val="en-GB"/>
        </w:rPr>
        <w:t>–1.</w:t>
      </w:r>
      <w:r w:rsidR="061318E4" w:rsidRPr="006845AD">
        <w:rPr>
          <w:rFonts w:cs="Times New Roman"/>
          <w:szCs w:val="24"/>
          <w:lang w:val="en-GB"/>
        </w:rPr>
        <w:t>78</w:t>
      </w:r>
      <w:r w:rsidR="0087307D" w:rsidRPr="006845AD">
        <w:rPr>
          <w:rFonts w:cs="Times New Roman"/>
          <w:szCs w:val="24"/>
          <w:lang w:val="en-GB"/>
        </w:rPr>
        <w:t>;</w:t>
      </w:r>
      <w:r w:rsidR="00B31465" w:rsidRPr="006845AD">
        <w:rPr>
          <w:rFonts w:cs="Times New Roman"/>
          <w:szCs w:val="24"/>
          <w:lang w:val="en-GB"/>
        </w:rPr>
        <w:t xml:space="preserve"> </w:t>
      </w:r>
      <w:r w:rsidR="00446C5C" w:rsidRPr="006845AD">
        <w:rPr>
          <w:rFonts w:cs="Times New Roman"/>
          <w:szCs w:val="24"/>
          <w:lang w:val="en-GB"/>
        </w:rPr>
        <w:t>p</w:t>
      </w:r>
      <w:r w:rsidR="00B31465" w:rsidRPr="006845AD">
        <w:rPr>
          <w:rFonts w:cs="Times New Roman"/>
          <w:szCs w:val="24"/>
          <w:lang w:val="en-GB"/>
        </w:rPr>
        <w:t>&lt;0.001</w:t>
      </w:r>
      <w:r w:rsidR="00446C5C" w:rsidRPr="006845AD">
        <w:rPr>
          <w:rFonts w:cs="Times New Roman"/>
          <w:szCs w:val="24"/>
          <w:lang w:val="en-GB"/>
        </w:rPr>
        <w:t xml:space="preserve">; quintile 5: </w:t>
      </w:r>
      <w:proofErr w:type="spellStart"/>
      <w:r w:rsidR="009F50BE" w:rsidRPr="006845AD">
        <w:rPr>
          <w:rFonts w:cs="Times New Roman"/>
          <w:szCs w:val="24"/>
          <w:lang w:val="en-GB"/>
        </w:rPr>
        <w:t>OR</w:t>
      </w:r>
      <w:r w:rsidR="009F50BE" w:rsidRPr="006845AD">
        <w:rPr>
          <w:rFonts w:cs="Times New Roman"/>
          <w:szCs w:val="24"/>
          <w:vertAlign w:val="subscript"/>
          <w:lang w:val="en-GB"/>
        </w:rPr>
        <w:t>adj</w:t>
      </w:r>
      <w:proofErr w:type="spellEnd"/>
      <w:r w:rsidR="00446C5C" w:rsidRPr="006845AD">
        <w:rPr>
          <w:rFonts w:cs="Times New Roman"/>
          <w:szCs w:val="24"/>
          <w:lang w:val="en-GB"/>
        </w:rPr>
        <w:t xml:space="preserve"> 1.6</w:t>
      </w:r>
      <w:r w:rsidR="56360E14" w:rsidRPr="006845AD">
        <w:rPr>
          <w:rFonts w:cs="Times New Roman"/>
          <w:szCs w:val="24"/>
          <w:lang w:val="en-GB"/>
        </w:rPr>
        <w:t>6</w:t>
      </w:r>
      <w:r w:rsidR="009C12F3" w:rsidRPr="006845AD">
        <w:rPr>
          <w:rFonts w:cs="Times New Roman"/>
          <w:szCs w:val="24"/>
          <w:lang w:val="en-GB"/>
        </w:rPr>
        <w:t>;</w:t>
      </w:r>
      <w:r w:rsidR="0087307D" w:rsidRPr="006845AD">
        <w:rPr>
          <w:rFonts w:cs="Times New Roman"/>
          <w:szCs w:val="24"/>
          <w:lang w:val="en-GB"/>
        </w:rPr>
        <w:t xml:space="preserve"> 95%</w:t>
      </w:r>
      <w:r w:rsidR="00446C5C" w:rsidRPr="006845AD">
        <w:rPr>
          <w:rFonts w:cs="Times New Roman"/>
          <w:szCs w:val="24"/>
          <w:lang w:val="en-GB"/>
        </w:rPr>
        <w:t>CI 1.3</w:t>
      </w:r>
      <w:r w:rsidR="656597AA" w:rsidRPr="006845AD">
        <w:rPr>
          <w:rFonts w:cs="Times New Roman"/>
          <w:szCs w:val="24"/>
          <w:lang w:val="en-GB"/>
        </w:rPr>
        <w:t>4</w:t>
      </w:r>
      <w:r w:rsidR="00446C5C" w:rsidRPr="006845AD">
        <w:rPr>
          <w:rFonts w:cs="Times New Roman"/>
          <w:szCs w:val="24"/>
          <w:lang w:val="en-GB"/>
        </w:rPr>
        <w:t>–2.</w:t>
      </w:r>
      <w:r w:rsidR="21DA55BA" w:rsidRPr="006845AD">
        <w:rPr>
          <w:rFonts w:cs="Times New Roman"/>
          <w:szCs w:val="24"/>
          <w:lang w:val="en-GB"/>
        </w:rPr>
        <w:t>05</w:t>
      </w:r>
      <w:r w:rsidR="007B4B03" w:rsidRPr="006845AD">
        <w:rPr>
          <w:rFonts w:cs="Times New Roman"/>
          <w:szCs w:val="24"/>
          <w:lang w:val="en-GB"/>
        </w:rPr>
        <w:t>;</w:t>
      </w:r>
      <w:r w:rsidR="00446C5C" w:rsidRPr="006845AD">
        <w:rPr>
          <w:rFonts w:cs="Times New Roman"/>
          <w:szCs w:val="24"/>
          <w:lang w:val="en-GB"/>
        </w:rPr>
        <w:t xml:space="preserve"> p&lt;0.001</w:t>
      </w:r>
      <w:r w:rsidR="00166C00" w:rsidRPr="006845AD">
        <w:rPr>
          <w:rFonts w:cs="Times New Roman"/>
          <w:szCs w:val="24"/>
          <w:lang w:val="en-GB"/>
        </w:rPr>
        <w:t>;</w:t>
      </w:r>
      <w:r w:rsidR="0087307D" w:rsidRPr="006845AD">
        <w:rPr>
          <w:rFonts w:cs="Times New Roman"/>
          <w:szCs w:val="24"/>
          <w:lang w:val="en-GB"/>
        </w:rPr>
        <w:t xml:space="preserve"> </w:t>
      </w:r>
      <w:r w:rsidR="009A7431" w:rsidRPr="006845AD">
        <w:rPr>
          <w:rFonts w:cs="Times New Roman"/>
          <w:i/>
          <w:szCs w:val="24"/>
          <w:lang w:val="en-GB"/>
        </w:rPr>
        <w:t>Table S2</w:t>
      </w:r>
      <w:r w:rsidR="00B31465" w:rsidRPr="006845AD">
        <w:rPr>
          <w:rFonts w:cs="Times New Roman"/>
          <w:szCs w:val="24"/>
          <w:lang w:val="en-GB"/>
        </w:rPr>
        <w:t>).</w:t>
      </w:r>
      <w:bookmarkEnd w:id="10"/>
      <w:bookmarkEnd w:id="11"/>
      <w:r w:rsidR="00B31465" w:rsidRPr="006845AD">
        <w:rPr>
          <w:rFonts w:cs="Times New Roman"/>
          <w:szCs w:val="24"/>
          <w:lang w:val="en-GB"/>
        </w:rPr>
        <w:t xml:space="preserve"> </w:t>
      </w:r>
      <w:r w:rsidR="0087307D" w:rsidRPr="006845AD">
        <w:rPr>
          <w:rFonts w:cs="Times New Roman"/>
          <w:szCs w:val="24"/>
          <w:lang w:val="en-GB"/>
        </w:rPr>
        <w:t xml:space="preserve">Patient characteristics per quintiles of mechanical power are summarized in </w:t>
      </w:r>
      <w:r w:rsidR="009A7431" w:rsidRPr="006845AD">
        <w:rPr>
          <w:rFonts w:cs="Times New Roman"/>
          <w:i/>
          <w:szCs w:val="24"/>
          <w:lang w:val="en-GB"/>
        </w:rPr>
        <w:t>Table S3</w:t>
      </w:r>
      <w:r w:rsidR="0087307D" w:rsidRPr="006845AD">
        <w:rPr>
          <w:rFonts w:cs="Times New Roman"/>
          <w:szCs w:val="24"/>
          <w:lang w:val="en-GB"/>
        </w:rPr>
        <w:t>.</w:t>
      </w:r>
    </w:p>
    <w:p w14:paraId="39F5EDB2" w14:textId="77777777" w:rsidR="009F50BE" w:rsidRPr="006845AD" w:rsidRDefault="009F50BE" w:rsidP="009C12F3">
      <w:pPr>
        <w:spacing w:line="360" w:lineRule="auto"/>
        <w:ind w:firstLine="720"/>
        <w:jc w:val="both"/>
        <w:rPr>
          <w:rFonts w:cs="Times New Roman"/>
          <w:szCs w:val="24"/>
          <w:lang w:val="en-GB"/>
        </w:rPr>
      </w:pPr>
    </w:p>
    <w:p w14:paraId="20501D9B" w14:textId="4D4061CD" w:rsidR="00426550" w:rsidRPr="006845AD" w:rsidRDefault="00426550" w:rsidP="009C12F3">
      <w:pPr>
        <w:pStyle w:val="Heading2"/>
        <w:spacing w:line="360" w:lineRule="auto"/>
        <w:rPr>
          <w:szCs w:val="24"/>
          <w:lang w:val="en-GB"/>
        </w:rPr>
      </w:pPr>
      <w:bookmarkStart w:id="12" w:name="_Toc95474538"/>
      <w:r w:rsidRPr="006845AD">
        <w:rPr>
          <w:szCs w:val="24"/>
        </w:rPr>
        <w:t>Weight</w:t>
      </w:r>
      <w:r w:rsidRPr="006845AD">
        <w:rPr>
          <w:szCs w:val="24"/>
          <w:lang w:val="en-GB"/>
        </w:rPr>
        <w:t>-adjusted exposure variable</w:t>
      </w:r>
      <w:bookmarkEnd w:id="12"/>
    </w:p>
    <w:p w14:paraId="700F9568" w14:textId="138EE151" w:rsidR="00426550" w:rsidRPr="006845AD" w:rsidRDefault="00327844" w:rsidP="009C12F3">
      <w:pPr>
        <w:spacing w:line="360" w:lineRule="auto"/>
        <w:ind w:firstLine="720"/>
        <w:jc w:val="both"/>
        <w:rPr>
          <w:rFonts w:cs="Times New Roman"/>
          <w:szCs w:val="24"/>
          <w:lang w:val="en-GB"/>
        </w:rPr>
      </w:pPr>
      <w:r w:rsidRPr="006845AD">
        <w:rPr>
          <w:rFonts w:cs="Times New Roman"/>
          <w:szCs w:val="24"/>
          <w:lang w:val="en-GB"/>
        </w:rPr>
        <w:t xml:space="preserve">Based on previous literature, </w:t>
      </w:r>
      <w:r w:rsidR="005F60D4" w:rsidRPr="006845AD">
        <w:rPr>
          <w:rFonts w:cs="Times New Roman"/>
          <w:szCs w:val="24"/>
          <w:lang w:val="en-GB"/>
        </w:rPr>
        <w:t xml:space="preserve">we </w:t>
      </w:r>
      <w:r w:rsidRPr="006845AD">
        <w:rPr>
          <w:rFonts w:cs="Times New Roman"/>
          <w:szCs w:val="24"/>
          <w:lang w:val="en-GB"/>
        </w:rPr>
        <w:t xml:space="preserve">redefined the exposure variable by </w:t>
      </w:r>
      <w:r w:rsidR="005F60D4" w:rsidRPr="006845AD">
        <w:rPr>
          <w:rFonts w:cs="Times New Roman"/>
          <w:szCs w:val="24"/>
          <w:lang w:val="en-GB"/>
        </w:rPr>
        <w:t>adjust</w:t>
      </w:r>
      <w:r w:rsidRPr="006845AD">
        <w:rPr>
          <w:rFonts w:cs="Times New Roman"/>
          <w:szCs w:val="24"/>
          <w:lang w:val="en-GB"/>
        </w:rPr>
        <w:t>ing</w:t>
      </w:r>
      <w:r w:rsidR="005F60D4" w:rsidRPr="006845AD">
        <w:rPr>
          <w:rFonts w:cs="Times New Roman"/>
          <w:szCs w:val="24"/>
          <w:lang w:val="en-GB"/>
        </w:rPr>
        <w:t xml:space="preserve"> mechanical power for ideal body weight and body mass </w:t>
      </w:r>
      <w:r w:rsidR="00C97AFC" w:rsidRPr="006845AD">
        <w:rPr>
          <w:rFonts w:cs="Times New Roman"/>
          <w:szCs w:val="24"/>
          <w:lang w:val="en-GB"/>
        </w:rPr>
        <w:t>index and</w:t>
      </w:r>
      <w:r w:rsidRPr="006845AD">
        <w:rPr>
          <w:rFonts w:cs="Times New Roman"/>
          <w:szCs w:val="24"/>
          <w:lang w:val="en-GB"/>
        </w:rPr>
        <w:t xml:space="preserve"> repeated the primary analysis.</w:t>
      </w:r>
    </w:p>
    <w:p w14:paraId="3C1F80CC" w14:textId="271BCE7B" w:rsidR="00166C00" w:rsidRPr="006845AD" w:rsidRDefault="00166C00" w:rsidP="009C12F3">
      <w:pPr>
        <w:spacing w:line="360" w:lineRule="auto"/>
        <w:ind w:firstLine="720"/>
        <w:jc w:val="both"/>
        <w:rPr>
          <w:rFonts w:cs="Times New Roman"/>
          <w:szCs w:val="24"/>
          <w:lang w:val="en-GB"/>
        </w:rPr>
      </w:pPr>
      <w:r w:rsidRPr="006845AD">
        <w:rPr>
          <w:rFonts w:cs="Times New Roman"/>
          <w:szCs w:val="24"/>
          <w:lang w:val="en-GB"/>
        </w:rPr>
        <w:t xml:space="preserve">The association between mechanical power and the outcome of postoperative respiratory failure requiring </w:t>
      </w:r>
      <w:r w:rsidR="005829BD" w:rsidRPr="006845AD">
        <w:rPr>
          <w:rFonts w:cs="Times New Roman"/>
          <w:szCs w:val="24"/>
          <w:lang w:val="en-GB"/>
        </w:rPr>
        <w:t>re</w:t>
      </w:r>
      <w:r w:rsidRPr="006845AD">
        <w:rPr>
          <w:rFonts w:cs="Times New Roman"/>
          <w:szCs w:val="24"/>
          <w:lang w:val="en-GB"/>
        </w:rPr>
        <w:t xml:space="preserve">intubation within 7 days remained significant. When adjusting mechanical power for ideal body weight, the risk of </w:t>
      </w:r>
      <w:r w:rsidR="005829BD" w:rsidRPr="006845AD">
        <w:rPr>
          <w:rFonts w:cs="Times New Roman"/>
          <w:szCs w:val="24"/>
          <w:lang w:val="en-GB"/>
        </w:rPr>
        <w:t>re</w:t>
      </w:r>
      <w:r w:rsidR="009B5C8D" w:rsidRPr="006845AD">
        <w:rPr>
          <w:rFonts w:cs="Times New Roman"/>
          <w:szCs w:val="24"/>
          <w:lang w:val="en-GB"/>
        </w:rPr>
        <w:t>intubation</w:t>
      </w:r>
      <w:r w:rsidRPr="006845AD">
        <w:rPr>
          <w:rFonts w:cs="Times New Roman"/>
          <w:szCs w:val="24"/>
          <w:lang w:val="en-GB"/>
        </w:rPr>
        <w:t xml:space="preserve"> </w:t>
      </w:r>
      <w:r w:rsidR="00DB3C09" w:rsidRPr="006845AD">
        <w:rPr>
          <w:rFonts w:cs="Times New Roman"/>
          <w:szCs w:val="24"/>
          <w:lang w:val="en-GB"/>
        </w:rPr>
        <w:t>got higher</w:t>
      </w:r>
      <w:r w:rsidRPr="006845AD">
        <w:rPr>
          <w:rFonts w:cs="Times New Roman"/>
          <w:szCs w:val="24"/>
          <w:lang w:val="en-GB"/>
        </w:rPr>
        <w:t xml:space="preserve"> by 44% with each 0.1 J</w:t>
      </w:r>
      <w:r w:rsidR="007B4B03" w:rsidRPr="006845AD">
        <w:rPr>
          <w:rFonts w:cs="Times New Roman"/>
          <w:szCs w:val="24"/>
          <w:lang w:val="en-GB"/>
        </w:rPr>
        <w:t xml:space="preserve">/min/kg </w:t>
      </w:r>
      <w:r w:rsidRPr="006845AD">
        <w:rPr>
          <w:rFonts w:cs="Times New Roman"/>
          <w:szCs w:val="24"/>
          <w:lang w:val="en-GB"/>
        </w:rPr>
        <w:t>increase in mechanical power (</w:t>
      </w:r>
      <w:proofErr w:type="spellStart"/>
      <w:r w:rsidR="009F50BE" w:rsidRPr="006845AD">
        <w:rPr>
          <w:rFonts w:cs="Times New Roman"/>
          <w:szCs w:val="24"/>
          <w:lang w:val="en-GB"/>
        </w:rPr>
        <w:t>OR</w:t>
      </w:r>
      <w:r w:rsidR="009F50BE" w:rsidRPr="006845AD">
        <w:rPr>
          <w:rFonts w:cs="Times New Roman"/>
          <w:szCs w:val="24"/>
          <w:vertAlign w:val="subscript"/>
          <w:lang w:val="en-GB"/>
        </w:rPr>
        <w:t>adj</w:t>
      </w:r>
      <w:proofErr w:type="spellEnd"/>
      <w:r w:rsidRPr="006845AD">
        <w:rPr>
          <w:rFonts w:cs="Times New Roman"/>
          <w:szCs w:val="24"/>
          <w:lang w:val="en-GB"/>
        </w:rPr>
        <w:t xml:space="preserve"> 1.44 per 0.1 J</w:t>
      </w:r>
      <w:r w:rsidR="007B4B03" w:rsidRPr="006845AD">
        <w:rPr>
          <w:rFonts w:cs="Times New Roman"/>
          <w:szCs w:val="24"/>
          <w:lang w:val="en-GB"/>
        </w:rPr>
        <w:t>/min/kg</w:t>
      </w:r>
      <w:r w:rsidR="009C12F3" w:rsidRPr="006845AD">
        <w:rPr>
          <w:rFonts w:cs="Times New Roman"/>
          <w:szCs w:val="24"/>
          <w:lang w:val="en-GB"/>
        </w:rPr>
        <w:t>;</w:t>
      </w:r>
      <w:r w:rsidRPr="006845AD">
        <w:rPr>
          <w:rFonts w:cs="Times New Roman"/>
          <w:szCs w:val="24"/>
          <w:lang w:val="en-GB"/>
        </w:rPr>
        <w:t xml:space="preserve"> 95% CI 1.3</w:t>
      </w:r>
      <w:r w:rsidR="7B4E37B2" w:rsidRPr="006845AD">
        <w:rPr>
          <w:rFonts w:cs="Times New Roman"/>
          <w:szCs w:val="24"/>
          <w:lang w:val="en-GB"/>
        </w:rPr>
        <w:t>1</w:t>
      </w:r>
      <w:r w:rsidRPr="006845AD">
        <w:rPr>
          <w:rFonts w:cs="Times New Roman"/>
          <w:szCs w:val="24"/>
          <w:lang w:val="en-GB"/>
        </w:rPr>
        <w:t>–1.5</w:t>
      </w:r>
      <w:r w:rsidR="38A3AA5E" w:rsidRPr="006845AD">
        <w:rPr>
          <w:rFonts w:cs="Times New Roman"/>
          <w:szCs w:val="24"/>
          <w:lang w:val="en-GB"/>
        </w:rPr>
        <w:t>9</w:t>
      </w:r>
      <w:r w:rsidR="007B4B03" w:rsidRPr="006845AD">
        <w:rPr>
          <w:rFonts w:cs="Times New Roman"/>
          <w:szCs w:val="24"/>
          <w:lang w:val="en-GB"/>
        </w:rPr>
        <w:t>;</w:t>
      </w:r>
      <w:r w:rsidRPr="006845AD">
        <w:rPr>
          <w:rFonts w:cs="Times New Roman"/>
          <w:szCs w:val="24"/>
          <w:lang w:val="en-GB"/>
        </w:rPr>
        <w:t xml:space="preserve"> p&lt;0.001). When adjusting mechanical power for body mass index, the risk of </w:t>
      </w:r>
      <w:r w:rsidR="005829BD" w:rsidRPr="006845AD">
        <w:rPr>
          <w:rFonts w:cs="Times New Roman"/>
          <w:szCs w:val="24"/>
          <w:lang w:val="en-GB"/>
        </w:rPr>
        <w:t>re</w:t>
      </w:r>
      <w:r w:rsidR="009B5C8D" w:rsidRPr="006845AD">
        <w:rPr>
          <w:rFonts w:cs="Times New Roman"/>
          <w:szCs w:val="24"/>
          <w:lang w:val="en-GB"/>
        </w:rPr>
        <w:t>intubation</w:t>
      </w:r>
      <w:r w:rsidRPr="006845AD">
        <w:rPr>
          <w:rFonts w:cs="Times New Roman"/>
          <w:szCs w:val="24"/>
          <w:lang w:val="en-GB"/>
        </w:rPr>
        <w:t xml:space="preserve"> increased by 17% with each 0.1 </w:t>
      </w:r>
      <w:r w:rsidR="007B4B03" w:rsidRPr="006845AD">
        <w:rPr>
          <w:rFonts w:cs="Times New Roman"/>
          <w:szCs w:val="24"/>
          <w:lang w:val="en-GB"/>
        </w:rPr>
        <w:t xml:space="preserve">J/min/kg </w:t>
      </w:r>
      <w:r w:rsidRPr="006845AD">
        <w:rPr>
          <w:rFonts w:cs="Times New Roman"/>
          <w:szCs w:val="24"/>
          <w:lang w:val="en-GB"/>
        </w:rPr>
        <w:t>m</w:t>
      </w:r>
      <w:r w:rsidRPr="006845AD">
        <w:rPr>
          <w:rFonts w:cs="Times New Roman"/>
          <w:szCs w:val="24"/>
          <w:vertAlign w:val="superscript"/>
          <w:lang w:val="en-GB"/>
        </w:rPr>
        <w:t>2</w:t>
      </w:r>
      <w:r w:rsidRPr="006845AD">
        <w:rPr>
          <w:rFonts w:cs="Times New Roman"/>
          <w:szCs w:val="24"/>
          <w:lang w:val="en-GB"/>
        </w:rPr>
        <w:t xml:space="preserve"> increase in mechanical power (</w:t>
      </w:r>
      <w:proofErr w:type="spellStart"/>
      <w:r w:rsidR="009F50BE" w:rsidRPr="006845AD">
        <w:rPr>
          <w:rFonts w:cs="Times New Roman"/>
          <w:szCs w:val="24"/>
          <w:lang w:val="en-GB"/>
        </w:rPr>
        <w:t>OR</w:t>
      </w:r>
      <w:r w:rsidR="009F50BE" w:rsidRPr="006845AD">
        <w:rPr>
          <w:rFonts w:cs="Times New Roman"/>
          <w:szCs w:val="24"/>
          <w:vertAlign w:val="subscript"/>
          <w:lang w:val="en-GB"/>
        </w:rPr>
        <w:t>adj</w:t>
      </w:r>
      <w:proofErr w:type="spellEnd"/>
      <w:r w:rsidRPr="006845AD">
        <w:rPr>
          <w:rFonts w:cs="Times New Roman"/>
          <w:szCs w:val="24"/>
          <w:lang w:val="en-GB"/>
        </w:rPr>
        <w:t xml:space="preserve"> 1.17 per 0.1 </w:t>
      </w:r>
      <w:r w:rsidR="007B4B03" w:rsidRPr="006845AD">
        <w:rPr>
          <w:rFonts w:cs="Times New Roman"/>
          <w:szCs w:val="24"/>
          <w:lang w:val="en-GB"/>
        </w:rPr>
        <w:t xml:space="preserve">J/min/kg </w:t>
      </w:r>
      <w:r w:rsidRPr="006845AD">
        <w:rPr>
          <w:rFonts w:cs="Times New Roman"/>
          <w:szCs w:val="24"/>
          <w:lang w:val="en-GB"/>
        </w:rPr>
        <w:t>m</w:t>
      </w:r>
      <w:r w:rsidRPr="006845AD">
        <w:rPr>
          <w:rFonts w:cs="Times New Roman"/>
          <w:szCs w:val="24"/>
          <w:vertAlign w:val="superscript"/>
          <w:lang w:val="en-GB"/>
        </w:rPr>
        <w:t>2</w:t>
      </w:r>
      <w:r w:rsidR="009C12F3" w:rsidRPr="006845AD">
        <w:rPr>
          <w:rFonts w:cs="Times New Roman"/>
          <w:szCs w:val="24"/>
          <w:lang w:val="en-GB"/>
        </w:rPr>
        <w:t>;</w:t>
      </w:r>
      <w:r w:rsidRPr="006845AD">
        <w:rPr>
          <w:rFonts w:cs="Times New Roman"/>
          <w:szCs w:val="24"/>
          <w:lang w:val="en-GB"/>
        </w:rPr>
        <w:t xml:space="preserve"> 95% CI 1.11–1.22</w:t>
      </w:r>
      <w:r w:rsidR="007B4B03" w:rsidRPr="006845AD">
        <w:rPr>
          <w:rFonts w:cs="Times New Roman"/>
          <w:szCs w:val="24"/>
          <w:lang w:val="en-GB"/>
        </w:rPr>
        <w:t>;</w:t>
      </w:r>
      <w:r w:rsidRPr="006845AD">
        <w:rPr>
          <w:rFonts w:cs="Times New Roman"/>
          <w:szCs w:val="24"/>
          <w:lang w:val="en-GB"/>
        </w:rPr>
        <w:t xml:space="preserve"> p&lt;0.001).</w:t>
      </w:r>
    </w:p>
    <w:p w14:paraId="3881AB4A" w14:textId="77777777" w:rsidR="009F50BE" w:rsidRPr="006845AD" w:rsidRDefault="009F50BE" w:rsidP="009C12F3">
      <w:pPr>
        <w:spacing w:line="360" w:lineRule="auto"/>
        <w:jc w:val="both"/>
        <w:rPr>
          <w:rFonts w:cs="Times New Roman"/>
          <w:szCs w:val="24"/>
          <w:lang w:val="en-GB"/>
        </w:rPr>
      </w:pPr>
    </w:p>
    <w:p w14:paraId="78A0D60B" w14:textId="0F19E915" w:rsidR="00426550" w:rsidRPr="006845AD" w:rsidRDefault="00426550" w:rsidP="009C12F3">
      <w:pPr>
        <w:pStyle w:val="Heading2"/>
        <w:spacing w:line="360" w:lineRule="auto"/>
        <w:rPr>
          <w:szCs w:val="24"/>
        </w:rPr>
      </w:pPr>
      <w:bookmarkStart w:id="13" w:name="_Toc95474539"/>
      <w:r w:rsidRPr="006845AD">
        <w:rPr>
          <w:szCs w:val="24"/>
        </w:rPr>
        <w:t>Recalculation of exposure variable</w:t>
      </w:r>
      <w:bookmarkEnd w:id="13"/>
    </w:p>
    <w:p w14:paraId="569FC396" w14:textId="0BCD9738" w:rsidR="00BE72B8" w:rsidRPr="006845AD" w:rsidRDefault="00076E77" w:rsidP="009C12F3">
      <w:pPr>
        <w:spacing w:line="360" w:lineRule="auto"/>
        <w:ind w:firstLine="720"/>
        <w:jc w:val="both"/>
        <w:rPr>
          <w:rFonts w:cs="Times New Roman"/>
          <w:szCs w:val="24"/>
          <w:lang w:val="en-GB"/>
        </w:rPr>
      </w:pPr>
      <w:r w:rsidRPr="006845AD">
        <w:rPr>
          <w:rFonts w:cs="Times New Roman"/>
          <w:szCs w:val="24"/>
          <w:lang w:val="en-GB"/>
        </w:rPr>
        <w:t>I</w:t>
      </w:r>
      <w:r w:rsidR="00BE72B8" w:rsidRPr="006845AD">
        <w:rPr>
          <w:rFonts w:cs="Times New Roman"/>
          <w:szCs w:val="24"/>
          <w:lang w:val="en-GB"/>
        </w:rPr>
        <w:t>n a subgroup of patients with available</w:t>
      </w:r>
      <w:r w:rsidR="00705D54" w:rsidRPr="006845AD">
        <w:rPr>
          <w:rFonts w:cs="Times New Roman"/>
          <w:szCs w:val="24"/>
          <w:lang w:val="en-GB"/>
        </w:rPr>
        <w:t xml:space="preserve"> highly granular,</w:t>
      </w:r>
      <w:r w:rsidR="00BE72B8" w:rsidRPr="006845AD">
        <w:rPr>
          <w:rFonts w:cs="Times New Roman"/>
          <w:szCs w:val="24"/>
          <w:lang w:val="en-GB"/>
        </w:rPr>
        <w:t xml:space="preserve"> minute-b</w:t>
      </w:r>
      <w:r w:rsidR="00E316CC" w:rsidRPr="006845AD">
        <w:rPr>
          <w:rFonts w:cs="Times New Roman"/>
          <w:szCs w:val="24"/>
          <w:lang w:val="en-GB"/>
        </w:rPr>
        <w:t>y-minute ventilator data, we re</w:t>
      </w:r>
      <w:r w:rsidR="00BE72B8" w:rsidRPr="006845AD">
        <w:rPr>
          <w:rFonts w:cs="Times New Roman"/>
          <w:szCs w:val="24"/>
          <w:lang w:val="en-GB"/>
        </w:rPr>
        <w:t>defined the exposure variable by calculating mechanical po</w:t>
      </w:r>
      <w:r w:rsidR="00705D54" w:rsidRPr="006845AD">
        <w:rPr>
          <w:rFonts w:cs="Times New Roman"/>
          <w:szCs w:val="24"/>
          <w:lang w:val="en-GB"/>
        </w:rPr>
        <w:t>wer on a minute-by-minute basis:</w:t>
      </w:r>
      <w:r w:rsidR="00BE72B8" w:rsidRPr="006845AD">
        <w:rPr>
          <w:rFonts w:cs="Times New Roman"/>
          <w:szCs w:val="24"/>
          <w:lang w:val="en-GB"/>
        </w:rPr>
        <w:t xml:space="preserve"> </w:t>
      </w:r>
      <w:r w:rsidRPr="006845AD">
        <w:rPr>
          <w:rFonts w:cs="Times New Roman"/>
          <w:szCs w:val="24"/>
          <w:lang w:val="en-GB"/>
        </w:rPr>
        <w:t>Min</w:t>
      </w:r>
      <w:r w:rsidR="00705D54" w:rsidRPr="006845AD">
        <w:rPr>
          <w:rFonts w:cs="Times New Roman"/>
          <w:szCs w:val="24"/>
          <w:lang w:val="en-GB"/>
        </w:rPr>
        <w:t>ute</w:t>
      </w:r>
      <w:r w:rsidRPr="006845AD">
        <w:rPr>
          <w:rFonts w:cs="Times New Roman"/>
          <w:szCs w:val="24"/>
          <w:lang w:val="en-GB"/>
        </w:rPr>
        <w:t>-by-min</w:t>
      </w:r>
      <w:r w:rsidR="00705D54" w:rsidRPr="006845AD">
        <w:rPr>
          <w:rFonts w:cs="Times New Roman"/>
          <w:szCs w:val="24"/>
          <w:lang w:val="en-GB"/>
        </w:rPr>
        <w:t>ute recordings of</w:t>
      </w:r>
      <w:r w:rsidRPr="006845AD">
        <w:rPr>
          <w:rFonts w:cs="Times New Roman"/>
          <w:szCs w:val="24"/>
          <w:lang w:val="en-GB"/>
        </w:rPr>
        <w:t xml:space="preserve"> tidal volume, respiratory rate, </w:t>
      </w:r>
      <w:r w:rsidR="00705D54" w:rsidRPr="006845AD">
        <w:rPr>
          <w:rFonts w:cs="Times New Roman"/>
          <w:szCs w:val="24"/>
          <w:lang w:val="en-GB"/>
        </w:rPr>
        <w:t>peak inspiratory and positive end-expiratory pressures were</w:t>
      </w:r>
      <w:r w:rsidRPr="006845AD">
        <w:rPr>
          <w:rFonts w:cs="Times New Roman"/>
          <w:szCs w:val="24"/>
          <w:lang w:val="en-GB"/>
        </w:rPr>
        <w:t xml:space="preserve"> used to calculate </w:t>
      </w:r>
      <w:r w:rsidR="00705D54" w:rsidRPr="006845AD">
        <w:rPr>
          <w:rFonts w:cs="Times New Roman"/>
          <w:szCs w:val="24"/>
          <w:lang w:val="en-GB"/>
        </w:rPr>
        <w:t>mechanical power</w:t>
      </w:r>
      <w:r w:rsidRPr="006845AD">
        <w:rPr>
          <w:rFonts w:cs="Times New Roman"/>
          <w:szCs w:val="24"/>
          <w:lang w:val="en-GB"/>
        </w:rPr>
        <w:t>.</w:t>
      </w:r>
      <w:r w:rsidR="00705D54" w:rsidRPr="006845AD">
        <w:rPr>
          <w:rFonts w:cs="Times New Roman"/>
          <w:szCs w:val="24"/>
          <w:lang w:val="en-GB"/>
        </w:rPr>
        <w:t xml:space="preserve"> The median was </w:t>
      </w:r>
      <w:r w:rsidR="00705D54" w:rsidRPr="006845AD">
        <w:rPr>
          <w:rFonts w:cs="Times New Roman"/>
          <w:szCs w:val="24"/>
          <w:lang w:val="en-GB"/>
        </w:rPr>
        <w:lastRenderedPageBreak/>
        <w:t>subsequently derived from the minute-by-minute values of mechanical power and compared to the mechanical power values obtained using the medians of its components for the calculation.</w:t>
      </w:r>
    </w:p>
    <w:p w14:paraId="18846ED7" w14:textId="2074DC2D" w:rsidR="00076E77" w:rsidRPr="006845AD" w:rsidRDefault="00FA48DB" w:rsidP="009C12F3">
      <w:pPr>
        <w:spacing w:line="360" w:lineRule="auto"/>
        <w:ind w:firstLine="720"/>
        <w:jc w:val="both"/>
        <w:rPr>
          <w:rFonts w:cs="Times New Roman"/>
          <w:szCs w:val="24"/>
          <w:lang w:val="en-GB"/>
        </w:rPr>
      </w:pPr>
      <w:r w:rsidRPr="006845AD">
        <w:rPr>
          <w:rFonts w:cs="Times New Roman"/>
          <w:szCs w:val="24"/>
          <w:lang w:val="en-GB"/>
        </w:rPr>
        <w:t xml:space="preserve">Minute-by-minute data for ventilator parameters needed to calculate mechanical power were available in </w:t>
      </w:r>
      <w:r w:rsidR="040E970A" w:rsidRPr="006845AD">
        <w:rPr>
          <w:rFonts w:cs="Times New Roman"/>
          <w:szCs w:val="24"/>
          <w:lang w:val="en-GB"/>
        </w:rPr>
        <w:t>137,507</w:t>
      </w:r>
      <w:r w:rsidRPr="006845AD">
        <w:rPr>
          <w:rFonts w:cs="Times New Roman"/>
          <w:szCs w:val="24"/>
          <w:lang w:val="en-GB"/>
        </w:rPr>
        <w:t xml:space="preserve"> (</w:t>
      </w:r>
      <w:r w:rsidR="00E99711" w:rsidRPr="006845AD">
        <w:rPr>
          <w:rFonts w:cs="Times New Roman"/>
          <w:szCs w:val="24"/>
          <w:lang w:val="en-GB"/>
        </w:rPr>
        <w:t>59</w:t>
      </w:r>
      <w:r w:rsidRPr="006845AD">
        <w:rPr>
          <w:rFonts w:cs="Times New Roman"/>
          <w:szCs w:val="24"/>
          <w:lang w:val="en-GB"/>
        </w:rPr>
        <w:t>.6%) cases. Using</w:t>
      </w:r>
      <w:r w:rsidR="00076E77" w:rsidRPr="006845AD">
        <w:rPr>
          <w:rFonts w:cs="Times New Roman"/>
          <w:szCs w:val="24"/>
          <w:lang w:val="en-GB"/>
        </w:rPr>
        <w:t xml:space="preserve"> Bland Altman analysis</w:t>
      </w:r>
      <w:r w:rsidRPr="006845AD">
        <w:rPr>
          <w:rFonts w:cs="Times New Roman"/>
          <w:szCs w:val="24"/>
          <w:lang w:val="en-GB"/>
        </w:rPr>
        <w:t>, good agreement was shown between median-based mechanical power values and values derived from minute-by-minute data (mean difference: −0.0</w:t>
      </w:r>
      <w:r w:rsidR="6EA989B8" w:rsidRPr="006845AD">
        <w:rPr>
          <w:rFonts w:cs="Times New Roman"/>
          <w:szCs w:val="24"/>
          <w:lang w:val="en-GB"/>
        </w:rPr>
        <w:t>4</w:t>
      </w:r>
      <w:r w:rsidRPr="006845AD">
        <w:rPr>
          <w:rFonts w:cs="Times New Roman"/>
          <w:szCs w:val="24"/>
          <w:lang w:val="en-GB"/>
        </w:rPr>
        <w:t xml:space="preserve"> </w:t>
      </w:r>
      <w:r w:rsidR="009417FD" w:rsidRPr="006845AD">
        <w:rPr>
          <w:rFonts w:cs="Times New Roman"/>
          <w:szCs w:val="24"/>
          <w:lang w:val="en-GB"/>
        </w:rPr>
        <w:t>J/min;</w:t>
      </w:r>
      <w:r w:rsidRPr="006845AD">
        <w:rPr>
          <w:rFonts w:cs="Times New Roman"/>
          <w:szCs w:val="24"/>
          <w:lang w:val="en-GB"/>
        </w:rPr>
        <w:t xml:space="preserve"> 95% limits of agreement: −1.</w:t>
      </w:r>
      <w:r w:rsidR="7FDF22FB" w:rsidRPr="006845AD">
        <w:rPr>
          <w:rFonts w:cs="Times New Roman"/>
          <w:szCs w:val="24"/>
          <w:lang w:val="en-GB"/>
        </w:rPr>
        <w:t>58</w:t>
      </w:r>
      <w:r w:rsidRPr="006845AD">
        <w:rPr>
          <w:rFonts w:cs="Times New Roman"/>
          <w:szCs w:val="24"/>
          <w:lang w:val="en-GB"/>
        </w:rPr>
        <w:t xml:space="preserve"> to 1.</w:t>
      </w:r>
      <w:r w:rsidR="36E90539" w:rsidRPr="006845AD">
        <w:rPr>
          <w:rFonts w:cs="Times New Roman"/>
          <w:szCs w:val="24"/>
          <w:lang w:val="en-GB"/>
        </w:rPr>
        <w:t>49</w:t>
      </w:r>
      <w:r w:rsidRPr="006845AD">
        <w:rPr>
          <w:rFonts w:cs="Times New Roman"/>
          <w:szCs w:val="24"/>
          <w:lang w:val="en-GB"/>
        </w:rPr>
        <w:t xml:space="preserve"> </w:t>
      </w:r>
      <w:r w:rsidR="009417FD" w:rsidRPr="006845AD">
        <w:rPr>
          <w:rFonts w:cs="Times New Roman"/>
          <w:szCs w:val="24"/>
          <w:lang w:val="en-GB"/>
        </w:rPr>
        <w:t>J/min</w:t>
      </w:r>
      <w:r w:rsidRPr="006845AD">
        <w:rPr>
          <w:rFonts w:cs="Times New Roman"/>
          <w:szCs w:val="24"/>
          <w:lang w:val="en-GB"/>
        </w:rPr>
        <w:t xml:space="preserve">; </w:t>
      </w:r>
      <w:r w:rsidR="00523FB4" w:rsidRPr="006845AD">
        <w:rPr>
          <w:rFonts w:cs="Times New Roman"/>
          <w:i/>
          <w:szCs w:val="24"/>
          <w:lang w:val="en-GB"/>
        </w:rPr>
        <w:t>Figure S2</w:t>
      </w:r>
      <w:r w:rsidRPr="006845AD">
        <w:rPr>
          <w:rFonts w:cs="Times New Roman"/>
          <w:szCs w:val="24"/>
          <w:lang w:val="en-GB"/>
        </w:rPr>
        <w:t xml:space="preserve">). We repeated the primary analysis in this subgroup using the redefined exposure variable. In this cohort of </w:t>
      </w:r>
      <w:r w:rsidR="76B1811E" w:rsidRPr="006845AD">
        <w:rPr>
          <w:rFonts w:cs="Times New Roman"/>
          <w:szCs w:val="24"/>
          <w:lang w:val="en-GB"/>
        </w:rPr>
        <w:t>137,507</w:t>
      </w:r>
      <w:r w:rsidRPr="006845AD">
        <w:rPr>
          <w:rFonts w:cs="Times New Roman"/>
          <w:szCs w:val="24"/>
          <w:lang w:val="en-GB"/>
        </w:rPr>
        <w:t xml:space="preserve"> cases, </w:t>
      </w:r>
      <w:r w:rsidR="2EA9BB58" w:rsidRPr="006845AD">
        <w:rPr>
          <w:rFonts w:cs="Times New Roman"/>
          <w:szCs w:val="24"/>
          <w:lang w:val="en-GB"/>
        </w:rPr>
        <w:t>1,305</w:t>
      </w:r>
      <w:r w:rsidRPr="006845AD">
        <w:rPr>
          <w:rFonts w:cs="Times New Roman"/>
          <w:szCs w:val="24"/>
          <w:lang w:val="en-GB"/>
        </w:rPr>
        <w:t xml:space="preserve"> (0.</w:t>
      </w:r>
      <w:r w:rsidR="21B277D7" w:rsidRPr="006845AD">
        <w:rPr>
          <w:rFonts w:cs="Times New Roman"/>
          <w:szCs w:val="24"/>
          <w:lang w:val="en-GB"/>
        </w:rPr>
        <w:t>95</w:t>
      </w:r>
      <w:r w:rsidRPr="006845AD">
        <w:rPr>
          <w:rFonts w:cs="Times New Roman"/>
          <w:szCs w:val="24"/>
          <w:lang w:val="en-GB"/>
        </w:rPr>
        <w:t xml:space="preserve">%) patients required postoperative </w:t>
      </w:r>
      <w:r w:rsidR="00CC038F" w:rsidRPr="006845AD">
        <w:rPr>
          <w:rFonts w:cs="Times New Roman"/>
          <w:szCs w:val="24"/>
          <w:lang w:val="en-GB"/>
        </w:rPr>
        <w:t>re</w:t>
      </w:r>
      <w:r w:rsidRPr="006845AD">
        <w:rPr>
          <w:rFonts w:cs="Times New Roman"/>
          <w:szCs w:val="24"/>
          <w:lang w:val="en-GB"/>
        </w:rPr>
        <w:t xml:space="preserve">intubation. Intraoperative mechanical power remained significantly associated with postoperative respiratory failure requiring </w:t>
      </w:r>
      <w:r w:rsidR="00CC038F" w:rsidRPr="006845AD">
        <w:rPr>
          <w:rFonts w:cs="Times New Roman"/>
          <w:szCs w:val="24"/>
          <w:lang w:val="en-GB"/>
        </w:rPr>
        <w:t>re</w:t>
      </w:r>
      <w:r w:rsidR="009B5C8D" w:rsidRPr="006845AD">
        <w:rPr>
          <w:rFonts w:cs="Times New Roman"/>
          <w:szCs w:val="24"/>
          <w:lang w:val="en-GB"/>
        </w:rPr>
        <w:t>intubation</w:t>
      </w:r>
      <w:r w:rsidRPr="006845AD">
        <w:rPr>
          <w:rFonts w:cs="Times New Roman"/>
          <w:szCs w:val="24"/>
          <w:lang w:val="en-GB"/>
        </w:rPr>
        <w:t xml:space="preserve"> within 7 days (</w:t>
      </w:r>
      <w:proofErr w:type="spellStart"/>
      <w:r w:rsidR="009F50BE" w:rsidRPr="006845AD">
        <w:rPr>
          <w:rFonts w:cs="Times New Roman"/>
          <w:szCs w:val="24"/>
          <w:lang w:val="en-GB"/>
        </w:rPr>
        <w:t>OR</w:t>
      </w:r>
      <w:r w:rsidR="009F50BE" w:rsidRPr="006845AD">
        <w:rPr>
          <w:rFonts w:cs="Times New Roman"/>
          <w:szCs w:val="24"/>
          <w:vertAlign w:val="subscript"/>
          <w:lang w:val="en-GB"/>
        </w:rPr>
        <w:t>adj</w:t>
      </w:r>
      <w:proofErr w:type="spellEnd"/>
      <w:r w:rsidRPr="006845AD">
        <w:rPr>
          <w:rFonts w:cs="Times New Roman"/>
          <w:szCs w:val="24"/>
          <w:vertAlign w:val="subscript"/>
          <w:lang w:val="en-GB"/>
        </w:rPr>
        <w:t xml:space="preserve"> </w:t>
      </w:r>
      <w:r w:rsidRPr="006845AD">
        <w:rPr>
          <w:rFonts w:cs="Times New Roman"/>
          <w:szCs w:val="24"/>
          <w:lang w:val="en-GB"/>
        </w:rPr>
        <w:t>1.</w:t>
      </w:r>
      <w:r w:rsidR="634D908F" w:rsidRPr="006845AD">
        <w:rPr>
          <w:rFonts w:cs="Times New Roman"/>
          <w:szCs w:val="24"/>
          <w:lang w:val="en-GB"/>
        </w:rPr>
        <w:t>54</w:t>
      </w:r>
      <w:r w:rsidRPr="006845AD">
        <w:rPr>
          <w:rFonts w:cs="Times New Roman"/>
          <w:szCs w:val="24"/>
          <w:lang w:val="en-GB"/>
        </w:rPr>
        <w:t xml:space="preserve"> per </w:t>
      </w:r>
      <w:r w:rsidR="4E0B6C7A" w:rsidRPr="006845AD">
        <w:rPr>
          <w:rFonts w:cs="Times New Roman"/>
          <w:szCs w:val="24"/>
          <w:lang w:val="en-GB"/>
        </w:rPr>
        <w:t xml:space="preserve">5 </w:t>
      </w:r>
      <w:r w:rsidR="009417FD" w:rsidRPr="006845AD">
        <w:rPr>
          <w:rFonts w:cs="Times New Roman"/>
          <w:szCs w:val="24"/>
          <w:lang w:val="en-GB"/>
        </w:rPr>
        <w:t>J/min</w:t>
      </w:r>
      <w:r w:rsidRPr="006845AD">
        <w:rPr>
          <w:rFonts w:cs="Times New Roman"/>
          <w:szCs w:val="24"/>
          <w:lang w:val="en-GB"/>
        </w:rPr>
        <w:t xml:space="preserve"> increase</w:t>
      </w:r>
      <w:r w:rsidR="00A04634" w:rsidRPr="006845AD">
        <w:rPr>
          <w:rFonts w:cs="Times New Roman"/>
          <w:szCs w:val="24"/>
          <w:lang w:val="en-GB"/>
        </w:rPr>
        <w:t xml:space="preserve"> in mechanical powe</w:t>
      </w:r>
      <w:r w:rsidR="007B4B03" w:rsidRPr="006845AD">
        <w:rPr>
          <w:rFonts w:cs="Times New Roman"/>
          <w:szCs w:val="24"/>
          <w:lang w:val="en-GB"/>
        </w:rPr>
        <w:t>r</w:t>
      </w:r>
      <w:r w:rsidR="00A04634" w:rsidRPr="006845AD">
        <w:rPr>
          <w:rFonts w:cs="Times New Roman"/>
          <w:szCs w:val="24"/>
          <w:lang w:val="en-GB"/>
        </w:rPr>
        <w:t>;</w:t>
      </w:r>
      <w:r w:rsidRPr="006845AD">
        <w:rPr>
          <w:rFonts w:cs="Times New Roman"/>
          <w:szCs w:val="24"/>
          <w:lang w:val="en-GB"/>
        </w:rPr>
        <w:t xml:space="preserve"> 95% CI 1.</w:t>
      </w:r>
      <w:r w:rsidR="4EFB6001" w:rsidRPr="006845AD">
        <w:rPr>
          <w:rFonts w:cs="Times New Roman"/>
          <w:szCs w:val="24"/>
          <w:lang w:val="en-GB"/>
        </w:rPr>
        <w:t>24</w:t>
      </w:r>
      <w:r w:rsidRPr="006845AD">
        <w:rPr>
          <w:rFonts w:cs="Times New Roman"/>
          <w:szCs w:val="24"/>
          <w:lang w:val="en-GB"/>
        </w:rPr>
        <w:t>–1.</w:t>
      </w:r>
      <w:r w:rsidR="3489B640" w:rsidRPr="006845AD">
        <w:rPr>
          <w:rFonts w:cs="Times New Roman"/>
          <w:szCs w:val="24"/>
          <w:lang w:val="en-GB"/>
        </w:rPr>
        <w:t>9</w:t>
      </w:r>
      <w:r w:rsidR="00A04634" w:rsidRPr="006845AD">
        <w:rPr>
          <w:rFonts w:cs="Times New Roman"/>
          <w:szCs w:val="24"/>
          <w:lang w:val="en-GB"/>
        </w:rPr>
        <w:t>;</w:t>
      </w:r>
      <w:r w:rsidRPr="006845AD">
        <w:rPr>
          <w:rFonts w:cs="Times New Roman"/>
          <w:szCs w:val="24"/>
          <w:lang w:val="en-GB"/>
        </w:rPr>
        <w:t xml:space="preserve"> p&lt;0.001).</w:t>
      </w:r>
    </w:p>
    <w:p w14:paraId="7EBA24D9" w14:textId="77777777" w:rsidR="009F50BE" w:rsidRPr="006845AD" w:rsidRDefault="009F50BE" w:rsidP="009C12F3">
      <w:pPr>
        <w:spacing w:line="360" w:lineRule="auto"/>
        <w:ind w:firstLine="720"/>
        <w:jc w:val="both"/>
        <w:rPr>
          <w:rFonts w:cs="Times New Roman"/>
          <w:szCs w:val="24"/>
          <w:lang w:val="en-GB"/>
        </w:rPr>
      </w:pPr>
    </w:p>
    <w:p w14:paraId="39F4CE6A" w14:textId="48A9904A" w:rsidR="00426550" w:rsidRPr="006845AD" w:rsidRDefault="00426550" w:rsidP="009C12F3">
      <w:pPr>
        <w:pStyle w:val="Heading2"/>
        <w:spacing w:line="360" w:lineRule="auto"/>
        <w:rPr>
          <w:szCs w:val="24"/>
        </w:rPr>
      </w:pPr>
      <w:bookmarkStart w:id="14" w:name="_Toc95474540"/>
      <w:r w:rsidRPr="006845AD">
        <w:rPr>
          <w:szCs w:val="24"/>
        </w:rPr>
        <w:t>Exclusion of patients without available plateau pressure data</w:t>
      </w:r>
      <w:bookmarkEnd w:id="14"/>
    </w:p>
    <w:p w14:paraId="19E310AE" w14:textId="3D78D443" w:rsidR="009F50BE" w:rsidRPr="006845AD" w:rsidRDefault="00EA2D0B" w:rsidP="009C12F3">
      <w:pPr>
        <w:spacing w:line="360" w:lineRule="auto"/>
        <w:ind w:firstLine="720"/>
        <w:rPr>
          <w:rFonts w:cs="Times New Roman"/>
          <w:szCs w:val="24"/>
          <w:lang w:val="en-GB"/>
        </w:rPr>
      </w:pPr>
      <w:r w:rsidRPr="006845AD">
        <w:rPr>
          <w:rFonts w:cs="Times New Roman"/>
          <w:szCs w:val="24"/>
          <w:lang w:val="en-GB"/>
        </w:rPr>
        <w:t>T</w:t>
      </w:r>
      <w:r w:rsidR="00BE72B8" w:rsidRPr="006845AD">
        <w:rPr>
          <w:rFonts w:cs="Times New Roman"/>
          <w:szCs w:val="24"/>
          <w:lang w:val="en-GB"/>
        </w:rPr>
        <w:t>o address inaccuracies arising from the approximation of plateau pressure in cases with missing data</w:t>
      </w:r>
      <w:r w:rsidRPr="006845AD">
        <w:rPr>
          <w:rFonts w:cs="Times New Roman"/>
          <w:szCs w:val="24"/>
          <w:lang w:val="en-GB"/>
        </w:rPr>
        <w:t xml:space="preserve"> (</w:t>
      </w:r>
      <w:proofErr w:type="gramStart"/>
      <w:r w:rsidRPr="006845AD">
        <w:rPr>
          <w:rFonts w:cs="Times New Roman"/>
          <w:szCs w:val="24"/>
          <w:lang w:val="en-GB"/>
        </w:rPr>
        <w:t>i.e.</w:t>
      </w:r>
      <w:proofErr w:type="gramEnd"/>
      <w:r w:rsidRPr="006845AD">
        <w:rPr>
          <w:rFonts w:cs="Times New Roman"/>
          <w:szCs w:val="24"/>
          <w:lang w:val="en-GB"/>
        </w:rPr>
        <w:t xml:space="preserve"> use of peak inspiratory pressure in cases with missing plateau pressure)</w:t>
      </w:r>
      <w:r w:rsidR="00BE72B8" w:rsidRPr="006845AD">
        <w:rPr>
          <w:rFonts w:cs="Times New Roman"/>
          <w:szCs w:val="24"/>
          <w:lang w:val="en-GB"/>
        </w:rPr>
        <w:t>, we repeated the primary analysis in the subgroup of patients with available plateau pressure measurements</w:t>
      </w:r>
      <w:r w:rsidRPr="006845AD">
        <w:rPr>
          <w:rFonts w:cs="Times New Roman"/>
          <w:szCs w:val="24"/>
          <w:lang w:val="en-GB"/>
        </w:rPr>
        <w:t xml:space="preserve"> and excluded cases with missing data for this parameter.</w:t>
      </w:r>
    </w:p>
    <w:p w14:paraId="261A2712" w14:textId="4CC853AB" w:rsidR="00426550" w:rsidRPr="006845AD" w:rsidRDefault="00282F6F" w:rsidP="009C12F3">
      <w:pPr>
        <w:spacing w:line="360" w:lineRule="auto"/>
        <w:ind w:firstLine="720"/>
        <w:jc w:val="both"/>
        <w:rPr>
          <w:rFonts w:cs="Times New Roman"/>
          <w:szCs w:val="24"/>
          <w:lang w:val="en-GB"/>
        </w:rPr>
      </w:pPr>
      <w:r w:rsidRPr="006845AD">
        <w:rPr>
          <w:rFonts w:cs="Times New Roman"/>
          <w:szCs w:val="24"/>
          <w:lang w:val="en-GB"/>
        </w:rPr>
        <w:t>Plateau pressure data were available in a subgroup of 89,478 cases, of whom 677 (0.76%) experienced the primary ou</w:t>
      </w:r>
      <w:r w:rsidR="00A04634" w:rsidRPr="006845AD">
        <w:rPr>
          <w:rFonts w:cs="Times New Roman"/>
          <w:szCs w:val="24"/>
          <w:lang w:val="en-GB"/>
        </w:rPr>
        <w:t xml:space="preserve">tcome of postoperative </w:t>
      </w:r>
      <w:r w:rsidR="00CC038F" w:rsidRPr="006845AD">
        <w:rPr>
          <w:rFonts w:cs="Times New Roman"/>
          <w:szCs w:val="24"/>
          <w:lang w:val="en-GB"/>
        </w:rPr>
        <w:t>re</w:t>
      </w:r>
      <w:r w:rsidR="009B5C8D" w:rsidRPr="006845AD">
        <w:rPr>
          <w:rFonts w:cs="Times New Roman"/>
          <w:szCs w:val="24"/>
          <w:lang w:val="en-GB"/>
        </w:rPr>
        <w:t>intubation</w:t>
      </w:r>
      <w:r w:rsidRPr="006845AD">
        <w:rPr>
          <w:rFonts w:cs="Times New Roman"/>
          <w:szCs w:val="24"/>
          <w:lang w:val="en-GB"/>
        </w:rPr>
        <w:t xml:space="preserve"> within 7 days. In this subgroup, intraoperative mechanical power remained significantly associate</w:t>
      </w:r>
      <w:r w:rsidR="00D416A0" w:rsidRPr="006845AD">
        <w:rPr>
          <w:rFonts w:cs="Times New Roman"/>
          <w:szCs w:val="24"/>
          <w:lang w:val="en-GB"/>
        </w:rPr>
        <w:t>d</w:t>
      </w:r>
      <w:r w:rsidRPr="006845AD">
        <w:rPr>
          <w:rFonts w:cs="Times New Roman"/>
          <w:szCs w:val="24"/>
          <w:lang w:val="en-GB"/>
        </w:rPr>
        <w:t xml:space="preserve"> with the primary outcome (</w:t>
      </w:r>
      <w:proofErr w:type="spellStart"/>
      <w:r w:rsidR="009F50BE" w:rsidRPr="006845AD">
        <w:rPr>
          <w:rFonts w:cs="Times New Roman"/>
          <w:szCs w:val="24"/>
          <w:lang w:val="en-GB"/>
        </w:rPr>
        <w:t>OR</w:t>
      </w:r>
      <w:r w:rsidR="009F50BE" w:rsidRPr="006845AD">
        <w:rPr>
          <w:rFonts w:cs="Times New Roman"/>
          <w:szCs w:val="24"/>
          <w:vertAlign w:val="subscript"/>
          <w:lang w:val="en-GB"/>
        </w:rPr>
        <w:t>adj</w:t>
      </w:r>
      <w:proofErr w:type="spellEnd"/>
      <w:r w:rsidRPr="006845AD">
        <w:rPr>
          <w:rFonts w:cs="Times New Roman"/>
          <w:szCs w:val="24"/>
          <w:vertAlign w:val="subscript"/>
          <w:lang w:val="en-GB"/>
        </w:rPr>
        <w:t xml:space="preserve"> </w:t>
      </w:r>
      <w:r w:rsidRPr="006845AD">
        <w:rPr>
          <w:rFonts w:cs="Times New Roman"/>
          <w:szCs w:val="24"/>
          <w:lang w:val="en-GB"/>
        </w:rPr>
        <w:t>1.</w:t>
      </w:r>
      <w:r w:rsidR="3998A09F" w:rsidRPr="006845AD">
        <w:rPr>
          <w:rFonts w:cs="Times New Roman"/>
          <w:szCs w:val="24"/>
          <w:lang w:val="en-GB"/>
        </w:rPr>
        <w:t>29</w:t>
      </w:r>
      <w:r w:rsidRPr="006845AD">
        <w:rPr>
          <w:rFonts w:cs="Times New Roman"/>
          <w:szCs w:val="24"/>
          <w:lang w:val="en-GB"/>
        </w:rPr>
        <w:t xml:space="preserve"> per</w:t>
      </w:r>
      <w:r w:rsidR="246522A1" w:rsidRPr="006845AD">
        <w:rPr>
          <w:rFonts w:cs="Times New Roman"/>
          <w:szCs w:val="24"/>
          <w:lang w:val="en-GB"/>
        </w:rPr>
        <w:t xml:space="preserve"> 5</w:t>
      </w:r>
      <w:r w:rsidRPr="006845AD">
        <w:rPr>
          <w:rFonts w:cs="Times New Roman"/>
          <w:szCs w:val="24"/>
          <w:lang w:val="en-GB"/>
        </w:rPr>
        <w:t xml:space="preserve"> </w:t>
      </w:r>
      <w:r w:rsidR="009417FD" w:rsidRPr="006845AD">
        <w:rPr>
          <w:rFonts w:cs="Times New Roman"/>
          <w:szCs w:val="24"/>
          <w:lang w:val="en-GB"/>
        </w:rPr>
        <w:t>J/min</w:t>
      </w:r>
      <w:r w:rsidR="008B5E1D" w:rsidRPr="006845AD">
        <w:rPr>
          <w:rFonts w:cs="Times New Roman"/>
          <w:szCs w:val="24"/>
          <w:lang w:val="en-GB"/>
        </w:rPr>
        <w:t xml:space="preserve"> increase; 95%</w:t>
      </w:r>
      <w:r w:rsidR="009417FD" w:rsidRPr="006845AD">
        <w:rPr>
          <w:rFonts w:cs="Times New Roman"/>
          <w:szCs w:val="24"/>
          <w:lang w:val="en-GB"/>
        </w:rPr>
        <w:t xml:space="preserve"> </w:t>
      </w:r>
      <w:r w:rsidRPr="006845AD">
        <w:rPr>
          <w:rFonts w:cs="Times New Roman"/>
          <w:szCs w:val="24"/>
          <w:lang w:val="en-GB"/>
        </w:rPr>
        <w:t>CI 1.</w:t>
      </w:r>
      <w:r w:rsidR="1C418ACA" w:rsidRPr="006845AD">
        <w:rPr>
          <w:rFonts w:cs="Times New Roman"/>
          <w:szCs w:val="24"/>
          <w:lang w:val="en-GB"/>
        </w:rPr>
        <w:t>13</w:t>
      </w:r>
      <w:r w:rsidRPr="006845AD">
        <w:rPr>
          <w:rFonts w:cs="Times New Roman"/>
          <w:szCs w:val="24"/>
          <w:lang w:val="en-GB"/>
        </w:rPr>
        <w:t>–1.</w:t>
      </w:r>
      <w:r w:rsidR="56549F34" w:rsidRPr="006845AD">
        <w:rPr>
          <w:rFonts w:cs="Times New Roman"/>
          <w:szCs w:val="24"/>
          <w:lang w:val="en-GB"/>
        </w:rPr>
        <w:t>47</w:t>
      </w:r>
      <w:r w:rsidR="008B5E1D" w:rsidRPr="006845AD">
        <w:rPr>
          <w:rFonts w:cs="Times New Roman"/>
          <w:szCs w:val="24"/>
          <w:lang w:val="en-GB"/>
        </w:rPr>
        <w:t>;</w:t>
      </w:r>
      <w:r w:rsidRPr="006845AD">
        <w:rPr>
          <w:rFonts w:cs="Times New Roman"/>
          <w:szCs w:val="24"/>
          <w:lang w:val="en-GB"/>
        </w:rPr>
        <w:t xml:space="preserve"> p&lt;0.001). </w:t>
      </w:r>
    </w:p>
    <w:p w14:paraId="6FC0408A" w14:textId="77777777" w:rsidR="009F50BE" w:rsidRPr="006845AD" w:rsidRDefault="009F50BE" w:rsidP="009C12F3">
      <w:pPr>
        <w:spacing w:line="360" w:lineRule="auto"/>
        <w:ind w:firstLine="720"/>
        <w:jc w:val="both"/>
        <w:rPr>
          <w:rFonts w:cs="Times New Roman"/>
          <w:szCs w:val="24"/>
          <w:lang w:val="en-GB"/>
        </w:rPr>
      </w:pPr>
    </w:p>
    <w:p w14:paraId="45FFB479" w14:textId="2F3D5080" w:rsidR="00426550" w:rsidRPr="006845AD" w:rsidRDefault="00426550" w:rsidP="009C12F3">
      <w:pPr>
        <w:pStyle w:val="Heading2"/>
        <w:spacing w:line="360" w:lineRule="auto"/>
        <w:rPr>
          <w:szCs w:val="24"/>
        </w:rPr>
      </w:pPr>
      <w:bookmarkStart w:id="15" w:name="_Toc95474541"/>
      <w:r w:rsidRPr="006845AD">
        <w:rPr>
          <w:szCs w:val="24"/>
        </w:rPr>
        <w:t>Exclusion of patients with laryngeal mask airway devices</w:t>
      </w:r>
      <w:bookmarkEnd w:id="15"/>
    </w:p>
    <w:p w14:paraId="577BF1D9" w14:textId="77777777" w:rsidR="00A04634" w:rsidRPr="006845AD" w:rsidRDefault="00A52BD5" w:rsidP="009C12F3">
      <w:pPr>
        <w:spacing w:line="360" w:lineRule="auto"/>
        <w:ind w:firstLine="720"/>
        <w:jc w:val="both"/>
        <w:rPr>
          <w:rFonts w:cs="Times New Roman"/>
          <w:szCs w:val="24"/>
          <w:lang w:val="en-GB"/>
        </w:rPr>
      </w:pPr>
      <w:r w:rsidRPr="006845AD">
        <w:rPr>
          <w:rFonts w:cs="Times New Roman"/>
          <w:szCs w:val="24"/>
          <w:lang w:val="en-GB"/>
        </w:rPr>
        <w:t>To account for differences in ventilation strategies when using laryngeal mask airway devices,</w:t>
      </w:r>
      <w:r w:rsidR="00E622CC" w:rsidRPr="006845AD">
        <w:rPr>
          <w:rFonts w:cs="Times New Roman"/>
          <w:szCs w:val="24"/>
          <w:lang w:val="en-GB"/>
        </w:rPr>
        <w:t xml:space="preserve"> </w:t>
      </w:r>
      <w:r w:rsidR="00F72827" w:rsidRPr="006845AD">
        <w:rPr>
          <w:rFonts w:cs="Times New Roman"/>
          <w:szCs w:val="24"/>
          <w:lang w:val="en-GB"/>
        </w:rPr>
        <w:t>we repeated the primary analysis in the subgroup of patients receiving endotracheal tubes</w:t>
      </w:r>
      <w:r w:rsidR="00920875" w:rsidRPr="006845AD">
        <w:rPr>
          <w:rFonts w:cs="Times New Roman"/>
          <w:szCs w:val="24"/>
          <w:lang w:val="en-GB"/>
        </w:rPr>
        <w:t>.</w:t>
      </w:r>
    </w:p>
    <w:p w14:paraId="51B921F2" w14:textId="4AF3C08E" w:rsidR="00574874" w:rsidRPr="006845AD" w:rsidRDefault="00920875" w:rsidP="009C12F3">
      <w:pPr>
        <w:spacing w:line="360" w:lineRule="auto"/>
        <w:ind w:firstLine="720"/>
        <w:jc w:val="both"/>
        <w:rPr>
          <w:rFonts w:cs="Times New Roman"/>
          <w:szCs w:val="24"/>
          <w:lang w:val="en-GB"/>
        </w:rPr>
      </w:pPr>
      <w:r w:rsidRPr="006845AD">
        <w:rPr>
          <w:rFonts w:cs="Times New Roman"/>
          <w:szCs w:val="24"/>
          <w:lang w:val="en-GB"/>
        </w:rPr>
        <w:t>A</w:t>
      </w:r>
      <w:r w:rsidR="00F72827" w:rsidRPr="006845AD">
        <w:rPr>
          <w:rFonts w:cs="Times New Roman"/>
          <w:szCs w:val="24"/>
          <w:lang w:val="en-GB"/>
        </w:rPr>
        <w:t>fter excluding cases</w:t>
      </w:r>
      <w:r w:rsidR="00BE72B8" w:rsidRPr="006845AD">
        <w:rPr>
          <w:rFonts w:cs="Times New Roman"/>
          <w:szCs w:val="24"/>
          <w:lang w:val="en-GB"/>
        </w:rPr>
        <w:t xml:space="preserve"> re</w:t>
      </w:r>
      <w:r w:rsidRPr="006845AD">
        <w:rPr>
          <w:rFonts w:cs="Times New Roman"/>
          <w:szCs w:val="24"/>
          <w:lang w:val="en-GB"/>
        </w:rPr>
        <w:t xml:space="preserve">ceiving laryngeal mask airways, </w:t>
      </w:r>
      <w:r w:rsidR="1984164B" w:rsidRPr="006845AD">
        <w:rPr>
          <w:rFonts w:cs="Times New Roman"/>
          <w:szCs w:val="24"/>
          <w:lang w:val="en-GB"/>
        </w:rPr>
        <w:t>189,980</w:t>
      </w:r>
      <w:r w:rsidRPr="006845AD">
        <w:rPr>
          <w:rFonts w:cs="Times New Roman"/>
          <w:szCs w:val="24"/>
          <w:lang w:val="en-GB"/>
        </w:rPr>
        <w:t xml:space="preserve"> cases undergoing endotracheal intubation remained in the cohort. Among those, 1,9</w:t>
      </w:r>
      <w:r w:rsidR="09B98FE5" w:rsidRPr="006845AD">
        <w:rPr>
          <w:rFonts w:cs="Times New Roman"/>
          <w:szCs w:val="24"/>
          <w:lang w:val="en-GB"/>
        </w:rPr>
        <w:t>53</w:t>
      </w:r>
      <w:r w:rsidRPr="006845AD">
        <w:rPr>
          <w:rFonts w:cs="Times New Roman"/>
          <w:szCs w:val="24"/>
          <w:lang w:val="en-GB"/>
        </w:rPr>
        <w:t xml:space="preserve"> (0.95%) </w:t>
      </w:r>
      <w:r w:rsidR="00A04634" w:rsidRPr="006845AD">
        <w:rPr>
          <w:rFonts w:cs="Times New Roman"/>
          <w:szCs w:val="24"/>
          <w:lang w:val="en-GB"/>
        </w:rPr>
        <w:t>required postoperative</w:t>
      </w:r>
      <w:r w:rsidRPr="006845AD">
        <w:rPr>
          <w:rFonts w:cs="Times New Roman"/>
          <w:szCs w:val="24"/>
          <w:lang w:val="en-GB"/>
        </w:rPr>
        <w:t xml:space="preserve"> </w:t>
      </w:r>
      <w:r w:rsidR="00CC038F" w:rsidRPr="006845AD">
        <w:rPr>
          <w:rFonts w:cs="Times New Roman"/>
          <w:szCs w:val="24"/>
          <w:lang w:val="en-GB"/>
        </w:rPr>
        <w:t>re</w:t>
      </w:r>
      <w:r w:rsidR="009B5C8D" w:rsidRPr="006845AD">
        <w:rPr>
          <w:rFonts w:cs="Times New Roman"/>
          <w:szCs w:val="24"/>
          <w:lang w:val="en-GB"/>
        </w:rPr>
        <w:t>intubation</w:t>
      </w:r>
      <w:r w:rsidRPr="006845AD">
        <w:rPr>
          <w:rFonts w:cs="Times New Roman"/>
          <w:szCs w:val="24"/>
          <w:lang w:val="en-GB"/>
        </w:rPr>
        <w:t xml:space="preserve"> within 7 days. Intraoperative mechanical power </w:t>
      </w:r>
      <w:r w:rsidR="00A04634" w:rsidRPr="006845AD">
        <w:rPr>
          <w:rFonts w:cs="Times New Roman"/>
          <w:szCs w:val="24"/>
          <w:lang w:val="en-GB"/>
        </w:rPr>
        <w:t>remained</w:t>
      </w:r>
      <w:r w:rsidRPr="006845AD">
        <w:rPr>
          <w:rFonts w:cs="Times New Roman"/>
          <w:szCs w:val="24"/>
          <w:lang w:val="en-GB"/>
        </w:rPr>
        <w:t xml:space="preserve"> significantly associated with the primary outcome in this subgroup (</w:t>
      </w:r>
      <w:proofErr w:type="spellStart"/>
      <w:r w:rsidR="009F50BE" w:rsidRPr="006845AD">
        <w:rPr>
          <w:rFonts w:cs="Times New Roman"/>
          <w:szCs w:val="24"/>
          <w:lang w:val="en-GB"/>
        </w:rPr>
        <w:t>OR</w:t>
      </w:r>
      <w:r w:rsidR="009F50BE" w:rsidRPr="006845AD">
        <w:rPr>
          <w:rFonts w:cs="Times New Roman"/>
          <w:szCs w:val="24"/>
          <w:vertAlign w:val="subscript"/>
          <w:lang w:val="en-GB"/>
        </w:rPr>
        <w:t>adj</w:t>
      </w:r>
      <w:proofErr w:type="spellEnd"/>
      <w:r w:rsidRPr="006845AD">
        <w:rPr>
          <w:rFonts w:cs="Times New Roman"/>
          <w:szCs w:val="24"/>
          <w:lang w:val="en-GB"/>
        </w:rPr>
        <w:t xml:space="preserve"> 1.</w:t>
      </w:r>
      <w:r w:rsidR="34E67C2D" w:rsidRPr="006845AD">
        <w:rPr>
          <w:rFonts w:cs="Times New Roman"/>
          <w:szCs w:val="24"/>
          <w:lang w:val="en-GB"/>
        </w:rPr>
        <w:t>31</w:t>
      </w:r>
      <w:r w:rsidRPr="006845AD">
        <w:rPr>
          <w:rFonts w:cs="Times New Roman"/>
          <w:szCs w:val="24"/>
          <w:lang w:val="en-GB"/>
        </w:rPr>
        <w:t xml:space="preserve"> per </w:t>
      </w:r>
      <w:r w:rsidR="504A8BFC" w:rsidRPr="006845AD">
        <w:rPr>
          <w:rFonts w:cs="Times New Roman"/>
          <w:szCs w:val="24"/>
          <w:lang w:val="en-GB"/>
        </w:rPr>
        <w:t xml:space="preserve">5 </w:t>
      </w:r>
      <w:r w:rsidR="009417FD" w:rsidRPr="006845AD">
        <w:rPr>
          <w:rFonts w:cs="Times New Roman"/>
          <w:szCs w:val="24"/>
          <w:lang w:val="en-GB"/>
        </w:rPr>
        <w:t>J/min</w:t>
      </w:r>
      <w:r w:rsidR="008B5E1D" w:rsidRPr="006845AD">
        <w:rPr>
          <w:rFonts w:cs="Times New Roman"/>
          <w:szCs w:val="24"/>
          <w:lang w:val="en-GB"/>
        </w:rPr>
        <w:t xml:space="preserve"> increase; 95%</w:t>
      </w:r>
      <w:r w:rsidR="009417FD" w:rsidRPr="006845AD">
        <w:rPr>
          <w:rFonts w:cs="Times New Roman"/>
          <w:szCs w:val="24"/>
          <w:lang w:val="en-GB"/>
        </w:rPr>
        <w:t xml:space="preserve"> </w:t>
      </w:r>
      <w:r w:rsidRPr="006845AD">
        <w:rPr>
          <w:rFonts w:cs="Times New Roman"/>
          <w:szCs w:val="24"/>
          <w:lang w:val="en-GB"/>
        </w:rPr>
        <w:t>CI 1.</w:t>
      </w:r>
      <w:r w:rsidR="04B12667" w:rsidRPr="006845AD">
        <w:rPr>
          <w:rFonts w:cs="Times New Roman"/>
          <w:szCs w:val="24"/>
          <w:lang w:val="en-GB"/>
        </w:rPr>
        <w:t>2</w:t>
      </w:r>
      <w:r w:rsidRPr="006845AD">
        <w:rPr>
          <w:rFonts w:cs="Times New Roman"/>
          <w:szCs w:val="24"/>
          <w:lang w:val="en-GB"/>
        </w:rPr>
        <w:t>–1.</w:t>
      </w:r>
      <w:r w:rsidR="01982978" w:rsidRPr="006845AD">
        <w:rPr>
          <w:rFonts w:cs="Times New Roman"/>
          <w:szCs w:val="24"/>
          <w:lang w:val="en-GB"/>
        </w:rPr>
        <w:t>42</w:t>
      </w:r>
      <w:r w:rsidR="008B5E1D" w:rsidRPr="006845AD">
        <w:rPr>
          <w:rFonts w:cs="Times New Roman"/>
          <w:szCs w:val="24"/>
          <w:lang w:val="en-GB"/>
        </w:rPr>
        <w:t>;</w:t>
      </w:r>
      <w:r w:rsidRPr="006845AD">
        <w:rPr>
          <w:rFonts w:cs="Times New Roman"/>
          <w:szCs w:val="24"/>
          <w:lang w:val="en-GB"/>
        </w:rPr>
        <w:t xml:space="preserve"> p&lt;0.001).</w:t>
      </w:r>
    </w:p>
    <w:p w14:paraId="7A321A50" w14:textId="6F28769B" w:rsidR="009F50BE" w:rsidRPr="006845AD" w:rsidRDefault="009F50BE" w:rsidP="009C12F3">
      <w:pPr>
        <w:spacing w:line="360" w:lineRule="auto"/>
        <w:ind w:firstLine="720"/>
        <w:jc w:val="both"/>
        <w:rPr>
          <w:rFonts w:cs="Times New Roman"/>
          <w:szCs w:val="24"/>
          <w:lang w:val="en-GB"/>
        </w:rPr>
      </w:pPr>
    </w:p>
    <w:p w14:paraId="7E5B08C6" w14:textId="0AC38D58" w:rsidR="009F50BE" w:rsidRPr="006845AD" w:rsidRDefault="009F50BE" w:rsidP="009C12F3">
      <w:pPr>
        <w:spacing w:line="360" w:lineRule="auto"/>
        <w:ind w:firstLine="720"/>
        <w:jc w:val="both"/>
        <w:rPr>
          <w:rFonts w:cs="Times New Roman"/>
          <w:szCs w:val="24"/>
          <w:lang w:val="en-GB"/>
        </w:rPr>
      </w:pPr>
    </w:p>
    <w:p w14:paraId="0B121541" w14:textId="77777777" w:rsidR="009F50BE" w:rsidRPr="006845AD" w:rsidRDefault="009F50BE" w:rsidP="009C12F3">
      <w:pPr>
        <w:spacing w:line="360" w:lineRule="auto"/>
        <w:ind w:firstLine="720"/>
        <w:jc w:val="both"/>
        <w:rPr>
          <w:rFonts w:cs="Times New Roman"/>
          <w:szCs w:val="24"/>
          <w:lang w:val="en-GB"/>
        </w:rPr>
      </w:pPr>
    </w:p>
    <w:p w14:paraId="50995D63" w14:textId="4AF3B6D4" w:rsidR="009C57E1" w:rsidRPr="006845AD" w:rsidRDefault="009C57E1" w:rsidP="009C12F3">
      <w:pPr>
        <w:pStyle w:val="Heading2"/>
        <w:spacing w:line="360" w:lineRule="auto"/>
        <w:rPr>
          <w:szCs w:val="24"/>
          <w:lang w:val="en-GB"/>
        </w:rPr>
      </w:pPr>
      <w:bookmarkStart w:id="16" w:name="_Toc95474542"/>
      <w:r w:rsidRPr="006845AD">
        <w:rPr>
          <w:szCs w:val="24"/>
          <w:lang w:val="en-GB"/>
        </w:rPr>
        <w:t>Exclusion of patients undergoing laparoscopic procedures</w:t>
      </w:r>
      <w:bookmarkEnd w:id="16"/>
    </w:p>
    <w:p w14:paraId="5B462276" w14:textId="3517130C" w:rsidR="009C57E1" w:rsidRPr="006845AD" w:rsidRDefault="009C57E1" w:rsidP="009C12F3">
      <w:pPr>
        <w:spacing w:line="360" w:lineRule="auto"/>
        <w:ind w:firstLine="720"/>
        <w:jc w:val="both"/>
        <w:rPr>
          <w:rFonts w:cs="Times New Roman"/>
          <w:szCs w:val="24"/>
          <w:lang w:val="en-GB"/>
        </w:rPr>
      </w:pPr>
      <w:r w:rsidRPr="006845AD">
        <w:rPr>
          <w:rFonts w:cs="Times New Roman"/>
          <w:szCs w:val="24"/>
          <w:lang w:val="en-GB"/>
        </w:rPr>
        <w:t>To</w:t>
      </w:r>
      <w:r w:rsidR="00C8380F" w:rsidRPr="006845AD">
        <w:rPr>
          <w:rFonts w:cs="Times New Roman"/>
          <w:szCs w:val="24"/>
          <w:lang w:val="en-GB"/>
        </w:rPr>
        <w:t xml:space="preserve"> address the effect of increased intraabdominal pressure during laparoscopic procedures on ventilator parameters</w:t>
      </w:r>
      <w:r w:rsidRPr="006845AD">
        <w:rPr>
          <w:rFonts w:cs="Times New Roman"/>
          <w:szCs w:val="24"/>
          <w:lang w:val="en-GB"/>
        </w:rPr>
        <w:t>,</w:t>
      </w:r>
      <w:r w:rsidR="00C8380F" w:rsidRPr="006845AD">
        <w:rPr>
          <w:rFonts w:cs="Times New Roman"/>
          <w:szCs w:val="24"/>
          <w:lang w:val="en-GB"/>
        </w:rPr>
        <w:t xml:space="preserve"> we repeated the primary analysis after excluding these cases.</w:t>
      </w:r>
    </w:p>
    <w:p w14:paraId="47D4DEFF" w14:textId="154BA71E" w:rsidR="00C8380F" w:rsidRPr="006845AD" w:rsidRDefault="00C8380F" w:rsidP="009C12F3">
      <w:pPr>
        <w:spacing w:line="360" w:lineRule="auto"/>
        <w:ind w:firstLine="720"/>
        <w:jc w:val="both"/>
        <w:rPr>
          <w:rFonts w:cs="Times New Roman"/>
          <w:szCs w:val="24"/>
          <w:lang w:val="en-GB"/>
        </w:rPr>
      </w:pPr>
      <w:r w:rsidRPr="006845AD">
        <w:rPr>
          <w:rFonts w:cs="Times New Roman"/>
          <w:szCs w:val="24"/>
          <w:lang w:val="en-GB"/>
        </w:rPr>
        <w:t xml:space="preserve">A total of </w:t>
      </w:r>
      <w:r w:rsidR="2F9CFE95" w:rsidRPr="006845AD">
        <w:rPr>
          <w:rFonts w:cs="Times New Roman"/>
          <w:szCs w:val="24"/>
          <w:lang w:val="en-GB"/>
        </w:rPr>
        <w:t>19,271</w:t>
      </w:r>
      <w:r w:rsidRPr="006845AD">
        <w:rPr>
          <w:rFonts w:cs="Times New Roman"/>
          <w:szCs w:val="24"/>
          <w:lang w:val="en-GB"/>
        </w:rPr>
        <w:t xml:space="preserve"> laparoscopic cases were identified. After excluding those cases, </w:t>
      </w:r>
      <w:r w:rsidR="4734075E" w:rsidRPr="006845AD">
        <w:rPr>
          <w:rFonts w:cs="Times New Roman"/>
          <w:szCs w:val="24"/>
          <w:lang w:val="en-GB"/>
        </w:rPr>
        <w:t>211,496</w:t>
      </w:r>
      <w:r w:rsidRPr="006845AD">
        <w:rPr>
          <w:rFonts w:cs="Times New Roman"/>
          <w:szCs w:val="24"/>
          <w:lang w:val="en-GB"/>
        </w:rPr>
        <w:t xml:space="preserve"> cases remained in the cohort. Intraoperative mechanical power remained significantly associated with postoperative respiratory failure requiring </w:t>
      </w:r>
      <w:r w:rsidR="00CC038F" w:rsidRPr="006845AD">
        <w:rPr>
          <w:rFonts w:cs="Times New Roman"/>
          <w:szCs w:val="24"/>
          <w:lang w:val="en-GB"/>
        </w:rPr>
        <w:t>re</w:t>
      </w:r>
      <w:r w:rsidR="009B5C8D" w:rsidRPr="006845AD">
        <w:rPr>
          <w:rFonts w:cs="Times New Roman"/>
          <w:szCs w:val="24"/>
          <w:lang w:val="en-GB"/>
        </w:rPr>
        <w:t>intubation</w:t>
      </w:r>
      <w:r w:rsidRPr="006845AD">
        <w:rPr>
          <w:rFonts w:cs="Times New Roman"/>
          <w:szCs w:val="24"/>
          <w:lang w:val="en-GB"/>
        </w:rPr>
        <w:t xml:space="preserve"> (</w:t>
      </w:r>
      <w:proofErr w:type="spellStart"/>
      <w:r w:rsidR="009F50BE" w:rsidRPr="006845AD">
        <w:rPr>
          <w:rFonts w:cs="Times New Roman"/>
          <w:szCs w:val="24"/>
          <w:lang w:val="en-GB"/>
        </w:rPr>
        <w:t>OR</w:t>
      </w:r>
      <w:r w:rsidR="009F50BE" w:rsidRPr="006845AD">
        <w:rPr>
          <w:rFonts w:cs="Times New Roman"/>
          <w:szCs w:val="24"/>
          <w:vertAlign w:val="subscript"/>
          <w:lang w:val="en-GB"/>
        </w:rPr>
        <w:t>adj</w:t>
      </w:r>
      <w:proofErr w:type="spellEnd"/>
      <w:r w:rsidRPr="006845AD">
        <w:rPr>
          <w:rFonts w:cs="Times New Roman"/>
          <w:szCs w:val="24"/>
          <w:lang w:val="en-GB"/>
        </w:rPr>
        <w:t xml:space="preserve"> 1.</w:t>
      </w:r>
      <w:r w:rsidR="0CB63D55" w:rsidRPr="006845AD">
        <w:rPr>
          <w:rFonts w:cs="Times New Roman"/>
          <w:szCs w:val="24"/>
          <w:lang w:val="en-GB"/>
        </w:rPr>
        <w:t>35</w:t>
      </w:r>
      <w:r w:rsidRPr="006845AD">
        <w:rPr>
          <w:rFonts w:cs="Times New Roman"/>
          <w:szCs w:val="24"/>
          <w:lang w:val="en-GB"/>
        </w:rPr>
        <w:t xml:space="preserve"> per</w:t>
      </w:r>
      <w:r w:rsidR="21FEB375" w:rsidRPr="006845AD">
        <w:rPr>
          <w:rFonts w:cs="Times New Roman"/>
          <w:szCs w:val="24"/>
          <w:lang w:val="en-GB"/>
        </w:rPr>
        <w:t xml:space="preserve"> 5</w:t>
      </w:r>
      <w:r w:rsidRPr="006845AD">
        <w:rPr>
          <w:rFonts w:cs="Times New Roman"/>
          <w:szCs w:val="24"/>
          <w:lang w:val="en-GB"/>
        </w:rPr>
        <w:t xml:space="preserve"> J</w:t>
      </w:r>
      <w:r w:rsidR="009417FD" w:rsidRPr="006845AD">
        <w:rPr>
          <w:rFonts w:cs="Times New Roman"/>
          <w:szCs w:val="24"/>
          <w:lang w:val="en-GB"/>
        </w:rPr>
        <w:t xml:space="preserve">/min </w:t>
      </w:r>
      <w:r w:rsidR="008B5E1D" w:rsidRPr="006845AD">
        <w:rPr>
          <w:rFonts w:cs="Times New Roman"/>
          <w:szCs w:val="24"/>
          <w:lang w:val="en-GB"/>
        </w:rPr>
        <w:t>increase; 95%</w:t>
      </w:r>
      <w:r w:rsidR="009417FD" w:rsidRPr="006845AD">
        <w:rPr>
          <w:rFonts w:cs="Times New Roman"/>
          <w:szCs w:val="24"/>
          <w:lang w:val="en-GB"/>
        </w:rPr>
        <w:t xml:space="preserve"> </w:t>
      </w:r>
      <w:r w:rsidRPr="006845AD">
        <w:rPr>
          <w:rFonts w:cs="Times New Roman"/>
          <w:szCs w:val="24"/>
          <w:lang w:val="en-GB"/>
        </w:rPr>
        <w:t>CI 1.</w:t>
      </w:r>
      <w:r w:rsidR="0AEBD226" w:rsidRPr="006845AD">
        <w:rPr>
          <w:rFonts w:cs="Times New Roman"/>
          <w:szCs w:val="24"/>
          <w:lang w:val="en-GB"/>
        </w:rPr>
        <w:t>2</w:t>
      </w:r>
      <w:r w:rsidRPr="006845AD">
        <w:rPr>
          <w:rFonts w:cs="Times New Roman"/>
          <w:szCs w:val="24"/>
          <w:lang w:val="en-GB"/>
        </w:rPr>
        <w:t>4–1.</w:t>
      </w:r>
      <w:r w:rsidR="06D1660A" w:rsidRPr="006845AD">
        <w:rPr>
          <w:rFonts w:cs="Times New Roman"/>
          <w:szCs w:val="24"/>
          <w:lang w:val="en-GB"/>
        </w:rPr>
        <w:t>47</w:t>
      </w:r>
      <w:r w:rsidR="008B5E1D" w:rsidRPr="006845AD">
        <w:rPr>
          <w:rFonts w:cs="Times New Roman"/>
          <w:szCs w:val="24"/>
          <w:lang w:val="en-GB"/>
        </w:rPr>
        <w:t>;</w:t>
      </w:r>
      <w:r w:rsidRPr="006845AD">
        <w:rPr>
          <w:rFonts w:cs="Times New Roman"/>
          <w:szCs w:val="24"/>
          <w:lang w:val="en-GB"/>
        </w:rPr>
        <w:t xml:space="preserve"> p&lt;0.001).</w:t>
      </w:r>
    </w:p>
    <w:p w14:paraId="6E7EA258" w14:textId="77777777" w:rsidR="009F50BE" w:rsidRPr="006845AD" w:rsidRDefault="009F50BE" w:rsidP="009C12F3">
      <w:pPr>
        <w:spacing w:line="360" w:lineRule="auto"/>
        <w:ind w:firstLine="720"/>
        <w:jc w:val="both"/>
        <w:rPr>
          <w:rFonts w:cs="Times New Roman"/>
          <w:szCs w:val="24"/>
          <w:lang w:val="en-GB"/>
        </w:rPr>
      </w:pPr>
    </w:p>
    <w:p w14:paraId="378D7CF9" w14:textId="469BC63C" w:rsidR="008B5E1D" w:rsidRPr="006845AD" w:rsidRDefault="008B5E1D" w:rsidP="009C12F3">
      <w:pPr>
        <w:pStyle w:val="Heading2"/>
        <w:spacing w:line="360" w:lineRule="auto"/>
        <w:rPr>
          <w:szCs w:val="24"/>
          <w:lang w:val="en-GB"/>
        </w:rPr>
      </w:pPr>
      <w:bookmarkStart w:id="17" w:name="_Toc95474543"/>
      <w:r w:rsidRPr="006845AD">
        <w:rPr>
          <w:szCs w:val="24"/>
          <w:lang w:val="en-GB"/>
        </w:rPr>
        <w:t>Subgroup of patients with duration of surgery &gt; 3 hours</w:t>
      </w:r>
      <w:bookmarkEnd w:id="17"/>
    </w:p>
    <w:p w14:paraId="3D73389A" w14:textId="719AB191" w:rsidR="008B5E1D" w:rsidRPr="006845AD" w:rsidRDefault="008B5E1D" w:rsidP="009C12F3">
      <w:pPr>
        <w:spacing w:line="360" w:lineRule="auto"/>
        <w:rPr>
          <w:rFonts w:cs="Times New Roman"/>
          <w:szCs w:val="24"/>
          <w:lang w:val="en-GB"/>
        </w:rPr>
      </w:pPr>
      <w:r w:rsidRPr="006845AD">
        <w:rPr>
          <w:rFonts w:cs="Times New Roman"/>
          <w:szCs w:val="24"/>
          <w:lang w:val="en-GB"/>
        </w:rPr>
        <w:tab/>
        <w:t>We re-evaluated the association between intraoperative mechanical power and postoperative respiratory failure requiring</w:t>
      </w:r>
      <w:r w:rsidR="00CC038F" w:rsidRPr="006845AD">
        <w:rPr>
          <w:rFonts w:cs="Times New Roman"/>
          <w:szCs w:val="24"/>
          <w:lang w:val="en-GB"/>
        </w:rPr>
        <w:t xml:space="preserve"> re</w:t>
      </w:r>
      <w:r w:rsidRPr="006845AD">
        <w:rPr>
          <w:rFonts w:cs="Times New Roman"/>
          <w:szCs w:val="24"/>
          <w:lang w:val="en-GB"/>
        </w:rPr>
        <w:t>intubation within 7 days in subgroups of patients undergoing surgeries with</w:t>
      </w:r>
      <w:r w:rsidRPr="006845AD">
        <w:rPr>
          <w:rFonts w:cs="Times New Roman"/>
          <w:szCs w:val="24"/>
        </w:rPr>
        <w:t xml:space="preserve"> a duration of at least 3 hours </w:t>
      </w:r>
      <w:r w:rsidRPr="006845AD">
        <w:rPr>
          <w:rFonts w:cs="Times New Roman"/>
          <w:szCs w:val="24"/>
          <w:lang w:val="en-GB"/>
        </w:rPr>
        <w:t>and are inpatients.</w:t>
      </w:r>
    </w:p>
    <w:p w14:paraId="084F31A2" w14:textId="3E2F6970" w:rsidR="008B5E1D" w:rsidRPr="006845AD" w:rsidRDefault="008B5E1D" w:rsidP="009C12F3">
      <w:pPr>
        <w:spacing w:line="360" w:lineRule="auto"/>
        <w:ind w:firstLine="720"/>
        <w:jc w:val="both"/>
        <w:rPr>
          <w:rFonts w:cs="Times New Roman"/>
          <w:szCs w:val="24"/>
          <w:lang w:val="en-GB"/>
        </w:rPr>
      </w:pPr>
      <w:r w:rsidRPr="006845AD">
        <w:rPr>
          <w:rFonts w:cs="Times New Roman"/>
          <w:szCs w:val="24"/>
          <w:lang w:val="en-GB"/>
        </w:rPr>
        <w:t xml:space="preserve">We identified 62,448 cases, of whom 1,120 (1.8%) experienced the primary outcome of </w:t>
      </w:r>
      <w:r w:rsidR="00CC038F" w:rsidRPr="006845AD">
        <w:rPr>
          <w:rFonts w:cs="Times New Roman"/>
          <w:szCs w:val="24"/>
          <w:lang w:val="en-GB"/>
        </w:rPr>
        <w:t>re</w:t>
      </w:r>
      <w:r w:rsidRPr="006845AD">
        <w:rPr>
          <w:rFonts w:cs="Times New Roman"/>
          <w:szCs w:val="24"/>
          <w:lang w:val="en-GB"/>
        </w:rPr>
        <w:t>intubation within 7 postoperative days. Mechanical power was significantly associated with the primary outcome in this subgroup (</w:t>
      </w:r>
      <w:proofErr w:type="spellStart"/>
      <w:r w:rsidR="009F50BE" w:rsidRPr="006845AD">
        <w:rPr>
          <w:rFonts w:cs="Times New Roman"/>
          <w:szCs w:val="24"/>
          <w:lang w:val="en-GB"/>
        </w:rPr>
        <w:t>OR</w:t>
      </w:r>
      <w:r w:rsidR="009F50BE" w:rsidRPr="006845AD">
        <w:rPr>
          <w:rFonts w:cs="Times New Roman"/>
          <w:szCs w:val="24"/>
          <w:vertAlign w:val="subscript"/>
          <w:lang w:val="en-GB"/>
        </w:rPr>
        <w:t>adj</w:t>
      </w:r>
      <w:proofErr w:type="spellEnd"/>
      <w:r w:rsidRPr="006845AD">
        <w:rPr>
          <w:rFonts w:cs="Times New Roman"/>
          <w:szCs w:val="24"/>
          <w:lang w:val="en-GB"/>
        </w:rPr>
        <w:t xml:space="preserve"> 1.33 per 5 </w:t>
      </w:r>
      <w:r w:rsidR="009417FD" w:rsidRPr="006845AD">
        <w:rPr>
          <w:rFonts w:cs="Times New Roman"/>
          <w:szCs w:val="24"/>
          <w:lang w:val="en-GB"/>
        </w:rPr>
        <w:t>J/min</w:t>
      </w:r>
      <w:r w:rsidRPr="006845AD">
        <w:rPr>
          <w:rFonts w:cs="Times New Roman"/>
          <w:szCs w:val="24"/>
          <w:lang w:val="en-GB"/>
        </w:rPr>
        <w:t xml:space="preserve"> increase; 95%</w:t>
      </w:r>
      <w:r w:rsidR="009417FD" w:rsidRPr="006845AD">
        <w:rPr>
          <w:rFonts w:cs="Times New Roman"/>
          <w:szCs w:val="24"/>
          <w:lang w:val="en-GB"/>
        </w:rPr>
        <w:t xml:space="preserve"> </w:t>
      </w:r>
      <w:r w:rsidRPr="006845AD">
        <w:rPr>
          <w:rFonts w:cs="Times New Roman"/>
          <w:szCs w:val="24"/>
          <w:lang w:val="en-GB"/>
        </w:rPr>
        <w:t>CI 1.2–1.48; p&lt;0.001).</w:t>
      </w:r>
    </w:p>
    <w:p w14:paraId="17C77F76" w14:textId="77777777" w:rsidR="009F50BE" w:rsidRPr="006845AD" w:rsidRDefault="009F50BE" w:rsidP="009C12F3">
      <w:pPr>
        <w:spacing w:line="360" w:lineRule="auto"/>
        <w:ind w:firstLine="720"/>
        <w:jc w:val="both"/>
        <w:rPr>
          <w:rFonts w:cs="Times New Roman"/>
          <w:szCs w:val="24"/>
          <w:lang w:val="en-GB"/>
        </w:rPr>
      </w:pPr>
    </w:p>
    <w:p w14:paraId="73910F65" w14:textId="725F21AC" w:rsidR="008B5E1D" w:rsidRPr="006845AD" w:rsidRDefault="008B5E1D" w:rsidP="009C12F3">
      <w:pPr>
        <w:pStyle w:val="Heading2"/>
        <w:spacing w:line="360" w:lineRule="auto"/>
        <w:rPr>
          <w:szCs w:val="24"/>
          <w:lang w:val="en-GB"/>
        </w:rPr>
      </w:pPr>
      <w:bookmarkStart w:id="18" w:name="_Toc95474544"/>
      <w:r w:rsidRPr="006845AD">
        <w:rPr>
          <w:szCs w:val="24"/>
          <w:lang w:val="en-GB"/>
        </w:rPr>
        <w:t xml:space="preserve">Subgroup of patients </w:t>
      </w:r>
      <w:r w:rsidR="00C9176B" w:rsidRPr="006845AD">
        <w:rPr>
          <w:szCs w:val="24"/>
          <w:lang w:val="en-GB"/>
        </w:rPr>
        <w:t>undergoing</w:t>
      </w:r>
      <w:r w:rsidRPr="006845AD">
        <w:rPr>
          <w:szCs w:val="24"/>
          <w:lang w:val="en-GB"/>
        </w:rPr>
        <w:t xml:space="preserve"> thoracic surgery</w:t>
      </w:r>
      <w:bookmarkEnd w:id="18"/>
    </w:p>
    <w:p w14:paraId="0EB233BB" w14:textId="1168187F" w:rsidR="008B5E1D" w:rsidRPr="006845AD" w:rsidRDefault="008B5E1D" w:rsidP="009C12F3">
      <w:pPr>
        <w:spacing w:line="360" w:lineRule="auto"/>
        <w:ind w:firstLine="720"/>
        <w:jc w:val="both"/>
        <w:rPr>
          <w:rFonts w:cs="Times New Roman"/>
          <w:szCs w:val="24"/>
          <w:lang w:val="en-GB"/>
        </w:rPr>
      </w:pPr>
      <w:r w:rsidRPr="006845AD">
        <w:rPr>
          <w:rFonts w:cs="Times New Roman"/>
          <w:szCs w:val="24"/>
          <w:lang w:val="en-GB"/>
        </w:rPr>
        <w:t xml:space="preserve">The subgroup of patients undergoing thoracic surgery consisted of 13,876 cases, of whom 296 (2.13%) experienced the primary outcome. Mechanical power was significantly associated with the postoperative </w:t>
      </w:r>
      <w:r w:rsidR="00CC038F" w:rsidRPr="006845AD">
        <w:rPr>
          <w:rFonts w:cs="Times New Roman"/>
          <w:szCs w:val="24"/>
          <w:lang w:val="en-GB"/>
        </w:rPr>
        <w:t>re</w:t>
      </w:r>
      <w:r w:rsidRPr="006845AD">
        <w:rPr>
          <w:rFonts w:cs="Times New Roman"/>
          <w:szCs w:val="24"/>
          <w:lang w:val="en-GB"/>
        </w:rPr>
        <w:t>intubation within 7 days in these cases (</w:t>
      </w:r>
      <w:proofErr w:type="spellStart"/>
      <w:r w:rsidR="009F50BE" w:rsidRPr="006845AD">
        <w:rPr>
          <w:rFonts w:cs="Times New Roman"/>
          <w:szCs w:val="24"/>
          <w:lang w:val="en-GB"/>
        </w:rPr>
        <w:t>OR</w:t>
      </w:r>
      <w:r w:rsidR="009F50BE" w:rsidRPr="006845AD">
        <w:rPr>
          <w:rFonts w:cs="Times New Roman"/>
          <w:szCs w:val="24"/>
          <w:vertAlign w:val="subscript"/>
          <w:lang w:val="en-GB"/>
        </w:rPr>
        <w:t>adj</w:t>
      </w:r>
      <w:proofErr w:type="spellEnd"/>
      <w:r w:rsidRPr="006845AD">
        <w:rPr>
          <w:rFonts w:cs="Times New Roman"/>
          <w:szCs w:val="24"/>
          <w:lang w:val="en-GB"/>
        </w:rPr>
        <w:t xml:space="preserve"> 1.</w:t>
      </w:r>
      <w:r w:rsidR="00B04584" w:rsidRPr="006845AD">
        <w:rPr>
          <w:rFonts w:cs="Times New Roman"/>
          <w:szCs w:val="24"/>
          <w:lang w:val="en-GB"/>
        </w:rPr>
        <w:t>51</w:t>
      </w:r>
      <w:r w:rsidRPr="006845AD">
        <w:rPr>
          <w:rFonts w:cs="Times New Roman"/>
          <w:szCs w:val="24"/>
          <w:lang w:val="en-GB"/>
        </w:rPr>
        <w:t xml:space="preserve"> per </w:t>
      </w:r>
      <w:r w:rsidR="00B04584" w:rsidRPr="006845AD">
        <w:rPr>
          <w:rFonts w:cs="Times New Roman"/>
          <w:szCs w:val="24"/>
          <w:lang w:val="en-GB"/>
        </w:rPr>
        <w:t xml:space="preserve">5 </w:t>
      </w:r>
      <w:r w:rsidR="009417FD" w:rsidRPr="006845AD">
        <w:rPr>
          <w:rFonts w:cs="Times New Roman"/>
          <w:szCs w:val="24"/>
          <w:lang w:val="en-GB"/>
        </w:rPr>
        <w:t>J/min</w:t>
      </w:r>
      <w:r w:rsidR="00B04584" w:rsidRPr="006845AD">
        <w:rPr>
          <w:rFonts w:cs="Times New Roman"/>
          <w:szCs w:val="24"/>
          <w:lang w:val="en-GB"/>
        </w:rPr>
        <w:t xml:space="preserve"> increase; 95%</w:t>
      </w:r>
      <w:r w:rsidR="009417FD" w:rsidRPr="006845AD">
        <w:rPr>
          <w:rFonts w:cs="Times New Roman"/>
          <w:szCs w:val="24"/>
          <w:lang w:val="en-GB"/>
        </w:rPr>
        <w:t xml:space="preserve"> </w:t>
      </w:r>
      <w:r w:rsidRPr="006845AD">
        <w:rPr>
          <w:rFonts w:cs="Times New Roman"/>
          <w:szCs w:val="24"/>
          <w:lang w:val="en-GB"/>
        </w:rPr>
        <w:t>CI 1.2</w:t>
      </w:r>
      <w:r w:rsidR="00B04584" w:rsidRPr="006845AD">
        <w:rPr>
          <w:rFonts w:cs="Times New Roman"/>
          <w:szCs w:val="24"/>
          <w:lang w:val="en-GB"/>
        </w:rPr>
        <w:t>2</w:t>
      </w:r>
      <w:r w:rsidRPr="006845AD">
        <w:rPr>
          <w:rFonts w:cs="Times New Roman"/>
          <w:szCs w:val="24"/>
          <w:lang w:val="en-GB"/>
        </w:rPr>
        <w:t>–1.</w:t>
      </w:r>
      <w:r w:rsidR="00B04584" w:rsidRPr="006845AD">
        <w:rPr>
          <w:rFonts w:cs="Times New Roman"/>
          <w:szCs w:val="24"/>
          <w:lang w:val="en-GB"/>
        </w:rPr>
        <w:t>87</w:t>
      </w:r>
      <w:r w:rsidR="00C33246" w:rsidRPr="006845AD">
        <w:rPr>
          <w:rFonts w:cs="Times New Roman"/>
          <w:szCs w:val="24"/>
          <w:lang w:val="en-GB"/>
        </w:rPr>
        <w:t>;</w:t>
      </w:r>
      <w:r w:rsidRPr="006845AD">
        <w:rPr>
          <w:rFonts w:cs="Times New Roman"/>
          <w:szCs w:val="24"/>
          <w:lang w:val="en-GB"/>
        </w:rPr>
        <w:t xml:space="preserve"> p&lt;0.001).</w:t>
      </w:r>
    </w:p>
    <w:p w14:paraId="09A78084" w14:textId="77777777" w:rsidR="009F50BE" w:rsidRPr="006845AD" w:rsidRDefault="009F50BE" w:rsidP="009C12F3">
      <w:pPr>
        <w:spacing w:line="360" w:lineRule="auto"/>
        <w:ind w:firstLine="720"/>
        <w:jc w:val="both"/>
        <w:rPr>
          <w:rFonts w:cs="Times New Roman"/>
          <w:szCs w:val="24"/>
          <w:lang w:val="en-GB"/>
        </w:rPr>
      </w:pPr>
    </w:p>
    <w:p w14:paraId="5F1755AC" w14:textId="77777777" w:rsidR="00B04584" w:rsidRPr="006845AD" w:rsidRDefault="00B04584" w:rsidP="009C12F3">
      <w:pPr>
        <w:pStyle w:val="Heading2"/>
        <w:spacing w:line="360" w:lineRule="auto"/>
        <w:rPr>
          <w:szCs w:val="24"/>
          <w:lang w:val="en-GB"/>
        </w:rPr>
      </w:pPr>
      <w:bookmarkStart w:id="19" w:name="_Toc95474545"/>
      <w:r w:rsidRPr="006845AD">
        <w:rPr>
          <w:szCs w:val="24"/>
          <w:lang w:val="en-GB"/>
        </w:rPr>
        <w:t>Adjustment for arterial blood gas parameters</w:t>
      </w:r>
      <w:bookmarkEnd w:id="19"/>
    </w:p>
    <w:p w14:paraId="1D3E9C13" w14:textId="77777777" w:rsidR="00B04584" w:rsidRPr="006845AD" w:rsidRDefault="00B04584" w:rsidP="009C12F3">
      <w:pPr>
        <w:spacing w:line="360" w:lineRule="auto"/>
        <w:ind w:firstLine="720"/>
        <w:jc w:val="both"/>
        <w:rPr>
          <w:rFonts w:cs="Times New Roman"/>
          <w:szCs w:val="24"/>
          <w:lang w:val="en-GB"/>
        </w:rPr>
      </w:pPr>
      <w:r w:rsidRPr="006845AD">
        <w:rPr>
          <w:rFonts w:cs="Times New Roman"/>
          <w:szCs w:val="24"/>
          <w:lang w:val="en-GB"/>
        </w:rPr>
        <w:t>In a subgroup of patients with available blood gas analyses, we assessed the association between intraoperative mechanical power and postoperative respiratory failure after adjusting for the following variables derived from arterial blood gas analyses: (1) ratio of arterial partial pressure of oxygen to fraction of inspired oxygen (PaO</w:t>
      </w:r>
      <w:r w:rsidRPr="006845AD">
        <w:rPr>
          <w:rFonts w:cs="Times New Roman"/>
          <w:szCs w:val="24"/>
          <w:vertAlign w:val="subscript"/>
          <w:lang w:val="en-GB"/>
        </w:rPr>
        <w:t>2</w:t>
      </w:r>
      <w:r w:rsidRPr="006845AD">
        <w:rPr>
          <w:rFonts w:cs="Times New Roman"/>
          <w:szCs w:val="24"/>
          <w:lang w:val="en-GB"/>
        </w:rPr>
        <w:t>/FiO</w:t>
      </w:r>
      <w:r w:rsidRPr="006845AD">
        <w:rPr>
          <w:rFonts w:cs="Times New Roman"/>
          <w:szCs w:val="24"/>
          <w:vertAlign w:val="subscript"/>
          <w:lang w:val="en-GB"/>
        </w:rPr>
        <w:t>2</w:t>
      </w:r>
      <w:r w:rsidRPr="006845AD">
        <w:rPr>
          <w:rFonts w:cs="Times New Roman"/>
          <w:szCs w:val="24"/>
          <w:lang w:val="en-GB"/>
        </w:rPr>
        <w:t xml:space="preserve"> ratio), (2) arterial partial pressure </w:t>
      </w:r>
      <w:r w:rsidRPr="006845AD">
        <w:rPr>
          <w:rFonts w:cs="Times New Roman"/>
          <w:szCs w:val="24"/>
          <w:lang w:val="en-GB"/>
        </w:rPr>
        <w:lastRenderedPageBreak/>
        <w:t>of carbon dioxide (PaCO</w:t>
      </w:r>
      <w:r w:rsidRPr="006845AD">
        <w:rPr>
          <w:rFonts w:cs="Times New Roman"/>
          <w:szCs w:val="24"/>
          <w:vertAlign w:val="subscript"/>
          <w:lang w:val="en-GB"/>
        </w:rPr>
        <w:t>2</w:t>
      </w:r>
      <w:r w:rsidRPr="006845AD">
        <w:rPr>
          <w:rFonts w:cs="Times New Roman"/>
          <w:szCs w:val="24"/>
          <w:lang w:val="en-GB"/>
        </w:rPr>
        <w:t>), and (3) PaCO</w:t>
      </w:r>
      <w:r w:rsidRPr="006845AD">
        <w:rPr>
          <w:rFonts w:cs="Times New Roman"/>
          <w:szCs w:val="24"/>
          <w:vertAlign w:val="subscript"/>
          <w:lang w:val="en-GB"/>
        </w:rPr>
        <w:t>2</w:t>
      </w:r>
      <w:r w:rsidRPr="006845AD">
        <w:rPr>
          <w:rFonts w:cs="Times New Roman"/>
          <w:szCs w:val="24"/>
          <w:lang w:val="en-GB"/>
        </w:rPr>
        <w:t>−etCO</w:t>
      </w:r>
      <w:r w:rsidRPr="006845AD">
        <w:rPr>
          <w:rFonts w:cs="Times New Roman"/>
          <w:szCs w:val="24"/>
          <w:vertAlign w:val="subscript"/>
          <w:lang w:val="en-GB"/>
        </w:rPr>
        <w:t>2</w:t>
      </w:r>
      <w:r w:rsidRPr="006845AD">
        <w:rPr>
          <w:rFonts w:cs="Times New Roman"/>
          <w:szCs w:val="24"/>
          <w:lang w:val="en-GB"/>
        </w:rPr>
        <w:t xml:space="preserve"> gradient as a marker of the degree of physiological dead space.</w:t>
      </w:r>
    </w:p>
    <w:p w14:paraId="0DF2AA67" w14:textId="17A3C26D" w:rsidR="00B04584" w:rsidRPr="006845AD" w:rsidRDefault="00B04584" w:rsidP="009C12F3">
      <w:pPr>
        <w:spacing w:line="360" w:lineRule="auto"/>
        <w:ind w:firstLine="720"/>
        <w:jc w:val="both"/>
        <w:rPr>
          <w:rFonts w:cs="Times New Roman"/>
          <w:szCs w:val="24"/>
          <w:lang w:val="en-GB"/>
        </w:rPr>
      </w:pPr>
      <w:r w:rsidRPr="006845AD">
        <w:rPr>
          <w:rFonts w:cs="Times New Roman"/>
          <w:szCs w:val="24"/>
          <w:lang w:val="en-GB"/>
        </w:rPr>
        <w:t>Intraoperative arterial blood gas analyses were available in 6,941 cases. Of those, 378 (5.45%)</w:t>
      </w:r>
      <w:r w:rsidR="009417FD" w:rsidRPr="006845AD">
        <w:rPr>
          <w:rFonts w:cs="Times New Roman"/>
          <w:szCs w:val="24"/>
          <w:lang w:val="en-GB"/>
        </w:rPr>
        <w:t xml:space="preserve"> patients </w:t>
      </w:r>
      <w:r w:rsidRPr="006845AD">
        <w:rPr>
          <w:rFonts w:cs="Times New Roman"/>
          <w:szCs w:val="24"/>
          <w:lang w:val="en-GB"/>
        </w:rPr>
        <w:t xml:space="preserve">experienced the primary outcome of postoperative respiratory failure requiring </w:t>
      </w:r>
      <w:r w:rsidR="00CC038F" w:rsidRPr="006845AD">
        <w:rPr>
          <w:rFonts w:cs="Times New Roman"/>
          <w:szCs w:val="24"/>
          <w:lang w:val="en-GB"/>
        </w:rPr>
        <w:t>re</w:t>
      </w:r>
      <w:r w:rsidR="009B5C8D" w:rsidRPr="006845AD">
        <w:rPr>
          <w:rFonts w:cs="Times New Roman"/>
          <w:szCs w:val="24"/>
          <w:lang w:val="en-GB"/>
        </w:rPr>
        <w:t>intubation</w:t>
      </w:r>
      <w:r w:rsidRPr="006845AD">
        <w:rPr>
          <w:rFonts w:cs="Times New Roman"/>
          <w:szCs w:val="24"/>
          <w:lang w:val="en-GB"/>
        </w:rPr>
        <w:t xml:space="preserve">. The </w:t>
      </w:r>
      <w:r w:rsidR="009417FD" w:rsidRPr="006845AD">
        <w:rPr>
          <w:rFonts w:cs="Times New Roman"/>
          <w:szCs w:val="24"/>
          <w:lang w:val="en-GB"/>
        </w:rPr>
        <w:t xml:space="preserve">adjusted </w:t>
      </w:r>
      <w:r w:rsidRPr="006845AD">
        <w:rPr>
          <w:rFonts w:cs="Times New Roman"/>
          <w:szCs w:val="24"/>
          <w:lang w:val="en-GB"/>
        </w:rPr>
        <w:t>odds ratios for the association between mechanical power and the postoperative respiratory failure remained comparable to the primary study cohort after adjusting for (1) PaO</w:t>
      </w:r>
      <w:r w:rsidRPr="006845AD">
        <w:rPr>
          <w:rFonts w:cs="Times New Roman"/>
          <w:szCs w:val="24"/>
          <w:vertAlign w:val="subscript"/>
          <w:lang w:val="en-GB"/>
        </w:rPr>
        <w:t>2</w:t>
      </w:r>
      <w:r w:rsidRPr="006845AD">
        <w:rPr>
          <w:rFonts w:cs="Times New Roman"/>
          <w:szCs w:val="24"/>
          <w:lang w:val="en-GB"/>
        </w:rPr>
        <w:t>/FiO</w:t>
      </w:r>
      <w:r w:rsidRPr="006845AD">
        <w:rPr>
          <w:rFonts w:cs="Times New Roman"/>
          <w:szCs w:val="24"/>
          <w:vertAlign w:val="subscript"/>
          <w:lang w:val="en-GB"/>
        </w:rPr>
        <w:t>2</w:t>
      </w:r>
      <w:r w:rsidRPr="006845AD">
        <w:rPr>
          <w:rFonts w:cs="Times New Roman"/>
          <w:szCs w:val="24"/>
          <w:lang w:val="en-GB"/>
        </w:rPr>
        <w:t xml:space="preserve"> ratio (</w:t>
      </w:r>
      <w:proofErr w:type="spellStart"/>
      <w:r w:rsidR="009F50BE" w:rsidRPr="006845AD">
        <w:rPr>
          <w:rFonts w:cs="Times New Roman"/>
          <w:szCs w:val="24"/>
          <w:lang w:val="en-GB"/>
        </w:rPr>
        <w:t>OR</w:t>
      </w:r>
      <w:r w:rsidR="009F50BE" w:rsidRPr="006845AD">
        <w:rPr>
          <w:rFonts w:cs="Times New Roman"/>
          <w:szCs w:val="24"/>
          <w:vertAlign w:val="subscript"/>
          <w:lang w:val="en-GB"/>
        </w:rPr>
        <w:t>adj</w:t>
      </w:r>
      <w:proofErr w:type="spellEnd"/>
      <w:r w:rsidRPr="006845AD">
        <w:rPr>
          <w:rFonts w:cs="Times New Roman"/>
          <w:szCs w:val="24"/>
          <w:lang w:val="en-GB"/>
        </w:rPr>
        <w:t xml:space="preserve"> 1.22 per 5 J</w:t>
      </w:r>
      <w:r w:rsidR="009417FD" w:rsidRPr="006845AD">
        <w:rPr>
          <w:rFonts w:cs="Times New Roman"/>
          <w:szCs w:val="24"/>
          <w:lang w:val="en-GB"/>
        </w:rPr>
        <w:t xml:space="preserve">/min </w:t>
      </w:r>
      <w:r w:rsidRPr="006845AD">
        <w:rPr>
          <w:rFonts w:cs="Times New Roman"/>
          <w:szCs w:val="24"/>
          <w:lang w:val="en-GB"/>
        </w:rPr>
        <w:t>increase; 95%CI 1.00–1.51; p=0.059), (2) PaCO</w:t>
      </w:r>
      <w:r w:rsidRPr="006845AD">
        <w:rPr>
          <w:rFonts w:cs="Times New Roman"/>
          <w:szCs w:val="24"/>
          <w:vertAlign w:val="subscript"/>
          <w:lang w:val="en-GB"/>
        </w:rPr>
        <w:t>2</w:t>
      </w:r>
      <w:r w:rsidRPr="006845AD">
        <w:rPr>
          <w:rFonts w:cs="Times New Roman"/>
          <w:szCs w:val="24"/>
          <w:lang w:val="en-GB"/>
        </w:rPr>
        <w:t xml:space="preserve"> (</w:t>
      </w:r>
      <w:proofErr w:type="spellStart"/>
      <w:r w:rsidR="009417FD" w:rsidRPr="006845AD">
        <w:rPr>
          <w:rFonts w:cs="Times New Roman"/>
          <w:szCs w:val="24"/>
          <w:lang w:val="en-GB"/>
        </w:rPr>
        <w:t>OR</w:t>
      </w:r>
      <w:r w:rsidR="009417FD" w:rsidRPr="006845AD">
        <w:rPr>
          <w:rFonts w:cs="Times New Roman"/>
          <w:szCs w:val="24"/>
          <w:vertAlign w:val="subscript"/>
          <w:lang w:val="en-GB"/>
        </w:rPr>
        <w:t>adj</w:t>
      </w:r>
      <w:proofErr w:type="spellEnd"/>
      <w:r w:rsidRPr="006845AD">
        <w:rPr>
          <w:rFonts w:cs="Times New Roman"/>
          <w:szCs w:val="24"/>
          <w:lang w:val="en-GB"/>
        </w:rPr>
        <w:t xml:space="preserve"> 1.21 per 5 J</w:t>
      </w:r>
      <w:r w:rsidR="00600837" w:rsidRPr="006845AD">
        <w:rPr>
          <w:rFonts w:cs="Times New Roman"/>
          <w:szCs w:val="24"/>
          <w:lang w:val="en-GB"/>
        </w:rPr>
        <w:t xml:space="preserve">/min </w:t>
      </w:r>
      <w:r w:rsidRPr="006845AD">
        <w:rPr>
          <w:rFonts w:cs="Times New Roman"/>
          <w:szCs w:val="24"/>
          <w:lang w:val="en-GB"/>
        </w:rPr>
        <w:t>increase; 95% CI 1–1.49; p=0.067), and (3) PaCO</w:t>
      </w:r>
      <w:r w:rsidRPr="006845AD">
        <w:rPr>
          <w:rFonts w:cs="Times New Roman"/>
          <w:szCs w:val="24"/>
          <w:vertAlign w:val="subscript"/>
          <w:lang w:val="en-GB"/>
        </w:rPr>
        <w:t>2</w:t>
      </w:r>
      <w:r w:rsidRPr="006845AD">
        <w:rPr>
          <w:rFonts w:cs="Times New Roman"/>
          <w:szCs w:val="24"/>
          <w:lang w:val="en-GB"/>
        </w:rPr>
        <w:t>−etCO</w:t>
      </w:r>
      <w:r w:rsidRPr="006845AD">
        <w:rPr>
          <w:rFonts w:cs="Times New Roman"/>
          <w:szCs w:val="24"/>
          <w:vertAlign w:val="subscript"/>
          <w:lang w:val="en-GB"/>
        </w:rPr>
        <w:t>2</w:t>
      </w:r>
      <w:r w:rsidRPr="006845AD">
        <w:rPr>
          <w:rFonts w:cs="Times New Roman"/>
          <w:szCs w:val="24"/>
          <w:lang w:val="en-GB"/>
        </w:rPr>
        <w:t xml:space="preserve"> gradient (</w:t>
      </w:r>
      <w:proofErr w:type="spellStart"/>
      <w:r w:rsidR="009417FD" w:rsidRPr="006845AD">
        <w:rPr>
          <w:rFonts w:cs="Times New Roman"/>
          <w:szCs w:val="24"/>
          <w:lang w:val="en-GB"/>
        </w:rPr>
        <w:t>OR</w:t>
      </w:r>
      <w:r w:rsidR="009417FD" w:rsidRPr="006845AD">
        <w:rPr>
          <w:rFonts w:cs="Times New Roman"/>
          <w:szCs w:val="24"/>
          <w:vertAlign w:val="subscript"/>
          <w:lang w:val="en-GB"/>
        </w:rPr>
        <w:t>adj</w:t>
      </w:r>
      <w:proofErr w:type="spellEnd"/>
      <w:r w:rsidRPr="006845AD">
        <w:rPr>
          <w:rFonts w:cs="Times New Roman"/>
          <w:szCs w:val="24"/>
          <w:lang w:val="en-GB"/>
        </w:rPr>
        <w:t xml:space="preserve"> 1.23 per 5 J</w:t>
      </w:r>
      <w:r w:rsidR="00600837" w:rsidRPr="006845AD">
        <w:rPr>
          <w:rFonts w:cs="Times New Roman"/>
          <w:szCs w:val="24"/>
          <w:lang w:val="en-GB"/>
        </w:rPr>
        <w:t xml:space="preserve">/min </w:t>
      </w:r>
      <w:r w:rsidRPr="006845AD">
        <w:rPr>
          <w:rFonts w:cs="Times New Roman"/>
          <w:szCs w:val="24"/>
          <w:lang w:val="en-GB"/>
        </w:rPr>
        <w:t>increase; 95% CI 1–1.51; p=0.054). The marginally significant levels can be attributed to the low sample size in this subgroup.</w:t>
      </w:r>
    </w:p>
    <w:p w14:paraId="4CFC026D" w14:textId="77777777" w:rsidR="009F50BE" w:rsidRPr="006845AD" w:rsidRDefault="009F50BE" w:rsidP="009C12F3">
      <w:pPr>
        <w:spacing w:line="360" w:lineRule="auto"/>
        <w:ind w:firstLine="720"/>
        <w:jc w:val="both"/>
        <w:rPr>
          <w:rFonts w:cs="Times New Roman"/>
          <w:szCs w:val="24"/>
          <w:lang w:val="en-GB"/>
        </w:rPr>
      </w:pPr>
    </w:p>
    <w:p w14:paraId="591FDA7C" w14:textId="49EFD5A8" w:rsidR="66B4F99C" w:rsidRPr="006845AD" w:rsidRDefault="66B4F99C" w:rsidP="009C12F3">
      <w:pPr>
        <w:pStyle w:val="Heading2"/>
        <w:spacing w:line="360" w:lineRule="auto"/>
        <w:rPr>
          <w:szCs w:val="24"/>
          <w:lang w:val="en-GB"/>
        </w:rPr>
      </w:pPr>
      <w:bookmarkStart w:id="20" w:name="_Toc95474546"/>
      <w:r w:rsidRPr="006845AD">
        <w:rPr>
          <w:szCs w:val="24"/>
          <w:lang w:val="en-GB"/>
        </w:rPr>
        <w:t>Exclusion of patients who received blood transfusion during surgery</w:t>
      </w:r>
      <w:bookmarkEnd w:id="20"/>
    </w:p>
    <w:p w14:paraId="74E6B377" w14:textId="3A30E753" w:rsidR="66B4F99C" w:rsidRPr="006845AD" w:rsidRDefault="66B4F99C" w:rsidP="009C12F3">
      <w:pPr>
        <w:spacing w:line="360" w:lineRule="auto"/>
        <w:ind w:firstLine="720"/>
        <w:jc w:val="both"/>
        <w:rPr>
          <w:rFonts w:cs="Times New Roman"/>
          <w:szCs w:val="24"/>
          <w:lang w:val="en-GB"/>
        </w:rPr>
      </w:pPr>
      <w:r w:rsidRPr="006845AD">
        <w:rPr>
          <w:rFonts w:cs="Times New Roman"/>
          <w:szCs w:val="24"/>
          <w:lang w:val="en-GB"/>
        </w:rPr>
        <w:t xml:space="preserve">To </w:t>
      </w:r>
      <w:r w:rsidR="2FBF0659" w:rsidRPr="006845AD">
        <w:rPr>
          <w:rFonts w:cs="Times New Roman"/>
          <w:szCs w:val="24"/>
          <w:lang w:val="en-GB"/>
        </w:rPr>
        <w:t xml:space="preserve">control for </w:t>
      </w:r>
      <w:r w:rsidRPr="006845AD">
        <w:rPr>
          <w:rFonts w:cs="Times New Roman"/>
          <w:szCs w:val="24"/>
          <w:lang w:val="en-GB"/>
        </w:rPr>
        <w:t xml:space="preserve">the effect of intraoperative blood transfusion on ventilator parameters, we repeated the primary analysis after excluding cases that received </w:t>
      </w:r>
      <w:r w:rsidR="00600837" w:rsidRPr="006845AD">
        <w:rPr>
          <w:rFonts w:cs="Times New Roman"/>
          <w:szCs w:val="24"/>
          <w:lang w:val="en-GB"/>
        </w:rPr>
        <w:t xml:space="preserve">intraoperative blood </w:t>
      </w:r>
      <w:r w:rsidR="77F48E16" w:rsidRPr="006845AD">
        <w:rPr>
          <w:rFonts w:cs="Times New Roman"/>
          <w:szCs w:val="24"/>
          <w:lang w:val="en-GB"/>
        </w:rPr>
        <w:t>transfusion</w:t>
      </w:r>
      <w:r w:rsidRPr="006845AD">
        <w:rPr>
          <w:rFonts w:cs="Times New Roman"/>
          <w:szCs w:val="24"/>
          <w:lang w:val="en-GB"/>
        </w:rPr>
        <w:t>.</w:t>
      </w:r>
    </w:p>
    <w:p w14:paraId="414AEF7D" w14:textId="00668C72" w:rsidR="7DE4427A" w:rsidRPr="006845AD" w:rsidRDefault="12DFEFEA" w:rsidP="009C12F3">
      <w:pPr>
        <w:spacing w:line="360" w:lineRule="auto"/>
        <w:ind w:firstLine="720"/>
        <w:jc w:val="both"/>
        <w:rPr>
          <w:rFonts w:eastAsia="Times New Roman" w:cs="Times New Roman"/>
          <w:szCs w:val="24"/>
          <w:lang w:val="en-GB"/>
        </w:rPr>
      </w:pPr>
      <w:r w:rsidRPr="006845AD">
        <w:rPr>
          <w:rFonts w:eastAsia="Times New Roman" w:cs="Times New Roman"/>
          <w:szCs w:val="24"/>
          <w:lang w:val="en-GB"/>
        </w:rPr>
        <w:t xml:space="preserve">We identified 225,879 patients that did not receive transfusion. </w:t>
      </w:r>
      <w:r w:rsidRPr="006845AD">
        <w:rPr>
          <w:rFonts w:cs="Times New Roman"/>
          <w:szCs w:val="24"/>
          <w:lang w:val="en-GB"/>
        </w:rPr>
        <w:t xml:space="preserve">Intraoperative mechanical power remained significantly associated with postoperative respiratory failure requiring </w:t>
      </w:r>
      <w:r w:rsidR="009B5C8D" w:rsidRPr="006845AD">
        <w:rPr>
          <w:rFonts w:cs="Times New Roman"/>
          <w:szCs w:val="24"/>
          <w:lang w:val="en-GB"/>
        </w:rPr>
        <w:t>reintubation</w:t>
      </w:r>
      <w:r w:rsidRPr="006845AD">
        <w:rPr>
          <w:rFonts w:eastAsia="Times New Roman" w:cs="Times New Roman"/>
          <w:szCs w:val="24"/>
          <w:lang w:val="en-GB"/>
        </w:rPr>
        <w:t xml:space="preserve"> (</w:t>
      </w:r>
      <w:proofErr w:type="spellStart"/>
      <w:r w:rsidR="009F50BE" w:rsidRPr="006845AD">
        <w:rPr>
          <w:rFonts w:eastAsia="Times New Roman" w:cs="Times New Roman"/>
          <w:szCs w:val="24"/>
          <w:lang w:val="en-GB"/>
        </w:rPr>
        <w:t>OR</w:t>
      </w:r>
      <w:r w:rsidR="009F50BE" w:rsidRPr="006845AD">
        <w:rPr>
          <w:rFonts w:eastAsia="Times New Roman" w:cs="Times New Roman"/>
          <w:szCs w:val="24"/>
          <w:vertAlign w:val="subscript"/>
          <w:lang w:val="en-GB"/>
        </w:rPr>
        <w:t>adj</w:t>
      </w:r>
      <w:proofErr w:type="spellEnd"/>
      <w:r w:rsidRPr="006845AD">
        <w:rPr>
          <w:rFonts w:eastAsia="Times New Roman" w:cs="Times New Roman"/>
          <w:szCs w:val="24"/>
          <w:lang w:val="en-GB"/>
        </w:rPr>
        <w:t xml:space="preserve"> 1.29 per 5 J/min increase</w:t>
      </w:r>
      <w:r w:rsidR="00B04584" w:rsidRPr="006845AD">
        <w:rPr>
          <w:rFonts w:eastAsia="Times New Roman" w:cs="Times New Roman"/>
          <w:szCs w:val="24"/>
          <w:lang w:val="en-GB"/>
        </w:rPr>
        <w:t xml:space="preserve"> in mechanical power</w:t>
      </w:r>
      <w:r w:rsidRPr="006845AD">
        <w:rPr>
          <w:rFonts w:eastAsia="Times New Roman" w:cs="Times New Roman"/>
          <w:szCs w:val="24"/>
          <w:lang w:val="en-GB"/>
        </w:rPr>
        <w:t>; 95%</w:t>
      </w:r>
      <w:r w:rsidR="00600837" w:rsidRPr="006845AD">
        <w:rPr>
          <w:rFonts w:eastAsia="Times New Roman" w:cs="Times New Roman"/>
          <w:szCs w:val="24"/>
          <w:lang w:val="en-GB"/>
        </w:rPr>
        <w:t xml:space="preserve"> </w:t>
      </w:r>
      <w:r w:rsidRPr="006845AD">
        <w:rPr>
          <w:rFonts w:eastAsia="Times New Roman" w:cs="Times New Roman"/>
          <w:szCs w:val="24"/>
          <w:lang w:val="en-GB"/>
        </w:rPr>
        <w:t>CI 1.19</w:t>
      </w:r>
      <w:r w:rsidR="00600837" w:rsidRPr="006845AD">
        <w:rPr>
          <w:rFonts w:cs="Times New Roman"/>
          <w:szCs w:val="24"/>
          <w:lang w:val="en-GB"/>
        </w:rPr>
        <w:t>–</w:t>
      </w:r>
      <w:r w:rsidRPr="006845AD">
        <w:rPr>
          <w:rFonts w:eastAsia="Times New Roman" w:cs="Times New Roman"/>
          <w:szCs w:val="24"/>
          <w:lang w:val="en-GB"/>
        </w:rPr>
        <w:t>1.41; p&lt;0.001).</w:t>
      </w:r>
    </w:p>
    <w:p w14:paraId="37750DC6" w14:textId="77777777" w:rsidR="009F50BE" w:rsidRPr="006845AD" w:rsidRDefault="009F50BE" w:rsidP="009C12F3">
      <w:pPr>
        <w:spacing w:line="360" w:lineRule="auto"/>
        <w:ind w:firstLine="720"/>
        <w:jc w:val="both"/>
        <w:rPr>
          <w:rFonts w:eastAsia="Times New Roman" w:cs="Times New Roman"/>
          <w:szCs w:val="24"/>
          <w:lang w:val="en-GB"/>
        </w:rPr>
      </w:pPr>
    </w:p>
    <w:p w14:paraId="49CE2C2E" w14:textId="40ADEE75" w:rsidR="619EDF95" w:rsidRPr="006845AD" w:rsidRDefault="619EDF95" w:rsidP="009C12F3">
      <w:pPr>
        <w:pStyle w:val="Heading2"/>
        <w:spacing w:line="360" w:lineRule="auto"/>
        <w:rPr>
          <w:rFonts w:eastAsia="Calibri"/>
          <w:szCs w:val="24"/>
          <w:lang w:val="en-GB"/>
        </w:rPr>
      </w:pPr>
      <w:bookmarkStart w:id="21" w:name="_Toc95474547"/>
      <w:r w:rsidRPr="006845AD">
        <w:rPr>
          <w:szCs w:val="24"/>
          <w:lang w:val="en-GB"/>
        </w:rPr>
        <w:t>Exclusion of patients who underwent thoracic surgery</w:t>
      </w:r>
      <w:bookmarkEnd w:id="21"/>
    </w:p>
    <w:p w14:paraId="5B7F27F7" w14:textId="068B62A2" w:rsidR="009C57E1" w:rsidRPr="006845AD" w:rsidRDefault="619EDF95" w:rsidP="009C12F3">
      <w:pPr>
        <w:spacing w:line="360" w:lineRule="auto"/>
        <w:ind w:firstLine="720"/>
        <w:jc w:val="both"/>
        <w:rPr>
          <w:rFonts w:eastAsia="Times New Roman" w:cs="Times New Roman"/>
          <w:szCs w:val="24"/>
          <w:lang w:val="en-GB"/>
        </w:rPr>
      </w:pPr>
      <w:r w:rsidRPr="006845AD">
        <w:rPr>
          <w:rFonts w:cs="Times New Roman"/>
          <w:szCs w:val="24"/>
          <w:lang w:val="en-GB"/>
        </w:rPr>
        <w:t xml:space="preserve">To address the effect of thoracic surgery on ventilator parameters, we repeated the primary analysis after excluding thoracic surgery cases. </w:t>
      </w:r>
      <w:r w:rsidRPr="006845AD">
        <w:rPr>
          <w:rFonts w:eastAsia="Times New Roman" w:cs="Times New Roman"/>
          <w:szCs w:val="24"/>
          <w:lang w:val="en-GB"/>
        </w:rPr>
        <w:t>We identified 2</w:t>
      </w:r>
      <w:r w:rsidR="37D4862D" w:rsidRPr="006845AD">
        <w:rPr>
          <w:rFonts w:eastAsia="Times New Roman" w:cs="Times New Roman"/>
          <w:szCs w:val="24"/>
          <w:lang w:val="en-GB"/>
        </w:rPr>
        <w:t>16</w:t>
      </w:r>
      <w:r w:rsidRPr="006845AD">
        <w:rPr>
          <w:rFonts w:eastAsia="Times New Roman" w:cs="Times New Roman"/>
          <w:szCs w:val="24"/>
          <w:lang w:val="en-GB"/>
        </w:rPr>
        <w:t>,8</w:t>
      </w:r>
      <w:r w:rsidR="33F491C5" w:rsidRPr="006845AD">
        <w:rPr>
          <w:rFonts w:eastAsia="Times New Roman" w:cs="Times New Roman"/>
          <w:szCs w:val="24"/>
          <w:lang w:val="en-GB"/>
        </w:rPr>
        <w:t>91</w:t>
      </w:r>
      <w:r w:rsidRPr="006845AD">
        <w:rPr>
          <w:rFonts w:eastAsia="Times New Roman" w:cs="Times New Roman"/>
          <w:szCs w:val="24"/>
          <w:lang w:val="en-GB"/>
        </w:rPr>
        <w:t xml:space="preserve"> patients that did not </w:t>
      </w:r>
      <w:r w:rsidR="0BCA17D6" w:rsidRPr="006845AD">
        <w:rPr>
          <w:rFonts w:eastAsia="Times New Roman" w:cs="Times New Roman"/>
          <w:szCs w:val="24"/>
          <w:lang w:val="en-GB"/>
        </w:rPr>
        <w:t xml:space="preserve">undergo thoracic surgery, of which 1,728 </w:t>
      </w:r>
      <w:r w:rsidR="00F10ECF" w:rsidRPr="006845AD">
        <w:rPr>
          <w:rFonts w:eastAsia="Times New Roman" w:cs="Times New Roman"/>
          <w:szCs w:val="24"/>
          <w:lang w:val="en-GB"/>
        </w:rPr>
        <w:t xml:space="preserve">(0.8%) </w:t>
      </w:r>
      <w:r w:rsidR="0BCA17D6" w:rsidRPr="006845AD">
        <w:rPr>
          <w:rFonts w:eastAsia="Times New Roman" w:cs="Times New Roman"/>
          <w:szCs w:val="24"/>
          <w:lang w:val="en-GB"/>
        </w:rPr>
        <w:t xml:space="preserve">were </w:t>
      </w:r>
      <w:r w:rsidR="00F204CD" w:rsidRPr="006845AD">
        <w:rPr>
          <w:rFonts w:eastAsia="Times New Roman" w:cs="Times New Roman"/>
          <w:szCs w:val="24"/>
          <w:lang w:val="en-GB"/>
        </w:rPr>
        <w:t>re</w:t>
      </w:r>
      <w:r w:rsidR="009B5C8D" w:rsidRPr="006845AD">
        <w:rPr>
          <w:rFonts w:eastAsia="Times New Roman" w:cs="Times New Roman"/>
          <w:szCs w:val="24"/>
          <w:lang w:val="en-GB"/>
        </w:rPr>
        <w:t>intubated</w:t>
      </w:r>
      <w:r w:rsidRPr="006845AD">
        <w:rPr>
          <w:rFonts w:eastAsia="Times New Roman" w:cs="Times New Roman"/>
          <w:szCs w:val="24"/>
          <w:lang w:val="en-GB"/>
        </w:rPr>
        <w:t xml:space="preserve">. </w:t>
      </w:r>
      <w:r w:rsidRPr="006845AD">
        <w:rPr>
          <w:rFonts w:cs="Times New Roman"/>
          <w:szCs w:val="24"/>
          <w:lang w:val="en-GB"/>
        </w:rPr>
        <w:t xml:space="preserve">Intraoperative mechanical power remained significantly associated with postoperative respiratory failure requiring </w:t>
      </w:r>
      <w:r w:rsidR="00CC038F" w:rsidRPr="006845AD">
        <w:rPr>
          <w:rFonts w:cs="Times New Roman"/>
          <w:szCs w:val="24"/>
          <w:lang w:val="en-GB"/>
        </w:rPr>
        <w:t>re</w:t>
      </w:r>
      <w:r w:rsidR="009B5C8D" w:rsidRPr="006845AD">
        <w:rPr>
          <w:rFonts w:cs="Times New Roman"/>
          <w:szCs w:val="24"/>
          <w:lang w:val="en-GB"/>
        </w:rPr>
        <w:t>intubation</w:t>
      </w:r>
      <w:r w:rsidRPr="006845AD">
        <w:rPr>
          <w:rFonts w:eastAsia="Times New Roman" w:cs="Times New Roman"/>
          <w:szCs w:val="24"/>
          <w:lang w:val="en-GB"/>
        </w:rPr>
        <w:t xml:space="preserve"> (</w:t>
      </w:r>
      <w:proofErr w:type="spellStart"/>
      <w:r w:rsidR="009F50BE" w:rsidRPr="006845AD">
        <w:rPr>
          <w:rFonts w:eastAsia="Times New Roman" w:cs="Times New Roman"/>
          <w:szCs w:val="24"/>
          <w:lang w:val="en-GB"/>
        </w:rPr>
        <w:t>OR</w:t>
      </w:r>
      <w:r w:rsidR="009F50BE" w:rsidRPr="006845AD">
        <w:rPr>
          <w:rFonts w:eastAsia="Times New Roman" w:cs="Times New Roman"/>
          <w:szCs w:val="24"/>
          <w:vertAlign w:val="subscript"/>
          <w:lang w:val="en-GB"/>
        </w:rPr>
        <w:t>adj</w:t>
      </w:r>
      <w:proofErr w:type="spellEnd"/>
      <w:r w:rsidRPr="006845AD">
        <w:rPr>
          <w:rFonts w:eastAsia="Times New Roman" w:cs="Times New Roman"/>
          <w:szCs w:val="24"/>
          <w:lang w:val="en-GB"/>
        </w:rPr>
        <w:t xml:space="preserve"> 1.2</w:t>
      </w:r>
      <w:r w:rsidR="1726F8C6" w:rsidRPr="006845AD">
        <w:rPr>
          <w:rFonts w:eastAsia="Times New Roman" w:cs="Times New Roman"/>
          <w:szCs w:val="24"/>
          <w:lang w:val="en-GB"/>
        </w:rPr>
        <w:t>6</w:t>
      </w:r>
      <w:r w:rsidRPr="006845AD">
        <w:rPr>
          <w:rFonts w:eastAsia="Times New Roman" w:cs="Times New Roman"/>
          <w:szCs w:val="24"/>
          <w:lang w:val="en-GB"/>
        </w:rPr>
        <w:t xml:space="preserve"> per 5 J/min increase</w:t>
      </w:r>
      <w:r w:rsidR="00F10ECF" w:rsidRPr="006845AD">
        <w:rPr>
          <w:rFonts w:eastAsia="Times New Roman" w:cs="Times New Roman"/>
          <w:szCs w:val="24"/>
          <w:lang w:val="en-GB"/>
        </w:rPr>
        <w:t xml:space="preserve"> in mechanical power</w:t>
      </w:r>
      <w:r w:rsidRPr="006845AD">
        <w:rPr>
          <w:rFonts w:eastAsia="Times New Roman" w:cs="Times New Roman"/>
          <w:szCs w:val="24"/>
          <w:lang w:val="en-GB"/>
        </w:rPr>
        <w:t>; 95%</w:t>
      </w:r>
      <w:r w:rsidR="00600837" w:rsidRPr="006845AD">
        <w:rPr>
          <w:rFonts w:eastAsia="Times New Roman" w:cs="Times New Roman"/>
          <w:szCs w:val="24"/>
          <w:lang w:val="en-GB"/>
        </w:rPr>
        <w:t xml:space="preserve"> </w:t>
      </w:r>
      <w:r w:rsidRPr="006845AD">
        <w:rPr>
          <w:rFonts w:eastAsia="Times New Roman" w:cs="Times New Roman"/>
          <w:szCs w:val="24"/>
          <w:lang w:val="en-GB"/>
        </w:rPr>
        <w:t>CI 1.1</w:t>
      </w:r>
      <w:r w:rsidR="29D689D0" w:rsidRPr="006845AD">
        <w:rPr>
          <w:rFonts w:eastAsia="Times New Roman" w:cs="Times New Roman"/>
          <w:szCs w:val="24"/>
          <w:lang w:val="en-GB"/>
        </w:rPr>
        <w:t>5</w:t>
      </w:r>
      <w:r w:rsidR="00600837" w:rsidRPr="006845AD">
        <w:rPr>
          <w:rFonts w:eastAsia="Times New Roman" w:cs="Times New Roman"/>
          <w:szCs w:val="24"/>
          <w:lang w:val="en-GB"/>
        </w:rPr>
        <w:t>–</w:t>
      </w:r>
      <w:r w:rsidRPr="006845AD">
        <w:rPr>
          <w:rFonts w:eastAsia="Times New Roman" w:cs="Times New Roman"/>
          <w:szCs w:val="24"/>
          <w:lang w:val="en-GB"/>
        </w:rPr>
        <w:t>1.</w:t>
      </w:r>
      <w:r w:rsidR="7708E76F" w:rsidRPr="006845AD">
        <w:rPr>
          <w:rFonts w:eastAsia="Times New Roman" w:cs="Times New Roman"/>
          <w:szCs w:val="24"/>
          <w:lang w:val="en-GB"/>
        </w:rPr>
        <w:t>37</w:t>
      </w:r>
      <w:r w:rsidRPr="006845AD">
        <w:rPr>
          <w:rFonts w:eastAsia="Times New Roman" w:cs="Times New Roman"/>
          <w:szCs w:val="24"/>
          <w:lang w:val="en-GB"/>
        </w:rPr>
        <w:t>; p&lt;0.001).</w:t>
      </w:r>
    </w:p>
    <w:p w14:paraId="3CED3840" w14:textId="77777777" w:rsidR="009F50BE" w:rsidRPr="006845AD" w:rsidRDefault="009F50BE" w:rsidP="009C12F3">
      <w:pPr>
        <w:spacing w:line="360" w:lineRule="auto"/>
        <w:ind w:firstLine="720"/>
        <w:jc w:val="both"/>
        <w:rPr>
          <w:rFonts w:eastAsia="Times New Roman" w:cs="Times New Roman"/>
          <w:szCs w:val="24"/>
          <w:lang w:val="en-GB"/>
        </w:rPr>
      </w:pPr>
    </w:p>
    <w:p w14:paraId="7B19801E" w14:textId="5A1A5EA6" w:rsidR="38CC788A" w:rsidRPr="006845AD" w:rsidRDefault="38CC788A" w:rsidP="009C12F3">
      <w:pPr>
        <w:pStyle w:val="Heading2"/>
        <w:spacing w:line="360" w:lineRule="auto"/>
        <w:rPr>
          <w:rFonts w:eastAsia="Calibri"/>
          <w:szCs w:val="24"/>
          <w:lang w:val="en-GB"/>
        </w:rPr>
      </w:pPr>
      <w:bookmarkStart w:id="22" w:name="_Toc95474548"/>
      <w:r w:rsidRPr="006845AD">
        <w:rPr>
          <w:rFonts w:eastAsia="Calibri"/>
          <w:szCs w:val="24"/>
          <w:lang w:val="en-GB"/>
        </w:rPr>
        <w:t xml:space="preserve">Effect of </w:t>
      </w:r>
      <w:proofErr w:type="spellStart"/>
      <w:r w:rsidRPr="006845AD">
        <w:rPr>
          <w:rFonts w:eastAsia="Calibri"/>
          <w:szCs w:val="24"/>
          <w:lang w:val="en-GB"/>
        </w:rPr>
        <w:t>anesthesia</w:t>
      </w:r>
      <w:proofErr w:type="spellEnd"/>
      <w:r w:rsidRPr="006845AD">
        <w:rPr>
          <w:rFonts w:eastAsia="Calibri"/>
          <w:szCs w:val="24"/>
          <w:lang w:val="en-GB"/>
        </w:rPr>
        <w:t xml:space="preserve"> provider variability</w:t>
      </w:r>
      <w:bookmarkEnd w:id="22"/>
    </w:p>
    <w:p w14:paraId="1A4275D2" w14:textId="3ED1366A" w:rsidR="38CC788A" w:rsidRPr="006845AD" w:rsidRDefault="38CC788A" w:rsidP="009C12F3">
      <w:pPr>
        <w:spacing w:line="360" w:lineRule="auto"/>
        <w:ind w:firstLine="720"/>
        <w:jc w:val="both"/>
        <w:rPr>
          <w:rFonts w:eastAsia="Times New Roman" w:cs="Times New Roman"/>
          <w:szCs w:val="24"/>
          <w:lang w:val="en-GB"/>
        </w:rPr>
      </w:pPr>
      <w:r w:rsidRPr="006845AD">
        <w:rPr>
          <w:rFonts w:eastAsia="Times New Roman" w:cs="Times New Roman"/>
          <w:szCs w:val="24"/>
          <w:lang w:val="en-GB"/>
        </w:rPr>
        <w:t xml:space="preserve">The intraoperative management of mechanical ventilation may depend on an individual </w:t>
      </w:r>
      <w:proofErr w:type="spellStart"/>
      <w:r w:rsidRPr="006845AD">
        <w:rPr>
          <w:rFonts w:eastAsia="Times New Roman" w:cs="Times New Roman"/>
          <w:szCs w:val="24"/>
          <w:lang w:val="en-GB"/>
        </w:rPr>
        <w:t>anesthesia</w:t>
      </w:r>
      <w:proofErr w:type="spellEnd"/>
      <w:r w:rsidRPr="006845AD">
        <w:rPr>
          <w:rFonts w:eastAsia="Times New Roman" w:cs="Times New Roman"/>
          <w:szCs w:val="24"/>
          <w:lang w:val="en-GB"/>
        </w:rPr>
        <w:t xml:space="preserve"> provider’s practice. </w:t>
      </w:r>
      <w:r w:rsidR="12AB4F8B" w:rsidRPr="006845AD">
        <w:rPr>
          <w:rFonts w:eastAsia="Times New Roman" w:cs="Times New Roman"/>
          <w:szCs w:val="24"/>
          <w:lang w:val="en-GB"/>
        </w:rPr>
        <w:t>We conducted a</w:t>
      </w:r>
      <w:r w:rsidRPr="006845AD">
        <w:rPr>
          <w:rFonts w:eastAsia="Times New Roman" w:cs="Times New Roman"/>
          <w:szCs w:val="24"/>
          <w:lang w:val="en-GB"/>
        </w:rPr>
        <w:t xml:space="preserve"> sensitivity analysis</w:t>
      </w:r>
      <w:r w:rsidR="3A2E3C00" w:rsidRPr="006845AD">
        <w:rPr>
          <w:rFonts w:eastAsia="Times New Roman" w:cs="Times New Roman"/>
          <w:szCs w:val="24"/>
          <w:lang w:val="en-GB"/>
        </w:rPr>
        <w:t xml:space="preserve"> where</w:t>
      </w:r>
      <w:r w:rsidRPr="006845AD">
        <w:rPr>
          <w:rFonts w:eastAsia="Times New Roman" w:cs="Times New Roman"/>
          <w:szCs w:val="24"/>
          <w:lang w:val="en-GB"/>
        </w:rPr>
        <w:t xml:space="preserve"> we assessed provider variability in our study cohort. To define an individual provider’s likelihood of using high </w:t>
      </w:r>
      <w:r w:rsidR="799EEC1F" w:rsidRPr="006845AD">
        <w:rPr>
          <w:rFonts w:eastAsia="Times New Roman" w:cs="Times New Roman"/>
          <w:szCs w:val="24"/>
          <w:lang w:val="en-GB"/>
        </w:rPr>
        <w:t>mechanical power</w:t>
      </w:r>
      <w:r w:rsidRPr="006845AD">
        <w:rPr>
          <w:rFonts w:eastAsia="Times New Roman" w:cs="Times New Roman"/>
          <w:szCs w:val="24"/>
          <w:lang w:val="en-GB"/>
        </w:rPr>
        <w:t xml:space="preserve">, we used a multivariable mixed-effects logistic regression model </w:t>
      </w:r>
      <w:r w:rsidR="58CA61D9" w:rsidRPr="006845AD">
        <w:rPr>
          <w:rFonts w:eastAsia="Times New Roman" w:cs="Times New Roman"/>
          <w:szCs w:val="24"/>
          <w:lang w:val="en-GB"/>
        </w:rPr>
        <w:t xml:space="preserve">to calculate </w:t>
      </w:r>
      <w:r w:rsidR="58CA61D9" w:rsidRPr="006845AD">
        <w:rPr>
          <w:rFonts w:eastAsia="Times New Roman" w:cs="Times New Roman"/>
          <w:szCs w:val="24"/>
          <w:lang w:val="en-GB"/>
        </w:rPr>
        <w:lastRenderedPageBreak/>
        <w:t xml:space="preserve">the adjusted probability for the occurrence of </w:t>
      </w:r>
      <w:r w:rsidR="58CA61D9" w:rsidRPr="006845AD">
        <w:rPr>
          <w:rFonts w:eastAsia="Times New Roman" w:cs="Times New Roman"/>
          <w:iCs/>
          <w:szCs w:val="24"/>
          <w:lang w:val="en-GB"/>
        </w:rPr>
        <w:t>high</w:t>
      </w:r>
      <w:r w:rsidR="58CA61D9" w:rsidRPr="006845AD">
        <w:rPr>
          <w:rFonts w:eastAsia="Times New Roman" w:cs="Times New Roman"/>
          <w:szCs w:val="24"/>
          <w:lang w:val="en-GB"/>
        </w:rPr>
        <w:t xml:space="preserve"> mechanical power (highest quintile) for each individual provider </w:t>
      </w:r>
      <w:r w:rsidR="00600837" w:rsidRPr="006845AD">
        <w:rPr>
          <w:rFonts w:eastAsia="Times New Roman" w:cs="Times New Roman"/>
          <w:szCs w:val="24"/>
          <w:lang w:val="en-GB"/>
        </w:rPr>
        <w:t>–</w:t>
      </w:r>
      <w:r w:rsidR="58CA61D9" w:rsidRPr="006845AD">
        <w:rPr>
          <w:rFonts w:eastAsia="Times New Roman" w:cs="Times New Roman"/>
          <w:szCs w:val="24"/>
          <w:lang w:val="en-GB"/>
        </w:rPr>
        <w:t xml:space="preserve"> a method we have used before</w:t>
      </w:r>
      <w:r w:rsidR="002A2160" w:rsidRPr="006845AD">
        <w:rPr>
          <w:rFonts w:eastAsia="Times New Roman" w:cs="Times New Roman"/>
          <w:szCs w:val="24"/>
          <w:lang w:val="en-GB"/>
        </w:rPr>
        <w:t>.</w:t>
      </w:r>
      <w:r w:rsidR="002A2160" w:rsidRPr="006845AD">
        <w:rPr>
          <w:rFonts w:eastAsia="Times New Roman" w:cs="Times New Roman"/>
          <w:szCs w:val="24"/>
          <w:lang w:val="en-GB"/>
        </w:rPr>
        <w:fldChar w:fldCharType="begin" w:fldLock="1"/>
      </w:r>
      <w:r w:rsidR="004518D1" w:rsidRPr="006845AD">
        <w:rPr>
          <w:rFonts w:eastAsia="Times New Roman" w:cs="Times New Roman"/>
          <w:szCs w:val="24"/>
          <w:lang w:val="en-GB"/>
        </w:rPr>
        <w:instrText>ADDIN CSL_CITATION {"citationItems":[{"id":"ITEM-1","itemData":{"DOI":"10.1136/bmjopen-2020-048509","ISSN":"20446055","PMID":"33853808","abstract":"To assess variability in the intraoperative use of non-depolarising neuromuscular blocking agents (NMBAs) across individual anaesthesia providers, surgeons and hospitals. Retrospective observational cohort study. Two major tertiary referral centres, Boston, Massachusetts, USA. 265 537 adult participants undergoing non-cardiac surgery between October 2005 and September 2017. We analysed the variances in NMBA use across 958 anaesthesia and 623 surgical providers, across anaesthesia provider types (anaesthesia residents, certified registered nurse anaesthetists, attendings) and across hospitals using multivariable-adjusted mixed effects logistic regression. Intraclass correlations (ICC) were calculated to further quantify the variability in NMBA use that was unexplained by other covariates. Procedure-specific subgroup analyses were performed. NMBAs were used in 183 242 (69%) surgical cases. Variances in NMBA use were significantly higher among individual surgeons than among anaesthesia providers (variance 1.32 (95% CI 1.06 to 1.60) vs 0.24 (95% CI 0.19 to 0.28), p&lt;0.001). Procedure-specific subgroup analysis of hernia repairs, spine surgeries and mastectomies confirmed our findings: the total variance in NMBA use that was unexplained by the covariate model was higher for surgeons versus anaesthesia providers (ICC 37.0% vs 13.0%, 69.7% vs 25.5%, 69.8% vs 19.5%, respectively; p&lt;0.001). Variances in NMBA use were also partially explained by the anaesthesia provider’s hospital network (Massachusetts General Hospital: variance 0.35 (95% CI 0.27 to 0.43) vs Beth Israel Deaconess Medical Center: 0.15 (95% CI 0.12 to 0.19); p&lt;0.001). Across provider types, surgeons showed the highest variance, and anaesthesia residents showed the lowest variance in NMBA use. There is wide variability across individual surgeons and anaesthesia providers and institutions in the use of NMBAs, which could not sufficiently be explained by a large number of patient-related and procedure-related characteristics, but may instead be driven by preference. Surgeons may have a stronger influence on a key aspect of anaesthesia management than anticipated.","author":[{"dropping-particle":"","family":"Althoff","given":"Friederike C.","non-dropping-particle":"","parse-names":false,"suffix":""},{"dropping-particle":"","family":"Xu","given":"Xinling","non-dropping-particle":"","parse-names":false,"suffix":""},{"dropping-particle":"","family":"Wachtendorf","given":"Luca J.","non-dropping-particle":"","parse-names":false,"suffix":""},{"dropping-particle":"","family":"Shay","given":"Denys","non-dropping-particle":"","parse-names":false,"suffix":""},{"dropping-particle":"","family":"Patrocinio","given":"Maria","non-dropping-particle":"","parse-names":false,"suffix":""},{"dropping-particle":"","family":"Schaefer","given":"Maximilian S.","non-dropping-particle":"","parse-names":false,"suffix":""},{"dropping-particle":"","family":"Houle","given":"Timothy T.","non-dropping-particle":"","parse-names":false,"suffix":""},{"dropping-particle":"","family":"Fassbender","given":"Philipp","non-dropping-particle":"","parse-names":false,"suffix":""},{"dropping-particle":"","family":"Eikermann","given":"Matthias","non-dropping-particle":"","parse-names":false,"suffix":""},{"dropping-particle":"","family":"Wongtangman","given":"Karuna","non-dropping-particle":"","parse-names":false,"suffix":""}],"container-title":"BMJ Open","id":"ITEM-1","issue":"4","issued":{"date-parts":[["2021","4","14"]]},"publisher":"BMJ Open","title":"Provider variability in the intraoperative use of neuromuscular blocking agents: A retrospective multicentre cohort study","type":"article-journal","volume":"11"},"uris":["http://www.mendeley.com/documents/?uuid=3a8d59ac-6cfc-3c15-8add-9993fe3a5564"]}],"mendeley":{"formattedCitation":"&lt;sup&gt;7&lt;/sup&gt;","plainTextFormattedCitation":"7","previouslyFormattedCitation":"&lt;sup&gt;7&lt;/sup&gt;"},"properties":{"noteIndex":0},"schema":"https://github.com/citation-style-language/schema/raw/master/csl-citation.json"}</w:instrText>
      </w:r>
      <w:r w:rsidR="002A2160" w:rsidRPr="006845AD">
        <w:rPr>
          <w:rFonts w:eastAsia="Times New Roman" w:cs="Times New Roman"/>
          <w:szCs w:val="24"/>
          <w:lang w:val="en-GB"/>
        </w:rPr>
        <w:fldChar w:fldCharType="separate"/>
      </w:r>
      <w:r w:rsidR="00C95D2F" w:rsidRPr="006845AD">
        <w:rPr>
          <w:rFonts w:eastAsia="Times New Roman" w:cs="Times New Roman"/>
          <w:noProof/>
          <w:szCs w:val="24"/>
          <w:vertAlign w:val="superscript"/>
          <w:lang w:val="en-GB"/>
        </w:rPr>
        <w:t>7</w:t>
      </w:r>
      <w:r w:rsidR="002A2160" w:rsidRPr="006845AD">
        <w:rPr>
          <w:rFonts w:eastAsia="Times New Roman" w:cs="Times New Roman"/>
          <w:szCs w:val="24"/>
          <w:lang w:val="en-GB"/>
        </w:rPr>
        <w:fldChar w:fldCharType="end"/>
      </w:r>
      <w:r w:rsidRPr="006845AD">
        <w:rPr>
          <w:rFonts w:eastAsia="Times New Roman" w:cs="Times New Roman"/>
          <w:szCs w:val="24"/>
          <w:lang w:val="en-GB"/>
        </w:rPr>
        <w:t xml:space="preserve"> For each individual </w:t>
      </w:r>
      <w:proofErr w:type="spellStart"/>
      <w:r w:rsidRPr="006845AD">
        <w:rPr>
          <w:rFonts w:eastAsia="Times New Roman" w:cs="Times New Roman"/>
          <w:szCs w:val="24"/>
          <w:lang w:val="en-GB"/>
        </w:rPr>
        <w:t>anesthesia</w:t>
      </w:r>
      <w:proofErr w:type="spellEnd"/>
      <w:r w:rsidRPr="006845AD">
        <w:rPr>
          <w:rFonts w:eastAsia="Times New Roman" w:cs="Times New Roman"/>
          <w:szCs w:val="24"/>
          <w:lang w:val="en-GB"/>
        </w:rPr>
        <w:t xml:space="preserve"> provider, we then calculated the adjusted likelihood of using high </w:t>
      </w:r>
      <w:r w:rsidR="4CF02FDD" w:rsidRPr="006845AD">
        <w:rPr>
          <w:rFonts w:eastAsia="Times New Roman" w:cs="Times New Roman"/>
          <w:szCs w:val="24"/>
          <w:lang w:val="en-GB"/>
        </w:rPr>
        <w:t>mechanical power</w:t>
      </w:r>
      <w:r w:rsidRPr="006845AD">
        <w:rPr>
          <w:rFonts w:eastAsia="Times New Roman" w:cs="Times New Roman"/>
          <w:szCs w:val="24"/>
          <w:lang w:val="en-GB"/>
        </w:rPr>
        <w:t xml:space="preserve"> across all cases performed by this provider.</w:t>
      </w:r>
    </w:p>
    <w:p w14:paraId="31448410" w14:textId="25530681" w:rsidR="38CC788A" w:rsidRPr="006845AD" w:rsidRDefault="38CC788A" w:rsidP="009C12F3">
      <w:pPr>
        <w:spacing w:line="360" w:lineRule="auto"/>
        <w:ind w:firstLine="720"/>
        <w:jc w:val="both"/>
        <w:rPr>
          <w:rFonts w:eastAsia="Times New Roman" w:cs="Times New Roman"/>
          <w:szCs w:val="24"/>
          <w:lang w:val="en-GB"/>
        </w:rPr>
      </w:pPr>
      <w:r w:rsidRPr="006845AD">
        <w:rPr>
          <w:rFonts w:eastAsia="Times New Roman" w:cs="Times New Roman"/>
          <w:szCs w:val="24"/>
          <w:lang w:val="en-GB"/>
        </w:rPr>
        <w:t xml:space="preserve">We observed variability in using high </w:t>
      </w:r>
      <w:r w:rsidR="2ADE13F8" w:rsidRPr="006845AD">
        <w:rPr>
          <w:rFonts w:eastAsia="Times New Roman" w:cs="Times New Roman"/>
          <w:szCs w:val="24"/>
          <w:lang w:val="en-GB"/>
        </w:rPr>
        <w:t>mechanical power</w:t>
      </w:r>
      <w:r w:rsidRPr="006845AD">
        <w:rPr>
          <w:rFonts w:eastAsia="Times New Roman" w:cs="Times New Roman"/>
          <w:szCs w:val="24"/>
          <w:lang w:val="en-GB"/>
        </w:rPr>
        <w:t xml:space="preserve"> across individual anaesthesia providers with a predicted probability ranging from 8.8% to </w:t>
      </w:r>
      <w:r w:rsidR="038A3F80" w:rsidRPr="006845AD">
        <w:rPr>
          <w:rFonts w:eastAsia="Times New Roman" w:cs="Times New Roman"/>
          <w:szCs w:val="24"/>
          <w:lang w:val="en-GB"/>
        </w:rPr>
        <w:t>43</w:t>
      </w:r>
      <w:r w:rsidRPr="006845AD">
        <w:rPr>
          <w:rFonts w:eastAsia="Times New Roman" w:cs="Times New Roman"/>
          <w:szCs w:val="24"/>
          <w:lang w:val="en-GB"/>
        </w:rPr>
        <w:t>% (</w:t>
      </w:r>
      <w:r w:rsidRPr="006845AD">
        <w:rPr>
          <w:rFonts w:eastAsia="Times New Roman" w:cs="Times New Roman"/>
          <w:bCs/>
          <w:i/>
          <w:szCs w:val="24"/>
          <w:lang w:val="en-GB"/>
        </w:rPr>
        <w:t>Figure S</w:t>
      </w:r>
      <w:r w:rsidR="00523FB4" w:rsidRPr="006845AD">
        <w:rPr>
          <w:rFonts w:eastAsia="Times New Roman" w:cs="Times New Roman"/>
          <w:bCs/>
          <w:i/>
          <w:szCs w:val="24"/>
          <w:lang w:val="en-GB"/>
        </w:rPr>
        <w:t>3</w:t>
      </w:r>
      <w:r w:rsidRPr="006845AD">
        <w:rPr>
          <w:rFonts w:eastAsia="Times New Roman" w:cs="Times New Roman"/>
          <w:szCs w:val="24"/>
          <w:lang w:val="en-GB"/>
        </w:rPr>
        <w:t xml:space="preserve">).  </w:t>
      </w:r>
      <w:r w:rsidR="398F8216" w:rsidRPr="006845AD">
        <w:rPr>
          <w:rFonts w:eastAsia="Times New Roman" w:cs="Times New Roman"/>
          <w:szCs w:val="24"/>
          <w:lang w:val="en-GB"/>
        </w:rPr>
        <w:t xml:space="preserve">We then added the individual </w:t>
      </w:r>
      <w:proofErr w:type="spellStart"/>
      <w:r w:rsidR="398F8216" w:rsidRPr="006845AD">
        <w:rPr>
          <w:rFonts w:eastAsia="Times New Roman" w:cs="Times New Roman"/>
          <w:szCs w:val="24"/>
          <w:lang w:val="en-GB"/>
        </w:rPr>
        <w:t>anesthesia</w:t>
      </w:r>
      <w:proofErr w:type="spellEnd"/>
      <w:r w:rsidR="398F8216" w:rsidRPr="006845AD">
        <w:rPr>
          <w:rFonts w:eastAsia="Times New Roman" w:cs="Times New Roman"/>
          <w:szCs w:val="24"/>
          <w:lang w:val="en-GB"/>
        </w:rPr>
        <w:t xml:space="preserve"> provider as a random effect to the model, </w:t>
      </w:r>
      <w:r w:rsidR="00424DCB" w:rsidRPr="006845AD">
        <w:rPr>
          <w:rFonts w:eastAsia="Times New Roman" w:cs="Times New Roman"/>
          <w:szCs w:val="24"/>
          <w:lang w:val="en-GB"/>
        </w:rPr>
        <w:t>then nested the</w:t>
      </w:r>
      <w:r w:rsidR="398F8216" w:rsidRPr="006845AD">
        <w:rPr>
          <w:rFonts w:eastAsia="Times New Roman" w:cs="Times New Roman"/>
          <w:szCs w:val="24"/>
          <w:lang w:val="en-GB"/>
        </w:rPr>
        <w:t xml:space="preserve"> </w:t>
      </w:r>
      <w:proofErr w:type="spellStart"/>
      <w:r w:rsidR="398F8216" w:rsidRPr="006845AD">
        <w:rPr>
          <w:rFonts w:eastAsia="Times New Roman" w:cs="Times New Roman"/>
          <w:szCs w:val="24"/>
          <w:lang w:val="en-GB"/>
        </w:rPr>
        <w:t>anesthesia</w:t>
      </w:r>
      <w:proofErr w:type="spellEnd"/>
      <w:r w:rsidR="398F8216" w:rsidRPr="006845AD">
        <w:rPr>
          <w:rFonts w:eastAsia="Times New Roman" w:cs="Times New Roman"/>
          <w:szCs w:val="24"/>
          <w:lang w:val="en-GB"/>
        </w:rPr>
        <w:t xml:space="preserve"> providers</w:t>
      </w:r>
      <w:r w:rsidR="00424DCB" w:rsidRPr="006845AD">
        <w:rPr>
          <w:rFonts w:eastAsia="Times New Roman" w:cs="Times New Roman"/>
          <w:szCs w:val="24"/>
          <w:lang w:val="en-GB"/>
        </w:rPr>
        <w:t xml:space="preserve"> variables and repeated</w:t>
      </w:r>
      <w:r w:rsidR="398F8216" w:rsidRPr="006845AD">
        <w:rPr>
          <w:rFonts w:eastAsia="Times New Roman" w:cs="Times New Roman"/>
          <w:szCs w:val="24"/>
          <w:lang w:val="en-GB"/>
        </w:rPr>
        <w:t xml:space="preserve"> primary </w:t>
      </w:r>
      <w:r w:rsidR="00761517" w:rsidRPr="006845AD">
        <w:rPr>
          <w:rFonts w:eastAsia="Times New Roman" w:cs="Times New Roman"/>
          <w:szCs w:val="24"/>
          <w:lang w:val="en-GB"/>
        </w:rPr>
        <w:t>model as mixed-effect model</w:t>
      </w:r>
      <w:r w:rsidR="002A2160" w:rsidRPr="006845AD">
        <w:rPr>
          <w:rFonts w:eastAsia="Times New Roman" w:cs="Times New Roman"/>
          <w:szCs w:val="24"/>
          <w:lang w:val="en-GB"/>
        </w:rPr>
        <w:fldChar w:fldCharType="begin" w:fldLock="1"/>
      </w:r>
      <w:r w:rsidR="004518D1" w:rsidRPr="006845AD">
        <w:rPr>
          <w:rFonts w:eastAsia="Times New Roman" w:cs="Times New Roman"/>
          <w:szCs w:val="24"/>
          <w:lang w:val="en-GB"/>
        </w:rPr>
        <w:instrText>ADDIN CSL_CITATION {"citationItems":[{"id":"ITEM-1","itemData":{"DOI":"10.1136/bmjopen-2020-048509","ISSN":"20446055","PMID":"33853808","abstract":"To assess variability in the intraoperative use of non-depolarising neuromuscular blocking agents (NMBAs) across individual anaesthesia providers, surgeons and hospitals. Retrospective observational cohort study. Two major tertiary referral centres, Boston, Massachusetts, USA. 265 537 adult participants undergoing non-cardiac surgery between October 2005 and September 2017. We analysed the variances in NMBA use across 958 anaesthesia and 623 surgical providers, across anaesthesia provider types (anaesthesia residents, certified registered nurse anaesthetists, attendings) and across hospitals using multivariable-adjusted mixed effects logistic regression. Intraclass correlations (ICC) were calculated to further quantify the variability in NMBA use that was unexplained by other covariates. Procedure-specific subgroup analyses were performed. NMBAs were used in 183 242 (69%) surgical cases. Variances in NMBA use were significantly higher among individual surgeons than among anaesthesia providers (variance 1.32 (95% CI 1.06 to 1.60) vs 0.24 (95% CI 0.19 to 0.28), p&lt;0.001). Procedure-specific subgroup analysis of hernia repairs, spine surgeries and mastectomies confirmed our findings: the total variance in NMBA use that was unexplained by the covariate model was higher for surgeons versus anaesthesia providers (ICC 37.0% vs 13.0%, 69.7% vs 25.5%, 69.8% vs 19.5%, respectively; p&lt;0.001). Variances in NMBA use were also partially explained by the anaesthesia provider’s hospital network (Massachusetts General Hospital: variance 0.35 (95% CI 0.27 to 0.43) vs Beth Israel Deaconess Medical Center: 0.15 (95% CI 0.12 to 0.19); p&lt;0.001). Across provider types, surgeons showed the highest variance, and anaesthesia residents showed the lowest variance in NMBA use. There is wide variability across individual surgeons and anaesthesia providers and institutions in the use of NMBAs, which could not sufficiently be explained by a large number of patient-related and procedure-related characteristics, but may instead be driven by preference. Surgeons may have a stronger influence on a key aspect of anaesthesia management than anticipated.","author":[{"dropping-particle":"","family":"Althoff","given":"Friederike C.","non-dropping-particle":"","parse-names":false,"suffix":""},{"dropping-particle":"","family":"Xu","given":"Xinling","non-dropping-particle":"","parse-names":false,"suffix":""},{"dropping-particle":"","family":"Wachtendorf","given":"Luca J.","non-dropping-particle":"","parse-names":false,"suffix":""},{"dropping-particle":"","family":"Shay","given":"Denys","non-dropping-particle":"","parse-names":false,"suffix":""},{"dropping-particle":"","family":"Patrocinio","given":"Maria","non-dropping-particle":"","parse-names":false,"suffix":""},{"dropping-particle":"","family":"Schaefer","given":"Maximilian S.","non-dropping-particle":"","parse-names":false,"suffix":""},{"dropping-particle":"","family":"Houle","given":"Timothy T.","non-dropping-particle":"","parse-names":false,"suffix":""},{"dropping-particle":"","family":"Fassbender","given":"Philipp","non-dropping-particle":"","parse-names":false,"suffix":""},{"dropping-particle":"","family":"Eikermann","given":"Matthias","non-dropping-particle":"","parse-names":false,"suffix":""},{"dropping-particle":"","family":"Wongtangman","given":"Karuna","non-dropping-particle":"","parse-names":false,"suffix":""}],"container-title":"BMJ Open","id":"ITEM-1","issue":"4","issued":{"date-parts":[["2021","4","14"]]},"publisher":"BMJ Open","title":"Provider variability in the intraoperative use of neuromuscular blocking agents: A retrospective multicentre cohort study","type":"article-journal","volume":"11"},"uris":["http://www.mendeley.com/documents/?uuid=3a8d59ac-6cfc-3c15-8add-9993fe3a5564"]}],"mendeley":{"formattedCitation":"&lt;sup&gt;7&lt;/sup&gt;","plainTextFormattedCitation":"7","previouslyFormattedCitation":"&lt;sup&gt;7&lt;/sup&gt;"},"properties":{"noteIndex":0},"schema":"https://github.com/citation-style-language/schema/raw/master/csl-citation.json"}</w:instrText>
      </w:r>
      <w:r w:rsidR="002A2160" w:rsidRPr="006845AD">
        <w:rPr>
          <w:rFonts w:eastAsia="Times New Roman" w:cs="Times New Roman"/>
          <w:szCs w:val="24"/>
          <w:lang w:val="en-GB"/>
        </w:rPr>
        <w:fldChar w:fldCharType="separate"/>
      </w:r>
      <w:r w:rsidR="00C95D2F" w:rsidRPr="006845AD">
        <w:rPr>
          <w:rFonts w:eastAsia="Times New Roman" w:cs="Times New Roman"/>
          <w:noProof/>
          <w:szCs w:val="24"/>
          <w:vertAlign w:val="superscript"/>
          <w:lang w:val="en-GB"/>
        </w:rPr>
        <w:t>7</w:t>
      </w:r>
      <w:r w:rsidR="002A2160" w:rsidRPr="006845AD">
        <w:rPr>
          <w:rFonts w:eastAsia="Times New Roman" w:cs="Times New Roman"/>
          <w:szCs w:val="24"/>
          <w:lang w:val="en-GB"/>
        </w:rPr>
        <w:fldChar w:fldCharType="end"/>
      </w:r>
      <w:r w:rsidR="3003ED6B" w:rsidRPr="006845AD">
        <w:rPr>
          <w:rFonts w:eastAsia="Times New Roman" w:cs="Times New Roman"/>
          <w:szCs w:val="24"/>
          <w:lang w:val="en-GB"/>
        </w:rPr>
        <w:t>:</w:t>
      </w:r>
      <w:r w:rsidR="750F6900" w:rsidRPr="006845AD">
        <w:rPr>
          <w:rFonts w:eastAsia="Times New Roman" w:cs="Times New Roman"/>
          <w:szCs w:val="24"/>
          <w:lang w:val="en-GB"/>
        </w:rPr>
        <w:t xml:space="preserve"> our results remained robust, and high mechanical power (highest quintile) was significantly assoc</w:t>
      </w:r>
      <w:r w:rsidR="4E6A0DDF" w:rsidRPr="006845AD">
        <w:rPr>
          <w:rFonts w:eastAsia="Times New Roman" w:cs="Times New Roman"/>
          <w:szCs w:val="24"/>
          <w:lang w:val="en-GB"/>
        </w:rPr>
        <w:t xml:space="preserve">iated with postoperative respiratory failure requiring </w:t>
      </w:r>
      <w:r w:rsidR="00CC038F" w:rsidRPr="006845AD">
        <w:rPr>
          <w:rFonts w:eastAsia="Times New Roman" w:cs="Times New Roman"/>
          <w:szCs w:val="24"/>
          <w:lang w:val="en-GB"/>
        </w:rPr>
        <w:t>re</w:t>
      </w:r>
      <w:r w:rsidR="009B5C8D" w:rsidRPr="006845AD">
        <w:rPr>
          <w:rFonts w:eastAsia="Times New Roman" w:cs="Times New Roman"/>
          <w:szCs w:val="24"/>
          <w:lang w:val="en-GB"/>
        </w:rPr>
        <w:t>intubation</w:t>
      </w:r>
      <w:r w:rsidR="4E6A0DDF" w:rsidRPr="006845AD">
        <w:rPr>
          <w:rFonts w:eastAsia="Times New Roman" w:cs="Times New Roman"/>
          <w:szCs w:val="24"/>
          <w:lang w:val="en-GB"/>
        </w:rPr>
        <w:t xml:space="preserve"> (</w:t>
      </w:r>
      <w:proofErr w:type="spellStart"/>
      <w:r w:rsidR="009F50BE" w:rsidRPr="006845AD">
        <w:rPr>
          <w:rFonts w:eastAsia="Times New Roman" w:cs="Times New Roman"/>
          <w:szCs w:val="24"/>
          <w:lang w:val="en-GB"/>
        </w:rPr>
        <w:t>OR</w:t>
      </w:r>
      <w:r w:rsidR="009F50BE" w:rsidRPr="006845AD">
        <w:rPr>
          <w:rFonts w:eastAsia="Times New Roman" w:cs="Times New Roman"/>
          <w:szCs w:val="24"/>
          <w:vertAlign w:val="subscript"/>
          <w:lang w:val="en-GB"/>
        </w:rPr>
        <w:t>adj</w:t>
      </w:r>
      <w:proofErr w:type="spellEnd"/>
      <w:r w:rsidR="4E6A0DDF" w:rsidRPr="006845AD">
        <w:rPr>
          <w:rFonts w:eastAsia="Times New Roman" w:cs="Times New Roman"/>
          <w:szCs w:val="24"/>
          <w:vertAlign w:val="subscript"/>
          <w:lang w:val="en-GB"/>
        </w:rPr>
        <w:t xml:space="preserve"> </w:t>
      </w:r>
      <w:r w:rsidR="4E6A0DDF" w:rsidRPr="006845AD">
        <w:rPr>
          <w:rFonts w:eastAsia="Times New Roman" w:cs="Times New Roman"/>
          <w:szCs w:val="24"/>
          <w:lang w:val="en-GB"/>
        </w:rPr>
        <w:t>1.31 per 5 J/min; 95%</w:t>
      </w:r>
      <w:r w:rsidR="00600837" w:rsidRPr="006845AD">
        <w:rPr>
          <w:rFonts w:eastAsia="Times New Roman" w:cs="Times New Roman"/>
          <w:szCs w:val="24"/>
          <w:lang w:val="en-GB"/>
        </w:rPr>
        <w:t xml:space="preserve"> </w:t>
      </w:r>
      <w:r w:rsidR="4E6A0DDF" w:rsidRPr="006845AD">
        <w:rPr>
          <w:rFonts w:eastAsia="Times New Roman" w:cs="Times New Roman"/>
          <w:szCs w:val="24"/>
          <w:lang w:val="en-GB"/>
        </w:rPr>
        <w:t>CI 1.15</w:t>
      </w:r>
      <w:r w:rsidR="00600837" w:rsidRPr="006845AD">
        <w:rPr>
          <w:rFonts w:eastAsia="Times New Roman" w:cs="Times New Roman"/>
          <w:szCs w:val="24"/>
          <w:lang w:val="en-GB"/>
        </w:rPr>
        <w:t>–</w:t>
      </w:r>
      <w:r w:rsidR="0484924C" w:rsidRPr="006845AD">
        <w:rPr>
          <w:rFonts w:eastAsia="Times New Roman" w:cs="Times New Roman"/>
          <w:szCs w:val="24"/>
          <w:lang w:val="en-GB"/>
        </w:rPr>
        <w:t>1.5; p&lt;0.001).</w:t>
      </w:r>
    </w:p>
    <w:p w14:paraId="5950EFC9" w14:textId="77777777" w:rsidR="00C9176B" w:rsidRPr="006845AD" w:rsidRDefault="00C9176B" w:rsidP="009C12F3">
      <w:pPr>
        <w:spacing w:line="360" w:lineRule="auto"/>
        <w:ind w:firstLine="720"/>
        <w:jc w:val="both"/>
        <w:rPr>
          <w:rFonts w:eastAsia="Times New Roman" w:cs="Times New Roman"/>
          <w:szCs w:val="24"/>
          <w:lang w:val="en-GB"/>
        </w:rPr>
      </w:pPr>
    </w:p>
    <w:p w14:paraId="233397DB" w14:textId="77777777" w:rsidR="004B4AC2" w:rsidRPr="006845AD" w:rsidRDefault="004B4AC2" w:rsidP="009C12F3">
      <w:pPr>
        <w:pStyle w:val="Heading2"/>
        <w:spacing w:line="360" w:lineRule="auto"/>
        <w:rPr>
          <w:szCs w:val="24"/>
          <w:lang w:val="en-GB"/>
        </w:rPr>
      </w:pPr>
      <w:bookmarkStart w:id="23" w:name="_Toc31354755"/>
      <w:bookmarkStart w:id="24" w:name="_Toc95474549"/>
      <w:r w:rsidRPr="006845AD">
        <w:rPr>
          <w:szCs w:val="24"/>
          <w:lang w:val="en-GB"/>
        </w:rPr>
        <w:t>Multiple imputation of missing data</w:t>
      </w:r>
      <w:bookmarkEnd w:id="23"/>
      <w:bookmarkEnd w:id="24"/>
    </w:p>
    <w:p w14:paraId="0D5567E8" w14:textId="713CF86F" w:rsidR="004B4AC2" w:rsidRPr="006845AD" w:rsidRDefault="004B4AC2" w:rsidP="009C12F3">
      <w:pPr>
        <w:spacing w:line="360" w:lineRule="auto"/>
        <w:ind w:firstLine="720"/>
        <w:jc w:val="both"/>
        <w:rPr>
          <w:rFonts w:cs="Times New Roman"/>
          <w:noProof/>
          <w:szCs w:val="24"/>
          <w:lang w:val="en-GB"/>
        </w:rPr>
      </w:pPr>
      <w:r w:rsidRPr="006845AD">
        <w:rPr>
          <w:rFonts w:cs="Times New Roman"/>
          <w:noProof/>
          <w:szCs w:val="24"/>
          <w:lang w:val="en-GB"/>
        </w:rPr>
        <w:t>The primary analysis was conducted in a complete-case cohort. To address potential bias resulting from missing data</w:t>
      </w:r>
      <w:r w:rsidR="002D7B6B" w:rsidRPr="006845AD">
        <w:rPr>
          <w:rFonts w:cs="Times New Roman"/>
          <w:noProof/>
          <w:szCs w:val="24"/>
          <w:lang w:val="en-GB"/>
        </w:rPr>
        <w:t xml:space="preserve"> of confounding varibales</w:t>
      </w:r>
      <w:r w:rsidRPr="006845AD">
        <w:rPr>
          <w:rFonts w:cs="Times New Roman"/>
          <w:noProof/>
          <w:szCs w:val="24"/>
          <w:lang w:val="en-GB"/>
        </w:rPr>
        <w:t xml:space="preserve">, we performed multiple imputation by chained equations. </w:t>
      </w:r>
    </w:p>
    <w:p w14:paraId="645C0775" w14:textId="48508344" w:rsidR="004B4AC2" w:rsidRPr="006845AD" w:rsidRDefault="004B4AC2" w:rsidP="009C12F3">
      <w:pPr>
        <w:spacing w:line="360" w:lineRule="auto"/>
        <w:ind w:firstLine="720"/>
        <w:jc w:val="both"/>
        <w:rPr>
          <w:rFonts w:cs="Times New Roman"/>
          <w:szCs w:val="24"/>
          <w:lang w:val="en-GB"/>
        </w:rPr>
      </w:pPr>
      <w:r w:rsidRPr="006845AD">
        <w:rPr>
          <w:rFonts w:cs="Times New Roman"/>
          <w:szCs w:val="24"/>
          <w:lang w:val="en-GB"/>
        </w:rPr>
        <w:t xml:space="preserve">A total of </w:t>
      </w:r>
      <w:r w:rsidR="3694309F" w:rsidRPr="006845AD">
        <w:rPr>
          <w:rFonts w:cs="Times New Roman"/>
          <w:szCs w:val="24"/>
          <w:lang w:val="en-GB"/>
        </w:rPr>
        <w:t xml:space="preserve">9 </w:t>
      </w:r>
      <w:r w:rsidRPr="006845AD">
        <w:rPr>
          <w:rFonts w:cs="Times New Roman"/>
          <w:szCs w:val="24"/>
          <w:lang w:val="en-GB"/>
        </w:rPr>
        <w:t>covariates contained missing data. The variables with the most missing data points included</w:t>
      </w:r>
      <w:r w:rsidR="002D7B6B" w:rsidRPr="006845AD">
        <w:rPr>
          <w:rFonts w:cs="Times New Roman"/>
          <w:szCs w:val="24"/>
          <w:lang w:val="en-GB"/>
        </w:rPr>
        <w:t xml:space="preserve"> the</w:t>
      </w:r>
      <w:r w:rsidRPr="006845AD">
        <w:rPr>
          <w:rFonts w:cs="Times New Roman"/>
          <w:szCs w:val="24"/>
          <w:lang w:val="en-GB"/>
        </w:rPr>
        <w:t xml:space="preserve"> </w:t>
      </w:r>
      <w:r w:rsidR="009F4823" w:rsidRPr="006845AD">
        <w:rPr>
          <w:rFonts w:cs="Times New Roman"/>
          <w:szCs w:val="24"/>
          <w:lang w:val="en-GB"/>
        </w:rPr>
        <w:t>“</w:t>
      </w:r>
      <w:r w:rsidR="002D7B6B" w:rsidRPr="006845AD">
        <w:rPr>
          <w:rFonts w:cs="Times New Roman"/>
          <w:szCs w:val="24"/>
          <w:lang w:val="en-GB"/>
        </w:rPr>
        <w:t>Score for the prediction of postoperative respiratory complications (SPORC)</w:t>
      </w:r>
      <w:r w:rsidR="009F4823" w:rsidRPr="006845AD">
        <w:rPr>
          <w:rFonts w:cs="Times New Roman"/>
          <w:szCs w:val="24"/>
          <w:lang w:val="en-GB"/>
        </w:rPr>
        <w:t>”</w:t>
      </w:r>
      <w:r w:rsidR="002D7B6B" w:rsidRPr="006845AD">
        <w:rPr>
          <w:rFonts w:cs="Times New Roman"/>
          <w:szCs w:val="24"/>
          <w:lang w:val="en-GB"/>
        </w:rPr>
        <w:t xml:space="preserve"> </w:t>
      </w:r>
      <w:r w:rsidRPr="006845AD">
        <w:rPr>
          <w:rFonts w:cs="Times New Roman"/>
          <w:szCs w:val="24"/>
          <w:lang w:val="en-GB"/>
        </w:rPr>
        <w:t>(</w:t>
      </w:r>
      <w:r w:rsidR="002D7B6B" w:rsidRPr="006845AD">
        <w:rPr>
          <w:rFonts w:cs="Times New Roman"/>
          <w:szCs w:val="24"/>
          <w:lang w:val="en-GB"/>
        </w:rPr>
        <w:t>2.</w:t>
      </w:r>
      <w:r w:rsidR="3778387D" w:rsidRPr="006845AD">
        <w:rPr>
          <w:rFonts w:cs="Times New Roman"/>
          <w:szCs w:val="24"/>
          <w:lang w:val="en-GB"/>
        </w:rPr>
        <w:t>5</w:t>
      </w:r>
      <w:r w:rsidRPr="006845AD">
        <w:rPr>
          <w:rFonts w:cs="Times New Roman"/>
          <w:szCs w:val="24"/>
          <w:lang w:val="en-GB"/>
        </w:rPr>
        <w:t xml:space="preserve">%), </w:t>
      </w:r>
      <w:r w:rsidR="002D7B6B" w:rsidRPr="006845AD">
        <w:rPr>
          <w:rFonts w:cs="Times New Roman"/>
          <w:szCs w:val="24"/>
          <w:lang w:val="en-GB"/>
        </w:rPr>
        <w:t>body mass index</w:t>
      </w:r>
      <w:r w:rsidRPr="006845AD">
        <w:rPr>
          <w:rFonts w:cs="Times New Roman"/>
          <w:szCs w:val="24"/>
          <w:lang w:val="en-GB"/>
        </w:rPr>
        <w:t xml:space="preserve"> (</w:t>
      </w:r>
      <w:r w:rsidR="002D7B6B" w:rsidRPr="006845AD">
        <w:rPr>
          <w:rFonts w:cs="Times New Roman"/>
          <w:szCs w:val="24"/>
          <w:lang w:val="en-GB"/>
        </w:rPr>
        <w:t>1.</w:t>
      </w:r>
      <w:r w:rsidR="792929E1" w:rsidRPr="006845AD">
        <w:rPr>
          <w:rFonts w:cs="Times New Roman"/>
          <w:szCs w:val="24"/>
          <w:lang w:val="en-GB"/>
        </w:rPr>
        <w:t>8</w:t>
      </w:r>
      <w:r w:rsidRPr="006845AD">
        <w:rPr>
          <w:rFonts w:cs="Times New Roman"/>
          <w:szCs w:val="24"/>
          <w:lang w:val="en-GB"/>
        </w:rPr>
        <w:t>%),</w:t>
      </w:r>
      <w:r w:rsidR="002D7B6B" w:rsidRPr="006845AD">
        <w:rPr>
          <w:rFonts w:cs="Times New Roman"/>
          <w:szCs w:val="24"/>
          <w:lang w:val="en-GB"/>
        </w:rPr>
        <w:t xml:space="preserve"> and</w:t>
      </w:r>
      <w:r w:rsidRPr="006845AD">
        <w:rPr>
          <w:rFonts w:cs="Times New Roman"/>
          <w:szCs w:val="24"/>
          <w:lang w:val="en-GB"/>
        </w:rPr>
        <w:t xml:space="preserve"> </w:t>
      </w:r>
      <w:r w:rsidR="002D7B6B" w:rsidRPr="006845AD">
        <w:rPr>
          <w:rFonts w:cs="Times New Roman"/>
          <w:szCs w:val="24"/>
          <w:lang w:val="en-GB"/>
        </w:rPr>
        <w:t>surgical service</w:t>
      </w:r>
      <w:r w:rsidRPr="006845AD">
        <w:rPr>
          <w:rFonts w:cs="Times New Roman"/>
          <w:szCs w:val="24"/>
          <w:lang w:val="en-GB"/>
        </w:rPr>
        <w:t xml:space="preserve"> (</w:t>
      </w:r>
      <w:r w:rsidR="002D7B6B" w:rsidRPr="006845AD">
        <w:rPr>
          <w:rFonts w:cs="Times New Roman"/>
          <w:szCs w:val="24"/>
          <w:lang w:val="en-GB"/>
        </w:rPr>
        <w:t>1.</w:t>
      </w:r>
      <w:r w:rsidR="42513693" w:rsidRPr="006845AD">
        <w:rPr>
          <w:rFonts w:cs="Times New Roman"/>
          <w:szCs w:val="24"/>
          <w:lang w:val="en-GB"/>
        </w:rPr>
        <w:t>7</w:t>
      </w:r>
      <w:r w:rsidR="002D7B6B" w:rsidRPr="006845AD">
        <w:rPr>
          <w:rFonts w:cs="Times New Roman"/>
          <w:szCs w:val="24"/>
          <w:lang w:val="en-GB"/>
        </w:rPr>
        <w:t>%).</w:t>
      </w:r>
    </w:p>
    <w:p w14:paraId="39970911" w14:textId="3BECC547" w:rsidR="004B4AC2" w:rsidRPr="006845AD" w:rsidRDefault="004B4AC2" w:rsidP="009C12F3">
      <w:pPr>
        <w:spacing w:line="360" w:lineRule="auto"/>
        <w:jc w:val="both"/>
        <w:rPr>
          <w:rFonts w:cs="Times New Roman"/>
          <w:noProof/>
          <w:szCs w:val="24"/>
          <w:lang w:val="en-GB"/>
        </w:rPr>
      </w:pPr>
      <w:r w:rsidRPr="006845AD">
        <w:rPr>
          <w:rFonts w:cs="Times New Roman"/>
          <w:szCs w:val="24"/>
          <w:lang w:val="en-GB"/>
        </w:rPr>
        <w:t xml:space="preserve">After five imputations with five iterations each, we </w:t>
      </w:r>
      <w:r w:rsidRPr="006845AD">
        <w:rPr>
          <w:rFonts w:cs="Times New Roman"/>
          <w:noProof/>
          <w:szCs w:val="24"/>
          <w:lang w:val="en-GB"/>
        </w:rPr>
        <w:t>repeated the primary analysis in t</w:t>
      </w:r>
      <w:r w:rsidR="00956F32" w:rsidRPr="006845AD">
        <w:rPr>
          <w:rFonts w:cs="Times New Roman"/>
          <w:noProof/>
          <w:szCs w:val="24"/>
          <w:lang w:val="en-GB"/>
        </w:rPr>
        <w:t>he imputed cohort (n=</w:t>
      </w:r>
      <w:r w:rsidR="7395709F" w:rsidRPr="006845AD">
        <w:rPr>
          <w:rFonts w:cs="Times New Roman"/>
          <w:noProof/>
          <w:szCs w:val="24"/>
          <w:lang w:val="en-GB"/>
        </w:rPr>
        <w:t>245,229</w:t>
      </w:r>
      <w:r w:rsidRPr="006845AD">
        <w:rPr>
          <w:rFonts w:cs="Times New Roman"/>
          <w:noProof/>
          <w:szCs w:val="24"/>
          <w:lang w:val="en-GB"/>
        </w:rPr>
        <w:t>)</w:t>
      </w:r>
      <w:r w:rsidR="009B583A" w:rsidRPr="006845AD">
        <w:rPr>
          <w:rFonts w:cs="Times New Roman"/>
          <w:noProof/>
          <w:szCs w:val="24"/>
          <w:lang w:val="en-GB"/>
        </w:rPr>
        <w:t xml:space="preserve"> assu</w:t>
      </w:r>
      <w:r w:rsidR="000176DD" w:rsidRPr="006845AD">
        <w:rPr>
          <w:rFonts w:cs="Times New Roman"/>
          <w:noProof/>
          <w:szCs w:val="24"/>
          <w:lang w:val="en-GB"/>
        </w:rPr>
        <w:t>ming missing at random mechanism</w:t>
      </w:r>
      <w:r w:rsidRPr="006845AD">
        <w:rPr>
          <w:rFonts w:cs="Times New Roman"/>
          <w:noProof/>
          <w:szCs w:val="24"/>
          <w:lang w:val="en-GB"/>
        </w:rPr>
        <w:t xml:space="preserve">. The associations between </w:t>
      </w:r>
      <w:r w:rsidR="009F4823" w:rsidRPr="006845AD">
        <w:rPr>
          <w:rFonts w:cs="Times New Roman"/>
          <w:noProof/>
          <w:szCs w:val="24"/>
          <w:lang w:val="en-GB"/>
        </w:rPr>
        <w:t xml:space="preserve">intraoperative mechanical power and postoperative respiratory failure requiring </w:t>
      </w:r>
      <w:r w:rsidR="00CC038F" w:rsidRPr="006845AD">
        <w:rPr>
          <w:rFonts w:cs="Times New Roman"/>
          <w:noProof/>
          <w:szCs w:val="24"/>
          <w:lang w:val="en-GB"/>
        </w:rPr>
        <w:t>re</w:t>
      </w:r>
      <w:r w:rsidR="009F4823" w:rsidRPr="006845AD">
        <w:rPr>
          <w:rFonts w:cs="Times New Roman"/>
          <w:noProof/>
          <w:szCs w:val="24"/>
          <w:lang w:val="en-GB"/>
        </w:rPr>
        <w:t>intubation within 7 days</w:t>
      </w:r>
      <w:r w:rsidRPr="006845AD">
        <w:rPr>
          <w:rFonts w:cs="Times New Roman"/>
          <w:noProof/>
          <w:szCs w:val="24"/>
          <w:lang w:val="en-GB"/>
        </w:rPr>
        <w:t xml:space="preserve"> remained robust in this cohort (</w:t>
      </w:r>
      <w:r w:rsidR="009F50BE" w:rsidRPr="006845AD">
        <w:rPr>
          <w:rFonts w:cs="Times New Roman"/>
          <w:noProof/>
          <w:szCs w:val="24"/>
          <w:lang w:val="en-GB"/>
        </w:rPr>
        <w:t>OR</w:t>
      </w:r>
      <w:r w:rsidR="009F50BE" w:rsidRPr="006845AD">
        <w:rPr>
          <w:rFonts w:cs="Times New Roman"/>
          <w:noProof/>
          <w:szCs w:val="24"/>
          <w:vertAlign w:val="subscript"/>
          <w:lang w:val="en-GB"/>
        </w:rPr>
        <w:t>adj</w:t>
      </w:r>
      <w:r w:rsidRPr="006845AD">
        <w:rPr>
          <w:rFonts w:cs="Times New Roman"/>
          <w:noProof/>
          <w:szCs w:val="24"/>
          <w:lang w:val="en-GB"/>
        </w:rPr>
        <w:t xml:space="preserve"> 1.</w:t>
      </w:r>
      <w:r w:rsidR="00956F32" w:rsidRPr="006845AD">
        <w:rPr>
          <w:rFonts w:cs="Times New Roman"/>
          <w:noProof/>
          <w:szCs w:val="24"/>
          <w:lang w:val="en-GB"/>
        </w:rPr>
        <w:t>27 per 5 J/min increase in mechanical power;</w:t>
      </w:r>
      <w:r w:rsidRPr="006845AD">
        <w:rPr>
          <w:rFonts w:cs="Times New Roman"/>
          <w:noProof/>
          <w:szCs w:val="24"/>
          <w:lang w:val="en-GB"/>
        </w:rPr>
        <w:t xml:space="preserve"> 95% CI </w:t>
      </w:r>
      <w:r w:rsidR="009B583A" w:rsidRPr="006845AD">
        <w:rPr>
          <w:rFonts w:cs="Times New Roman"/>
          <w:noProof/>
          <w:szCs w:val="24"/>
          <w:lang w:val="en-GB"/>
        </w:rPr>
        <w:t>1.18</w:t>
      </w:r>
      <w:r w:rsidRPr="006845AD">
        <w:rPr>
          <w:rFonts w:cs="Times New Roman"/>
          <w:noProof/>
          <w:szCs w:val="24"/>
          <w:lang w:val="en-GB"/>
        </w:rPr>
        <w:t>–1.</w:t>
      </w:r>
      <w:r w:rsidR="009B583A" w:rsidRPr="006845AD">
        <w:rPr>
          <w:rFonts w:cs="Times New Roman"/>
          <w:noProof/>
          <w:szCs w:val="24"/>
          <w:lang w:val="en-GB"/>
        </w:rPr>
        <w:t>3</w:t>
      </w:r>
      <w:r w:rsidR="009F4823" w:rsidRPr="006845AD">
        <w:rPr>
          <w:rFonts w:cs="Times New Roman"/>
          <w:noProof/>
          <w:szCs w:val="24"/>
          <w:lang w:val="en-GB"/>
        </w:rPr>
        <w:t>7</w:t>
      </w:r>
      <w:r w:rsidR="00C33246" w:rsidRPr="006845AD">
        <w:rPr>
          <w:rFonts w:cs="Times New Roman"/>
          <w:noProof/>
          <w:szCs w:val="24"/>
          <w:lang w:val="en-GB"/>
        </w:rPr>
        <w:t>;</w:t>
      </w:r>
      <w:r w:rsidRPr="006845AD">
        <w:rPr>
          <w:rFonts w:cs="Times New Roman"/>
          <w:noProof/>
          <w:szCs w:val="24"/>
          <w:lang w:val="en-GB"/>
        </w:rPr>
        <w:t xml:space="preserve"> </w:t>
      </w:r>
      <w:r w:rsidR="009F4823" w:rsidRPr="006845AD">
        <w:rPr>
          <w:rFonts w:cs="Times New Roman"/>
          <w:noProof/>
          <w:szCs w:val="24"/>
          <w:lang w:val="en-GB"/>
        </w:rPr>
        <w:t>p</w:t>
      </w:r>
      <w:r w:rsidRPr="006845AD">
        <w:rPr>
          <w:rFonts w:cs="Times New Roman"/>
          <w:noProof/>
          <w:szCs w:val="24"/>
          <w:lang w:val="en-GB"/>
        </w:rPr>
        <w:t>&lt;0.001).</w:t>
      </w:r>
    </w:p>
    <w:p w14:paraId="34124EEA" w14:textId="77777777" w:rsidR="00C9176B" w:rsidRPr="006845AD" w:rsidRDefault="00C9176B" w:rsidP="009C12F3">
      <w:pPr>
        <w:spacing w:line="360" w:lineRule="auto"/>
        <w:jc w:val="both"/>
        <w:rPr>
          <w:rFonts w:cs="Times New Roman"/>
          <w:noProof/>
          <w:szCs w:val="24"/>
          <w:lang w:val="en-GB"/>
        </w:rPr>
      </w:pPr>
    </w:p>
    <w:p w14:paraId="53BEA7ED" w14:textId="5A779B44" w:rsidR="00A04634" w:rsidRPr="006845AD" w:rsidRDefault="00A04634" w:rsidP="009C12F3">
      <w:pPr>
        <w:pStyle w:val="Heading2"/>
        <w:spacing w:line="360" w:lineRule="auto"/>
        <w:rPr>
          <w:rFonts w:eastAsia="Calibri"/>
          <w:szCs w:val="24"/>
          <w:lang w:val="en-GB"/>
        </w:rPr>
      </w:pPr>
      <w:bookmarkStart w:id="25" w:name="_Toc95474550"/>
      <w:r w:rsidRPr="006845AD">
        <w:rPr>
          <w:rFonts w:eastAsia="Calibri"/>
          <w:szCs w:val="24"/>
          <w:lang w:val="en-GB"/>
        </w:rPr>
        <w:t>Bootstrap</w:t>
      </w:r>
      <w:r w:rsidR="00C9176B" w:rsidRPr="006845AD">
        <w:rPr>
          <w:rFonts w:eastAsia="Calibri"/>
          <w:szCs w:val="24"/>
          <w:lang w:val="en-GB"/>
        </w:rPr>
        <w:t xml:space="preserve"> analyses of the </w:t>
      </w:r>
      <w:r w:rsidRPr="006845AD">
        <w:rPr>
          <w:rFonts w:eastAsia="Calibri"/>
          <w:szCs w:val="24"/>
          <w:lang w:val="en-GB"/>
        </w:rPr>
        <w:t>primary model</w:t>
      </w:r>
      <w:bookmarkEnd w:id="25"/>
    </w:p>
    <w:p w14:paraId="4AC6FDD4" w14:textId="3894C15A" w:rsidR="00A04634" w:rsidRPr="006845AD" w:rsidRDefault="00A04634" w:rsidP="009C12F3">
      <w:pPr>
        <w:spacing w:line="360" w:lineRule="auto"/>
        <w:ind w:firstLine="720"/>
        <w:jc w:val="both"/>
        <w:rPr>
          <w:rFonts w:eastAsia="Calibri" w:cs="Times New Roman"/>
          <w:szCs w:val="24"/>
          <w:lang w:val="en-GB"/>
        </w:rPr>
      </w:pPr>
      <w:r w:rsidRPr="006845AD">
        <w:rPr>
          <w:rFonts w:eastAsia="Calibri" w:cs="Times New Roman"/>
          <w:szCs w:val="24"/>
          <w:lang w:val="en-GB"/>
        </w:rPr>
        <w:t>We have performed a bootstrapping analysis to check robus</w:t>
      </w:r>
      <w:r w:rsidR="009B583A" w:rsidRPr="006845AD">
        <w:rPr>
          <w:rFonts w:eastAsia="Calibri" w:cs="Times New Roman"/>
          <w:szCs w:val="24"/>
          <w:lang w:val="en-GB"/>
        </w:rPr>
        <w:t>t</w:t>
      </w:r>
      <w:r w:rsidRPr="006845AD">
        <w:rPr>
          <w:rFonts w:eastAsia="Calibri" w:cs="Times New Roman"/>
          <w:szCs w:val="24"/>
          <w:lang w:val="en-GB"/>
        </w:rPr>
        <w:t xml:space="preserve">ness of our results through resampling our data </w:t>
      </w:r>
      <w:r w:rsidR="00600837" w:rsidRPr="006845AD">
        <w:rPr>
          <w:rFonts w:eastAsia="Calibri" w:cs="Times New Roman"/>
          <w:szCs w:val="24"/>
          <w:lang w:val="en-GB"/>
        </w:rPr>
        <w:t>with</w:t>
      </w:r>
      <w:r w:rsidRPr="006845AD">
        <w:rPr>
          <w:rFonts w:eastAsia="Calibri" w:cs="Times New Roman"/>
          <w:szCs w:val="24"/>
          <w:lang w:val="en-GB"/>
        </w:rPr>
        <w:t xml:space="preserve"> 1,000 bootstraps. Our results remained robust: high mechanical power was associated with</w:t>
      </w:r>
      <w:r w:rsidR="00DB3C09" w:rsidRPr="006845AD">
        <w:rPr>
          <w:rFonts w:eastAsia="Calibri" w:cs="Times New Roman"/>
          <w:szCs w:val="24"/>
          <w:lang w:val="en-GB"/>
        </w:rPr>
        <w:t xml:space="preserve"> a</w:t>
      </w:r>
      <w:r w:rsidRPr="006845AD">
        <w:rPr>
          <w:rFonts w:eastAsia="Calibri" w:cs="Times New Roman"/>
          <w:szCs w:val="24"/>
          <w:lang w:val="en-GB"/>
        </w:rPr>
        <w:t xml:space="preserve"> 31% </w:t>
      </w:r>
      <w:r w:rsidR="00DB3C09" w:rsidRPr="006845AD">
        <w:rPr>
          <w:rFonts w:eastAsia="Calibri" w:cs="Times New Roman"/>
          <w:szCs w:val="24"/>
          <w:lang w:val="en-GB"/>
        </w:rPr>
        <w:t>higher risk of</w:t>
      </w:r>
      <w:r w:rsidRPr="006845AD">
        <w:rPr>
          <w:rFonts w:eastAsia="Calibri" w:cs="Times New Roman"/>
          <w:szCs w:val="24"/>
          <w:lang w:val="en-GB"/>
        </w:rPr>
        <w:t xml:space="preserve"> </w:t>
      </w:r>
      <w:r w:rsidR="00CC038F" w:rsidRPr="006845AD">
        <w:rPr>
          <w:rFonts w:eastAsia="Calibri" w:cs="Times New Roman"/>
          <w:szCs w:val="24"/>
          <w:lang w:val="en-GB"/>
        </w:rPr>
        <w:t>re</w:t>
      </w:r>
      <w:r w:rsidR="009B5C8D" w:rsidRPr="006845AD">
        <w:rPr>
          <w:rFonts w:eastAsia="Calibri" w:cs="Times New Roman"/>
          <w:szCs w:val="24"/>
          <w:lang w:val="en-GB"/>
        </w:rPr>
        <w:t>intubation</w:t>
      </w:r>
      <w:r w:rsidRPr="006845AD">
        <w:rPr>
          <w:rFonts w:eastAsia="Calibri" w:cs="Times New Roman"/>
          <w:szCs w:val="24"/>
          <w:lang w:val="en-GB"/>
        </w:rPr>
        <w:t xml:space="preserve"> per 5 J/min increase in mechanical power (</w:t>
      </w:r>
      <w:proofErr w:type="spellStart"/>
      <w:r w:rsidR="009F50BE" w:rsidRPr="006845AD">
        <w:rPr>
          <w:rFonts w:eastAsia="Calibri" w:cs="Times New Roman"/>
          <w:szCs w:val="24"/>
          <w:lang w:val="en-GB"/>
        </w:rPr>
        <w:t>OR</w:t>
      </w:r>
      <w:r w:rsidR="009F50BE" w:rsidRPr="006845AD">
        <w:rPr>
          <w:rFonts w:eastAsia="Calibri" w:cs="Times New Roman"/>
          <w:szCs w:val="24"/>
          <w:vertAlign w:val="subscript"/>
          <w:lang w:val="en-GB"/>
        </w:rPr>
        <w:t>adj</w:t>
      </w:r>
      <w:proofErr w:type="spellEnd"/>
      <w:r w:rsidRPr="006845AD">
        <w:rPr>
          <w:rFonts w:eastAsia="Calibri" w:cs="Times New Roman"/>
          <w:szCs w:val="24"/>
          <w:lang w:val="en-GB"/>
        </w:rPr>
        <w:t xml:space="preserve"> 1.31 per 5 J/min; 95%</w:t>
      </w:r>
      <w:r w:rsidR="00600837" w:rsidRPr="006845AD">
        <w:rPr>
          <w:rFonts w:eastAsia="Calibri" w:cs="Times New Roman"/>
          <w:szCs w:val="24"/>
          <w:lang w:val="en-GB"/>
        </w:rPr>
        <w:t xml:space="preserve"> </w:t>
      </w:r>
      <w:r w:rsidRPr="006845AD">
        <w:rPr>
          <w:rFonts w:eastAsia="Calibri" w:cs="Times New Roman"/>
          <w:szCs w:val="24"/>
          <w:lang w:val="en-GB"/>
        </w:rPr>
        <w:t>CI 1.21</w:t>
      </w:r>
      <w:r w:rsidR="00600837" w:rsidRPr="006845AD">
        <w:rPr>
          <w:rFonts w:eastAsia="Calibri" w:cs="Times New Roman"/>
          <w:szCs w:val="24"/>
          <w:lang w:val="en-GB"/>
        </w:rPr>
        <w:t>–</w:t>
      </w:r>
      <w:r w:rsidRPr="006845AD">
        <w:rPr>
          <w:rFonts w:eastAsia="Calibri" w:cs="Times New Roman"/>
          <w:szCs w:val="24"/>
          <w:lang w:val="en-GB"/>
        </w:rPr>
        <w:t>142; p&lt;0.001).</w:t>
      </w:r>
    </w:p>
    <w:p w14:paraId="059EC5B3" w14:textId="77777777" w:rsidR="00600837" w:rsidRPr="006845AD" w:rsidRDefault="00600837" w:rsidP="009C12F3">
      <w:pPr>
        <w:spacing w:line="360" w:lineRule="auto"/>
        <w:jc w:val="both"/>
        <w:rPr>
          <w:rFonts w:eastAsia="Calibri" w:cs="Times New Roman"/>
          <w:szCs w:val="24"/>
          <w:lang w:val="en-GB"/>
        </w:rPr>
      </w:pPr>
    </w:p>
    <w:p w14:paraId="37C976F5" w14:textId="7FBC22A1" w:rsidR="00681FD0" w:rsidRPr="006845AD" w:rsidRDefault="00681FD0" w:rsidP="009C12F3">
      <w:pPr>
        <w:pStyle w:val="Heading2"/>
        <w:spacing w:line="360" w:lineRule="auto"/>
        <w:rPr>
          <w:noProof/>
          <w:szCs w:val="24"/>
          <w:lang w:val="en-GB"/>
        </w:rPr>
      </w:pPr>
      <w:bookmarkStart w:id="26" w:name="_Toc95474551"/>
      <w:r w:rsidRPr="006845AD">
        <w:rPr>
          <w:noProof/>
          <w:szCs w:val="24"/>
          <w:lang w:val="en-GB"/>
        </w:rPr>
        <w:lastRenderedPageBreak/>
        <w:t>Inverse probability of treatment weighting</w:t>
      </w:r>
      <w:bookmarkEnd w:id="26"/>
    </w:p>
    <w:p w14:paraId="393BA2B3" w14:textId="52F87776" w:rsidR="00681FD0" w:rsidRPr="006845AD" w:rsidRDefault="00681FD0" w:rsidP="009C12F3">
      <w:pPr>
        <w:spacing w:line="360" w:lineRule="auto"/>
        <w:ind w:firstLine="720"/>
        <w:rPr>
          <w:rFonts w:cs="Times New Roman"/>
          <w:szCs w:val="24"/>
        </w:rPr>
      </w:pPr>
      <w:r w:rsidRPr="006845AD">
        <w:rPr>
          <w:rFonts w:cs="Times New Roman"/>
          <w:szCs w:val="24"/>
        </w:rPr>
        <w:t xml:space="preserve">As an additional sensitivity </w:t>
      </w:r>
      <w:r w:rsidR="00600837" w:rsidRPr="006845AD">
        <w:rPr>
          <w:rFonts w:cs="Times New Roman"/>
          <w:szCs w:val="24"/>
        </w:rPr>
        <w:t>analysis,</w:t>
      </w:r>
      <w:r w:rsidRPr="006845AD">
        <w:rPr>
          <w:rFonts w:cs="Times New Roman"/>
          <w:szCs w:val="24"/>
        </w:rPr>
        <w:t xml:space="preserve"> we used propensity score estimates in an inverse probabilit</w:t>
      </w:r>
      <w:r w:rsidR="002A2160" w:rsidRPr="006845AD">
        <w:rPr>
          <w:rFonts w:cs="Times New Roman"/>
          <w:szCs w:val="24"/>
        </w:rPr>
        <w:t>y of treatment weighting model</w:t>
      </w:r>
      <w:r w:rsidRPr="006845AD">
        <w:rPr>
          <w:rFonts w:cs="Times New Roman"/>
          <w:szCs w:val="24"/>
        </w:rPr>
        <w:t>.</w:t>
      </w:r>
      <w:r w:rsidR="002A2160" w:rsidRPr="006845AD">
        <w:rPr>
          <w:rFonts w:cs="Times New Roman"/>
          <w:szCs w:val="24"/>
        </w:rPr>
        <w:fldChar w:fldCharType="begin" w:fldLock="1"/>
      </w:r>
      <w:r w:rsidR="004518D1" w:rsidRPr="006845AD">
        <w:rPr>
          <w:rFonts w:cs="Times New Roman"/>
          <w:szCs w:val="24"/>
        </w:rPr>
        <w:instrText>ADDIN CSL_CITATION {"citationItems":[{"id":"ITEM-1","itemData":{"DOI":"10.1002/sim.5753","ISSN":"02776715","PMID":"23508673","abstract":"The use of propensity scores to control for pretreatment imbalances on observed variables in non-randomized or observational studies examining the causal effects of treatments or interventions has become widespread over the past decade. For settings with two conditions of interest such as a treatment and a control, inverse probability of treatment weighted estimation with propensity scores estimated via boosted models has been shown in simulation studies to yield causal effect estimates with desirable properties. There are tools (e.g., the twang package in R) and guidance for implementing this method with two treatments. However, there is not such guidance for analyses of three or more treatments. The goals of this paper are twofold: (1) to provide step-by-step guidance for researchers who want to implement propensity score weighting for multiple treatments and (2) to propose the use of generalized boosted models (GBM) for estimation of the necessary propensity score weights. We define the causal quantities that may be of interest to studies of multiple treatments and derive weighted estimators of those quantities. We present a detailed plan for using GBM to estimate propensity scores and using those scores to estimate weights and causal effects. We also provide tools for assessing balance and overlap of pretreatment variables among treatment groups in the context of multiple treatments. A case study examining the effects of three treatment programs for adolescent substance abuse demonstrates the methods. © 2013 John Wiley &amp; Sons, Ltd.","author":[{"dropping-particle":"","family":"Mccaffrey","given":"Daniel F.","non-dropping-particle":"","parse-names":false,"suffix":""},{"dropping-particle":"","family":"Griffin","given":"Beth Ann","non-dropping-particle":"","parse-names":false,"suffix":""},{"dropping-particle":"","family":"Almirall","given":"Daniel","non-dropping-particle":"","parse-names":false,"suffix":""},{"dropping-particle":"","family":"Slaughter","given":"Mary Ellen","non-dropping-particle":"","parse-names":false,"suffix":""},{"dropping-particle":"","family":"Ramchand","given":"Rajeev","non-dropping-particle":"","parse-names":false,"suffix":""},{"dropping-particle":"","family":"Burgette","given":"Lane F.","non-dropping-particle":"","parse-names":false,"suffix":""}],"container-title":"Statistics in Medicine","id":"ITEM-1","issue":"19","issued":{"date-parts":[["2013","8","30"]]},"page":"3388-3414","publisher":"Stat Med","title":"A tutorial on propensity score estimation for multiple treatments using generalized boosted models","type":"article-journal","volume":"32"},"uris":["http://www.mendeley.com/documents/?uuid=ea7f1c09-b13b-3b37-9c34-39635d6ffd2c","http://www.mendeley.com/documents/?uuid=fbf21401-9865-4e7a-b791-da35e287e9c5"]}],"mendeley":{"formattedCitation":"&lt;sup&gt;8&lt;/sup&gt;","plainTextFormattedCitation":"8","previouslyFormattedCitation":"&lt;sup&gt;8&lt;/sup&gt;"},"properties":{"noteIndex":0},"schema":"https://github.com/citation-style-language/schema/raw/master/csl-citation.json"}</w:instrText>
      </w:r>
      <w:r w:rsidR="002A2160" w:rsidRPr="006845AD">
        <w:rPr>
          <w:rFonts w:cs="Times New Roman"/>
          <w:szCs w:val="24"/>
        </w:rPr>
        <w:fldChar w:fldCharType="separate"/>
      </w:r>
      <w:r w:rsidR="00C95D2F" w:rsidRPr="006845AD">
        <w:rPr>
          <w:rFonts w:cs="Times New Roman"/>
          <w:noProof/>
          <w:szCs w:val="24"/>
          <w:vertAlign w:val="superscript"/>
        </w:rPr>
        <w:t>8</w:t>
      </w:r>
      <w:r w:rsidR="002A2160" w:rsidRPr="006845AD">
        <w:rPr>
          <w:rFonts w:cs="Times New Roman"/>
          <w:szCs w:val="24"/>
        </w:rPr>
        <w:fldChar w:fldCharType="end"/>
      </w:r>
      <w:r w:rsidRPr="006845AD">
        <w:rPr>
          <w:rFonts w:cs="Times New Roman"/>
          <w:szCs w:val="24"/>
        </w:rPr>
        <w:t xml:space="preserve"> </w:t>
      </w:r>
    </w:p>
    <w:p w14:paraId="0F1D63F9" w14:textId="2228FAAE" w:rsidR="003B3F63" w:rsidRPr="006845AD" w:rsidRDefault="00594259" w:rsidP="004518D1">
      <w:pPr>
        <w:spacing w:line="360" w:lineRule="auto"/>
        <w:ind w:firstLine="720"/>
        <w:rPr>
          <w:rFonts w:cs="Times New Roman"/>
          <w:szCs w:val="24"/>
          <w:lang w:val="en-GB"/>
        </w:rPr>
      </w:pPr>
      <w:r w:rsidRPr="006845AD">
        <w:rPr>
          <w:rFonts w:cs="Times New Roman"/>
          <w:szCs w:val="24"/>
        </w:rPr>
        <w:t>A logistic regression model using multinomial propensity scores was used to estimate the probability of a patient to be in any of the exposure groups (i.e., quintiles of mechanical power).</w:t>
      </w:r>
      <w:r w:rsidR="00791554" w:rsidRPr="006845AD">
        <w:rPr>
          <w:rFonts w:cs="Times New Roman"/>
          <w:szCs w:val="24"/>
        </w:rPr>
        <w:t xml:space="preserve"> Ranges of mechanical power quintiles </w:t>
      </w:r>
      <w:r w:rsidR="00791554" w:rsidRPr="006845AD">
        <w:rPr>
          <w:rFonts w:eastAsia="Times New Roman" w:cs="Times New Roman"/>
          <w:szCs w:val="24"/>
        </w:rPr>
        <w:t>were &lt;4.16 J/min in the 1</w:t>
      </w:r>
      <w:r w:rsidR="00791554" w:rsidRPr="006845AD">
        <w:rPr>
          <w:rFonts w:eastAsia="Times New Roman" w:cs="Times New Roman"/>
          <w:szCs w:val="24"/>
          <w:vertAlign w:val="superscript"/>
        </w:rPr>
        <w:t>st</w:t>
      </w:r>
      <w:r w:rsidR="00791554" w:rsidRPr="006845AD">
        <w:rPr>
          <w:rFonts w:eastAsia="Times New Roman" w:cs="Times New Roman"/>
          <w:szCs w:val="24"/>
        </w:rPr>
        <w:t xml:space="preserve"> quintile, 4.16 to 5.84 J/min in the 2</w:t>
      </w:r>
      <w:r w:rsidR="00791554" w:rsidRPr="006845AD">
        <w:rPr>
          <w:rFonts w:eastAsia="Times New Roman" w:cs="Times New Roman"/>
          <w:szCs w:val="24"/>
          <w:vertAlign w:val="superscript"/>
        </w:rPr>
        <w:t>nd</w:t>
      </w:r>
      <w:r w:rsidR="00791554" w:rsidRPr="006845AD">
        <w:rPr>
          <w:rFonts w:eastAsia="Times New Roman" w:cs="Times New Roman"/>
          <w:szCs w:val="24"/>
        </w:rPr>
        <w:t xml:space="preserve"> quintile, 5.84 to </w:t>
      </w:r>
      <w:r w:rsidR="00842D49" w:rsidRPr="006845AD">
        <w:rPr>
          <w:rFonts w:eastAsia="Times New Roman" w:cs="Times New Roman"/>
          <w:szCs w:val="24"/>
        </w:rPr>
        <w:t>7.4</w:t>
      </w:r>
      <w:r w:rsidR="00791554" w:rsidRPr="006845AD">
        <w:rPr>
          <w:rFonts w:eastAsia="Times New Roman" w:cs="Times New Roman"/>
          <w:szCs w:val="24"/>
        </w:rPr>
        <w:t>9 in the 3</w:t>
      </w:r>
      <w:r w:rsidR="00791554" w:rsidRPr="006845AD">
        <w:rPr>
          <w:rFonts w:eastAsia="Times New Roman" w:cs="Times New Roman"/>
          <w:szCs w:val="24"/>
          <w:vertAlign w:val="superscript"/>
        </w:rPr>
        <w:t>rd</w:t>
      </w:r>
      <w:r w:rsidR="00791554" w:rsidRPr="006845AD">
        <w:rPr>
          <w:rFonts w:eastAsia="Times New Roman" w:cs="Times New Roman"/>
          <w:szCs w:val="24"/>
        </w:rPr>
        <w:t xml:space="preserve"> quintile, </w:t>
      </w:r>
      <w:r w:rsidR="0072364E" w:rsidRPr="006845AD">
        <w:rPr>
          <w:rFonts w:eastAsia="Times New Roman" w:cs="Times New Roman"/>
          <w:szCs w:val="24"/>
        </w:rPr>
        <w:t>7.</w:t>
      </w:r>
      <w:r w:rsidR="00842D49" w:rsidRPr="006845AD">
        <w:rPr>
          <w:rFonts w:eastAsia="Times New Roman" w:cs="Times New Roman"/>
          <w:szCs w:val="24"/>
        </w:rPr>
        <w:t>4</w:t>
      </w:r>
      <w:r w:rsidR="00791554" w:rsidRPr="006845AD">
        <w:rPr>
          <w:rFonts w:eastAsia="Times New Roman" w:cs="Times New Roman"/>
          <w:szCs w:val="24"/>
        </w:rPr>
        <w:t>9 to 9.83 in the 4</w:t>
      </w:r>
      <w:r w:rsidR="00791554" w:rsidRPr="006845AD">
        <w:rPr>
          <w:rFonts w:eastAsia="Times New Roman" w:cs="Times New Roman"/>
          <w:szCs w:val="24"/>
          <w:vertAlign w:val="superscript"/>
        </w:rPr>
        <w:t>th</w:t>
      </w:r>
      <w:r w:rsidR="00791554" w:rsidRPr="006845AD">
        <w:rPr>
          <w:rFonts w:eastAsia="Times New Roman" w:cs="Times New Roman"/>
          <w:szCs w:val="24"/>
        </w:rPr>
        <w:t xml:space="preserve"> quintile, </w:t>
      </w:r>
      <w:proofErr w:type="gramStart"/>
      <w:r w:rsidR="00791554" w:rsidRPr="006845AD">
        <w:rPr>
          <w:rFonts w:eastAsia="Times New Roman" w:cs="Times New Roman"/>
          <w:szCs w:val="24"/>
        </w:rPr>
        <w:t xml:space="preserve">and  </w:t>
      </w:r>
      <w:r w:rsidR="00A53518" w:rsidRPr="006845AD">
        <w:rPr>
          <w:rFonts w:eastAsia="Times New Roman" w:cs="Times New Roman"/>
          <w:szCs w:val="24"/>
        </w:rPr>
        <w:t>&gt;</w:t>
      </w:r>
      <w:proofErr w:type="gramEnd"/>
      <w:r w:rsidR="00791554" w:rsidRPr="006845AD">
        <w:rPr>
          <w:rFonts w:eastAsia="Times New Roman" w:cs="Times New Roman"/>
          <w:szCs w:val="24"/>
        </w:rPr>
        <w:t>9.83 J/min in the highest quintile</w:t>
      </w:r>
      <w:r w:rsidRPr="006845AD">
        <w:rPr>
          <w:rFonts w:cs="Times New Roman"/>
          <w:szCs w:val="24"/>
        </w:rPr>
        <w:t>. The derived predicted probabilities of patients included in our study cohort for the individual exposure groups were then included as weights in subsequent analyses, re-evaluating the association between mechanical power and postoperative r</w:t>
      </w:r>
      <w:r w:rsidR="00CC038F" w:rsidRPr="006845AD">
        <w:rPr>
          <w:rFonts w:cs="Times New Roman"/>
          <w:szCs w:val="24"/>
        </w:rPr>
        <w:t>espiratory failure requiring re</w:t>
      </w:r>
      <w:r w:rsidRPr="006845AD">
        <w:rPr>
          <w:rFonts w:cs="Times New Roman"/>
          <w:szCs w:val="24"/>
        </w:rPr>
        <w:t>intubation adjusted for the treatment weights. Statistical analysis was performed using the ‘</w:t>
      </w:r>
      <w:proofErr w:type="spellStart"/>
      <w:r w:rsidRPr="006845AD">
        <w:rPr>
          <w:rFonts w:cs="Times New Roman"/>
          <w:szCs w:val="24"/>
        </w:rPr>
        <w:t>mnps</w:t>
      </w:r>
      <w:proofErr w:type="spellEnd"/>
      <w:r w:rsidRPr="006845AD">
        <w:rPr>
          <w:rFonts w:cs="Times New Roman"/>
          <w:szCs w:val="24"/>
        </w:rPr>
        <w:t>’ package in R Statistical Software (Foundation for Statistical Computing, Vienna, Austria). The</w:t>
      </w:r>
      <w:r w:rsidR="000F2AFF" w:rsidRPr="006845AD">
        <w:rPr>
          <w:rFonts w:cs="Times New Roman"/>
          <w:szCs w:val="24"/>
        </w:rPr>
        <w:t xml:space="preserve"> mean balance of all confounding variables used in our analysis </w:t>
      </w:r>
      <w:r w:rsidR="00791554" w:rsidRPr="006845AD">
        <w:rPr>
          <w:rFonts w:cs="Times New Roman"/>
          <w:szCs w:val="24"/>
        </w:rPr>
        <w:t>is displayed in</w:t>
      </w:r>
      <w:r w:rsidRPr="006845AD">
        <w:rPr>
          <w:rFonts w:cs="Times New Roman"/>
          <w:szCs w:val="24"/>
        </w:rPr>
        <w:t xml:space="preserve"> </w:t>
      </w:r>
      <w:r w:rsidRPr="006845AD">
        <w:rPr>
          <w:rFonts w:cs="Times New Roman"/>
          <w:i/>
          <w:szCs w:val="24"/>
        </w:rPr>
        <w:t>Figure S4</w:t>
      </w:r>
      <w:r w:rsidRPr="006845AD">
        <w:rPr>
          <w:rFonts w:cs="Times New Roman"/>
          <w:szCs w:val="24"/>
        </w:rPr>
        <w:t>,</w:t>
      </w:r>
      <w:r w:rsidR="000F2AFF" w:rsidRPr="006845AD">
        <w:rPr>
          <w:rFonts w:cs="Times New Roman"/>
          <w:szCs w:val="24"/>
        </w:rPr>
        <w:t xml:space="preserve"> indicating that inverse probability of treatment weighting </w:t>
      </w:r>
      <w:r w:rsidR="00791554" w:rsidRPr="006845AD">
        <w:rPr>
          <w:rFonts w:cs="Times New Roman"/>
          <w:szCs w:val="24"/>
        </w:rPr>
        <w:t>yielded</w:t>
      </w:r>
      <w:r w:rsidR="000F2AFF" w:rsidRPr="006845AD">
        <w:rPr>
          <w:rFonts w:cs="Times New Roman"/>
          <w:szCs w:val="24"/>
        </w:rPr>
        <w:t xml:space="preserve"> adequate balance among all confounding variables</w:t>
      </w:r>
      <w:r w:rsidR="00791554" w:rsidRPr="006845AD">
        <w:rPr>
          <w:rFonts w:cs="Times New Roman"/>
          <w:szCs w:val="24"/>
        </w:rPr>
        <w:t>.</w:t>
      </w:r>
      <w:r w:rsidRPr="006845AD">
        <w:rPr>
          <w:rFonts w:cs="Times New Roman"/>
          <w:szCs w:val="24"/>
        </w:rPr>
        <w:t xml:space="preserve"> After inverse probability of treatment weighting with the confounders used in the primary analysis, high mechanical power (highest quintile) remained associated with an </w:t>
      </w:r>
      <w:r w:rsidR="00DB3C09" w:rsidRPr="006845AD">
        <w:rPr>
          <w:rFonts w:cs="Times New Roman"/>
          <w:szCs w:val="24"/>
        </w:rPr>
        <w:t>greater</w:t>
      </w:r>
      <w:r w:rsidRPr="006845AD">
        <w:rPr>
          <w:rFonts w:cs="Times New Roman"/>
          <w:szCs w:val="24"/>
        </w:rPr>
        <w:t xml:space="preserve"> risk of postoperative r</w:t>
      </w:r>
      <w:r w:rsidR="00CC038F" w:rsidRPr="006845AD">
        <w:rPr>
          <w:rFonts w:cs="Times New Roman"/>
          <w:szCs w:val="24"/>
        </w:rPr>
        <w:t>espiratory failure requiring re</w:t>
      </w:r>
      <w:r w:rsidRPr="006845AD">
        <w:rPr>
          <w:rFonts w:cs="Times New Roman"/>
          <w:szCs w:val="24"/>
        </w:rPr>
        <w:t>intubation (</w:t>
      </w:r>
      <w:proofErr w:type="spellStart"/>
      <w:r w:rsidRPr="006845AD">
        <w:rPr>
          <w:rFonts w:cs="Times New Roman"/>
          <w:szCs w:val="24"/>
        </w:rPr>
        <w:t>ORadj</w:t>
      </w:r>
      <w:proofErr w:type="spellEnd"/>
      <w:r w:rsidRPr="006845AD">
        <w:rPr>
          <w:rFonts w:cs="Times New Roman"/>
          <w:szCs w:val="24"/>
        </w:rPr>
        <w:t xml:space="preserve"> 2.08; 95% CI 1.61–2.7; p&lt;0.001)</w:t>
      </w:r>
      <w:r w:rsidR="00400212" w:rsidRPr="006845AD">
        <w:rPr>
          <w:rFonts w:cs="Times New Roman"/>
          <w:szCs w:val="24"/>
        </w:rPr>
        <w:t>.</w:t>
      </w:r>
      <w:r w:rsidR="004518D1" w:rsidRPr="006845AD">
        <w:rPr>
          <w:rFonts w:cs="Times New Roman"/>
          <w:szCs w:val="24"/>
        </w:rPr>
        <w:fldChar w:fldCharType="begin" w:fldLock="1"/>
      </w:r>
      <w:r w:rsidR="004518D1" w:rsidRPr="006845AD">
        <w:rPr>
          <w:rFonts w:cs="Times New Roman"/>
          <w:szCs w:val="24"/>
        </w:rPr>
        <w:instrText>ADDIN CSL_CITATION {"citationItems":[{"id":"ITEM-1","itemData":{"DOI":"10.1002/sim.5753","ISSN":"02776715","PMID":"23508673","abstract":"The use of propensity scores to control for pretreatment imbalances on observed variables in non-randomized or observational studies examining the causal effects of treatments or interventions has become widespread over the past decade. For settings with two conditions of interest such as a treatment and a control, inverse probability of treatment weighted estimation with propensity scores estimated via boosted models has been shown in simulation studies to yield causal effect estimates with desirable properties. There are tools (e.g., the twang package in R) and guidance for implementing this method with two treatments. However, there is not such guidance for analyses of three or more treatments. The goals of this paper are twofold: (1) to provide step-by-step guidance for researchers who want to implement propensity score weighting for multiple treatments and (2) to propose the use of generalized boosted models (GBM) for estimation of the necessary propensity score weights. We define the causal quantities that may be of interest to studies of multiple treatments and derive weighted estimators of those quantities. We present a detailed plan for using GBM to estimate propensity scores and using those scores to estimate weights and causal effects. We also provide tools for assessing balance and overlap of pretreatment variables among treatment groups in the context of multiple treatments. A case study examining the effects of three treatment programs for adolescent substance abuse demonstrates the methods. © 2013 John Wiley &amp; Sons, Ltd.","author":[{"dropping-particle":"","family":"Mccaffrey","given":"Daniel F.","non-dropping-particle":"","parse-names":false,"suffix":""},{"dropping-particle":"","family":"Griffin","given":"Beth Ann","non-dropping-particle":"","parse-names":false,"suffix":""},{"dropping-particle":"","family":"Almirall","given":"Daniel","non-dropping-particle":"","parse-names":false,"suffix":""},{"dropping-particle":"","family":"Slaughter","given":"Mary Ellen","non-dropping-particle":"","parse-names":false,"suffix":""},{"dropping-particle":"","family":"Ramchand","given":"Rajeev","non-dropping-particle":"","parse-names":false,"suffix":""},{"dropping-particle":"","family":"Burgette","given":"Lane F.","non-dropping-particle":"","parse-names":false,"suffix":""}],"container-title":"Statistics in Medicine","id":"ITEM-1","issue":"19","issued":{"date-parts":[["2013","8","30"]]},"page":"3388-3414","publisher":"Stat Med","title":"A tutorial on propensity score estimation for multiple treatments using generalized boosted models","type":"article-journal","volume":"32"},"uris":["http://www.mendeley.com/documents/?uuid=ea7f1c09-b13b-3b37-9c34-39635d6ffd2c"]}],"mendeley":{"formattedCitation":"&lt;sup&gt;8&lt;/sup&gt;","plainTextFormattedCitation":"8","previouslyFormattedCitation":"&lt;sup&gt;8&lt;/sup&gt;"},"properties":{"noteIndex":0},"schema":"https://github.com/citation-style-language/schema/raw/master/csl-citation.json"}</w:instrText>
      </w:r>
      <w:r w:rsidR="004518D1" w:rsidRPr="006845AD">
        <w:rPr>
          <w:rFonts w:cs="Times New Roman"/>
          <w:szCs w:val="24"/>
        </w:rPr>
        <w:fldChar w:fldCharType="separate"/>
      </w:r>
      <w:r w:rsidR="004518D1" w:rsidRPr="006845AD">
        <w:rPr>
          <w:rFonts w:cs="Times New Roman"/>
          <w:noProof/>
          <w:szCs w:val="24"/>
          <w:vertAlign w:val="superscript"/>
        </w:rPr>
        <w:t>8</w:t>
      </w:r>
      <w:r w:rsidR="004518D1" w:rsidRPr="006845AD">
        <w:rPr>
          <w:rFonts w:cs="Times New Roman"/>
          <w:szCs w:val="24"/>
        </w:rPr>
        <w:fldChar w:fldCharType="end"/>
      </w:r>
      <w:r w:rsidR="003B3F63" w:rsidRPr="006845AD">
        <w:rPr>
          <w:rFonts w:cs="Times New Roman"/>
          <w:szCs w:val="24"/>
          <w:lang w:val="en-GB"/>
        </w:rPr>
        <w:br w:type="page"/>
      </w:r>
    </w:p>
    <w:p w14:paraId="1D4A6DE3" w14:textId="1C2A67C3" w:rsidR="502C8F52" w:rsidRPr="006845AD" w:rsidRDefault="008142A4" w:rsidP="009C12F3">
      <w:pPr>
        <w:pStyle w:val="Heading1"/>
        <w:spacing w:line="360" w:lineRule="auto"/>
        <w:rPr>
          <w:rFonts w:cs="Times New Roman"/>
          <w:noProof/>
          <w:szCs w:val="24"/>
          <w:lang w:val="en-GB" w:eastAsia="zh-CN"/>
        </w:rPr>
      </w:pPr>
      <w:bookmarkStart w:id="27" w:name="_Toc95474552"/>
      <w:r w:rsidRPr="006845AD">
        <w:rPr>
          <w:rFonts w:cs="Times New Roman"/>
          <w:noProof/>
          <w:szCs w:val="24"/>
          <w:lang w:val="en-GB" w:eastAsia="zh-CN"/>
        </w:rPr>
        <w:lastRenderedPageBreak/>
        <w:t>Section</w:t>
      </w:r>
      <w:r w:rsidR="00C217A3" w:rsidRPr="006845AD">
        <w:rPr>
          <w:rFonts w:cs="Times New Roman"/>
          <w:noProof/>
          <w:szCs w:val="24"/>
          <w:lang w:val="en-GB" w:eastAsia="zh-CN"/>
        </w:rPr>
        <w:t xml:space="preserve"> S3</w:t>
      </w:r>
      <w:r w:rsidRPr="006845AD">
        <w:rPr>
          <w:rFonts w:cs="Times New Roman"/>
          <w:noProof/>
          <w:szCs w:val="24"/>
          <w:lang w:val="en-GB" w:eastAsia="zh-CN"/>
        </w:rPr>
        <w:t>.</w:t>
      </w:r>
      <w:r w:rsidR="502C8F52" w:rsidRPr="006845AD">
        <w:rPr>
          <w:rFonts w:cs="Times New Roman"/>
          <w:noProof/>
          <w:szCs w:val="24"/>
          <w:lang w:val="en-GB" w:eastAsia="zh-CN"/>
        </w:rPr>
        <w:t xml:space="preserve"> Exploratory analyses</w:t>
      </w:r>
      <w:bookmarkEnd w:id="27"/>
    </w:p>
    <w:p w14:paraId="0CCF0327" w14:textId="77777777" w:rsidR="00C217A3" w:rsidRPr="006845AD" w:rsidRDefault="00C217A3" w:rsidP="00D97AEB">
      <w:pPr>
        <w:rPr>
          <w:lang w:val="en-GB"/>
        </w:rPr>
      </w:pPr>
      <w:bookmarkStart w:id="28" w:name="_Hlk86996569"/>
    </w:p>
    <w:p w14:paraId="4F6B6363" w14:textId="5F52F6B2" w:rsidR="00C217A3" w:rsidRPr="006845AD" w:rsidRDefault="00C217A3" w:rsidP="00C217A3">
      <w:pPr>
        <w:pStyle w:val="Heading2"/>
        <w:spacing w:line="360" w:lineRule="auto"/>
        <w:rPr>
          <w:rFonts w:eastAsia="Calibri"/>
          <w:szCs w:val="24"/>
          <w:lang w:val="en-GB"/>
        </w:rPr>
      </w:pPr>
      <w:bookmarkStart w:id="29" w:name="_Toc95474553"/>
      <w:r w:rsidRPr="006845AD">
        <w:rPr>
          <w:rFonts w:eastAsia="Calibri"/>
          <w:szCs w:val="24"/>
          <w:lang w:val="en-GB"/>
        </w:rPr>
        <w:t>Absolute increase in mechanical power during surgery</w:t>
      </w:r>
      <w:bookmarkEnd w:id="29"/>
    </w:p>
    <w:p w14:paraId="3A737D4F" w14:textId="19259EE9" w:rsidR="005E3855" w:rsidRPr="006845AD" w:rsidRDefault="005E3855" w:rsidP="008C164E">
      <w:pPr>
        <w:spacing w:line="360" w:lineRule="auto"/>
        <w:ind w:firstLine="720"/>
        <w:rPr>
          <w:i/>
          <w:lang w:val="en-GB"/>
        </w:rPr>
      </w:pPr>
      <w:r w:rsidRPr="006845AD">
        <w:rPr>
          <w:lang w:val="en-GB"/>
        </w:rPr>
        <w:t xml:space="preserve">In a hypothesis-generating exploratory analysis, we observed a constant linear increase in mechanical power in patients eventually experiencing postoperative respiratory failure requiring </w:t>
      </w:r>
      <w:r w:rsidR="00CC038F" w:rsidRPr="006845AD">
        <w:rPr>
          <w:lang w:val="en-GB"/>
        </w:rPr>
        <w:t>re</w:t>
      </w:r>
      <w:r w:rsidRPr="006845AD">
        <w:rPr>
          <w:lang w:val="en-GB"/>
        </w:rPr>
        <w:t>intubation within 7 days (Figure 5B in Manuscript). To further dissect this finding, we evaluated the effect of absolute changes in mechanical power during surgery on the primary outcome.</w:t>
      </w:r>
    </w:p>
    <w:p w14:paraId="7B9B13C4" w14:textId="5C9A9A16" w:rsidR="005E3855" w:rsidRPr="006845AD" w:rsidRDefault="005E3855" w:rsidP="008C164E">
      <w:pPr>
        <w:spacing w:line="360" w:lineRule="auto"/>
        <w:rPr>
          <w:i/>
          <w:lang w:val="en-GB"/>
        </w:rPr>
      </w:pPr>
      <w:r w:rsidRPr="006845AD">
        <w:rPr>
          <w:lang w:val="en-GB"/>
        </w:rPr>
        <w:t xml:space="preserve">Among a subgroup of cases with available minute-by-minute ventilator data, we identified 126,621 cases with sufficient data to calculate absolute changes in mechanical power during surgery. For each case, we defined time periods for the first and second half of the procedure based on intubation times and </w:t>
      </w:r>
      <w:proofErr w:type="spellStart"/>
      <w:r w:rsidRPr="006845AD">
        <w:rPr>
          <w:lang w:val="en-GB"/>
        </w:rPr>
        <w:t>extubation</w:t>
      </w:r>
      <w:proofErr w:type="spellEnd"/>
      <w:r w:rsidRPr="006845AD">
        <w:rPr>
          <w:lang w:val="en-GB"/>
        </w:rPr>
        <w:t>/end-of-case times. We then calculated the mean mechanical power during the first and second halves of each procedure from minute-by-minute values of mechanical power. We defined the absolute change in mechanical power by subtracting the mean mechanical power during the first half of a procedure from the mean mechanical power during the second half of a procedure. The median (IQR) change in mechanical power across all cases was −0.28 (−1.24 to 0.63) J/min.</w:t>
      </w:r>
    </w:p>
    <w:p w14:paraId="07523EC4" w14:textId="77777777" w:rsidR="005E3855" w:rsidRPr="006845AD" w:rsidRDefault="005E3855" w:rsidP="008C164E">
      <w:pPr>
        <w:spacing w:line="360" w:lineRule="auto"/>
        <w:rPr>
          <w:i/>
          <w:lang w:val="en-GB"/>
        </w:rPr>
      </w:pPr>
      <w:r w:rsidRPr="006845AD">
        <w:rPr>
          <w:lang w:val="en-GB"/>
        </w:rPr>
        <w:t>To evaluate the association of absolute changes in mechanical power during a procedure with the primary outcome, we compared cases with increases in mechanical power (</w:t>
      </w:r>
      <w:proofErr w:type="gramStart"/>
      <w:r w:rsidRPr="006845AD">
        <w:rPr>
          <w:lang w:val="en-GB"/>
        </w:rPr>
        <w:t>i.e.</w:t>
      </w:r>
      <w:proofErr w:type="gramEnd"/>
      <w:r w:rsidRPr="006845AD">
        <w:rPr>
          <w:lang w:val="en-GB"/>
        </w:rPr>
        <w:t xml:space="preserve"> absolute change &gt;0 J/min) to cases without an increase in mechanical power (i.e. absolute change ≤0 J/min, reference group). Cases with increases above certain thresholds of mechanical power (</w:t>
      </w:r>
      <w:proofErr w:type="gramStart"/>
      <w:r w:rsidRPr="006845AD">
        <w:rPr>
          <w:lang w:val="en-GB"/>
        </w:rPr>
        <w:t>i.e.</w:t>
      </w:r>
      <w:proofErr w:type="gramEnd"/>
      <w:r w:rsidRPr="006845AD">
        <w:rPr>
          <w:lang w:val="en-GB"/>
        </w:rPr>
        <w:t xml:space="preserve"> absolute change &gt;0, &gt;1, &gt;2, &gt;3, &gt;4, and &gt;5 J/min) were compared to the reference group in separate logistic regression models.</w:t>
      </w:r>
    </w:p>
    <w:p w14:paraId="793EA2B7" w14:textId="2E6FB857" w:rsidR="005E3855" w:rsidRPr="006845AD" w:rsidRDefault="005E3855" w:rsidP="008C164E">
      <w:pPr>
        <w:spacing w:line="360" w:lineRule="auto"/>
        <w:rPr>
          <w:i/>
          <w:lang w:val="en-GB"/>
        </w:rPr>
      </w:pPr>
      <w:r w:rsidRPr="006845AD">
        <w:rPr>
          <w:lang w:val="en-GB"/>
        </w:rPr>
        <w:t xml:space="preserve">For cases with absolute increases in mechanical power &gt;2 J/min from start to end of surgery, </w:t>
      </w:r>
      <w:r w:rsidR="00DB3C09" w:rsidRPr="006845AD">
        <w:rPr>
          <w:lang w:val="en-GB"/>
        </w:rPr>
        <w:t xml:space="preserve">higher </w:t>
      </w:r>
      <w:r w:rsidRPr="006845AD">
        <w:rPr>
          <w:lang w:val="en-GB"/>
        </w:rPr>
        <w:t>odds of experiencing postoperative respiratory failure were observed (see Table S4). Increases in mechanical power &gt;5 J/min showed the most pronounced increase in risk (</w:t>
      </w:r>
      <w:proofErr w:type="spellStart"/>
      <w:r w:rsidRPr="006845AD">
        <w:rPr>
          <w:lang w:val="en-GB"/>
        </w:rPr>
        <w:t>OR</w:t>
      </w:r>
      <w:r w:rsidRPr="006845AD">
        <w:rPr>
          <w:vertAlign w:val="subscript"/>
          <w:lang w:val="en-GB"/>
        </w:rPr>
        <w:t>adj</w:t>
      </w:r>
      <w:proofErr w:type="spellEnd"/>
      <w:r w:rsidRPr="006845AD">
        <w:rPr>
          <w:lang w:val="en-GB"/>
        </w:rPr>
        <w:t xml:space="preserve"> 1.56; 95% CI 0.98–2.49; p=0.060). The adjusted absolute risk to experience postoperative respiratory failure is depicted in Figure 5B in the main manuscript.</w:t>
      </w:r>
    </w:p>
    <w:p w14:paraId="72F54B8D" w14:textId="3216210C" w:rsidR="005E3855" w:rsidRPr="006845AD" w:rsidRDefault="005E3855" w:rsidP="008C164E">
      <w:pPr>
        <w:spacing w:line="360" w:lineRule="auto"/>
        <w:rPr>
          <w:i/>
          <w:lang w:val="en-GB"/>
        </w:rPr>
      </w:pPr>
      <w:r w:rsidRPr="006845AD">
        <w:rPr>
          <w:lang w:val="en-GB"/>
        </w:rPr>
        <w:t xml:space="preserve">We identified a threshold increase in mechanical power &gt;2 J/min between start and end of surgery to be significantly associated with </w:t>
      </w:r>
      <w:r w:rsidR="00DB3C09" w:rsidRPr="006845AD">
        <w:rPr>
          <w:lang w:val="en-GB"/>
        </w:rPr>
        <w:t>higher</w:t>
      </w:r>
      <w:r w:rsidRPr="006845AD">
        <w:rPr>
          <w:lang w:val="en-GB"/>
        </w:rPr>
        <w:t xml:space="preserve"> risk of postoperative respiratory failure requiring </w:t>
      </w:r>
      <w:r w:rsidR="00CC038F" w:rsidRPr="006845AD">
        <w:rPr>
          <w:lang w:val="en-GB"/>
        </w:rPr>
        <w:t>re</w:t>
      </w:r>
      <w:r w:rsidRPr="006845AD">
        <w:rPr>
          <w:lang w:val="en-GB"/>
        </w:rPr>
        <w:t xml:space="preserve">intubation. In this subgroup of 126,621 cases, 9,802 (7.74%) had absolute increases </w:t>
      </w:r>
      <w:r w:rsidRPr="006845AD">
        <w:rPr>
          <w:lang w:val="en-GB"/>
        </w:rPr>
        <w:lastRenderedPageBreak/>
        <w:t xml:space="preserve">in mechanical power of &gt;2 J/min from start to end of surgery. Of those, 1.27% (126 out of 9,802 cases) experienced postoperative respiratory failure, compared to 1% (1,215 out of 116,693 cases) of patients with increases less or equal to 2 J/min. </w:t>
      </w:r>
      <w:r w:rsidR="001C309B" w:rsidRPr="006845AD">
        <w:rPr>
          <w:lang w:val="en-GB"/>
        </w:rPr>
        <w:t>An increase in mechanical power of &gt;2 J/min resulted in a risk difference of 0.3% (</w:t>
      </w:r>
      <w:proofErr w:type="spellStart"/>
      <w:r w:rsidR="001C309B" w:rsidRPr="006845AD">
        <w:rPr>
          <w:lang w:val="en-GB"/>
        </w:rPr>
        <w:t>OR</w:t>
      </w:r>
      <w:r w:rsidR="001C309B" w:rsidRPr="006845AD">
        <w:rPr>
          <w:vertAlign w:val="subscript"/>
          <w:lang w:val="en-GB"/>
        </w:rPr>
        <w:t>adj</w:t>
      </w:r>
      <w:proofErr w:type="spellEnd"/>
      <w:r w:rsidR="001C309B" w:rsidRPr="006845AD">
        <w:rPr>
          <w:lang w:val="en-GB"/>
        </w:rPr>
        <w:t xml:space="preserve"> 1.28; 95% CI 1.04–1.58, p=0.02)) when adjusted for the confounders used in the primary analysis.</w:t>
      </w:r>
    </w:p>
    <w:p w14:paraId="5507AFB9" w14:textId="476050D7" w:rsidR="00C217A3" w:rsidRPr="006845AD" w:rsidRDefault="005E3855" w:rsidP="008C164E">
      <w:pPr>
        <w:spacing w:line="360" w:lineRule="auto"/>
        <w:rPr>
          <w:i/>
          <w:lang w:val="en-GB"/>
        </w:rPr>
      </w:pPr>
      <w:r w:rsidRPr="006845AD">
        <w:rPr>
          <w:lang w:val="en-GB"/>
        </w:rPr>
        <w:t>Supplementary Table S5 summarizes differences in ventilator parameters between cases with increases in mechanical power ≤2 J/min and &gt;2 J/min. We also explored the association with intraoperative fluid on temporal increases with mechanical power during surgery.</w:t>
      </w:r>
    </w:p>
    <w:p w14:paraId="550A223E" w14:textId="77777777" w:rsidR="005E3855" w:rsidRPr="006845AD" w:rsidRDefault="005E3855" w:rsidP="00D97AEB">
      <w:pPr>
        <w:rPr>
          <w:lang w:val="en-GB"/>
        </w:rPr>
      </w:pPr>
    </w:p>
    <w:p w14:paraId="14A97F96" w14:textId="4A13AA8C" w:rsidR="7DE4427A" w:rsidRPr="006845AD" w:rsidRDefault="00DD3961" w:rsidP="009C12F3">
      <w:pPr>
        <w:pStyle w:val="Heading2"/>
        <w:spacing w:line="360" w:lineRule="auto"/>
        <w:rPr>
          <w:rFonts w:eastAsia="Calibri"/>
          <w:szCs w:val="24"/>
          <w:lang w:val="en-GB"/>
        </w:rPr>
      </w:pPr>
      <w:bookmarkStart w:id="30" w:name="_Toc95474554"/>
      <w:r w:rsidRPr="006845AD">
        <w:rPr>
          <w:rFonts w:eastAsia="Calibri"/>
          <w:szCs w:val="24"/>
          <w:lang w:val="en-GB"/>
        </w:rPr>
        <w:t xml:space="preserve">The association </w:t>
      </w:r>
      <w:r w:rsidR="00C9176B" w:rsidRPr="006845AD">
        <w:rPr>
          <w:rFonts w:eastAsia="Calibri"/>
          <w:szCs w:val="24"/>
          <w:lang w:val="en-GB"/>
        </w:rPr>
        <w:t>of i</w:t>
      </w:r>
      <w:r w:rsidR="003B3F63" w:rsidRPr="006845AD">
        <w:rPr>
          <w:rFonts w:eastAsia="Calibri"/>
          <w:szCs w:val="24"/>
          <w:lang w:val="en-GB"/>
        </w:rPr>
        <w:t xml:space="preserve">ntraoperative fluid </w:t>
      </w:r>
      <w:r w:rsidR="00C9176B" w:rsidRPr="006845AD">
        <w:rPr>
          <w:rFonts w:eastAsia="Calibri"/>
          <w:szCs w:val="24"/>
          <w:lang w:val="en-GB"/>
        </w:rPr>
        <w:t xml:space="preserve">administration </w:t>
      </w:r>
      <w:r w:rsidRPr="006845AD">
        <w:rPr>
          <w:rFonts w:eastAsia="Calibri"/>
          <w:szCs w:val="24"/>
          <w:lang w:val="en-GB"/>
        </w:rPr>
        <w:t>with</w:t>
      </w:r>
      <w:r w:rsidR="003B3F63" w:rsidRPr="006845AD">
        <w:rPr>
          <w:rFonts w:eastAsia="Calibri"/>
          <w:szCs w:val="24"/>
          <w:lang w:val="en-GB"/>
        </w:rPr>
        <w:t xml:space="preserve"> temporal increases of mechanical power</w:t>
      </w:r>
      <w:bookmarkEnd w:id="30"/>
    </w:p>
    <w:bookmarkEnd w:id="28"/>
    <w:p w14:paraId="17EC26F0" w14:textId="3489183C" w:rsidR="003B3F63" w:rsidRPr="006845AD" w:rsidRDefault="003B3F63" w:rsidP="009C12F3">
      <w:pPr>
        <w:spacing w:line="360" w:lineRule="auto"/>
        <w:ind w:firstLine="720"/>
        <w:jc w:val="both"/>
        <w:rPr>
          <w:rFonts w:eastAsia="Calibri" w:cs="Times New Roman"/>
          <w:szCs w:val="24"/>
          <w:lang w:val="en-GB"/>
        </w:rPr>
      </w:pPr>
      <w:r w:rsidRPr="006845AD">
        <w:rPr>
          <w:rFonts w:eastAsia="Calibri" w:cs="Times New Roman"/>
          <w:szCs w:val="24"/>
          <w:lang w:val="en-GB"/>
        </w:rPr>
        <w:t>In a subgroup of patients with temporal increases in mechanical power of &gt; 2 J/min during surgery, the median (IQR) volume of fluid given to patients with a temporal increase in mechanical power during surgery of &gt;2 J/min was 1.2 L</w:t>
      </w:r>
      <w:r w:rsidR="00D52FB3" w:rsidRPr="006845AD">
        <w:rPr>
          <w:rFonts w:eastAsia="Calibri" w:cs="Times New Roman"/>
          <w:szCs w:val="24"/>
          <w:lang w:val="en-GB"/>
        </w:rPr>
        <w:t xml:space="preserve"> (0.8</w:t>
      </w:r>
      <w:r w:rsidR="00600837" w:rsidRPr="006845AD">
        <w:rPr>
          <w:rFonts w:eastAsia="Calibri" w:cs="Times New Roman"/>
          <w:szCs w:val="24"/>
          <w:lang w:val="en-GB"/>
        </w:rPr>
        <w:t>–</w:t>
      </w:r>
      <w:r w:rsidR="00D52FB3" w:rsidRPr="006845AD">
        <w:rPr>
          <w:rFonts w:eastAsia="Calibri" w:cs="Times New Roman"/>
          <w:szCs w:val="24"/>
          <w:lang w:val="en-GB"/>
        </w:rPr>
        <w:t>2 L)</w:t>
      </w:r>
      <w:r w:rsidRPr="006845AD">
        <w:rPr>
          <w:rFonts w:eastAsia="Calibri" w:cs="Times New Roman"/>
          <w:szCs w:val="24"/>
          <w:lang w:val="en-GB"/>
        </w:rPr>
        <w:t>, compared to 1 L</w:t>
      </w:r>
      <w:r w:rsidR="00D52FB3" w:rsidRPr="006845AD">
        <w:rPr>
          <w:rFonts w:eastAsia="Calibri" w:cs="Times New Roman"/>
          <w:szCs w:val="24"/>
          <w:lang w:val="en-GB"/>
        </w:rPr>
        <w:t xml:space="preserve"> (0.7</w:t>
      </w:r>
      <w:r w:rsidR="00600837" w:rsidRPr="006845AD">
        <w:rPr>
          <w:rFonts w:eastAsia="Calibri" w:cs="Times New Roman"/>
          <w:szCs w:val="24"/>
          <w:lang w:val="en-GB"/>
        </w:rPr>
        <w:t>–</w:t>
      </w:r>
      <w:r w:rsidR="00D52FB3" w:rsidRPr="006845AD">
        <w:rPr>
          <w:rFonts w:eastAsia="Calibri" w:cs="Times New Roman"/>
          <w:szCs w:val="24"/>
          <w:lang w:val="en-GB"/>
        </w:rPr>
        <w:t>1.5 L)</w:t>
      </w:r>
      <w:r w:rsidRPr="006845AD">
        <w:rPr>
          <w:rFonts w:eastAsia="Calibri" w:cs="Times New Roman"/>
          <w:szCs w:val="24"/>
          <w:lang w:val="en-GB"/>
        </w:rPr>
        <w:t xml:space="preserve"> in the group with a temporal increase of </w:t>
      </w:r>
      <w:r w:rsidR="00600837" w:rsidRPr="006845AD">
        <w:rPr>
          <w:rFonts w:cs="Times New Roman"/>
          <w:szCs w:val="24"/>
          <w:lang w:val="en-GB"/>
        </w:rPr>
        <w:t>≤</w:t>
      </w:r>
      <w:r w:rsidRPr="006845AD">
        <w:rPr>
          <w:rFonts w:eastAsia="Calibri" w:cs="Times New Roman"/>
          <w:szCs w:val="24"/>
          <w:lang w:val="en-GB"/>
        </w:rPr>
        <w:t xml:space="preserve"> 2 J/min. Although the median difference was statistically significant</w:t>
      </w:r>
      <w:r w:rsidR="00160846" w:rsidRPr="006845AD">
        <w:rPr>
          <w:rFonts w:eastAsia="Calibri" w:cs="Times New Roman"/>
          <w:szCs w:val="24"/>
          <w:lang w:val="en-GB"/>
        </w:rPr>
        <w:t xml:space="preserve"> using Mann-Whitney U test (p&lt;0.001)</w:t>
      </w:r>
      <w:r w:rsidRPr="006845AD">
        <w:rPr>
          <w:rFonts w:eastAsia="Calibri" w:cs="Times New Roman"/>
          <w:szCs w:val="24"/>
          <w:lang w:val="en-GB"/>
        </w:rPr>
        <w:t xml:space="preserve">, the difference of </w:t>
      </w:r>
      <w:r w:rsidR="00C33246" w:rsidRPr="006845AD">
        <w:rPr>
          <w:rFonts w:eastAsia="Calibri" w:cs="Times New Roman"/>
          <w:szCs w:val="24"/>
          <w:lang w:val="en-GB"/>
        </w:rPr>
        <w:t>0.2 L</w:t>
      </w:r>
      <w:r w:rsidRPr="006845AD">
        <w:rPr>
          <w:rFonts w:eastAsia="Calibri" w:cs="Times New Roman"/>
          <w:szCs w:val="24"/>
          <w:lang w:val="en-GB"/>
        </w:rPr>
        <w:t xml:space="preserve"> increase in fluid seems clinically irrelevant.</w:t>
      </w:r>
    </w:p>
    <w:p w14:paraId="242BD8F0" w14:textId="77777777" w:rsidR="00E80A78" w:rsidRPr="006845AD" w:rsidRDefault="00E80A78" w:rsidP="009C12F3">
      <w:pPr>
        <w:spacing w:line="360" w:lineRule="auto"/>
        <w:rPr>
          <w:rFonts w:cs="Times New Roman"/>
          <w:szCs w:val="24"/>
          <w:lang w:val="en-GB"/>
        </w:rPr>
      </w:pPr>
    </w:p>
    <w:p w14:paraId="0E6F0AD6" w14:textId="2161133D" w:rsidR="233D37A3" w:rsidRPr="006845AD" w:rsidRDefault="233D37A3" w:rsidP="009C12F3">
      <w:pPr>
        <w:pStyle w:val="Heading2"/>
        <w:spacing w:line="360" w:lineRule="auto"/>
        <w:rPr>
          <w:rFonts w:eastAsia="Calibri"/>
          <w:szCs w:val="24"/>
          <w:lang w:val="en-GB"/>
        </w:rPr>
      </w:pPr>
      <w:bookmarkStart w:id="31" w:name="_Toc95474555"/>
      <w:r w:rsidRPr="006845AD">
        <w:rPr>
          <w:rFonts w:eastAsia="Calibri"/>
          <w:szCs w:val="24"/>
          <w:lang w:val="en-GB"/>
        </w:rPr>
        <w:t>Char</w:t>
      </w:r>
      <w:r w:rsidR="00903A30" w:rsidRPr="006845AD">
        <w:rPr>
          <w:rFonts w:eastAsia="Calibri"/>
          <w:szCs w:val="24"/>
          <w:lang w:val="en-GB"/>
        </w:rPr>
        <w:t>acteristics per year of surgery</w:t>
      </w:r>
      <w:bookmarkEnd w:id="31"/>
    </w:p>
    <w:p w14:paraId="4D630ED2" w14:textId="2D256639" w:rsidR="0CAE7DF3" w:rsidRPr="006845AD" w:rsidRDefault="0CAE7DF3" w:rsidP="009C12F3">
      <w:pPr>
        <w:spacing w:line="360" w:lineRule="auto"/>
        <w:ind w:firstLine="720"/>
        <w:jc w:val="both"/>
        <w:rPr>
          <w:rFonts w:eastAsia="Calibri" w:cs="Times New Roman"/>
          <w:szCs w:val="24"/>
          <w:lang w:val="en-GB"/>
        </w:rPr>
      </w:pPr>
      <w:r w:rsidRPr="006845AD">
        <w:rPr>
          <w:rFonts w:eastAsia="Calibri" w:cs="Times New Roman"/>
          <w:szCs w:val="24"/>
          <w:lang w:val="en-GB"/>
        </w:rPr>
        <w:t xml:space="preserve">We investigated how </w:t>
      </w:r>
      <w:r w:rsidR="00CC038F" w:rsidRPr="006845AD">
        <w:rPr>
          <w:rFonts w:eastAsia="Calibri" w:cs="Times New Roman"/>
          <w:szCs w:val="24"/>
          <w:lang w:val="en-GB"/>
        </w:rPr>
        <w:t>re</w:t>
      </w:r>
      <w:r w:rsidR="009B5C8D" w:rsidRPr="006845AD">
        <w:rPr>
          <w:rFonts w:eastAsia="Calibri" w:cs="Times New Roman"/>
          <w:szCs w:val="24"/>
          <w:lang w:val="en-GB"/>
        </w:rPr>
        <w:t>intubation</w:t>
      </w:r>
      <w:r w:rsidRPr="006845AD">
        <w:rPr>
          <w:rFonts w:eastAsia="Calibri" w:cs="Times New Roman"/>
          <w:szCs w:val="24"/>
          <w:lang w:val="en-GB"/>
        </w:rPr>
        <w:t xml:space="preserve"> and </w:t>
      </w:r>
      <w:r w:rsidR="00600837" w:rsidRPr="006845AD">
        <w:rPr>
          <w:rFonts w:eastAsia="Calibri" w:cs="Times New Roman"/>
          <w:szCs w:val="24"/>
          <w:lang w:val="en-GB"/>
        </w:rPr>
        <w:t>median</w:t>
      </w:r>
      <w:r w:rsidRPr="006845AD">
        <w:rPr>
          <w:rFonts w:eastAsia="Calibri" w:cs="Times New Roman"/>
          <w:szCs w:val="24"/>
          <w:lang w:val="en-GB"/>
        </w:rPr>
        <w:t xml:space="preserve"> mechanical power varied over the years of surgeries included in our cohort. </w:t>
      </w:r>
      <w:r w:rsidRPr="006845AD">
        <w:rPr>
          <w:rFonts w:eastAsia="Calibri" w:cs="Times New Roman"/>
          <w:i/>
          <w:szCs w:val="24"/>
          <w:lang w:val="en-GB"/>
        </w:rPr>
        <w:t xml:space="preserve">Table </w:t>
      </w:r>
      <w:r w:rsidR="00400212" w:rsidRPr="006845AD">
        <w:rPr>
          <w:rFonts w:eastAsia="Calibri" w:cs="Times New Roman"/>
          <w:i/>
          <w:szCs w:val="24"/>
          <w:lang w:val="en-GB"/>
        </w:rPr>
        <w:t>S6</w:t>
      </w:r>
      <w:r w:rsidR="3E9B9FD4" w:rsidRPr="006845AD">
        <w:rPr>
          <w:rFonts w:eastAsia="Calibri" w:cs="Times New Roman"/>
          <w:szCs w:val="24"/>
          <w:lang w:val="en-GB"/>
        </w:rPr>
        <w:t xml:space="preserve"> represent</w:t>
      </w:r>
      <w:r w:rsidR="00400212" w:rsidRPr="006845AD">
        <w:rPr>
          <w:rFonts w:eastAsia="Calibri" w:cs="Times New Roman"/>
          <w:szCs w:val="24"/>
          <w:lang w:val="en-GB"/>
        </w:rPr>
        <w:t>s</w:t>
      </w:r>
      <w:r w:rsidR="3E9B9FD4" w:rsidRPr="006845AD">
        <w:rPr>
          <w:rFonts w:eastAsia="Calibri" w:cs="Times New Roman"/>
          <w:szCs w:val="24"/>
          <w:lang w:val="en-GB"/>
        </w:rPr>
        <w:t xml:space="preserve"> number of </w:t>
      </w:r>
      <w:r w:rsidR="00F204CD" w:rsidRPr="006845AD">
        <w:rPr>
          <w:rFonts w:eastAsia="Calibri" w:cs="Times New Roman"/>
          <w:szCs w:val="24"/>
          <w:lang w:val="en-GB"/>
        </w:rPr>
        <w:t>re</w:t>
      </w:r>
      <w:r w:rsidR="009B5C8D" w:rsidRPr="006845AD">
        <w:rPr>
          <w:rFonts w:eastAsia="Calibri" w:cs="Times New Roman"/>
          <w:szCs w:val="24"/>
          <w:lang w:val="en-GB"/>
        </w:rPr>
        <w:t>intubated</w:t>
      </w:r>
      <w:r w:rsidR="3E9B9FD4" w:rsidRPr="006845AD">
        <w:rPr>
          <w:rFonts w:eastAsia="Calibri" w:cs="Times New Roman"/>
          <w:szCs w:val="24"/>
          <w:lang w:val="en-GB"/>
        </w:rPr>
        <w:t xml:space="preserve"> patient</w:t>
      </w:r>
      <w:r w:rsidR="00903A30" w:rsidRPr="006845AD">
        <w:rPr>
          <w:rFonts w:eastAsia="Calibri" w:cs="Times New Roman"/>
          <w:szCs w:val="24"/>
          <w:lang w:val="en-GB"/>
        </w:rPr>
        <w:t xml:space="preserve">s per year of surgery. </w:t>
      </w:r>
      <w:r w:rsidR="00050CCE" w:rsidRPr="006845AD">
        <w:rPr>
          <w:rFonts w:eastAsia="Calibri" w:cs="Times New Roman"/>
          <w:i/>
          <w:szCs w:val="24"/>
          <w:lang w:val="en-GB"/>
        </w:rPr>
        <w:t>Figure S5</w:t>
      </w:r>
      <w:r w:rsidR="3E9B9FD4" w:rsidRPr="006845AD">
        <w:rPr>
          <w:rFonts w:eastAsia="Calibri" w:cs="Times New Roman"/>
          <w:szCs w:val="24"/>
          <w:lang w:val="en-GB"/>
        </w:rPr>
        <w:t xml:space="preserve"> represents changes in median mechanical power</w:t>
      </w:r>
      <w:r w:rsidR="00903A30" w:rsidRPr="006845AD">
        <w:rPr>
          <w:rFonts w:eastAsia="Calibri" w:cs="Times New Roman"/>
          <w:szCs w:val="24"/>
          <w:lang w:val="en-GB"/>
        </w:rPr>
        <w:t xml:space="preserve"> and ventilator parameters</w:t>
      </w:r>
      <w:r w:rsidR="3E9B9FD4" w:rsidRPr="006845AD">
        <w:rPr>
          <w:rFonts w:eastAsia="Calibri" w:cs="Times New Roman"/>
          <w:szCs w:val="24"/>
          <w:lang w:val="en-GB"/>
        </w:rPr>
        <w:t xml:space="preserve"> over the years included in our cohort.</w:t>
      </w:r>
      <w:r w:rsidR="00903A30" w:rsidRPr="006845AD">
        <w:rPr>
          <w:rFonts w:eastAsia="Calibri" w:cs="Times New Roman"/>
          <w:szCs w:val="24"/>
          <w:lang w:val="en-GB"/>
        </w:rPr>
        <w:t xml:space="preserve"> </w:t>
      </w:r>
      <w:r w:rsidR="00050CCE" w:rsidRPr="006845AD">
        <w:rPr>
          <w:rFonts w:eastAsia="Calibri" w:cs="Times New Roman"/>
          <w:i/>
          <w:szCs w:val="24"/>
          <w:lang w:val="en-GB"/>
        </w:rPr>
        <w:t>Figure S6</w:t>
      </w:r>
      <w:r w:rsidR="00903A30" w:rsidRPr="006845AD">
        <w:rPr>
          <w:rFonts w:eastAsia="Calibri" w:cs="Times New Roman"/>
          <w:szCs w:val="24"/>
          <w:lang w:val="en-GB"/>
        </w:rPr>
        <w:t xml:space="preserve"> represents changes in median mechanical power in </w:t>
      </w:r>
      <w:r w:rsidR="00F204CD" w:rsidRPr="006845AD">
        <w:rPr>
          <w:rFonts w:eastAsia="Calibri" w:cs="Times New Roman"/>
          <w:szCs w:val="24"/>
          <w:lang w:val="en-GB"/>
        </w:rPr>
        <w:t>re</w:t>
      </w:r>
      <w:r w:rsidR="009B5C8D" w:rsidRPr="006845AD">
        <w:rPr>
          <w:rFonts w:eastAsia="Calibri" w:cs="Times New Roman"/>
          <w:szCs w:val="24"/>
          <w:lang w:val="en-GB"/>
        </w:rPr>
        <w:t>intubated</w:t>
      </w:r>
      <w:r w:rsidR="00903A30" w:rsidRPr="006845AD">
        <w:rPr>
          <w:rFonts w:eastAsia="Calibri" w:cs="Times New Roman"/>
          <w:szCs w:val="24"/>
          <w:lang w:val="en-GB"/>
        </w:rPr>
        <w:t xml:space="preserve"> compared to non-</w:t>
      </w:r>
      <w:r w:rsidR="00F204CD" w:rsidRPr="006845AD">
        <w:rPr>
          <w:rFonts w:eastAsia="Calibri" w:cs="Times New Roman"/>
          <w:szCs w:val="24"/>
          <w:lang w:val="en-GB"/>
        </w:rPr>
        <w:t>re</w:t>
      </w:r>
      <w:r w:rsidR="009B5C8D" w:rsidRPr="006845AD">
        <w:rPr>
          <w:rFonts w:eastAsia="Calibri" w:cs="Times New Roman"/>
          <w:szCs w:val="24"/>
          <w:lang w:val="en-GB"/>
        </w:rPr>
        <w:t>intubated</w:t>
      </w:r>
      <w:r w:rsidR="00903A30" w:rsidRPr="006845AD">
        <w:rPr>
          <w:rFonts w:eastAsia="Calibri" w:cs="Times New Roman"/>
          <w:szCs w:val="24"/>
          <w:lang w:val="en-GB"/>
        </w:rPr>
        <w:t xml:space="preserve"> patients.</w:t>
      </w:r>
    </w:p>
    <w:p w14:paraId="2513C17B" w14:textId="77777777" w:rsidR="00E80A78" w:rsidRPr="006845AD" w:rsidRDefault="00E80A78" w:rsidP="009C12F3">
      <w:pPr>
        <w:spacing w:line="360" w:lineRule="auto"/>
        <w:ind w:firstLine="720"/>
        <w:jc w:val="both"/>
        <w:rPr>
          <w:rFonts w:eastAsia="Calibri" w:cs="Times New Roman"/>
          <w:szCs w:val="24"/>
          <w:lang w:val="en-GB"/>
        </w:rPr>
      </w:pPr>
    </w:p>
    <w:p w14:paraId="31161FEC" w14:textId="5951253B" w:rsidR="502C8F52" w:rsidRPr="006845AD" w:rsidRDefault="00903A30" w:rsidP="009C12F3">
      <w:pPr>
        <w:pStyle w:val="Heading2"/>
        <w:spacing w:line="360" w:lineRule="auto"/>
        <w:rPr>
          <w:rFonts w:eastAsia="Calibri"/>
          <w:szCs w:val="24"/>
          <w:lang w:val="en-GB"/>
        </w:rPr>
      </w:pPr>
      <w:bookmarkStart w:id="32" w:name="_Toc95474556"/>
      <w:r w:rsidRPr="006845AD">
        <w:rPr>
          <w:rFonts w:eastAsia="Calibri"/>
          <w:szCs w:val="24"/>
          <w:lang w:val="en-GB"/>
        </w:rPr>
        <w:t>Early v</w:t>
      </w:r>
      <w:r w:rsidR="00C9176B" w:rsidRPr="006845AD">
        <w:rPr>
          <w:rFonts w:eastAsia="Calibri"/>
          <w:szCs w:val="24"/>
          <w:lang w:val="en-GB"/>
        </w:rPr>
        <w:t>ersus l</w:t>
      </w:r>
      <w:r w:rsidRPr="006845AD">
        <w:rPr>
          <w:rFonts w:eastAsia="Calibri"/>
          <w:szCs w:val="24"/>
          <w:lang w:val="en-GB"/>
        </w:rPr>
        <w:t xml:space="preserve">ate </w:t>
      </w:r>
      <w:r w:rsidR="009B5C8D" w:rsidRPr="006845AD">
        <w:rPr>
          <w:rFonts w:eastAsia="Calibri"/>
          <w:szCs w:val="24"/>
          <w:lang w:val="en-GB"/>
        </w:rPr>
        <w:t>reintubation</w:t>
      </w:r>
      <w:bookmarkEnd w:id="32"/>
    </w:p>
    <w:p w14:paraId="6A99C58F" w14:textId="446D98EF" w:rsidR="502C8F52" w:rsidRPr="006845AD" w:rsidRDefault="502C8F52" w:rsidP="009C12F3">
      <w:pPr>
        <w:spacing w:line="360" w:lineRule="auto"/>
        <w:ind w:firstLine="720"/>
        <w:jc w:val="both"/>
        <w:rPr>
          <w:rFonts w:cs="Times New Roman"/>
          <w:szCs w:val="24"/>
          <w:lang w:val="en-GB"/>
        </w:rPr>
      </w:pPr>
      <w:r w:rsidRPr="006845AD">
        <w:rPr>
          <w:rFonts w:eastAsia="Times New Roman" w:cs="Times New Roman"/>
          <w:szCs w:val="24"/>
          <w:lang w:val="en-GB"/>
        </w:rPr>
        <w:t xml:space="preserve">We investigated the association between mechanical power and early (postoperative </w:t>
      </w:r>
      <w:r w:rsidR="3E85628C" w:rsidRPr="006845AD">
        <w:rPr>
          <w:rFonts w:eastAsia="Times New Roman" w:cs="Times New Roman"/>
          <w:szCs w:val="24"/>
          <w:lang w:val="en-GB"/>
        </w:rPr>
        <w:t>days</w:t>
      </w:r>
      <w:r w:rsidRPr="006845AD">
        <w:rPr>
          <w:rFonts w:eastAsia="Times New Roman" w:cs="Times New Roman"/>
          <w:szCs w:val="24"/>
          <w:lang w:val="en-GB"/>
        </w:rPr>
        <w:t xml:space="preserve"> 0-3) and late (</w:t>
      </w:r>
      <w:r w:rsidR="44AF309D" w:rsidRPr="006845AD">
        <w:rPr>
          <w:rFonts w:eastAsia="Times New Roman" w:cs="Times New Roman"/>
          <w:szCs w:val="24"/>
          <w:lang w:val="en-GB"/>
        </w:rPr>
        <w:t>postoperative days</w:t>
      </w:r>
      <w:r w:rsidRPr="006845AD">
        <w:rPr>
          <w:rFonts w:eastAsia="Times New Roman" w:cs="Times New Roman"/>
          <w:szCs w:val="24"/>
          <w:lang w:val="en-GB"/>
        </w:rPr>
        <w:t xml:space="preserve"> 4-7) </w:t>
      </w:r>
      <w:r w:rsidR="00CC038F" w:rsidRPr="006845AD">
        <w:rPr>
          <w:rFonts w:eastAsia="Times New Roman" w:cs="Times New Roman"/>
          <w:szCs w:val="24"/>
          <w:lang w:val="en-GB"/>
        </w:rPr>
        <w:t>re</w:t>
      </w:r>
      <w:r w:rsidR="009B5C8D" w:rsidRPr="006845AD">
        <w:rPr>
          <w:rFonts w:eastAsia="Times New Roman" w:cs="Times New Roman"/>
          <w:szCs w:val="24"/>
          <w:lang w:val="en-GB"/>
        </w:rPr>
        <w:t>intubation</w:t>
      </w:r>
      <w:r w:rsidRPr="006845AD">
        <w:rPr>
          <w:rFonts w:eastAsia="Times New Roman" w:cs="Times New Roman"/>
          <w:szCs w:val="24"/>
          <w:lang w:val="en-GB"/>
        </w:rPr>
        <w:t xml:space="preserve"> after surgery. 1,569 of patients </w:t>
      </w:r>
      <w:r w:rsidR="2AC86C85" w:rsidRPr="006845AD">
        <w:rPr>
          <w:rFonts w:eastAsia="Times New Roman" w:cs="Times New Roman"/>
          <w:szCs w:val="24"/>
          <w:lang w:val="en-GB"/>
        </w:rPr>
        <w:t xml:space="preserve">required </w:t>
      </w:r>
      <w:r w:rsidRPr="006845AD">
        <w:rPr>
          <w:rFonts w:eastAsia="Times New Roman" w:cs="Times New Roman"/>
          <w:szCs w:val="24"/>
          <w:lang w:val="en-GB"/>
        </w:rPr>
        <w:t xml:space="preserve">early </w:t>
      </w:r>
      <w:r w:rsidR="00CC038F" w:rsidRPr="006845AD">
        <w:rPr>
          <w:rFonts w:eastAsia="Times New Roman" w:cs="Times New Roman"/>
          <w:szCs w:val="24"/>
          <w:lang w:val="en-GB"/>
        </w:rPr>
        <w:t>re</w:t>
      </w:r>
      <w:r w:rsidR="009B5C8D" w:rsidRPr="006845AD">
        <w:rPr>
          <w:rFonts w:eastAsia="Times New Roman" w:cs="Times New Roman"/>
          <w:szCs w:val="24"/>
          <w:lang w:val="en-GB"/>
        </w:rPr>
        <w:t>intubation</w:t>
      </w:r>
      <w:r w:rsidRPr="006845AD">
        <w:rPr>
          <w:rFonts w:eastAsia="Times New Roman" w:cs="Times New Roman"/>
          <w:szCs w:val="24"/>
          <w:lang w:val="en-GB"/>
        </w:rPr>
        <w:t xml:space="preserve">, while 455 </w:t>
      </w:r>
      <w:r w:rsidR="7A5645AD" w:rsidRPr="006845AD">
        <w:rPr>
          <w:rFonts w:eastAsia="Times New Roman" w:cs="Times New Roman"/>
          <w:szCs w:val="24"/>
          <w:lang w:val="en-GB"/>
        </w:rPr>
        <w:t xml:space="preserve">required </w:t>
      </w:r>
      <w:r w:rsidRPr="006845AD">
        <w:rPr>
          <w:rFonts w:eastAsia="Times New Roman" w:cs="Times New Roman"/>
          <w:szCs w:val="24"/>
          <w:lang w:val="en-GB"/>
        </w:rPr>
        <w:t xml:space="preserve">late </w:t>
      </w:r>
      <w:r w:rsidR="00CC038F" w:rsidRPr="006845AD">
        <w:rPr>
          <w:rFonts w:eastAsia="Times New Roman" w:cs="Times New Roman"/>
          <w:szCs w:val="24"/>
          <w:lang w:val="en-GB"/>
        </w:rPr>
        <w:t>re</w:t>
      </w:r>
      <w:r w:rsidR="009B5C8D" w:rsidRPr="006845AD">
        <w:rPr>
          <w:rFonts w:eastAsia="Times New Roman" w:cs="Times New Roman"/>
          <w:szCs w:val="24"/>
          <w:lang w:val="en-GB"/>
        </w:rPr>
        <w:t>intubation</w:t>
      </w:r>
      <w:r w:rsidRPr="006845AD">
        <w:rPr>
          <w:rFonts w:eastAsia="Times New Roman" w:cs="Times New Roman"/>
          <w:szCs w:val="24"/>
          <w:lang w:val="en-GB"/>
        </w:rPr>
        <w:t xml:space="preserve">. </w:t>
      </w:r>
      <w:r w:rsidR="3B993855" w:rsidRPr="006845AD">
        <w:rPr>
          <w:rFonts w:eastAsia="Times New Roman" w:cs="Times New Roman"/>
          <w:szCs w:val="24"/>
          <w:lang w:val="en-GB"/>
        </w:rPr>
        <w:t xml:space="preserve">A </w:t>
      </w:r>
      <w:r w:rsidRPr="006845AD">
        <w:rPr>
          <w:rFonts w:eastAsia="Times New Roman" w:cs="Times New Roman"/>
          <w:szCs w:val="24"/>
          <w:lang w:val="en-GB"/>
        </w:rPr>
        <w:t xml:space="preserve">higher mechanical power was associated with 39% increase in the odds of early </w:t>
      </w:r>
      <w:r w:rsidR="00CC038F" w:rsidRPr="006845AD">
        <w:rPr>
          <w:rFonts w:eastAsia="Times New Roman" w:cs="Times New Roman"/>
          <w:szCs w:val="24"/>
          <w:lang w:val="en-GB"/>
        </w:rPr>
        <w:t>re</w:t>
      </w:r>
      <w:r w:rsidR="009B5C8D" w:rsidRPr="006845AD">
        <w:rPr>
          <w:rFonts w:eastAsia="Times New Roman" w:cs="Times New Roman"/>
          <w:szCs w:val="24"/>
          <w:lang w:val="en-GB"/>
        </w:rPr>
        <w:t>intubation</w:t>
      </w:r>
      <w:r w:rsidRPr="006845AD">
        <w:rPr>
          <w:rFonts w:eastAsia="Times New Roman" w:cs="Times New Roman"/>
          <w:szCs w:val="24"/>
          <w:lang w:val="en-GB"/>
        </w:rPr>
        <w:t xml:space="preserve"> per 5 J/min increase in mechanical power (</w:t>
      </w:r>
      <w:proofErr w:type="spellStart"/>
      <w:r w:rsidR="009F50BE" w:rsidRPr="006845AD">
        <w:rPr>
          <w:rFonts w:eastAsia="Times New Roman" w:cs="Times New Roman"/>
          <w:szCs w:val="24"/>
          <w:lang w:val="en-GB"/>
        </w:rPr>
        <w:t>OR</w:t>
      </w:r>
      <w:r w:rsidR="009F50BE" w:rsidRPr="006845AD">
        <w:rPr>
          <w:rFonts w:eastAsia="Times New Roman" w:cs="Times New Roman"/>
          <w:szCs w:val="24"/>
          <w:vertAlign w:val="subscript"/>
          <w:lang w:val="en-GB"/>
        </w:rPr>
        <w:t>adj</w:t>
      </w:r>
      <w:proofErr w:type="spellEnd"/>
      <w:r w:rsidRPr="006845AD">
        <w:rPr>
          <w:rFonts w:eastAsia="Times New Roman" w:cs="Times New Roman"/>
          <w:szCs w:val="24"/>
          <w:lang w:val="en-GB"/>
        </w:rPr>
        <w:t xml:space="preserve"> 1.39; 95%</w:t>
      </w:r>
      <w:r w:rsidR="00600837" w:rsidRPr="006845AD">
        <w:rPr>
          <w:rFonts w:eastAsia="Times New Roman" w:cs="Times New Roman"/>
          <w:szCs w:val="24"/>
          <w:lang w:val="en-GB"/>
        </w:rPr>
        <w:t xml:space="preserve"> </w:t>
      </w:r>
      <w:r w:rsidRPr="006845AD">
        <w:rPr>
          <w:rFonts w:eastAsia="Times New Roman" w:cs="Times New Roman"/>
          <w:szCs w:val="24"/>
          <w:lang w:val="en-GB"/>
        </w:rPr>
        <w:t>CI 1.27</w:t>
      </w:r>
      <w:r w:rsidR="00600837" w:rsidRPr="006845AD">
        <w:rPr>
          <w:rFonts w:eastAsia="Times New Roman" w:cs="Times New Roman"/>
          <w:szCs w:val="24"/>
          <w:lang w:val="en-GB"/>
        </w:rPr>
        <w:t>–</w:t>
      </w:r>
      <w:r w:rsidRPr="006845AD">
        <w:rPr>
          <w:rFonts w:eastAsia="Times New Roman" w:cs="Times New Roman"/>
          <w:szCs w:val="24"/>
          <w:lang w:val="en-GB"/>
        </w:rPr>
        <w:t>1.52; p&lt;0.001), while no significant association was found w</w:t>
      </w:r>
      <w:r w:rsidR="00903A30" w:rsidRPr="006845AD">
        <w:rPr>
          <w:rFonts w:eastAsia="Times New Roman" w:cs="Times New Roman"/>
          <w:szCs w:val="24"/>
          <w:lang w:val="en-GB"/>
        </w:rPr>
        <w:t xml:space="preserve">ith late </w:t>
      </w:r>
      <w:r w:rsidR="00CC038F" w:rsidRPr="006845AD">
        <w:rPr>
          <w:rFonts w:eastAsia="Times New Roman" w:cs="Times New Roman"/>
          <w:szCs w:val="24"/>
          <w:lang w:val="en-GB"/>
        </w:rPr>
        <w:lastRenderedPageBreak/>
        <w:t>re</w:t>
      </w:r>
      <w:r w:rsidR="009B5C8D" w:rsidRPr="006845AD">
        <w:rPr>
          <w:rFonts w:eastAsia="Times New Roman" w:cs="Times New Roman"/>
          <w:szCs w:val="24"/>
          <w:lang w:val="en-GB"/>
        </w:rPr>
        <w:t>intubation</w:t>
      </w:r>
      <w:r w:rsidR="00903A30" w:rsidRPr="006845AD">
        <w:rPr>
          <w:rFonts w:eastAsia="Times New Roman" w:cs="Times New Roman"/>
          <w:szCs w:val="24"/>
          <w:lang w:val="en-GB"/>
        </w:rPr>
        <w:t xml:space="preserve"> (</w:t>
      </w:r>
      <w:proofErr w:type="spellStart"/>
      <w:r w:rsidR="009F50BE" w:rsidRPr="006845AD">
        <w:rPr>
          <w:rFonts w:eastAsia="Times New Roman" w:cs="Times New Roman"/>
          <w:szCs w:val="24"/>
          <w:lang w:val="en-GB"/>
        </w:rPr>
        <w:t>OR</w:t>
      </w:r>
      <w:r w:rsidR="009F50BE" w:rsidRPr="006845AD">
        <w:rPr>
          <w:rFonts w:eastAsia="Times New Roman" w:cs="Times New Roman"/>
          <w:szCs w:val="24"/>
          <w:vertAlign w:val="subscript"/>
          <w:lang w:val="en-GB"/>
        </w:rPr>
        <w:t>adj</w:t>
      </w:r>
      <w:proofErr w:type="spellEnd"/>
      <w:r w:rsidR="00903A30" w:rsidRPr="006845AD">
        <w:rPr>
          <w:rFonts w:eastAsia="Times New Roman" w:cs="Times New Roman"/>
          <w:szCs w:val="24"/>
          <w:lang w:val="en-GB"/>
        </w:rPr>
        <w:t xml:space="preserve"> 1.02; 95% CI 0.85</w:t>
      </w:r>
      <w:r w:rsidR="00600837" w:rsidRPr="006845AD">
        <w:rPr>
          <w:rFonts w:eastAsia="Times New Roman" w:cs="Times New Roman"/>
          <w:szCs w:val="24"/>
          <w:lang w:val="en-GB"/>
        </w:rPr>
        <w:t>–</w:t>
      </w:r>
      <w:r w:rsidR="00903A30" w:rsidRPr="006845AD">
        <w:rPr>
          <w:rFonts w:eastAsia="Times New Roman" w:cs="Times New Roman"/>
          <w:szCs w:val="24"/>
          <w:lang w:val="en-GB"/>
        </w:rPr>
        <w:t>1.22;</w:t>
      </w:r>
      <w:r w:rsidRPr="006845AD">
        <w:rPr>
          <w:rFonts w:eastAsia="Times New Roman" w:cs="Times New Roman"/>
          <w:szCs w:val="24"/>
          <w:lang w:val="en-GB"/>
        </w:rPr>
        <w:t xml:space="preserve"> p=0.84).</w:t>
      </w:r>
      <w:r w:rsidR="5DCAF267" w:rsidRPr="006845AD">
        <w:rPr>
          <w:rFonts w:eastAsia="Times New Roman" w:cs="Times New Roman"/>
          <w:szCs w:val="24"/>
          <w:lang w:val="en-GB"/>
        </w:rPr>
        <w:t xml:space="preserve"> </w:t>
      </w:r>
      <w:r w:rsidR="5DCAF267" w:rsidRPr="006845AD">
        <w:rPr>
          <w:rFonts w:eastAsia="Times New Roman" w:cs="Times New Roman"/>
          <w:i/>
          <w:szCs w:val="24"/>
          <w:lang w:val="en-GB"/>
        </w:rPr>
        <w:t>Fig</w:t>
      </w:r>
      <w:r w:rsidR="00050CCE" w:rsidRPr="006845AD">
        <w:rPr>
          <w:rFonts w:eastAsia="Times New Roman" w:cs="Times New Roman"/>
          <w:i/>
          <w:szCs w:val="24"/>
          <w:lang w:val="en-GB"/>
        </w:rPr>
        <w:t>ure S7</w:t>
      </w:r>
      <w:r w:rsidR="00523FB4" w:rsidRPr="006845AD">
        <w:rPr>
          <w:rFonts w:eastAsia="Times New Roman" w:cs="Times New Roman"/>
          <w:i/>
          <w:szCs w:val="24"/>
          <w:lang w:val="en-GB"/>
        </w:rPr>
        <w:t xml:space="preserve"> </w:t>
      </w:r>
      <w:r w:rsidR="5DCAF267" w:rsidRPr="006845AD">
        <w:rPr>
          <w:rFonts w:eastAsia="Times New Roman" w:cs="Times New Roman"/>
          <w:szCs w:val="24"/>
          <w:lang w:val="en-GB"/>
        </w:rPr>
        <w:t xml:space="preserve">represents </w:t>
      </w:r>
      <w:r w:rsidR="00903A30" w:rsidRPr="006845AD">
        <w:rPr>
          <w:rFonts w:eastAsia="Times New Roman" w:cs="Times New Roman"/>
          <w:szCs w:val="24"/>
          <w:lang w:val="en-GB"/>
        </w:rPr>
        <w:t xml:space="preserve">the </w:t>
      </w:r>
      <w:r w:rsidR="65071B1B" w:rsidRPr="006845AD">
        <w:rPr>
          <w:rFonts w:eastAsia="Times New Roman" w:cs="Times New Roman"/>
          <w:szCs w:val="24"/>
          <w:lang w:val="en-GB"/>
        </w:rPr>
        <w:t>d</w:t>
      </w:r>
      <w:r w:rsidR="65071B1B" w:rsidRPr="006845AD">
        <w:rPr>
          <w:rFonts w:cs="Times New Roman"/>
          <w:szCs w:val="24"/>
          <w:lang w:val="en-GB"/>
        </w:rPr>
        <w:t xml:space="preserve">istribution of </w:t>
      </w:r>
      <w:r w:rsidR="00CC038F" w:rsidRPr="006845AD">
        <w:rPr>
          <w:rFonts w:cs="Times New Roman"/>
          <w:szCs w:val="24"/>
          <w:lang w:val="en-GB"/>
        </w:rPr>
        <w:t>re</w:t>
      </w:r>
      <w:r w:rsidR="009B5C8D" w:rsidRPr="006845AD">
        <w:rPr>
          <w:rFonts w:cs="Times New Roman"/>
          <w:szCs w:val="24"/>
          <w:lang w:val="en-GB"/>
        </w:rPr>
        <w:t>intubation</w:t>
      </w:r>
      <w:r w:rsidR="65071B1B" w:rsidRPr="006845AD">
        <w:rPr>
          <w:rFonts w:cs="Times New Roman"/>
          <w:szCs w:val="24"/>
          <w:lang w:val="en-GB"/>
        </w:rPr>
        <w:t xml:space="preserve"> events in cases that were </w:t>
      </w:r>
      <w:r w:rsidR="00F204CD" w:rsidRPr="006845AD">
        <w:rPr>
          <w:rFonts w:cs="Times New Roman"/>
          <w:szCs w:val="24"/>
          <w:lang w:val="en-GB"/>
        </w:rPr>
        <w:t>re</w:t>
      </w:r>
      <w:r w:rsidR="009B5C8D" w:rsidRPr="006845AD">
        <w:rPr>
          <w:rFonts w:cs="Times New Roman"/>
          <w:szCs w:val="24"/>
          <w:lang w:val="en-GB"/>
        </w:rPr>
        <w:t>intubated</w:t>
      </w:r>
      <w:r w:rsidR="65071B1B" w:rsidRPr="006845AD">
        <w:rPr>
          <w:rFonts w:cs="Times New Roman"/>
          <w:szCs w:val="24"/>
          <w:lang w:val="en-GB"/>
        </w:rPr>
        <w:t xml:space="preserve"> over 7 days following surgery.</w:t>
      </w:r>
    </w:p>
    <w:p w14:paraId="5B60EF3C" w14:textId="77777777" w:rsidR="00C9176B" w:rsidRPr="006845AD" w:rsidRDefault="00C9176B" w:rsidP="009C12F3">
      <w:pPr>
        <w:spacing w:line="360" w:lineRule="auto"/>
        <w:ind w:firstLine="720"/>
        <w:jc w:val="both"/>
        <w:rPr>
          <w:rFonts w:cs="Times New Roman"/>
          <w:szCs w:val="24"/>
          <w:lang w:val="en-GB"/>
        </w:rPr>
      </w:pPr>
    </w:p>
    <w:p w14:paraId="06FC423E" w14:textId="52618BCE" w:rsidR="68BF9985" w:rsidRPr="006845AD" w:rsidRDefault="68BF9985" w:rsidP="009C12F3">
      <w:pPr>
        <w:pStyle w:val="Heading2"/>
        <w:spacing w:line="360" w:lineRule="auto"/>
        <w:rPr>
          <w:rFonts w:eastAsia="Calibri"/>
          <w:szCs w:val="24"/>
          <w:lang w:val="en-GB"/>
        </w:rPr>
      </w:pPr>
      <w:bookmarkStart w:id="33" w:name="_Toc95474557"/>
      <w:r w:rsidRPr="006845AD">
        <w:rPr>
          <w:rFonts w:eastAsia="Calibri"/>
          <w:szCs w:val="24"/>
          <w:lang w:val="en-GB"/>
        </w:rPr>
        <w:t>Postoperative pulmonary complications</w:t>
      </w:r>
      <w:bookmarkEnd w:id="33"/>
    </w:p>
    <w:p w14:paraId="2F7150F8" w14:textId="59A9263F" w:rsidR="00F10ECF" w:rsidRPr="006845AD" w:rsidRDefault="68BF9985" w:rsidP="009C12F3">
      <w:pPr>
        <w:spacing w:line="360" w:lineRule="auto"/>
        <w:ind w:firstLine="720"/>
        <w:jc w:val="both"/>
        <w:rPr>
          <w:rFonts w:eastAsia="Calibri" w:cs="Times New Roman"/>
          <w:szCs w:val="24"/>
          <w:lang w:val="en-GB"/>
        </w:rPr>
      </w:pPr>
      <w:r w:rsidRPr="006845AD">
        <w:rPr>
          <w:rFonts w:eastAsia="Calibri" w:cs="Times New Roman"/>
          <w:szCs w:val="24"/>
          <w:lang w:val="en-GB"/>
        </w:rPr>
        <w:t>We investigated the commonly used composite outcome of postoperative pulmonary complications, defined as atelectasis, pneumonia, respiratory failure, and exacerbation of u</w:t>
      </w:r>
      <w:r w:rsidR="002A2160" w:rsidRPr="006845AD">
        <w:rPr>
          <w:rFonts w:eastAsia="Calibri" w:cs="Times New Roman"/>
          <w:szCs w:val="24"/>
          <w:lang w:val="en-GB"/>
        </w:rPr>
        <w:t>nderlying chronic lung disease</w:t>
      </w:r>
      <w:r w:rsidR="002A2160" w:rsidRPr="006845AD">
        <w:rPr>
          <w:rFonts w:eastAsia="Calibri" w:cs="Times New Roman"/>
          <w:szCs w:val="24"/>
          <w:lang w:val="en-GB"/>
        </w:rPr>
        <w:fldChar w:fldCharType="begin" w:fldLock="1"/>
      </w:r>
      <w:r w:rsidR="004518D1" w:rsidRPr="006845AD">
        <w:rPr>
          <w:rFonts w:eastAsia="Calibri" w:cs="Times New Roman"/>
          <w:szCs w:val="24"/>
          <w:lang w:val="en-GB"/>
        </w:rPr>
        <w:instrText>ADDIN CSL_CITATION {"citationItems":[{"id":"ITEM-1","itemData":{"DOI":"10.7326/0003-4819-144-8-200604180-00009","ISSN":"00034819","PMID":"16618956","abstract":"Background: The importance of clinical risk factors for postoperative pulmonary complications and the value of preoperative testing to stratify risk are the subject of debate. Purpose: To systematically review the literature on preoperative pulmonary risk stratification before noncardiothoracic surgery. Data Sources: MEDLINE search from 1 January 1980 through 30 June 2005 and hand search of the bibliographies of retrieved articles. Study Selection: English-language studies that reported the effect of patient- and procedure-related risk factors and laboratory predictors on postoperative pulmonary complication rates after noncardiothoracic surgery and that met predefined inclusion criteria. Data Extraction: The authors used standardized abstraction instruments to extract data on study characteristics, hierarchy of research design, study quality, risk factors, and laboratory predictors. Data Synthesis: The authors determined random-effects pooled estimate odds ratios and, when appropriate, trim-and-fill estimates for patient- and procedure-related risk factors from studies that used multivariable analyses. They assigned summary strength of evidence scores for each factor. Good evidence supports patient-related risk factors for postoperative pulmonary complications, including advanced age, American Society of Anesthesiologists class 2 or higher, functional dependence, chronic obstructive pulmonary disease, and congestive heart failure. Good evidence supports procedure-related risk factors for postoperative pulmonary complications, including aortic aneurysm repair, nonresective thoracic surgery, abdominal surgery, neurosurgery, emergency surgery, general anesthesia, head and neck surgery, vascular surgery, and prolonged surgery. Among laboratory predictors, good evidence exists only for serum albumin level less than 30 g/L. Insufficient evidence supports preoperative spirometry as a tool to stratify risk. Limitations: For certain risk factors and laboratory predictors, the literature provides only unadjusted estimates of risk. Prescreening, variable selection algorithms, and publication bias limited reporting of risk factors among studies using multivariable analysis. Conclusions: Selected clinical and laboratory factors allow risk stratification for postoperative pulmonary complications after noncardiothoracic surgery. © 2006 American College of Physicians.","author":[{"dropping-particle":"","family":"Smetana","given":"Gerald W.","non-dropping-particle":"","parse-names":false,"suffix":""},{"dropping-particle":"","family":"Lawrence","given":"Valerie A.","non-dropping-particle":"","parse-names":false,"suffix":""},{"dropping-particle":"","family":"Cornell","given":"John E.","non-dropping-particle":"","parse-names":false,"suffix":""}],"container-title":"Annals of Internal Medicine","id":"ITEM-1","issue":"8","issued":{"date-parts":[["2006","4","18"]]},"page":"581-595","publisher":"Ann Intern Med","title":"Preoperative pulmonary risk stratification for noncardiothoracic surgery: Systematic review for the American College of Physicians","type":"article-journal","volume":"144"},"uris":["http://www.mendeley.com/documents/?uuid=845c19db-e1c0-3076-aa92-0ac9b25f3e9e"]}],"mendeley":{"formattedCitation":"&lt;sup&gt;9&lt;/sup&gt;","plainTextFormattedCitation":"9","previouslyFormattedCitation":"&lt;sup&gt;9&lt;/sup&gt;"},"properties":{"noteIndex":0},"schema":"https://github.com/citation-style-language/schema/raw/master/csl-citation.json"}</w:instrText>
      </w:r>
      <w:r w:rsidR="002A2160" w:rsidRPr="006845AD">
        <w:rPr>
          <w:rFonts w:eastAsia="Calibri" w:cs="Times New Roman"/>
          <w:szCs w:val="24"/>
          <w:lang w:val="en-GB"/>
        </w:rPr>
        <w:fldChar w:fldCharType="separate"/>
      </w:r>
      <w:r w:rsidR="00C95D2F" w:rsidRPr="006845AD">
        <w:rPr>
          <w:rFonts w:eastAsia="Calibri" w:cs="Times New Roman"/>
          <w:noProof/>
          <w:szCs w:val="24"/>
          <w:vertAlign w:val="superscript"/>
          <w:lang w:val="en-GB"/>
        </w:rPr>
        <w:t>9</w:t>
      </w:r>
      <w:r w:rsidR="002A2160" w:rsidRPr="006845AD">
        <w:rPr>
          <w:rFonts w:eastAsia="Calibri" w:cs="Times New Roman"/>
          <w:szCs w:val="24"/>
          <w:lang w:val="en-GB"/>
        </w:rPr>
        <w:fldChar w:fldCharType="end"/>
      </w:r>
      <w:r w:rsidRPr="006845AD">
        <w:rPr>
          <w:rFonts w:eastAsia="Calibri" w:cs="Times New Roman"/>
          <w:szCs w:val="24"/>
          <w:lang w:val="en-GB"/>
        </w:rPr>
        <w:t xml:space="preserve"> in a subgroup of patients where these data were available (n=89,478). We found that higher mechanical power was associated with </w:t>
      </w:r>
      <w:r w:rsidR="00DB3C09" w:rsidRPr="006845AD">
        <w:rPr>
          <w:rFonts w:eastAsia="Calibri" w:cs="Times New Roman"/>
          <w:szCs w:val="24"/>
          <w:lang w:val="en-GB"/>
        </w:rPr>
        <w:t>greater</w:t>
      </w:r>
      <w:r w:rsidRPr="006845AD">
        <w:rPr>
          <w:rFonts w:eastAsia="Calibri" w:cs="Times New Roman"/>
          <w:szCs w:val="24"/>
          <w:lang w:val="en-GB"/>
        </w:rPr>
        <w:t xml:space="preserve"> odds of postoperative pulmonary complications with an adjusted odds ratio of 1.14 per 5 J/min in</w:t>
      </w:r>
      <w:r w:rsidR="00903A30" w:rsidRPr="006845AD">
        <w:rPr>
          <w:rFonts w:eastAsia="Calibri" w:cs="Times New Roman"/>
          <w:szCs w:val="24"/>
          <w:lang w:val="en-GB"/>
        </w:rPr>
        <w:t>crease in mechanical power (95%</w:t>
      </w:r>
      <w:r w:rsidR="00600837" w:rsidRPr="006845AD">
        <w:rPr>
          <w:rFonts w:eastAsia="Calibri" w:cs="Times New Roman"/>
          <w:szCs w:val="24"/>
          <w:lang w:val="en-GB"/>
        </w:rPr>
        <w:t xml:space="preserve"> </w:t>
      </w:r>
      <w:r w:rsidRPr="006845AD">
        <w:rPr>
          <w:rFonts w:eastAsia="Calibri" w:cs="Times New Roman"/>
          <w:szCs w:val="24"/>
          <w:lang w:val="en-GB"/>
        </w:rPr>
        <w:t>CI 1.08</w:t>
      </w:r>
      <w:r w:rsidR="00600837" w:rsidRPr="006845AD">
        <w:rPr>
          <w:rFonts w:eastAsia="Calibri" w:cs="Times New Roman"/>
          <w:szCs w:val="24"/>
          <w:lang w:val="en-GB"/>
        </w:rPr>
        <w:t>–</w:t>
      </w:r>
      <w:r w:rsidRPr="006845AD">
        <w:rPr>
          <w:rFonts w:eastAsia="Calibri" w:cs="Times New Roman"/>
          <w:szCs w:val="24"/>
          <w:lang w:val="en-GB"/>
        </w:rPr>
        <w:t>1.21; p&lt;0.001).</w:t>
      </w:r>
    </w:p>
    <w:p w14:paraId="7786C118" w14:textId="77777777" w:rsidR="00600837" w:rsidRPr="006845AD" w:rsidRDefault="00600837" w:rsidP="009C12F3">
      <w:pPr>
        <w:spacing w:line="360" w:lineRule="auto"/>
        <w:ind w:firstLine="720"/>
        <w:jc w:val="both"/>
        <w:rPr>
          <w:rFonts w:eastAsia="Calibri" w:cs="Times New Roman"/>
          <w:szCs w:val="24"/>
          <w:lang w:val="en-GB"/>
        </w:rPr>
      </w:pPr>
    </w:p>
    <w:p w14:paraId="7CE776C2" w14:textId="5F7EF72A" w:rsidR="00F10ECF" w:rsidRPr="006845AD" w:rsidRDefault="00F10ECF" w:rsidP="009C12F3">
      <w:pPr>
        <w:pStyle w:val="Heading2"/>
        <w:spacing w:line="360" w:lineRule="auto"/>
        <w:rPr>
          <w:rFonts w:eastAsia="Calibri"/>
          <w:szCs w:val="24"/>
          <w:lang w:val="en-GB"/>
        </w:rPr>
      </w:pPr>
      <w:bookmarkStart w:id="34" w:name="_Toc95474558"/>
      <w:r w:rsidRPr="006845AD">
        <w:rPr>
          <w:rFonts w:eastAsia="Calibri"/>
          <w:szCs w:val="24"/>
          <w:lang w:val="en-GB"/>
        </w:rPr>
        <w:t xml:space="preserve">Effect modification </w:t>
      </w:r>
      <w:r w:rsidR="00C9176B" w:rsidRPr="006845AD">
        <w:rPr>
          <w:rFonts w:eastAsia="Calibri"/>
          <w:szCs w:val="24"/>
          <w:lang w:val="en-GB"/>
        </w:rPr>
        <w:t xml:space="preserve">analysis </w:t>
      </w:r>
      <w:r w:rsidRPr="006845AD">
        <w:rPr>
          <w:rFonts w:eastAsia="Calibri"/>
          <w:szCs w:val="24"/>
          <w:lang w:val="en-GB"/>
        </w:rPr>
        <w:t xml:space="preserve">by the </w:t>
      </w:r>
      <w:r w:rsidR="002A0339" w:rsidRPr="006845AD">
        <w:rPr>
          <w:rFonts w:eastAsia="Calibri"/>
          <w:szCs w:val="24"/>
          <w:lang w:val="en-GB"/>
        </w:rPr>
        <w:t>depth of neuromuscular blocking</w:t>
      </w:r>
      <w:bookmarkEnd w:id="34"/>
    </w:p>
    <w:p w14:paraId="56C3E0CB" w14:textId="47CD0653" w:rsidR="00F10ECF" w:rsidRPr="006845AD" w:rsidRDefault="00F10ECF" w:rsidP="009C12F3">
      <w:pPr>
        <w:spacing w:line="360" w:lineRule="auto"/>
        <w:ind w:firstLine="720"/>
        <w:jc w:val="both"/>
        <w:rPr>
          <w:rFonts w:eastAsia="Calibri" w:cs="Times New Roman"/>
          <w:szCs w:val="24"/>
          <w:lang w:val="en-GB"/>
        </w:rPr>
      </w:pPr>
      <w:r w:rsidRPr="006845AD">
        <w:rPr>
          <w:rFonts w:eastAsia="Calibri" w:cs="Times New Roman"/>
          <w:szCs w:val="24"/>
          <w:lang w:val="en-GB"/>
        </w:rPr>
        <w:t xml:space="preserve">We have performed effect modification analyses by the depth of NMB (defined as median intraoperative TOF and excluding baseline and post-reversal), categorized into deep (TOF </w:t>
      </w:r>
      <w:r w:rsidR="00600837" w:rsidRPr="006845AD">
        <w:rPr>
          <w:rFonts w:cs="Times New Roman"/>
          <w:szCs w:val="24"/>
          <w:lang w:val="en-GB"/>
        </w:rPr>
        <w:t>≤</w:t>
      </w:r>
      <w:r w:rsidRPr="006845AD">
        <w:rPr>
          <w:rFonts w:eastAsia="Calibri" w:cs="Times New Roman"/>
          <w:szCs w:val="24"/>
          <w:lang w:val="en-GB"/>
        </w:rPr>
        <w:t>1) and not deep (TOF</w:t>
      </w:r>
      <w:r w:rsidR="00600837" w:rsidRPr="006845AD">
        <w:rPr>
          <w:rFonts w:eastAsia="Calibri" w:cs="Times New Roman"/>
          <w:szCs w:val="24"/>
          <w:lang w:val="en-GB"/>
        </w:rPr>
        <w:t xml:space="preserve"> ≥</w:t>
      </w:r>
      <w:r w:rsidRPr="006845AD">
        <w:rPr>
          <w:rFonts w:eastAsia="Calibri" w:cs="Times New Roman"/>
          <w:szCs w:val="24"/>
          <w:lang w:val="en-GB"/>
        </w:rPr>
        <w:t>2) neuromuscular blo</w:t>
      </w:r>
      <w:r w:rsidR="002A2160" w:rsidRPr="006845AD">
        <w:rPr>
          <w:rFonts w:eastAsia="Calibri" w:cs="Times New Roman"/>
          <w:szCs w:val="24"/>
          <w:lang w:val="en-GB"/>
        </w:rPr>
        <w:t>ckade, as previously published.</w:t>
      </w:r>
      <w:r w:rsidR="002A2160" w:rsidRPr="006845AD">
        <w:rPr>
          <w:rFonts w:eastAsia="Calibri" w:cs="Times New Roman"/>
          <w:szCs w:val="24"/>
          <w:lang w:val="en-GB"/>
        </w:rPr>
        <w:fldChar w:fldCharType="begin" w:fldLock="1"/>
      </w:r>
      <w:r w:rsidR="004518D1" w:rsidRPr="006845AD">
        <w:rPr>
          <w:rFonts w:eastAsia="Calibri" w:cs="Times New Roman"/>
          <w:szCs w:val="24"/>
          <w:lang w:val="en-GB"/>
        </w:rPr>
        <w:instrText>ADDIN CSL_CITATION {"citationItems":[{"id":"ITEM-1","itemData":{"DOI":"10.1097/ALN.0000000000000674","ISSN":"15281175","PMID":"25919486","abstract":"Background: Duration of action increases with repeated administration of neuromuscular-blocking agents, and intraoperative use of high doses of neuromuscular-blocking agent may affect respiratory safety. Methods: In a hospital-based registry study on 48,499 patients who received intermediate-acting neuromuscular-blocking agents, the authors tested the primary hypothesis that neuromuscular-blocking agents are dose dependently associated with the risk of postoperative respiratory complications. In the secondary analysis, the authors evaluated the association between neostigmine dose given for reversal of neuromuscular-blocking agents and respiratory complications. Post hoc, the authors evaluated the effects of appropriate neostigmine reversal (neostigmine ≤60 μg/kg after recovery of train-of-four count of 2) on respiratory complications. The authors controlled for patient-, anesthesia-, and surgical complexity-related risk factors. Results: High doses of neuromuscular-blocking agents were associated with an increased risk of postoperative respiratory complications (n = 644) compared with low doses (n = 205) (odds ratio [OR], 1.28; 95% CI, 1.04 to 1.57). Neostigmine was associated with a dose-dependent increase in the risk of postoperative respiratory complications (OR, 1.51; 95% CI, 1.25 to 1.83). Post hoc analysis revealed that appropriate neostigmine reversal eliminated the dose-dependent association between neuromuscular-blocking agents and respiratory complications (for neuromuscular-blocking agent effects with appropriate reversal: OR, 0.98; 95% CI, 0.63 to 1.52). Conclusions: The use of neuromuscular-blocking agents was dose dependently associated with increased risk of postoperative respiratory complications. Neostigmine reversal was also associated with a dose-dependent increase in the risk of respiratory complications. However, the exploratory data analysis suggests that the proper use of neostigmine guided by neuromuscular transmission monitoring results can help eliminate postoperative respiratory complications associated with the use of neuromuscular-blocking agents.","author":[{"dropping-particle":"","family":"McLean","given":"Duncan J.","non-dropping-particle":"","parse-names":false,"suffix":""},{"dropping-particle":"","family":"Diaz-Gil","given":"Daniel","non-dropping-particle":"","parse-names":false,"suffix":""},{"dropping-particle":"","family":"Farhan","given":"Hassan N.","non-dropping-particle":"","parse-names":false,"suffix":""},{"dropping-particle":"","family":"Ladha","given":"Karim S.","non-dropping-particle":"","parse-names":false,"suffix":""},{"dropping-particle":"","family":"Kurth","given":"Tobias","non-dropping-particle":"","parse-names":false,"suffix":""},{"dropping-particle":"","family":"Eikermann","given":"Matthias","non-dropping-particle":"","parse-names":false,"suffix":""}],"container-title":"Anesthesiology","id":"ITEM-1","issue":"6","issued":{"date-parts":[["2015","6","20"]]},"page":"1201-1213","publisher":"Anesthesiology","title":"Dose-dependent Association between Intermediate-acting Neuromuscular-blocking Agents and Postoperative Respiratory Complications","type":"article-journal","volume":"122"},"uris":["http://www.mendeley.com/documents/?uuid=e9576a3a-2974-3002-b5cc-73c388a45d6e"]},{"id":"ITEM-2","itemData":{"DOI":"10.1111/aas.13478","ISSN":"13996576","PMID":"31529484","abstract":"Background: This study evaluated the association between neuromuscular blocking agent dose and post-operative respiratory complications in infants and children. Methods: Data from 6507 general anaesthetics provided to children aged 0-10 years undergoing surgery were analysed to examine the effects of neuromuscular blocking agent dose on post-operative respiratory complications (primary endpoint) and secondary endpoints. Confounder-adjusted analyses addressed age, surgical duration, and comorbidity burden. Results: In confounder-adjusted analyses, high doses of neuromuscular blocking agents were associated with higher risk of post-operative respiratory complications (OR 2.27; 95% CI 1.12-4.59; P =.022). The effect was modified by age (P-for-interaction =.016) towards a more substantial risk in infants ≤1 year (OR 3.84; 95% CI 1.35-10.94; P =.012), by duration of surgery (P-for-interaction =.006) towards a higher difference in odds for surgeries &lt;90 minutes (OR 4.25; 95% CI 1.19-15.18; P =.026), and by ASA physical status (P-for-interaction =.015) with a greater effect among patients with higher operative risk (ASA &gt;1: OR 3.17; 95% CI 1.43-7.04; P =.005). Neostigmine reversal did not modify the association between neuromuscular blocking agents and post-operative respiratory complications (P-for-interaction =.38). Instrumental variable analysis confirmed that high doses of neuromuscular blocking agents were associated with post-operative respiratory complications (probit coefficient 0.25; 95% CI 0.04-0.46; P =.022), demonstrating robust results regarding concerns of unobserved confounding. Conclusions: High dose of neuromuscular blocking agents is associated with post-operative respiratory complications. We have identified subcohorts of paediatric patients who are particularly vulnerable to the respiratory side-effects of neuromuscular blocking agents: infants, paediatric patients undergoing surgeries of short duration, and those with a high ASA risk score.","author":[{"dropping-particle":"","family":"Scheffenbichler","given":"Flora T.","non-dropping-particle":"","parse-names":false,"suffix":""},{"dropping-particle":"","family":"Rudolph","given":"Maíra I.","non-dropping-particle":"","parse-names":false,"suffix":""},{"dropping-particle":"","family":"Friedrich","given":"Sabine","non-dropping-particle":"","parse-names":false,"suffix":""},{"dropping-particle":"","family":"Althoff","given":"Friederike C.","non-dropping-particle":"","parse-names":false,"suffix":""},{"dropping-particle":"","family":"Xu","given":"Xinling","non-dropping-particle":"","parse-names":false,"suffix":""},{"dropping-particle":"","family":"Spicer","given":"Aaron C.","non-dropping-particle":"","parse-names":false,"suffix":""},{"dropping-particle":"","family":"Patrocínio","given":"Maria","non-dropping-particle":"","parse-names":false,"suffix":""},{"dropping-particle":"","family":"Ng","given":"Pauline Y.","non-dropping-particle":"","parse-names":false,"suffix":""},{"dropping-particle":"","family":"Deng","given":"Hao","non-dropping-particle":"","parse-names":false,"suffix":""},{"dropping-particle":"","family":"Anderson","given":"Thomas A.","non-dropping-particle":"","parse-names":false,"suffix":""},{"dropping-particle":"","family":"Eikermann","given":"Matthias","non-dropping-particle":"","parse-names":false,"suffix":""}],"container-title":"Acta Anaesthesiologica Scandinavica","id":"ITEM-2","issue":"2","issued":{"date-parts":[["2020","2","1"]]},"page":"156-167","publisher":"Acta Anaesthesiol Scand","title":"Effects of high neuromuscular blocking agent dose on post-operative respiratory complications in infants and children","type":"article-journal","volume":"64"},"uris":["http://www.mendeley.com/documents/?uuid=fb450886-ea97-34f3-8101-d73141b08046","http://www.mendeley.com/documents/?uuid=dc67b2f4-786c-4225-9b99-4fd815c6ec5f"]}],"mendeley":{"formattedCitation":"&lt;sup&gt;10,11&lt;/sup&gt;","plainTextFormattedCitation":"10,11","previouslyFormattedCitation":"&lt;sup&gt;10,11&lt;/sup&gt;"},"properties":{"noteIndex":0},"schema":"https://github.com/citation-style-language/schema/raw/master/csl-citation.json"}</w:instrText>
      </w:r>
      <w:r w:rsidR="002A2160" w:rsidRPr="006845AD">
        <w:rPr>
          <w:rFonts w:eastAsia="Calibri" w:cs="Times New Roman"/>
          <w:szCs w:val="24"/>
          <w:lang w:val="en-GB"/>
        </w:rPr>
        <w:fldChar w:fldCharType="separate"/>
      </w:r>
      <w:r w:rsidR="00C95D2F" w:rsidRPr="006845AD">
        <w:rPr>
          <w:rFonts w:eastAsia="Calibri" w:cs="Times New Roman"/>
          <w:noProof/>
          <w:szCs w:val="24"/>
          <w:vertAlign w:val="superscript"/>
          <w:lang w:val="en-GB"/>
        </w:rPr>
        <w:t>10,11</w:t>
      </w:r>
      <w:r w:rsidR="002A2160" w:rsidRPr="006845AD">
        <w:rPr>
          <w:rFonts w:eastAsia="Calibri" w:cs="Times New Roman"/>
          <w:szCs w:val="24"/>
          <w:lang w:val="en-GB"/>
        </w:rPr>
        <w:fldChar w:fldCharType="end"/>
      </w:r>
      <w:r w:rsidR="002A2160" w:rsidRPr="006845AD">
        <w:rPr>
          <w:rFonts w:eastAsia="Calibri" w:cs="Times New Roman"/>
          <w:szCs w:val="24"/>
          <w:lang w:val="en-GB"/>
        </w:rPr>
        <w:t xml:space="preserve"> </w:t>
      </w:r>
      <w:r w:rsidRPr="006845AD">
        <w:rPr>
          <w:rFonts w:eastAsia="Calibri" w:cs="Times New Roman"/>
          <w:szCs w:val="24"/>
          <w:lang w:val="en-GB"/>
        </w:rPr>
        <w:t>This analysis was done in a subgroup of patients with available data (n=55,837). We found no effect modification of the association between mechanical power and postoperative respiratory failure by deep NMB (p-for-interaction=0.59).</w:t>
      </w:r>
    </w:p>
    <w:p w14:paraId="5EF8E26A" w14:textId="77777777" w:rsidR="00C9176B" w:rsidRPr="006845AD" w:rsidRDefault="00C9176B" w:rsidP="009C12F3">
      <w:pPr>
        <w:spacing w:line="360" w:lineRule="auto"/>
        <w:ind w:firstLine="720"/>
        <w:jc w:val="both"/>
        <w:rPr>
          <w:rFonts w:eastAsia="Calibri" w:cs="Times New Roman"/>
          <w:szCs w:val="24"/>
          <w:lang w:val="en-GB"/>
        </w:rPr>
      </w:pPr>
    </w:p>
    <w:p w14:paraId="43E22A8B" w14:textId="6E20AF02" w:rsidR="00F10ECF" w:rsidRPr="006845AD" w:rsidRDefault="00F10ECF" w:rsidP="009C12F3">
      <w:pPr>
        <w:pStyle w:val="Heading2"/>
        <w:spacing w:line="360" w:lineRule="auto"/>
        <w:rPr>
          <w:rFonts w:eastAsia="Calibri"/>
          <w:szCs w:val="24"/>
          <w:lang w:val="en-GB"/>
        </w:rPr>
      </w:pPr>
      <w:bookmarkStart w:id="35" w:name="_Toc95474559"/>
      <w:r w:rsidRPr="006845AD">
        <w:rPr>
          <w:rFonts w:eastAsia="Calibri"/>
          <w:szCs w:val="24"/>
          <w:lang w:val="en-GB"/>
        </w:rPr>
        <w:t xml:space="preserve">Effect modification </w:t>
      </w:r>
      <w:r w:rsidR="00C9176B" w:rsidRPr="006845AD">
        <w:rPr>
          <w:rFonts w:eastAsia="Calibri"/>
          <w:szCs w:val="24"/>
          <w:lang w:val="en-GB"/>
        </w:rPr>
        <w:t xml:space="preserve">analysis </w:t>
      </w:r>
      <w:r w:rsidRPr="006845AD">
        <w:rPr>
          <w:rFonts w:eastAsia="Calibri"/>
          <w:szCs w:val="24"/>
          <w:lang w:val="en-GB"/>
        </w:rPr>
        <w:t xml:space="preserve">by the </w:t>
      </w:r>
      <w:r w:rsidR="002A0339" w:rsidRPr="006845AD">
        <w:rPr>
          <w:rFonts w:eastAsia="Calibri"/>
          <w:szCs w:val="24"/>
          <w:lang w:val="en-GB"/>
        </w:rPr>
        <w:t>mode of ventilation</w:t>
      </w:r>
      <w:bookmarkEnd w:id="35"/>
    </w:p>
    <w:p w14:paraId="5686DDE7" w14:textId="285482EF" w:rsidR="00F10ECF" w:rsidRPr="006845AD" w:rsidRDefault="00F10ECF" w:rsidP="009C12F3">
      <w:pPr>
        <w:spacing w:line="360" w:lineRule="auto"/>
        <w:ind w:firstLine="720"/>
        <w:jc w:val="both"/>
        <w:rPr>
          <w:rFonts w:eastAsia="Calibri" w:cs="Times New Roman"/>
          <w:szCs w:val="24"/>
          <w:lang w:val="en-GB"/>
        </w:rPr>
      </w:pPr>
      <w:r w:rsidRPr="006845AD">
        <w:rPr>
          <w:rFonts w:eastAsia="Calibri" w:cs="Times New Roman"/>
          <w:szCs w:val="24"/>
          <w:lang w:val="en-GB"/>
        </w:rPr>
        <w:t>We have performed effect modification analyses by the mode of ventilation, categorized into pressure control ventilation vs other modes of ventilation. This analysis was done in a subgroup of patients with available data (n=</w:t>
      </w:r>
      <w:r w:rsidR="002A0339" w:rsidRPr="006845AD">
        <w:rPr>
          <w:rFonts w:eastAsia="Calibri" w:cs="Times New Roman"/>
          <w:szCs w:val="24"/>
          <w:lang w:val="en-GB"/>
        </w:rPr>
        <w:t>89,445</w:t>
      </w:r>
      <w:r w:rsidRPr="006845AD">
        <w:rPr>
          <w:rFonts w:eastAsia="Calibri" w:cs="Times New Roman"/>
          <w:szCs w:val="24"/>
          <w:lang w:val="en-GB"/>
        </w:rPr>
        <w:t xml:space="preserve">). There was no significant effect modification of mode of ventilation on the association between mechanical power and </w:t>
      </w:r>
      <w:r w:rsidR="00CC038F" w:rsidRPr="006845AD">
        <w:rPr>
          <w:rFonts w:eastAsia="Calibri" w:cs="Times New Roman"/>
          <w:szCs w:val="24"/>
          <w:lang w:val="en-GB"/>
        </w:rPr>
        <w:t>re</w:t>
      </w:r>
      <w:r w:rsidR="009B5C8D" w:rsidRPr="006845AD">
        <w:rPr>
          <w:rFonts w:eastAsia="Calibri" w:cs="Times New Roman"/>
          <w:szCs w:val="24"/>
          <w:lang w:val="en-GB"/>
        </w:rPr>
        <w:t>intubation</w:t>
      </w:r>
      <w:r w:rsidRPr="006845AD">
        <w:rPr>
          <w:rFonts w:eastAsia="Calibri" w:cs="Times New Roman"/>
          <w:szCs w:val="24"/>
          <w:lang w:val="en-GB"/>
        </w:rPr>
        <w:t xml:space="preserve"> within 7 days postoperatively (p=0.82).</w:t>
      </w:r>
    </w:p>
    <w:p w14:paraId="7C9B83B1" w14:textId="77777777" w:rsidR="00933B16" w:rsidRPr="006845AD" w:rsidRDefault="00933B16" w:rsidP="009C12F3">
      <w:pPr>
        <w:spacing w:line="360" w:lineRule="auto"/>
        <w:ind w:firstLine="720"/>
        <w:jc w:val="both"/>
        <w:rPr>
          <w:rFonts w:eastAsia="Calibri" w:cs="Times New Roman"/>
          <w:szCs w:val="24"/>
          <w:lang w:val="en-GB"/>
        </w:rPr>
      </w:pPr>
    </w:p>
    <w:p w14:paraId="08612DE8" w14:textId="5709065B" w:rsidR="002A0339" w:rsidRPr="006845AD" w:rsidRDefault="002A0339" w:rsidP="009C12F3">
      <w:pPr>
        <w:pStyle w:val="Heading2"/>
        <w:spacing w:line="360" w:lineRule="auto"/>
        <w:rPr>
          <w:rFonts w:eastAsiaTheme="majorEastAsia"/>
          <w:szCs w:val="24"/>
          <w:lang w:val="en-GB"/>
        </w:rPr>
      </w:pPr>
      <w:bookmarkStart w:id="36" w:name="_Toc95474560"/>
      <w:r w:rsidRPr="006845AD">
        <w:rPr>
          <w:rFonts w:eastAsiaTheme="majorEastAsia"/>
          <w:szCs w:val="24"/>
          <w:lang w:val="en-GB"/>
        </w:rPr>
        <w:t>Effect modification</w:t>
      </w:r>
      <w:r w:rsidR="00C9176B" w:rsidRPr="006845AD">
        <w:rPr>
          <w:rFonts w:eastAsiaTheme="majorEastAsia"/>
          <w:szCs w:val="24"/>
          <w:lang w:val="en-GB"/>
        </w:rPr>
        <w:t xml:space="preserve"> analysis</w:t>
      </w:r>
      <w:r w:rsidRPr="006845AD">
        <w:rPr>
          <w:rFonts w:eastAsiaTheme="majorEastAsia"/>
          <w:szCs w:val="24"/>
          <w:lang w:val="en-GB"/>
        </w:rPr>
        <w:t xml:space="preserve"> </w:t>
      </w:r>
      <w:r w:rsidR="00933B16" w:rsidRPr="006845AD">
        <w:rPr>
          <w:rFonts w:eastAsiaTheme="majorEastAsia"/>
          <w:szCs w:val="24"/>
          <w:lang w:val="en-GB"/>
        </w:rPr>
        <w:t>by</w:t>
      </w:r>
      <w:r w:rsidRPr="006845AD">
        <w:rPr>
          <w:rFonts w:eastAsiaTheme="majorEastAsia"/>
          <w:szCs w:val="24"/>
          <w:lang w:val="en-GB"/>
        </w:rPr>
        <w:t xml:space="preserve"> the most prominently imbalanced variables</w:t>
      </w:r>
      <w:bookmarkEnd w:id="36"/>
    </w:p>
    <w:p w14:paraId="1C20BC7E" w14:textId="3C5C595E" w:rsidR="002A0339" w:rsidRPr="006845AD" w:rsidRDefault="002A0339" w:rsidP="009C12F3">
      <w:pPr>
        <w:spacing w:line="360" w:lineRule="auto"/>
        <w:rPr>
          <w:rFonts w:cs="Times New Roman"/>
          <w:szCs w:val="24"/>
          <w:lang w:val="en-GB"/>
        </w:rPr>
      </w:pPr>
      <w:r w:rsidRPr="006845AD">
        <w:rPr>
          <w:rFonts w:cs="Times New Roman"/>
          <w:szCs w:val="24"/>
          <w:lang w:val="en-GB"/>
        </w:rPr>
        <w:tab/>
        <w:t xml:space="preserve">We have performed interaction term analysis of the most prominently imbalanced variables </w:t>
      </w:r>
      <w:r w:rsidR="00AA5594" w:rsidRPr="006845AD">
        <w:rPr>
          <w:rFonts w:cs="Times New Roman"/>
          <w:szCs w:val="24"/>
          <w:lang w:val="en-GB"/>
        </w:rPr>
        <w:t xml:space="preserve">to further address the robustness of our results. None of the interactions tested showed significant effect modification on the association between mechanical power and postoperative respiratory failure requiring </w:t>
      </w:r>
      <w:r w:rsidR="00CC038F" w:rsidRPr="006845AD">
        <w:rPr>
          <w:rFonts w:cs="Times New Roman"/>
          <w:szCs w:val="24"/>
          <w:lang w:val="en-GB"/>
        </w:rPr>
        <w:t>re</w:t>
      </w:r>
      <w:r w:rsidR="009B5C8D" w:rsidRPr="006845AD">
        <w:rPr>
          <w:rFonts w:cs="Times New Roman"/>
          <w:szCs w:val="24"/>
          <w:lang w:val="en-GB"/>
        </w:rPr>
        <w:t>intubation</w:t>
      </w:r>
      <w:r w:rsidR="00AA5594" w:rsidRPr="006845AD">
        <w:rPr>
          <w:rFonts w:cs="Times New Roman"/>
          <w:szCs w:val="24"/>
          <w:lang w:val="en-GB"/>
        </w:rPr>
        <w:t>, these included: age (</w:t>
      </w:r>
      <w:r w:rsidR="004A4BA7" w:rsidRPr="006845AD">
        <w:rPr>
          <w:rFonts w:eastAsia="Calibri" w:cs="Times New Roman"/>
          <w:szCs w:val="24"/>
          <w:lang w:val="en-GB"/>
        </w:rPr>
        <w:t xml:space="preserve">p-for-interaction=0.49), ASA </w:t>
      </w:r>
      <w:r w:rsidR="008E5E03" w:rsidRPr="006845AD">
        <w:rPr>
          <w:rFonts w:eastAsia="Calibri" w:cs="Times New Roman"/>
          <w:szCs w:val="24"/>
          <w:lang w:val="en-GB"/>
        </w:rPr>
        <w:lastRenderedPageBreak/>
        <w:t xml:space="preserve">physical status </w:t>
      </w:r>
      <w:r w:rsidR="004A4BA7" w:rsidRPr="006845AD">
        <w:rPr>
          <w:rFonts w:eastAsia="Calibri" w:cs="Times New Roman"/>
          <w:szCs w:val="24"/>
          <w:lang w:val="en-GB"/>
        </w:rPr>
        <w:t xml:space="preserve">(p-for-interaction=0.93), duration of surgery (p-for-interaction=0.88), general surgery service (p-for-interaction=0.98), neurosurgery (p-for-interaction=0.85), </w:t>
      </w:r>
      <w:proofErr w:type="spellStart"/>
      <w:r w:rsidR="004A4BA7" w:rsidRPr="006845AD">
        <w:rPr>
          <w:rFonts w:eastAsia="Calibri" w:cs="Times New Roman"/>
          <w:szCs w:val="24"/>
          <w:lang w:val="en-GB"/>
        </w:rPr>
        <w:t>Gynecological</w:t>
      </w:r>
      <w:proofErr w:type="spellEnd"/>
      <w:r w:rsidR="004A4BA7" w:rsidRPr="006845AD">
        <w:rPr>
          <w:rFonts w:eastAsia="Calibri" w:cs="Times New Roman"/>
          <w:szCs w:val="24"/>
          <w:lang w:val="en-GB"/>
        </w:rPr>
        <w:t xml:space="preserve"> surgery (p-for-interaction=0.81), orthopaedic surgery (p-for-interaction=0.72), use of vasopressors (p-for-interaction=0.2), intraoperative fluids (p-for-interaction=0.4), use of neuromuscular blockers (p-for-interaction=0.38) and </w:t>
      </w:r>
      <w:proofErr w:type="spellStart"/>
      <w:r w:rsidR="004A4BA7" w:rsidRPr="006845AD">
        <w:rPr>
          <w:rFonts w:eastAsia="Calibri" w:cs="Times New Roman"/>
          <w:szCs w:val="24"/>
          <w:lang w:val="en-GB"/>
        </w:rPr>
        <w:t>Charlson</w:t>
      </w:r>
      <w:proofErr w:type="spellEnd"/>
      <w:r w:rsidR="004A4BA7" w:rsidRPr="006845AD">
        <w:rPr>
          <w:rFonts w:eastAsia="Calibri" w:cs="Times New Roman"/>
          <w:szCs w:val="24"/>
          <w:lang w:val="en-GB"/>
        </w:rPr>
        <w:t xml:space="preserve"> comorbidity index (p-for-interaction=0.07). </w:t>
      </w:r>
      <w:r w:rsidRPr="006845AD">
        <w:rPr>
          <w:rFonts w:cs="Times New Roman"/>
          <w:szCs w:val="24"/>
          <w:lang w:val="en-GB"/>
        </w:rPr>
        <w:br w:type="page"/>
      </w:r>
    </w:p>
    <w:p w14:paraId="0EBF316F" w14:textId="1EE64A01" w:rsidR="000536FB" w:rsidRPr="006845AD" w:rsidRDefault="000536FB" w:rsidP="009F50BE">
      <w:pPr>
        <w:pStyle w:val="Heading1"/>
        <w:spacing w:line="360" w:lineRule="auto"/>
        <w:rPr>
          <w:rFonts w:cs="Times New Roman"/>
          <w:szCs w:val="24"/>
        </w:rPr>
      </w:pPr>
      <w:bookmarkStart w:id="37" w:name="_Toc95474561"/>
      <w:r w:rsidRPr="006845AD">
        <w:rPr>
          <w:rFonts w:cs="Times New Roman"/>
          <w:szCs w:val="24"/>
        </w:rPr>
        <w:lastRenderedPageBreak/>
        <w:t>Supplementa</w:t>
      </w:r>
      <w:r w:rsidR="00A74794" w:rsidRPr="006845AD">
        <w:rPr>
          <w:rFonts w:cs="Times New Roman"/>
          <w:szCs w:val="24"/>
        </w:rPr>
        <w:t>l</w:t>
      </w:r>
      <w:r w:rsidRPr="006845AD">
        <w:rPr>
          <w:rFonts w:cs="Times New Roman"/>
          <w:szCs w:val="24"/>
        </w:rPr>
        <w:t xml:space="preserve"> Tables</w:t>
      </w:r>
      <w:bookmarkEnd w:id="37"/>
    </w:p>
    <w:p w14:paraId="07E070F6" w14:textId="0C38E132" w:rsidR="008030CA" w:rsidRPr="006845AD" w:rsidRDefault="008030CA" w:rsidP="009F50BE">
      <w:pPr>
        <w:pStyle w:val="Heading2"/>
        <w:spacing w:line="360" w:lineRule="auto"/>
        <w:rPr>
          <w:szCs w:val="24"/>
        </w:rPr>
      </w:pPr>
      <w:bookmarkStart w:id="38" w:name="_Toc95474562"/>
      <w:r w:rsidRPr="006845AD">
        <w:rPr>
          <w:szCs w:val="24"/>
        </w:rPr>
        <w:t>Table S1. Results of the primary analysis.</w:t>
      </w:r>
      <w:bookmarkEnd w:id="38"/>
    </w:p>
    <w:p w14:paraId="7D240258" w14:textId="77777777" w:rsidR="00A74794" w:rsidRPr="006845AD" w:rsidRDefault="00A74794" w:rsidP="007D2894"/>
    <w:tbl>
      <w:tblPr>
        <w:tblStyle w:val="TableGridLight1"/>
        <w:tblW w:w="0" w:type="auto"/>
        <w:tblLook w:val="04A0" w:firstRow="1" w:lastRow="0" w:firstColumn="1" w:lastColumn="0" w:noHBand="0" w:noVBand="1"/>
      </w:tblPr>
      <w:tblGrid>
        <w:gridCol w:w="2002"/>
        <w:gridCol w:w="1894"/>
        <w:gridCol w:w="1894"/>
        <w:gridCol w:w="1893"/>
        <w:gridCol w:w="1893"/>
      </w:tblGrid>
      <w:tr w:rsidR="006845AD" w:rsidRPr="006845AD" w14:paraId="60E0B7AA" w14:textId="77777777" w:rsidTr="009973FA">
        <w:tc>
          <w:tcPr>
            <w:tcW w:w="9576" w:type="dxa"/>
            <w:gridSpan w:val="5"/>
          </w:tcPr>
          <w:p w14:paraId="7EC4D9B4" w14:textId="77777777" w:rsidR="009973FA" w:rsidRPr="006845AD" w:rsidRDefault="009973FA" w:rsidP="009F50BE">
            <w:pPr>
              <w:spacing w:line="360" w:lineRule="auto"/>
              <w:rPr>
                <w:rFonts w:cs="Times New Roman"/>
                <w:b/>
                <w:szCs w:val="24"/>
              </w:rPr>
            </w:pPr>
            <w:r w:rsidRPr="006845AD">
              <w:rPr>
                <w:rFonts w:cs="Times New Roman"/>
                <w:b/>
                <w:szCs w:val="24"/>
              </w:rPr>
              <w:t>Primary model results</w:t>
            </w:r>
          </w:p>
        </w:tc>
      </w:tr>
      <w:tr w:rsidR="006845AD" w:rsidRPr="006845AD" w14:paraId="24E7B5B9" w14:textId="77777777" w:rsidTr="009973FA">
        <w:tc>
          <w:tcPr>
            <w:tcW w:w="2002" w:type="dxa"/>
          </w:tcPr>
          <w:p w14:paraId="27F2D68B" w14:textId="6D532814" w:rsidR="009973FA" w:rsidRPr="006845AD" w:rsidRDefault="00CC038F" w:rsidP="009F50BE">
            <w:pPr>
              <w:spacing w:line="360" w:lineRule="auto"/>
              <w:rPr>
                <w:rFonts w:cs="Times New Roman"/>
                <w:b/>
                <w:szCs w:val="24"/>
              </w:rPr>
            </w:pPr>
            <w:r w:rsidRPr="006845AD">
              <w:rPr>
                <w:rFonts w:cs="Times New Roman"/>
                <w:b/>
                <w:szCs w:val="24"/>
              </w:rPr>
              <w:t>Re</w:t>
            </w:r>
            <w:r w:rsidR="009B5C8D" w:rsidRPr="006845AD">
              <w:rPr>
                <w:rFonts w:cs="Times New Roman"/>
                <w:b/>
                <w:szCs w:val="24"/>
              </w:rPr>
              <w:t>intubation</w:t>
            </w:r>
            <w:r w:rsidR="009973FA" w:rsidRPr="006845AD">
              <w:rPr>
                <w:rFonts w:cs="Times New Roman"/>
                <w:b/>
                <w:szCs w:val="24"/>
              </w:rPr>
              <w:t xml:space="preserve"> </w:t>
            </w:r>
          </w:p>
        </w:tc>
        <w:tc>
          <w:tcPr>
            <w:tcW w:w="1894" w:type="dxa"/>
          </w:tcPr>
          <w:p w14:paraId="2A1D478C" w14:textId="0B31BE8E" w:rsidR="009973FA" w:rsidRPr="006845AD" w:rsidRDefault="00C9176B" w:rsidP="00C9176B">
            <w:pPr>
              <w:spacing w:line="360" w:lineRule="auto"/>
              <w:jc w:val="center"/>
              <w:rPr>
                <w:rFonts w:cs="Times New Roman"/>
                <w:b/>
                <w:szCs w:val="24"/>
              </w:rPr>
            </w:pPr>
            <w:r w:rsidRPr="006845AD">
              <w:rPr>
                <w:rFonts w:cs="Times New Roman"/>
                <w:b/>
                <w:szCs w:val="24"/>
              </w:rPr>
              <w:t>OR</w:t>
            </w:r>
          </w:p>
        </w:tc>
        <w:tc>
          <w:tcPr>
            <w:tcW w:w="1894" w:type="dxa"/>
          </w:tcPr>
          <w:p w14:paraId="404E906A" w14:textId="7B300C35" w:rsidR="009973FA" w:rsidRPr="006845AD" w:rsidRDefault="00A74794" w:rsidP="00C9176B">
            <w:pPr>
              <w:spacing w:line="360" w:lineRule="auto"/>
              <w:jc w:val="center"/>
              <w:rPr>
                <w:rFonts w:cs="Times New Roman"/>
                <w:b/>
                <w:szCs w:val="24"/>
              </w:rPr>
            </w:pPr>
            <w:r w:rsidRPr="006845AD">
              <w:rPr>
                <w:rFonts w:cs="Times New Roman"/>
                <w:b/>
                <w:szCs w:val="24"/>
              </w:rPr>
              <w:t>p</w:t>
            </w:r>
            <w:r w:rsidR="009973FA" w:rsidRPr="006845AD">
              <w:rPr>
                <w:rFonts w:cs="Times New Roman"/>
                <w:b/>
                <w:szCs w:val="24"/>
              </w:rPr>
              <w:t xml:space="preserve"> value</w:t>
            </w:r>
          </w:p>
        </w:tc>
        <w:tc>
          <w:tcPr>
            <w:tcW w:w="3786" w:type="dxa"/>
            <w:gridSpan w:val="2"/>
          </w:tcPr>
          <w:p w14:paraId="21070215" w14:textId="3A9C68FD" w:rsidR="009973FA" w:rsidRPr="006845AD" w:rsidRDefault="009973FA" w:rsidP="00C9176B">
            <w:pPr>
              <w:spacing w:line="360" w:lineRule="auto"/>
              <w:jc w:val="center"/>
              <w:rPr>
                <w:rFonts w:cs="Times New Roman"/>
                <w:b/>
                <w:szCs w:val="24"/>
              </w:rPr>
            </w:pPr>
            <w:r w:rsidRPr="006845AD">
              <w:rPr>
                <w:rFonts w:cs="Times New Roman"/>
                <w:b/>
                <w:szCs w:val="24"/>
              </w:rPr>
              <w:t xml:space="preserve">95% </w:t>
            </w:r>
            <w:r w:rsidR="00C9176B" w:rsidRPr="006845AD">
              <w:rPr>
                <w:rFonts w:cs="Times New Roman"/>
                <w:b/>
                <w:szCs w:val="24"/>
              </w:rPr>
              <w:t>CI</w:t>
            </w:r>
          </w:p>
        </w:tc>
      </w:tr>
      <w:tr w:rsidR="006845AD" w:rsidRPr="006845AD" w14:paraId="7E72FD1C" w14:textId="77777777" w:rsidTr="009973FA">
        <w:tc>
          <w:tcPr>
            <w:tcW w:w="2002" w:type="dxa"/>
          </w:tcPr>
          <w:p w14:paraId="683348BB" w14:textId="77777777" w:rsidR="009973FA" w:rsidRPr="006845AD" w:rsidRDefault="009973FA" w:rsidP="009F50BE">
            <w:pPr>
              <w:spacing w:line="360" w:lineRule="auto"/>
              <w:rPr>
                <w:rFonts w:cs="Times New Roman"/>
                <w:szCs w:val="24"/>
              </w:rPr>
            </w:pPr>
            <w:r w:rsidRPr="006845AD">
              <w:rPr>
                <w:rFonts w:cs="Times New Roman"/>
                <w:szCs w:val="24"/>
              </w:rPr>
              <w:t>Mechanical power in 5 J/min</w:t>
            </w:r>
          </w:p>
        </w:tc>
        <w:tc>
          <w:tcPr>
            <w:tcW w:w="1894" w:type="dxa"/>
          </w:tcPr>
          <w:p w14:paraId="127A1590" w14:textId="7FA82D09" w:rsidR="009973FA" w:rsidRPr="006845AD" w:rsidRDefault="009973FA" w:rsidP="00C9176B">
            <w:pPr>
              <w:spacing w:line="360" w:lineRule="auto"/>
              <w:jc w:val="center"/>
              <w:rPr>
                <w:rFonts w:cs="Times New Roman"/>
                <w:szCs w:val="24"/>
              </w:rPr>
            </w:pPr>
            <w:r w:rsidRPr="006845AD">
              <w:rPr>
                <w:rFonts w:cs="Times New Roman"/>
                <w:szCs w:val="24"/>
              </w:rPr>
              <w:t>1.31</w:t>
            </w:r>
          </w:p>
        </w:tc>
        <w:tc>
          <w:tcPr>
            <w:tcW w:w="1894" w:type="dxa"/>
          </w:tcPr>
          <w:p w14:paraId="7099F0CE" w14:textId="71D4AECC"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5CB7F137" w14:textId="0742C41F" w:rsidR="009973FA" w:rsidRPr="006845AD" w:rsidRDefault="009973FA" w:rsidP="00C9176B">
            <w:pPr>
              <w:spacing w:line="360" w:lineRule="auto"/>
              <w:jc w:val="center"/>
              <w:rPr>
                <w:rFonts w:cs="Times New Roman"/>
                <w:szCs w:val="24"/>
              </w:rPr>
            </w:pPr>
            <w:r w:rsidRPr="006845AD">
              <w:rPr>
                <w:rFonts w:cs="Times New Roman"/>
                <w:szCs w:val="24"/>
              </w:rPr>
              <w:t>1.21</w:t>
            </w:r>
          </w:p>
        </w:tc>
        <w:tc>
          <w:tcPr>
            <w:tcW w:w="1893" w:type="dxa"/>
          </w:tcPr>
          <w:p w14:paraId="17ADB7DB" w14:textId="276A7E0E" w:rsidR="009973FA" w:rsidRPr="006845AD" w:rsidRDefault="009973FA" w:rsidP="00C9176B">
            <w:pPr>
              <w:spacing w:line="360" w:lineRule="auto"/>
              <w:jc w:val="center"/>
              <w:rPr>
                <w:rFonts w:cs="Times New Roman"/>
                <w:szCs w:val="24"/>
              </w:rPr>
            </w:pPr>
            <w:r w:rsidRPr="006845AD">
              <w:rPr>
                <w:rFonts w:cs="Times New Roman"/>
                <w:szCs w:val="24"/>
              </w:rPr>
              <w:t>1.42</w:t>
            </w:r>
          </w:p>
        </w:tc>
      </w:tr>
      <w:tr w:rsidR="006845AD" w:rsidRPr="006845AD" w14:paraId="48C6BE40" w14:textId="77777777" w:rsidTr="009973FA">
        <w:tc>
          <w:tcPr>
            <w:tcW w:w="9576" w:type="dxa"/>
            <w:gridSpan w:val="5"/>
          </w:tcPr>
          <w:p w14:paraId="2CB577EE" w14:textId="5185D250" w:rsidR="009973FA" w:rsidRPr="006845AD" w:rsidRDefault="009973FA" w:rsidP="009F50BE">
            <w:pPr>
              <w:spacing w:line="360" w:lineRule="auto"/>
              <w:rPr>
                <w:rFonts w:cs="Times New Roman"/>
                <w:b/>
                <w:szCs w:val="24"/>
              </w:rPr>
            </w:pPr>
            <w:r w:rsidRPr="006845AD">
              <w:rPr>
                <w:rFonts w:cs="Times New Roman"/>
                <w:b/>
                <w:szCs w:val="24"/>
              </w:rPr>
              <w:t>Age in quintiles</w:t>
            </w:r>
          </w:p>
        </w:tc>
      </w:tr>
      <w:tr w:rsidR="006845AD" w:rsidRPr="006845AD" w14:paraId="4688C49A" w14:textId="77777777" w:rsidTr="009973FA">
        <w:tc>
          <w:tcPr>
            <w:tcW w:w="2002" w:type="dxa"/>
          </w:tcPr>
          <w:p w14:paraId="0B7D8075" w14:textId="77777777" w:rsidR="009973FA" w:rsidRPr="006845AD" w:rsidRDefault="009973FA" w:rsidP="009F50BE">
            <w:pPr>
              <w:spacing w:line="360" w:lineRule="auto"/>
              <w:rPr>
                <w:rFonts w:cs="Times New Roman"/>
                <w:szCs w:val="24"/>
              </w:rPr>
            </w:pPr>
            <w:r w:rsidRPr="006845AD">
              <w:rPr>
                <w:rFonts w:cs="Times New Roman"/>
                <w:szCs w:val="24"/>
              </w:rPr>
              <w:t>2</w:t>
            </w:r>
          </w:p>
        </w:tc>
        <w:tc>
          <w:tcPr>
            <w:tcW w:w="1894" w:type="dxa"/>
          </w:tcPr>
          <w:p w14:paraId="68B5CEDC" w14:textId="77777777" w:rsidR="009973FA" w:rsidRPr="006845AD" w:rsidRDefault="009973FA" w:rsidP="00C9176B">
            <w:pPr>
              <w:spacing w:line="360" w:lineRule="auto"/>
              <w:jc w:val="center"/>
              <w:rPr>
                <w:rFonts w:cs="Times New Roman"/>
                <w:szCs w:val="24"/>
              </w:rPr>
            </w:pPr>
            <w:r w:rsidRPr="006845AD">
              <w:rPr>
                <w:rFonts w:cs="Times New Roman"/>
                <w:szCs w:val="24"/>
              </w:rPr>
              <w:t>1.18</w:t>
            </w:r>
          </w:p>
        </w:tc>
        <w:tc>
          <w:tcPr>
            <w:tcW w:w="1894" w:type="dxa"/>
          </w:tcPr>
          <w:p w14:paraId="21CDBD44" w14:textId="77777777" w:rsidR="009973FA" w:rsidRPr="006845AD" w:rsidRDefault="009973FA" w:rsidP="00C9176B">
            <w:pPr>
              <w:spacing w:line="360" w:lineRule="auto"/>
              <w:jc w:val="center"/>
              <w:rPr>
                <w:rFonts w:cs="Times New Roman"/>
                <w:szCs w:val="24"/>
              </w:rPr>
            </w:pPr>
            <w:r w:rsidRPr="006845AD">
              <w:rPr>
                <w:rFonts w:cs="Times New Roman"/>
                <w:szCs w:val="24"/>
              </w:rPr>
              <w:t>0.12</w:t>
            </w:r>
          </w:p>
        </w:tc>
        <w:tc>
          <w:tcPr>
            <w:tcW w:w="1893" w:type="dxa"/>
          </w:tcPr>
          <w:p w14:paraId="6CE2B065" w14:textId="77777777" w:rsidR="009973FA" w:rsidRPr="006845AD" w:rsidRDefault="009973FA" w:rsidP="00C9176B">
            <w:pPr>
              <w:spacing w:line="360" w:lineRule="auto"/>
              <w:jc w:val="center"/>
              <w:rPr>
                <w:rFonts w:cs="Times New Roman"/>
                <w:szCs w:val="24"/>
              </w:rPr>
            </w:pPr>
            <w:r w:rsidRPr="006845AD">
              <w:rPr>
                <w:rFonts w:cs="Times New Roman"/>
                <w:szCs w:val="24"/>
              </w:rPr>
              <w:t>0.96</w:t>
            </w:r>
          </w:p>
        </w:tc>
        <w:tc>
          <w:tcPr>
            <w:tcW w:w="1893" w:type="dxa"/>
          </w:tcPr>
          <w:p w14:paraId="4F95F299" w14:textId="77777777" w:rsidR="009973FA" w:rsidRPr="006845AD" w:rsidRDefault="009973FA" w:rsidP="00C9176B">
            <w:pPr>
              <w:spacing w:line="360" w:lineRule="auto"/>
              <w:jc w:val="center"/>
              <w:rPr>
                <w:rFonts w:cs="Times New Roman"/>
                <w:szCs w:val="24"/>
              </w:rPr>
            </w:pPr>
            <w:r w:rsidRPr="006845AD">
              <w:rPr>
                <w:rFonts w:cs="Times New Roman"/>
                <w:szCs w:val="24"/>
              </w:rPr>
              <w:t>1.45</w:t>
            </w:r>
          </w:p>
        </w:tc>
      </w:tr>
      <w:tr w:rsidR="006845AD" w:rsidRPr="006845AD" w14:paraId="71304355" w14:textId="77777777" w:rsidTr="009973FA">
        <w:tc>
          <w:tcPr>
            <w:tcW w:w="2002" w:type="dxa"/>
          </w:tcPr>
          <w:p w14:paraId="07EB2CCD" w14:textId="77777777" w:rsidR="009973FA" w:rsidRPr="006845AD" w:rsidRDefault="009973FA" w:rsidP="009F50BE">
            <w:pPr>
              <w:spacing w:line="360" w:lineRule="auto"/>
              <w:rPr>
                <w:rFonts w:cs="Times New Roman"/>
                <w:szCs w:val="24"/>
              </w:rPr>
            </w:pPr>
            <w:r w:rsidRPr="006845AD">
              <w:rPr>
                <w:rFonts w:cs="Times New Roman"/>
                <w:szCs w:val="24"/>
              </w:rPr>
              <w:t>3</w:t>
            </w:r>
          </w:p>
        </w:tc>
        <w:tc>
          <w:tcPr>
            <w:tcW w:w="1894" w:type="dxa"/>
          </w:tcPr>
          <w:p w14:paraId="64227AAE" w14:textId="77777777" w:rsidR="009973FA" w:rsidRPr="006845AD" w:rsidRDefault="009973FA" w:rsidP="00C9176B">
            <w:pPr>
              <w:spacing w:line="360" w:lineRule="auto"/>
              <w:jc w:val="center"/>
              <w:rPr>
                <w:rFonts w:cs="Times New Roman"/>
                <w:szCs w:val="24"/>
              </w:rPr>
            </w:pPr>
            <w:r w:rsidRPr="006845AD">
              <w:rPr>
                <w:rFonts w:cs="Times New Roman"/>
                <w:szCs w:val="24"/>
              </w:rPr>
              <w:t>1.25</w:t>
            </w:r>
          </w:p>
        </w:tc>
        <w:tc>
          <w:tcPr>
            <w:tcW w:w="1894" w:type="dxa"/>
          </w:tcPr>
          <w:p w14:paraId="19C9469F" w14:textId="77777777" w:rsidR="009973FA" w:rsidRPr="006845AD" w:rsidRDefault="009973FA" w:rsidP="00C9176B">
            <w:pPr>
              <w:spacing w:line="360" w:lineRule="auto"/>
              <w:jc w:val="center"/>
              <w:rPr>
                <w:rFonts w:cs="Times New Roman"/>
                <w:szCs w:val="24"/>
              </w:rPr>
            </w:pPr>
            <w:r w:rsidRPr="006845AD">
              <w:rPr>
                <w:rFonts w:cs="Times New Roman"/>
                <w:szCs w:val="24"/>
              </w:rPr>
              <w:t>0.03</w:t>
            </w:r>
          </w:p>
        </w:tc>
        <w:tc>
          <w:tcPr>
            <w:tcW w:w="1893" w:type="dxa"/>
          </w:tcPr>
          <w:p w14:paraId="59A6FA55" w14:textId="77777777" w:rsidR="009973FA" w:rsidRPr="006845AD" w:rsidRDefault="009973FA" w:rsidP="00C9176B">
            <w:pPr>
              <w:spacing w:line="360" w:lineRule="auto"/>
              <w:jc w:val="center"/>
              <w:rPr>
                <w:rFonts w:cs="Times New Roman"/>
                <w:szCs w:val="24"/>
              </w:rPr>
            </w:pPr>
            <w:r w:rsidRPr="006845AD">
              <w:rPr>
                <w:rFonts w:cs="Times New Roman"/>
                <w:szCs w:val="24"/>
              </w:rPr>
              <w:t>1.02</w:t>
            </w:r>
          </w:p>
        </w:tc>
        <w:tc>
          <w:tcPr>
            <w:tcW w:w="1893" w:type="dxa"/>
          </w:tcPr>
          <w:p w14:paraId="75DE6E09" w14:textId="77777777" w:rsidR="009973FA" w:rsidRPr="006845AD" w:rsidRDefault="009973FA" w:rsidP="00C9176B">
            <w:pPr>
              <w:spacing w:line="360" w:lineRule="auto"/>
              <w:jc w:val="center"/>
              <w:rPr>
                <w:rFonts w:cs="Times New Roman"/>
                <w:szCs w:val="24"/>
              </w:rPr>
            </w:pPr>
            <w:r w:rsidRPr="006845AD">
              <w:rPr>
                <w:rFonts w:cs="Times New Roman"/>
                <w:szCs w:val="24"/>
              </w:rPr>
              <w:t>1.52</w:t>
            </w:r>
          </w:p>
        </w:tc>
      </w:tr>
      <w:tr w:rsidR="006845AD" w:rsidRPr="006845AD" w14:paraId="1BDF9C51" w14:textId="77777777" w:rsidTr="009973FA">
        <w:tc>
          <w:tcPr>
            <w:tcW w:w="2002" w:type="dxa"/>
          </w:tcPr>
          <w:p w14:paraId="6393FBA7" w14:textId="77777777" w:rsidR="009973FA" w:rsidRPr="006845AD" w:rsidRDefault="009973FA" w:rsidP="009F50BE">
            <w:pPr>
              <w:spacing w:line="360" w:lineRule="auto"/>
              <w:rPr>
                <w:rFonts w:cs="Times New Roman"/>
                <w:szCs w:val="24"/>
              </w:rPr>
            </w:pPr>
            <w:r w:rsidRPr="006845AD">
              <w:rPr>
                <w:rFonts w:cs="Times New Roman"/>
                <w:szCs w:val="24"/>
              </w:rPr>
              <w:t>4</w:t>
            </w:r>
          </w:p>
        </w:tc>
        <w:tc>
          <w:tcPr>
            <w:tcW w:w="1894" w:type="dxa"/>
          </w:tcPr>
          <w:p w14:paraId="3F2A2589" w14:textId="77777777" w:rsidR="009973FA" w:rsidRPr="006845AD" w:rsidRDefault="009973FA" w:rsidP="00C9176B">
            <w:pPr>
              <w:spacing w:line="360" w:lineRule="auto"/>
              <w:jc w:val="center"/>
              <w:rPr>
                <w:rFonts w:cs="Times New Roman"/>
                <w:szCs w:val="24"/>
              </w:rPr>
            </w:pPr>
            <w:r w:rsidRPr="006845AD">
              <w:rPr>
                <w:rFonts w:cs="Times New Roman"/>
                <w:szCs w:val="24"/>
              </w:rPr>
              <w:t>1.46</w:t>
            </w:r>
          </w:p>
        </w:tc>
        <w:tc>
          <w:tcPr>
            <w:tcW w:w="1894" w:type="dxa"/>
          </w:tcPr>
          <w:p w14:paraId="4EEED9E0"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3C294FCD" w14:textId="77777777" w:rsidR="009973FA" w:rsidRPr="006845AD" w:rsidRDefault="009973FA" w:rsidP="00C9176B">
            <w:pPr>
              <w:spacing w:line="360" w:lineRule="auto"/>
              <w:jc w:val="center"/>
              <w:rPr>
                <w:rFonts w:cs="Times New Roman"/>
                <w:szCs w:val="24"/>
              </w:rPr>
            </w:pPr>
            <w:r w:rsidRPr="006845AD">
              <w:rPr>
                <w:rFonts w:cs="Times New Roman"/>
                <w:szCs w:val="24"/>
              </w:rPr>
              <w:t>1.2</w:t>
            </w:r>
          </w:p>
        </w:tc>
        <w:tc>
          <w:tcPr>
            <w:tcW w:w="1893" w:type="dxa"/>
          </w:tcPr>
          <w:p w14:paraId="17E734C1" w14:textId="77777777" w:rsidR="009973FA" w:rsidRPr="006845AD" w:rsidRDefault="009973FA" w:rsidP="00C9176B">
            <w:pPr>
              <w:spacing w:line="360" w:lineRule="auto"/>
              <w:jc w:val="center"/>
              <w:rPr>
                <w:rFonts w:cs="Times New Roman"/>
                <w:szCs w:val="24"/>
              </w:rPr>
            </w:pPr>
            <w:r w:rsidRPr="006845AD">
              <w:rPr>
                <w:rFonts w:cs="Times New Roman"/>
                <w:szCs w:val="24"/>
              </w:rPr>
              <w:t>1.77</w:t>
            </w:r>
          </w:p>
        </w:tc>
      </w:tr>
      <w:tr w:rsidR="006845AD" w:rsidRPr="006845AD" w14:paraId="5D10952A" w14:textId="77777777" w:rsidTr="009973FA">
        <w:tc>
          <w:tcPr>
            <w:tcW w:w="2002" w:type="dxa"/>
          </w:tcPr>
          <w:p w14:paraId="6C7C9ED9" w14:textId="77777777" w:rsidR="009973FA" w:rsidRPr="006845AD" w:rsidRDefault="009973FA" w:rsidP="009F50BE">
            <w:pPr>
              <w:spacing w:line="360" w:lineRule="auto"/>
              <w:rPr>
                <w:rFonts w:cs="Times New Roman"/>
                <w:szCs w:val="24"/>
              </w:rPr>
            </w:pPr>
            <w:r w:rsidRPr="006845AD">
              <w:rPr>
                <w:rFonts w:cs="Times New Roman"/>
                <w:szCs w:val="24"/>
              </w:rPr>
              <w:t>5</w:t>
            </w:r>
          </w:p>
        </w:tc>
        <w:tc>
          <w:tcPr>
            <w:tcW w:w="1894" w:type="dxa"/>
          </w:tcPr>
          <w:p w14:paraId="03E6D95B" w14:textId="77777777" w:rsidR="009973FA" w:rsidRPr="006845AD" w:rsidRDefault="009973FA" w:rsidP="00C9176B">
            <w:pPr>
              <w:spacing w:line="360" w:lineRule="auto"/>
              <w:jc w:val="center"/>
              <w:rPr>
                <w:rFonts w:cs="Times New Roman"/>
                <w:szCs w:val="24"/>
              </w:rPr>
            </w:pPr>
            <w:r w:rsidRPr="006845AD">
              <w:rPr>
                <w:rFonts w:cs="Times New Roman"/>
                <w:szCs w:val="24"/>
              </w:rPr>
              <w:t>1.63</w:t>
            </w:r>
          </w:p>
        </w:tc>
        <w:tc>
          <w:tcPr>
            <w:tcW w:w="1894" w:type="dxa"/>
          </w:tcPr>
          <w:p w14:paraId="4A2D2889"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4178FD9D" w14:textId="77777777" w:rsidR="009973FA" w:rsidRPr="006845AD" w:rsidRDefault="009973FA" w:rsidP="00C9176B">
            <w:pPr>
              <w:spacing w:line="360" w:lineRule="auto"/>
              <w:jc w:val="center"/>
              <w:rPr>
                <w:rFonts w:cs="Times New Roman"/>
                <w:szCs w:val="24"/>
              </w:rPr>
            </w:pPr>
            <w:r w:rsidRPr="006845AD">
              <w:rPr>
                <w:rFonts w:cs="Times New Roman"/>
                <w:szCs w:val="24"/>
              </w:rPr>
              <w:t>1.34</w:t>
            </w:r>
          </w:p>
        </w:tc>
        <w:tc>
          <w:tcPr>
            <w:tcW w:w="1893" w:type="dxa"/>
          </w:tcPr>
          <w:p w14:paraId="59A654D0" w14:textId="77777777" w:rsidR="009973FA" w:rsidRPr="006845AD" w:rsidRDefault="009973FA" w:rsidP="00C9176B">
            <w:pPr>
              <w:spacing w:line="360" w:lineRule="auto"/>
              <w:jc w:val="center"/>
              <w:rPr>
                <w:rFonts w:cs="Times New Roman"/>
                <w:szCs w:val="24"/>
              </w:rPr>
            </w:pPr>
            <w:r w:rsidRPr="006845AD">
              <w:rPr>
                <w:rFonts w:cs="Times New Roman"/>
                <w:szCs w:val="24"/>
              </w:rPr>
              <w:t>1.99</w:t>
            </w:r>
          </w:p>
        </w:tc>
      </w:tr>
      <w:tr w:rsidR="006845AD" w:rsidRPr="006845AD" w14:paraId="2450FB8E" w14:textId="77777777" w:rsidTr="009973FA">
        <w:tc>
          <w:tcPr>
            <w:tcW w:w="2002" w:type="dxa"/>
          </w:tcPr>
          <w:p w14:paraId="603751C9" w14:textId="71351EE9" w:rsidR="009973FA" w:rsidRPr="006845AD" w:rsidRDefault="00C9176B" w:rsidP="009F50BE">
            <w:pPr>
              <w:spacing w:line="360" w:lineRule="auto"/>
              <w:rPr>
                <w:rFonts w:cs="Times New Roman"/>
                <w:b/>
                <w:szCs w:val="24"/>
              </w:rPr>
            </w:pPr>
            <w:r w:rsidRPr="006845AD">
              <w:rPr>
                <w:rFonts w:cs="Times New Roman"/>
                <w:b/>
                <w:szCs w:val="24"/>
              </w:rPr>
              <w:t>Sex</w:t>
            </w:r>
            <w:r w:rsidR="009973FA" w:rsidRPr="006845AD">
              <w:rPr>
                <w:rFonts w:cs="Times New Roman"/>
                <w:b/>
                <w:szCs w:val="24"/>
              </w:rPr>
              <w:t xml:space="preserve"> (female)</w:t>
            </w:r>
          </w:p>
        </w:tc>
        <w:tc>
          <w:tcPr>
            <w:tcW w:w="1894" w:type="dxa"/>
          </w:tcPr>
          <w:p w14:paraId="45496A94" w14:textId="77777777" w:rsidR="009973FA" w:rsidRPr="006845AD" w:rsidRDefault="009973FA" w:rsidP="00C9176B">
            <w:pPr>
              <w:spacing w:line="360" w:lineRule="auto"/>
              <w:jc w:val="center"/>
              <w:rPr>
                <w:rFonts w:cs="Times New Roman"/>
                <w:szCs w:val="24"/>
              </w:rPr>
            </w:pPr>
            <w:r w:rsidRPr="006845AD">
              <w:rPr>
                <w:rFonts w:cs="Times New Roman"/>
                <w:szCs w:val="24"/>
              </w:rPr>
              <w:t>0.95</w:t>
            </w:r>
          </w:p>
        </w:tc>
        <w:tc>
          <w:tcPr>
            <w:tcW w:w="1894" w:type="dxa"/>
          </w:tcPr>
          <w:p w14:paraId="2C8A9273" w14:textId="77777777" w:rsidR="009973FA" w:rsidRPr="006845AD" w:rsidRDefault="009973FA" w:rsidP="00C9176B">
            <w:pPr>
              <w:spacing w:line="360" w:lineRule="auto"/>
              <w:jc w:val="center"/>
              <w:rPr>
                <w:rFonts w:cs="Times New Roman"/>
                <w:szCs w:val="24"/>
              </w:rPr>
            </w:pPr>
            <w:r w:rsidRPr="006845AD">
              <w:rPr>
                <w:rFonts w:cs="Times New Roman"/>
                <w:szCs w:val="24"/>
              </w:rPr>
              <w:t>0.29</w:t>
            </w:r>
          </w:p>
        </w:tc>
        <w:tc>
          <w:tcPr>
            <w:tcW w:w="1893" w:type="dxa"/>
          </w:tcPr>
          <w:p w14:paraId="5B2101B8" w14:textId="77777777" w:rsidR="009973FA" w:rsidRPr="006845AD" w:rsidRDefault="009973FA" w:rsidP="00C9176B">
            <w:pPr>
              <w:spacing w:line="360" w:lineRule="auto"/>
              <w:jc w:val="center"/>
              <w:rPr>
                <w:rFonts w:cs="Times New Roman"/>
                <w:szCs w:val="24"/>
              </w:rPr>
            </w:pPr>
            <w:r w:rsidRPr="006845AD">
              <w:rPr>
                <w:rFonts w:cs="Times New Roman"/>
                <w:szCs w:val="24"/>
              </w:rPr>
              <w:t>0.86</w:t>
            </w:r>
          </w:p>
        </w:tc>
        <w:tc>
          <w:tcPr>
            <w:tcW w:w="1893" w:type="dxa"/>
          </w:tcPr>
          <w:p w14:paraId="1C4BD5AC" w14:textId="77777777" w:rsidR="009973FA" w:rsidRPr="006845AD" w:rsidRDefault="009973FA" w:rsidP="00C9176B">
            <w:pPr>
              <w:spacing w:line="360" w:lineRule="auto"/>
              <w:jc w:val="center"/>
              <w:rPr>
                <w:rFonts w:cs="Times New Roman"/>
                <w:szCs w:val="24"/>
              </w:rPr>
            </w:pPr>
            <w:r w:rsidRPr="006845AD">
              <w:rPr>
                <w:rFonts w:cs="Times New Roman"/>
                <w:szCs w:val="24"/>
              </w:rPr>
              <w:t>1.05</w:t>
            </w:r>
          </w:p>
        </w:tc>
      </w:tr>
      <w:tr w:rsidR="006845AD" w:rsidRPr="006845AD" w14:paraId="57B0CD88" w14:textId="77777777" w:rsidTr="009973FA">
        <w:tc>
          <w:tcPr>
            <w:tcW w:w="9576" w:type="dxa"/>
            <w:gridSpan w:val="5"/>
          </w:tcPr>
          <w:p w14:paraId="2BFB030D" w14:textId="52D64627" w:rsidR="009973FA" w:rsidRPr="006845AD" w:rsidRDefault="009973FA" w:rsidP="009F50BE">
            <w:pPr>
              <w:spacing w:line="360" w:lineRule="auto"/>
              <w:rPr>
                <w:rFonts w:cs="Times New Roman"/>
                <w:b/>
                <w:szCs w:val="24"/>
              </w:rPr>
            </w:pPr>
            <w:r w:rsidRPr="006845AD">
              <w:rPr>
                <w:rFonts w:cs="Times New Roman"/>
                <w:b/>
                <w:szCs w:val="24"/>
              </w:rPr>
              <w:t>Body mass index in quintiles</w:t>
            </w:r>
          </w:p>
        </w:tc>
      </w:tr>
      <w:tr w:rsidR="006845AD" w:rsidRPr="006845AD" w14:paraId="14F993E7" w14:textId="77777777" w:rsidTr="009973FA">
        <w:tc>
          <w:tcPr>
            <w:tcW w:w="2002" w:type="dxa"/>
          </w:tcPr>
          <w:p w14:paraId="34C9C302" w14:textId="77777777" w:rsidR="009973FA" w:rsidRPr="006845AD" w:rsidRDefault="009973FA" w:rsidP="009F50BE">
            <w:pPr>
              <w:spacing w:line="360" w:lineRule="auto"/>
              <w:rPr>
                <w:rFonts w:cs="Times New Roman"/>
                <w:szCs w:val="24"/>
              </w:rPr>
            </w:pPr>
            <w:r w:rsidRPr="006845AD">
              <w:rPr>
                <w:rFonts w:cs="Times New Roman"/>
                <w:szCs w:val="24"/>
              </w:rPr>
              <w:t>2</w:t>
            </w:r>
          </w:p>
        </w:tc>
        <w:tc>
          <w:tcPr>
            <w:tcW w:w="1894" w:type="dxa"/>
          </w:tcPr>
          <w:p w14:paraId="3B4AED15" w14:textId="77777777" w:rsidR="009973FA" w:rsidRPr="006845AD" w:rsidRDefault="009973FA" w:rsidP="00C9176B">
            <w:pPr>
              <w:spacing w:line="360" w:lineRule="auto"/>
              <w:jc w:val="center"/>
              <w:rPr>
                <w:rFonts w:cs="Times New Roman"/>
                <w:szCs w:val="24"/>
              </w:rPr>
            </w:pPr>
            <w:r w:rsidRPr="006845AD">
              <w:rPr>
                <w:rFonts w:cs="Times New Roman"/>
                <w:szCs w:val="24"/>
              </w:rPr>
              <w:t>0.7</w:t>
            </w:r>
          </w:p>
        </w:tc>
        <w:tc>
          <w:tcPr>
            <w:tcW w:w="1894" w:type="dxa"/>
          </w:tcPr>
          <w:p w14:paraId="447611CD" w14:textId="77777777" w:rsidR="009973FA" w:rsidRPr="006845AD" w:rsidRDefault="009973FA" w:rsidP="00C9176B">
            <w:pPr>
              <w:spacing w:line="360" w:lineRule="auto"/>
              <w:jc w:val="center"/>
              <w:rPr>
                <w:rFonts w:cs="Times New Roman"/>
                <w:szCs w:val="24"/>
              </w:rPr>
            </w:pPr>
            <w:r w:rsidRPr="006845AD">
              <w:rPr>
                <w:rFonts w:cs="Times New Roman"/>
                <w:szCs w:val="24"/>
              </w:rPr>
              <w:t>0.02</w:t>
            </w:r>
          </w:p>
        </w:tc>
        <w:tc>
          <w:tcPr>
            <w:tcW w:w="1893" w:type="dxa"/>
          </w:tcPr>
          <w:p w14:paraId="0095B0C8" w14:textId="77777777" w:rsidR="009973FA" w:rsidRPr="006845AD" w:rsidRDefault="009973FA" w:rsidP="00C9176B">
            <w:pPr>
              <w:spacing w:line="360" w:lineRule="auto"/>
              <w:jc w:val="center"/>
              <w:rPr>
                <w:rFonts w:cs="Times New Roman"/>
                <w:szCs w:val="24"/>
              </w:rPr>
            </w:pPr>
            <w:r w:rsidRPr="006845AD">
              <w:rPr>
                <w:rFonts w:cs="Times New Roman"/>
                <w:szCs w:val="24"/>
              </w:rPr>
              <w:t>0.53</w:t>
            </w:r>
          </w:p>
        </w:tc>
        <w:tc>
          <w:tcPr>
            <w:tcW w:w="1893" w:type="dxa"/>
          </w:tcPr>
          <w:p w14:paraId="09AB8AD4" w14:textId="77777777" w:rsidR="009973FA" w:rsidRPr="006845AD" w:rsidRDefault="009973FA" w:rsidP="00C9176B">
            <w:pPr>
              <w:spacing w:line="360" w:lineRule="auto"/>
              <w:jc w:val="center"/>
              <w:rPr>
                <w:rFonts w:cs="Times New Roman"/>
                <w:szCs w:val="24"/>
              </w:rPr>
            </w:pPr>
            <w:r w:rsidRPr="006845AD">
              <w:rPr>
                <w:rFonts w:cs="Times New Roman"/>
                <w:szCs w:val="24"/>
              </w:rPr>
              <w:t>0.94</w:t>
            </w:r>
          </w:p>
        </w:tc>
      </w:tr>
      <w:tr w:rsidR="006845AD" w:rsidRPr="006845AD" w14:paraId="0D079726" w14:textId="77777777" w:rsidTr="009973FA">
        <w:tc>
          <w:tcPr>
            <w:tcW w:w="2002" w:type="dxa"/>
          </w:tcPr>
          <w:p w14:paraId="45ABBC54" w14:textId="77777777" w:rsidR="009973FA" w:rsidRPr="006845AD" w:rsidRDefault="009973FA" w:rsidP="009F50BE">
            <w:pPr>
              <w:spacing w:line="360" w:lineRule="auto"/>
              <w:rPr>
                <w:rFonts w:cs="Times New Roman"/>
                <w:szCs w:val="24"/>
              </w:rPr>
            </w:pPr>
            <w:r w:rsidRPr="006845AD">
              <w:rPr>
                <w:rFonts w:cs="Times New Roman"/>
                <w:szCs w:val="24"/>
              </w:rPr>
              <w:t>3</w:t>
            </w:r>
          </w:p>
        </w:tc>
        <w:tc>
          <w:tcPr>
            <w:tcW w:w="1894" w:type="dxa"/>
          </w:tcPr>
          <w:p w14:paraId="6864B592" w14:textId="77777777" w:rsidR="009973FA" w:rsidRPr="006845AD" w:rsidRDefault="009973FA" w:rsidP="00C9176B">
            <w:pPr>
              <w:spacing w:line="360" w:lineRule="auto"/>
              <w:jc w:val="center"/>
              <w:rPr>
                <w:rFonts w:cs="Times New Roman"/>
                <w:szCs w:val="24"/>
              </w:rPr>
            </w:pPr>
            <w:r w:rsidRPr="006845AD">
              <w:rPr>
                <w:rFonts w:cs="Times New Roman"/>
                <w:szCs w:val="24"/>
              </w:rPr>
              <w:t>0.67</w:t>
            </w:r>
          </w:p>
        </w:tc>
        <w:tc>
          <w:tcPr>
            <w:tcW w:w="1894" w:type="dxa"/>
          </w:tcPr>
          <w:p w14:paraId="7A969C78" w14:textId="77777777" w:rsidR="009973FA" w:rsidRPr="006845AD" w:rsidRDefault="009973FA" w:rsidP="00C9176B">
            <w:pPr>
              <w:spacing w:line="360" w:lineRule="auto"/>
              <w:jc w:val="center"/>
              <w:rPr>
                <w:rFonts w:cs="Times New Roman"/>
                <w:szCs w:val="24"/>
              </w:rPr>
            </w:pPr>
            <w:r w:rsidRPr="006845AD">
              <w:rPr>
                <w:rFonts w:cs="Times New Roman"/>
                <w:szCs w:val="24"/>
              </w:rPr>
              <w:t>0.01</w:t>
            </w:r>
          </w:p>
        </w:tc>
        <w:tc>
          <w:tcPr>
            <w:tcW w:w="1893" w:type="dxa"/>
          </w:tcPr>
          <w:p w14:paraId="7EFDA026" w14:textId="77777777" w:rsidR="009973FA" w:rsidRPr="006845AD" w:rsidRDefault="009973FA" w:rsidP="00C9176B">
            <w:pPr>
              <w:spacing w:line="360" w:lineRule="auto"/>
              <w:jc w:val="center"/>
              <w:rPr>
                <w:rFonts w:cs="Times New Roman"/>
                <w:szCs w:val="24"/>
              </w:rPr>
            </w:pPr>
            <w:r w:rsidRPr="006845AD">
              <w:rPr>
                <w:rFonts w:cs="Times New Roman"/>
                <w:szCs w:val="24"/>
              </w:rPr>
              <w:t>0.5</w:t>
            </w:r>
          </w:p>
        </w:tc>
        <w:tc>
          <w:tcPr>
            <w:tcW w:w="1893" w:type="dxa"/>
          </w:tcPr>
          <w:p w14:paraId="62F5DC0C" w14:textId="77777777" w:rsidR="009973FA" w:rsidRPr="006845AD" w:rsidRDefault="009973FA" w:rsidP="00C9176B">
            <w:pPr>
              <w:spacing w:line="360" w:lineRule="auto"/>
              <w:jc w:val="center"/>
              <w:rPr>
                <w:rFonts w:cs="Times New Roman"/>
                <w:szCs w:val="24"/>
              </w:rPr>
            </w:pPr>
            <w:r w:rsidRPr="006845AD">
              <w:rPr>
                <w:rFonts w:cs="Times New Roman"/>
                <w:szCs w:val="24"/>
              </w:rPr>
              <w:t>0.89</w:t>
            </w:r>
          </w:p>
        </w:tc>
      </w:tr>
      <w:tr w:rsidR="006845AD" w:rsidRPr="006845AD" w14:paraId="6F7E999F" w14:textId="77777777" w:rsidTr="009973FA">
        <w:tc>
          <w:tcPr>
            <w:tcW w:w="2002" w:type="dxa"/>
          </w:tcPr>
          <w:p w14:paraId="773E37A9" w14:textId="77777777" w:rsidR="009973FA" w:rsidRPr="006845AD" w:rsidRDefault="009973FA" w:rsidP="009F50BE">
            <w:pPr>
              <w:spacing w:line="360" w:lineRule="auto"/>
              <w:rPr>
                <w:rFonts w:cs="Times New Roman"/>
                <w:szCs w:val="24"/>
              </w:rPr>
            </w:pPr>
            <w:r w:rsidRPr="006845AD">
              <w:rPr>
                <w:rFonts w:cs="Times New Roman"/>
                <w:szCs w:val="24"/>
              </w:rPr>
              <w:t>4</w:t>
            </w:r>
          </w:p>
        </w:tc>
        <w:tc>
          <w:tcPr>
            <w:tcW w:w="1894" w:type="dxa"/>
          </w:tcPr>
          <w:p w14:paraId="28EA4AB4" w14:textId="77777777" w:rsidR="009973FA" w:rsidRPr="006845AD" w:rsidRDefault="009973FA" w:rsidP="00C9176B">
            <w:pPr>
              <w:spacing w:line="360" w:lineRule="auto"/>
              <w:jc w:val="center"/>
              <w:rPr>
                <w:rFonts w:cs="Times New Roman"/>
                <w:szCs w:val="24"/>
              </w:rPr>
            </w:pPr>
            <w:r w:rsidRPr="006845AD">
              <w:rPr>
                <w:rFonts w:cs="Times New Roman"/>
                <w:szCs w:val="24"/>
              </w:rPr>
              <w:t>0.56</w:t>
            </w:r>
          </w:p>
        </w:tc>
        <w:tc>
          <w:tcPr>
            <w:tcW w:w="1894" w:type="dxa"/>
          </w:tcPr>
          <w:p w14:paraId="3F409C0E"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2CAF958F" w14:textId="77777777" w:rsidR="009973FA" w:rsidRPr="006845AD" w:rsidRDefault="009973FA" w:rsidP="00C9176B">
            <w:pPr>
              <w:spacing w:line="360" w:lineRule="auto"/>
              <w:jc w:val="center"/>
              <w:rPr>
                <w:rFonts w:cs="Times New Roman"/>
                <w:szCs w:val="24"/>
              </w:rPr>
            </w:pPr>
            <w:r w:rsidRPr="006845AD">
              <w:rPr>
                <w:rFonts w:cs="Times New Roman"/>
                <w:szCs w:val="24"/>
              </w:rPr>
              <w:t>0.41</w:t>
            </w:r>
          </w:p>
        </w:tc>
        <w:tc>
          <w:tcPr>
            <w:tcW w:w="1893" w:type="dxa"/>
          </w:tcPr>
          <w:p w14:paraId="67096BEF" w14:textId="77777777" w:rsidR="009973FA" w:rsidRPr="006845AD" w:rsidRDefault="009973FA" w:rsidP="00C9176B">
            <w:pPr>
              <w:spacing w:line="360" w:lineRule="auto"/>
              <w:jc w:val="center"/>
              <w:rPr>
                <w:rFonts w:cs="Times New Roman"/>
                <w:szCs w:val="24"/>
              </w:rPr>
            </w:pPr>
            <w:r w:rsidRPr="006845AD">
              <w:rPr>
                <w:rFonts w:cs="Times New Roman"/>
                <w:szCs w:val="24"/>
              </w:rPr>
              <w:t>0.76</w:t>
            </w:r>
          </w:p>
        </w:tc>
      </w:tr>
      <w:tr w:rsidR="006845AD" w:rsidRPr="006845AD" w14:paraId="4B3F521D" w14:textId="77777777" w:rsidTr="009973FA">
        <w:tc>
          <w:tcPr>
            <w:tcW w:w="2002" w:type="dxa"/>
          </w:tcPr>
          <w:p w14:paraId="66D854E2" w14:textId="77777777" w:rsidR="009973FA" w:rsidRPr="006845AD" w:rsidRDefault="009973FA" w:rsidP="009F50BE">
            <w:pPr>
              <w:spacing w:line="360" w:lineRule="auto"/>
              <w:rPr>
                <w:rFonts w:cs="Times New Roman"/>
                <w:szCs w:val="24"/>
              </w:rPr>
            </w:pPr>
            <w:r w:rsidRPr="006845AD">
              <w:rPr>
                <w:rFonts w:cs="Times New Roman"/>
                <w:szCs w:val="24"/>
              </w:rPr>
              <w:t>5</w:t>
            </w:r>
          </w:p>
        </w:tc>
        <w:tc>
          <w:tcPr>
            <w:tcW w:w="1894" w:type="dxa"/>
          </w:tcPr>
          <w:p w14:paraId="143D4024" w14:textId="77777777" w:rsidR="009973FA" w:rsidRPr="006845AD" w:rsidRDefault="009973FA" w:rsidP="00C9176B">
            <w:pPr>
              <w:spacing w:line="360" w:lineRule="auto"/>
              <w:jc w:val="center"/>
              <w:rPr>
                <w:rFonts w:cs="Times New Roman"/>
                <w:szCs w:val="24"/>
              </w:rPr>
            </w:pPr>
            <w:r w:rsidRPr="006845AD">
              <w:rPr>
                <w:rFonts w:cs="Times New Roman"/>
                <w:szCs w:val="24"/>
              </w:rPr>
              <w:t>0.54</w:t>
            </w:r>
          </w:p>
        </w:tc>
        <w:tc>
          <w:tcPr>
            <w:tcW w:w="1894" w:type="dxa"/>
          </w:tcPr>
          <w:p w14:paraId="0CD256FC"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7C5FB3F8" w14:textId="77777777" w:rsidR="009973FA" w:rsidRPr="006845AD" w:rsidRDefault="009973FA" w:rsidP="00C9176B">
            <w:pPr>
              <w:spacing w:line="360" w:lineRule="auto"/>
              <w:jc w:val="center"/>
              <w:rPr>
                <w:rFonts w:cs="Times New Roman"/>
                <w:szCs w:val="24"/>
              </w:rPr>
            </w:pPr>
            <w:r w:rsidRPr="006845AD">
              <w:rPr>
                <w:rFonts w:cs="Times New Roman"/>
                <w:szCs w:val="24"/>
              </w:rPr>
              <w:t>0.39</w:t>
            </w:r>
          </w:p>
        </w:tc>
        <w:tc>
          <w:tcPr>
            <w:tcW w:w="1893" w:type="dxa"/>
          </w:tcPr>
          <w:p w14:paraId="7E883AA9" w14:textId="77777777" w:rsidR="009973FA" w:rsidRPr="006845AD" w:rsidRDefault="009973FA" w:rsidP="00C9176B">
            <w:pPr>
              <w:spacing w:line="360" w:lineRule="auto"/>
              <w:jc w:val="center"/>
              <w:rPr>
                <w:rFonts w:cs="Times New Roman"/>
                <w:szCs w:val="24"/>
              </w:rPr>
            </w:pPr>
            <w:r w:rsidRPr="006845AD">
              <w:rPr>
                <w:rFonts w:cs="Times New Roman"/>
                <w:szCs w:val="24"/>
              </w:rPr>
              <w:t>0.74</w:t>
            </w:r>
          </w:p>
        </w:tc>
      </w:tr>
      <w:tr w:rsidR="006845AD" w:rsidRPr="006845AD" w14:paraId="06D2D73C" w14:textId="77777777" w:rsidTr="009973FA">
        <w:tc>
          <w:tcPr>
            <w:tcW w:w="2002" w:type="dxa"/>
          </w:tcPr>
          <w:p w14:paraId="573E11F4" w14:textId="77777777" w:rsidR="009973FA" w:rsidRPr="006845AD" w:rsidRDefault="009973FA" w:rsidP="009F50BE">
            <w:pPr>
              <w:spacing w:line="360" w:lineRule="auto"/>
              <w:rPr>
                <w:rFonts w:cs="Times New Roman"/>
                <w:b/>
                <w:szCs w:val="24"/>
              </w:rPr>
            </w:pPr>
            <w:r w:rsidRPr="006845AD">
              <w:rPr>
                <w:rFonts w:cs="Times New Roman"/>
                <w:b/>
                <w:szCs w:val="24"/>
              </w:rPr>
              <w:t>ASA class (&gt;3)</w:t>
            </w:r>
          </w:p>
        </w:tc>
        <w:tc>
          <w:tcPr>
            <w:tcW w:w="1894" w:type="dxa"/>
          </w:tcPr>
          <w:p w14:paraId="03439B4E" w14:textId="77777777" w:rsidR="009973FA" w:rsidRPr="006845AD" w:rsidRDefault="009973FA" w:rsidP="00C9176B">
            <w:pPr>
              <w:spacing w:line="360" w:lineRule="auto"/>
              <w:jc w:val="center"/>
              <w:rPr>
                <w:rFonts w:cs="Times New Roman"/>
                <w:szCs w:val="24"/>
              </w:rPr>
            </w:pPr>
            <w:r w:rsidRPr="006845AD">
              <w:rPr>
                <w:rFonts w:cs="Times New Roman"/>
                <w:szCs w:val="24"/>
              </w:rPr>
              <w:t>2.16</w:t>
            </w:r>
          </w:p>
        </w:tc>
        <w:tc>
          <w:tcPr>
            <w:tcW w:w="1894" w:type="dxa"/>
          </w:tcPr>
          <w:p w14:paraId="53A9B4C2"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308863E0" w14:textId="77777777" w:rsidR="009973FA" w:rsidRPr="006845AD" w:rsidRDefault="009973FA" w:rsidP="00C9176B">
            <w:pPr>
              <w:spacing w:line="360" w:lineRule="auto"/>
              <w:jc w:val="center"/>
              <w:rPr>
                <w:rFonts w:cs="Times New Roman"/>
                <w:szCs w:val="24"/>
              </w:rPr>
            </w:pPr>
            <w:r w:rsidRPr="006845AD">
              <w:rPr>
                <w:rFonts w:cs="Times New Roman"/>
                <w:szCs w:val="24"/>
              </w:rPr>
              <w:t>1.91</w:t>
            </w:r>
          </w:p>
        </w:tc>
        <w:tc>
          <w:tcPr>
            <w:tcW w:w="1893" w:type="dxa"/>
          </w:tcPr>
          <w:p w14:paraId="7B6C5A58" w14:textId="77777777" w:rsidR="009973FA" w:rsidRPr="006845AD" w:rsidRDefault="009973FA" w:rsidP="00C9176B">
            <w:pPr>
              <w:spacing w:line="360" w:lineRule="auto"/>
              <w:jc w:val="center"/>
              <w:rPr>
                <w:rFonts w:cs="Times New Roman"/>
                <w:szCs w:val="24"/>
              </w:rPr>
            </w:pPr>
            <w:r w:rsidRPr="006845AD">
              <w:rPr>
                <w:rFonts w:cs="Times New Roman"/>
                <w:szCs w:val="24"/>
              </w:rPr>
              <w:t>2.44</w:t>
            </w:r>
          </w:p>
        </w:tc>
      </w:tr>
      <w:tr w:rsidR="006845AD" w:rsidRPr="006845AD" w14:paraId="559B8AE6" w14:textId="77777777" w:rsidTr="009973FA">
        <w:tc>
          <w:tcPr>
            <w:tcW w:w="2002" w:type="dxa"/>
          </w:tcPr>
          <w:p w14:paraId="6197D69C" w14:textId="2D1D7F2D" w:rsidR="009973FA" w:rsidRPr="006845AD" w:rsidRDefault="009973FA" w:rsidP="009F50BE">
            <w:pPr>
              <w:spacing w:line="360" w:lineRule="auto"/>
              <w:rPr>
                <w:rFonts w:cs="Times New Roman"/>
                <w:b/>
                <w:szCs w:val="24"/>
              </w:rPr>
            </w:pPr>
            <w:proofErr w:type="spellStart"/>
            <w:r w:rsidRPr="006845AD">
              <w:rPr>
                <w:rFonts w:cs="Times New Roman"/>
                <w:b/>
                <w:szCs w:val="24"/>
              </w:rPr>
              <w:t>Sugammadex</w:t>
            </w:r>
            <w:proofErr w:type="spellEnd"/>
            <w:r w:rsidRPr="006845AD">
              <w:rPr>
                <w:rFonts w:cs="Times New Roman"/>
                <w:b/>
                <w:szCs w:val="24"/>
              </w:rPr>
              <w:t xml:space="preserve"> (binary)</w:t>
            </w:r>
          </w:p>
        </w:tc>
        <w:tc>
          <w:tcPr>
            <w:tcW w:w="1894" w:type="dxa"/>
          </w:tcPr>
          <w:p w14:paraId="19111942" w14:textId="77777777" w:rsidR="009973FA" w:rsidRPr="006845AD" w:rsidRDefault="009973FA" w:rsidP="00C9176B">
            <w:pPr>
              <w:spacing w:line="360" w:lineRule="auto"/>
              <w:jc w:val="center"/>
              <w:rPr>
                <w:rFonts w:cs="Times New Roman"/>
                <w:szCs w:val="24"/>
              </w:rPr>
            </w:pPr>
            <w:r w:rsidRPr="006845AD">
              <w:rPr>
                <w:rFonts w:cs="Times New Roman"/>
                <w:szCs w:val="24"/>
              </w:rPr>
              <w:t>0.47</w:t>
            </w:r>
          </w:p>
        </w:tc>
        <w:tc>
          <w:tcPr>
            <w:tcW w:w="1894" w:type="dxa"/>
          </w:tcPr>
          <w:p w14:paraId="4002B2BF"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429024F3" w14:textId="77777777" w:rsidR="009973FA" w:rsidRPr="006845AD" w:rsidRDefault="009973FA" w:rsidP="00C9176B">
            <w:pPr>
              <w:spacing w:line="360" w:lineRule="auto"/>
              <w:jc w:val="center"/>
              <w:rPr>
                <w:rFonts w:cs="Times New Roman"/>
                <w:szCs w:val="24"/>
              </w:rPr>
            </w:pPr>
            <w:r w:rsidRPr="006845AD">
              <w:rPr>
                <w:rFonts w:cs="Times New Roman"/>
                <w:szCs w:val="24"/>
              </w:rPr>
              <w:t>0.42</w:t>
            </w:r>
          </w:p>
        </w:tc>
        <w:tc>
          <w:tcPr>
            <w:tcW w:w="1893" w:type="dxa"/>
          </w:tcPr>
          <w:p w14:paraId="2EE656C5" w14:textId="77777777" w:rsidR="009973FA" w:rsidRPr="006845AD" w:rsidRDefault="009973FA" w:rsidP="00C9176B">
            <w:pPr>
              <w:spacing w:line="360" w:lineRule="auto"/>
              <w:jc w:val="center"/>
              <w:rPr>
                <w:rFonts w:cs="Times New Roman"/>
                <w:szCs w:val="24"/>
              </w:rPr>
            </w:pPr>
            <w:r w:rsidRPr="006845AD">
              <w:rPr>
                <w:rFonts w:cs="Times New Roman"/>
                <w:szCs w:val="24"/>
              </w:rPr>
              <w:t>0.54</w:t>
            </w:r>
          </w:p>
        </w:tc>
      </w:tr>
      <w:tr w:rsidR="006845AD" w:rsidRPr="006845AD" w14:paraId="615ECB8A" w14:textId="77777777" w:rsidTr="009A7431">
        <w:tc>
          <w:tcPr>
            <w:tcW w:w="9576" w:type="dxa"/>
            <w:gridSpan w:val="5"/>
          </w:tcPr>
          <w:p w14:paraId="700A9764" w14:textId="202229B2" w:rsidR="009973FA" w:rsidRPr="006845AD" w:rsidRDefault="009973FA" w:rsidP="009F50BE">
            <w:pPr>
              <w:spacing w:line="360" w:lineRule="auto"/>
              <w:rPr>
                <w:rFonts w:cs="Times New Roman"/>
                <w:szCs w:val="24"/>
              </w:rPr>
            </w:pPr>
            <w:r w:rsidRPr="006845AD">
              <w:rPr>
                <w:rFonts w:cs="Times New Roman"/>
                <w:b/>
                <w:szCs w:val="24"/>
              </w:rPr>
              <w:t>Neostigmine in quintiles</w:t>
            </w:r>
          </w:p>
        </w:tc>
      </w:tr>
      <w:tr w:rsidR="006845AD" w:rsidRPr="006845AD" w14:paraId="724ABEB8" w14:textId="77777777" w:rsidTr="009973FA">
        <w:tc>
          <w:tcPr>
            <w:tcW w:w="2002" w:type="dxa"/>
          </w:tcPr>
          <w:p w14:paraId="0CB362D9" w14:textId="77777777" w:rsidR="009973FA" w:rsidRPr="006845AD" w:rsidRDefault="009973FA" w:rsidP="009F50BE">
            <w:pPr>
              <w:spacing w:line="360" w:lineRule="auto"/>
              <w:rPr>
                <w:rFonts w:cs="Times New Roman"/>
                <w:szCs w:val="24"/>
              </w:rPr>
            </w:pPr>
            <w:r w:rsidRPr="006845AD">
              <w:rPr>
                <w:rFonts w:cs="Times New Roman"/>
                <w:szCs w:val="24"/>
              </w:rPr>
              <w:t>2</w:t>
            </w:r>
          </w:p>
        </w:tc>
        <w:tc>
          <w:tcPr>
            <w:tcW w:w="1894" w:type="dxa"/>
          </w:tcPr>
          <w:p w14:paraId="58E3E005" w14:textId="77777777" w:rsidR="009973FA" w:rsidRPr="006845AD" w:rsidRDefault="009973FA" w:rsidP="00C9176B">
            <w:pPr>
              <w:spacing w:line="360" w:lineRule="auto"/>
              <w:jc w:val="center"/>
              <w:rPr>
                <w:rFonts w:cs="Times New Roman"/>
                <w:szCs w:val="24"/>
              </w:rPr>
            </w:pPr>
            <w:r w:rsidRPr="006845AD">
              <w:rPr>
                <w:rFonts w:cs="Times New Roman"/>
                <w:szCs w:val="24"/>
              </w:rPr>
              <w:t>0.65</w:t>
            </w:r>
          </w:p>
        </w:tc>
        <w:tc>
          <w:tcPr>
            <w:tcW w:w="1894" w:type="dxa"/>
          </w:tcPr>
          <w:p w14:paraId="3915FAB5"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1B3FB1E5" w14:textId="77777777" w:rsidR="009973FA" w:rsidRPr="006845AD" w:rsidRDefault="009973FA" w:rsidP="00C9176B">
            <w:pPr>
              <w:spacing w:line="360" w:lineRule="auto"/>
              <w:jc w:val="center"/>
              <w:rPr>
                <w:rFonts w:cs="Times New Roman"/>
                <w:szCs w:val="24"/>
              </w:rPr>
            </w:pPr>
            <w:r w:rsidRPr="006845AD">
              <w:rPr>
                <w:rFonts w:cs="Times New Roman"/>
                <w:szCs w:val="24"/>
              </w:rPr>
              <w:t>0.55</w:t>
            </w:r>
          </w:p>
        </w:tc>
        <w:tc>
          <w:tcPr>
            <w:tcW w:w="1893" w:type="dxa"/>
          </w:tcPr>
          <w:p w14:paraId="7598643F" w14:textId="77777777" w:rsidR="009973FA" w:rsidRPr="006845AD" w:rsidRDefault="009973FA" w:rsidP="00C9176B">
            <w:pPr>
              <w:spacing w:line="360" w:lineRule="auto"/>
              <w:jc w:val="center"/>
              <w:rPr>
                <w:rFonts w:cs="Times New Roman"/>
                <w:szCs w:val="24"/>
              </w:rPr>
            </w:pPr>
            <w:r w:rsidRPr="006845AD">
              <w:rPr>
                <w:rFonts w:cs="Times New Roman"/>
                <w:szCs w:val="24"/>
              </w:rPr>
              <w:t>0.77</w:t>
            </w:r>
          </w:p>
        </w:tc>
      </w:tr>
      <w:tr w:rsidR="006845AD" w:rsidRPr="006845AD" w14:paraId="07BF878C" w14:textId="77777777" w:rsidTr="009973FA">
        <w:tc>
          <w:tcPr>
            <w:tcW w:w="2002" w:type="dxa"/>
          </w:tcPr>
          <w:p w14:paraId="3883802C" w14:textId="77777777" w:rsidR="009973FA" w:rsidRPr="006845AD" w:rsidRDefault="009973FA" w:rsidP="009F50BE">
            <w:pPr>
              <w:spacing w:line="360" w:lineRule="auto"/>
              <w:rPr>
                <w:rFonts w:cs="Times New Roman"/>
                <w:szCs w:val="24"/>
              </w:rPr>
            </w:pPr>
            <w:r w:rsidRPr="006845AD">
              <w:rPr>
                <w:rFonts w:cs="Times New Roman"/>
                <w:szCs w:val="24"/>
              </w:rPr>
              <w:t>3</w:t>
            </w:r>
          </w:p>
        </w:tc>
        <w:tc>
          <w:tcPr>
            <w:tcW w:w="1894" w:type="dxa"/>
          </w:tcPr>
          <w:p w14:paraId="27D8DE0B" w14:textId="77777777" w:rsidR="009973FA" w:rsidRPr="006845AD" w:rsidRDefault="009973FA" w:rsidP="00C9176B">
            <w:pPr>
              <w:spacing w:line="360" w:lineRule="auto"/>
              <w:jc w:val="center"/>
              <w:rPr>
                <w:rFonts w:cs="Times New Roman"/>
                <w:szCs w:val="24"/>
              </w:rPr>
            </w:pPr>
            <w:r w:rsidRPr="006845AD">
              <w:rPr>
                <w:rFonts w:cs="Times New Roman"/>
                <w:szCs w:val="24"/>
              </w:rPr>
              <w:t>0.66</w:t>
            </w:r>
          </w:p>
        </w:tc>
        <w:tc>
          <w:tcPr>
            <w:tcW w:w="1894" w:type="dxa"/>
          </w:tcPr>
          <w:p w14:paraId="45CB1F77"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1C82FF69" w14:textId="77777777" w:rsidR="009973FA" w:rsidRPr="006845AD" w:rsidRDefault="009973FA" w:rsidP="00C9176B">
            <w:pPr>
              <w:spacing w:line="360" w:lineRule="auto"/>
              <w:jc w:val="center"/>
              <w:rPr>
                <w:rFonts w:cs="Times New Roman"/>
                <w:szCs w:val="24"/>
              </w:rPr>
            </w:pPr>
            <w:r w:rsidRPr="006845AD">
              <w:rPr>
                <w:rFonts w:cs="Times New Roman"/>
                <w:szCs w:val="24"/>
              </w:rPr>
              <w:t>0.56</w:t>
            </w:r>
          </w:p>
        </w:tc>
        <w:tc>
          <w:tcPr>
            <w:tcW w:w="1893" w:type="dxa"/>
          </w:tcPr>
          <w:p w14:paraId="688D1730" w14:textId="77777777" w:rsidR="009973FA" w:rsidRPr="006845AD" w:rsidRDefault="009973FA" w:rsidP="00C9176B">
            <w:pPr>
              <w:spacing w:line="360" w:lineRule="auto"/>
              <w:jc w:val="center"/>
              <w:rPr>
                <w:rFonts w:cs="Times New Roman"/>
                <w:szCs w:val="24"/>
              </w:rPr>
            </w:pPr>
            <w:r w:rsidRPr="006845AD">
              <w:rPr>
                <w:rFonts w:cs="Times New Roman"/>
                <w:szCs w:val="24"/>
              </w:rPr>
              <w:t>0.78</w:t>
            </w:r>
          </w:p>
        </w:tc>
      </w:tr>
      <w:tr w:rsidR="006845AD" w:rsidRPr="006845AD" w14:paraId="1F7DF9C3" w14:textId="77777777" w:rsidTr="009973FA">
        <w:tc>
          <w:tcPr>
            <w:tcW w:w="2002" w:type="dxa"/>
          </w:tcPr>
          <w:p w14:paraId="59BFCA0B" w14:textId="77777777" w:rsidR="009973FA" w:rsidRPr="006845AD" w:rsidRDefault="009973FA" w:rsidP="009F50BE">
            <w:pPr>
              <w:spacing w:line="360" w:lineRule="auto"/>
              <w:rPr>
                <w:rFonts w:cs="Times New Roman"/>
                <w:szCs w:val="24"/>
              </w:rPr>
            </w:pPr>
            <w:r w:rsidRPr="006845AD">
              <w:rPr>
                <w:rFonts w:cs="Times New Roman"/>
                <w:szCs w:val="24"/>
              </w:rPr>
              <w:t>4</w:t>
            </w:r>
          </w:p>
        </w:tc>
        <w:tc>
          <w:tcPr>
            <w:tcW w:w="1894" w:type="dxa"/>
          </w:tcPr>
          <w:p w14:paraId="2DB6ED13" w14:textId="77777777" w:rsidR="009973FA" w:rsidRPr="006845AD" w:rsidRDefault="009973FA" w:rsidP="00C9176B">
            <w:pPr>
              <w:spacing w:line="360" w:lineRule="auto"/>
              <w:jc w:val="center"/>
              <w:rPr>
                <w:rFonts w:cs="Times New Roman"/>
                <w:szCs w:val="24"/>
              </w:rPr>
            </w:pPr>
            <w:r w:rsidRPr="006845AD">
              <w:rPr>
                <w:rFonts w:cs="Times New Roman"/>
                <w:szCs w:val="24"/>
              </w:rPr>
              <w:t>0.79</w:t>
            </w:r>
          </w:p>
        </w:tc>
        <w:tc>
          <w:tcPr>
            <w:tcW w:w="1894" w:type="dxa"/>
          </w:tcPr>
          <w:p w14:paraId="5DB1CD03"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0912E780" w14:textId="77777777" w:rsidR="009973FA" w:rsidRPr="006845AD" w:rsidRDefault="009973FA" w:rsidP="00C9176B">
            <w:pPr>
              <w:spacing w:line="360" w:lineRule="auto"/>
              <w:jc w:val="center"/>
              <w:rPr>
                <w:rFonts w:cs="Times New Roman"/>
                <w:szCs w:val="24"/>
              </w:rPr>
            </w:pPr>
            <w:r w:rsidRPr="006845AD">
              <w:rPr>
                <w:rFonts w:cs="Times New Roman"/>
                <w:szCs w:val="24"/>
              </w:rPr>
              <w:t>0.67</w:t>
            </w:r>
          </w:p>
        </w:tc>
        <w:tc>
          <w:tcPr>
            <w:tcW w:w="1893" w:type="dxa"/>
          </w:tcPr>
          <w:p w14:paraId="3547D332" w14:textId="77777777" w:rsidR="009973FA" w:rsidRPr="006845AD" w:rsidRDefault="009973FA" w:rsidP="00C9176B">
            <w:pPr>
              <w:spacing w:line="360" w:lineRule="auto"/>
              <w:jc w:val="center"/>
              <w:rPr>
                <w:rFonts w:cs="Times New Roman"/>
                <w:szCs w:val="24"/>
              </w:rPr>
            </w:pPr>
            <w:r w:rsidRPr="006845AD">
              <w:rPr>
                <w:rFonts w:cs="Times New Roman"/>
                <w:szCs w:val="24"/>
              </w:rPr>
              <w:t>0.92</w:t>
            </w:r>
          </w:p>
        </w:tc>
      </w:tr>
      <w:tr w:rsidR="006845AD" w:rsidRPr="006845AD" w14:paraId="3E2A3488" w14:textId="77777777" w:rsidTr="009973FA">
        <w:tc>
          <w:tcPr>
            <w:tcW w:w="2002" w:type="dxa"/>
          </w:tcPr>
          <w:p w14:paraId="3EE36417" w14:textId="77777777" w:rsidR="009973FA" w:rsidRPr="006845AD" w:rsidRDefault="009973FA" w:rsidP="009F50BE">
            <w:pPr>
              <w:spacing w:line="360" w:lineRule="auto"/>
              <w:rPr>
                <w:rFonts w:cs="Times New Roman"/>
                <w:szCs w:val="24"/>
              </w:rPr>
            </w:pPr>
            <w:r w:rsidRPr="006845AD">
              <w:rPr>
                <w:rFonts w:cs="Times New Roman"/>
                <w:szCs w:val="24"/>
              </w:rPr>
              <w:t>5</w:t>
            </w:r>
          </w:p>
        </w:tc>
        <w:tc>
          <w:tcPr>
            <w:tcW w:w="1894" w:type="dxa"/>
          </w:tcPr>
          <w:p w14:paraId="34838D50" w14:textId="77777777" w:rsidR="009973FA" w:rsidRPr="006845AD" w:rsidRDefault="009973FA" w:rsidP="00C9176B">
            <w:pPr>
              <w:spacing w:line="360" w:lineRule="auto"/>
              <w:jc w:val="center"/>
              <w:rPr>
                <w:rFonts w:cs="Times New Roman"/>
                <w:szCs w:val="24"/>
              </w:rPr>
            </w:pPr>
            <w:r w:rsidRPr="006845AD">
              <w:rPr>
                <w:rFonts w:cs="Times New Roman"/>
                <w:szCs w:val="24"/>
              </w:rPr>
              <w:t>0.88</w:t>
            </w:r>
          </w:p>
        </w:tc>
        <w:tc>
          <w:tcPr>
            <w:tcW w:w="1894" w:type="dxa"/>
          </w:tcPr>
          <w:p w14:paraId="35D1106D" w14:textId="77777777" w:rsidR="009973FA" w:rsidRPr="006845AD" w:rsidRDefault="009973FA" w:rsidP="00C9176B">
            <w:pPr>
              <w:spacing w:line="360" w:lineRule="auto"/>
              <w:jc w:val="center"/>
              <w:rPr>
                <w:rFonts w:cs="Times New Roman"/>
                <w:szCs w:val="24"/>
              </w:rPr>
            </w:pPr>
            <w:r w:rsidRPr="006845AD">
              <w:rPr>
                <w:rFonts w:cs="Times New Roman"/>
                <w:szCs w:val="24"/>
              </w:rPr>
              <w:t>0.1</w:t>
            </w:r>
          </w:p>
        </w:tc>
        <w:tc>
          <w:tcPr>
            <w:tcW w:w="1893" w:type="dxa"/>
          </w:tcPr>
          <w:p w14:paraId="307001B0" w14:textId="77777777" w:rsidR="009973FA" w:rsidRPr="006845AD" w:rsidRDefault="009973FA" w:rsidP="00C9176B">
            <w:pPr>
              <w:spacing w:line="360" w:lineRule="auto"/>
              <w:jc w:val="center"/>
              <w:rPr>
                <w:rFonts w:cs="Times New Roman"/>
                <w:szCs w:val="24"/>
              </w:rPr>
            </w:pPr>
            <w:r w:rsidRPr="006845AD">
              <w:rPr>
                <w:rFonts w:cs="Times New Roman"/>
                <w:szCs w:val="24"/>
              </w:rPr>
              <w:t>0.75</w:t>
            </w:r>
          </w:p>
        </w:tc>
        <w:tc>
          <w:tcPr>
            <w:tcW w:w="1893" w:type="dxa"/>
          </w:tcPr>
          <w:p w14:paraId="53FD797B" w14:textId="77777777" w:rsidR="009973FA" w:rsidRPr="006845AD" w:rsidRDefault="009973FA" w:rsidP="00C9176B">
            <w:pPr>
              <w:spacing w:line="360" w:lineRule="auto"/>
              <w:jc w:val="center"/>
              <w:rPr>
                <w:rFonts w:cs="Times New Roman"/>
                <w:szCs w:val="24"/>
              </w:rPr>
            </w:pPr>
            <w:r w:rsidRPr="006845AD">
              <w:rPr>
                <w:rFonts w:cs="Times New Roman"/>
                <w:szCs w:val="24"/>
              </w:rPr>
              <w:t>1.02</w:t>
            </w:r>
          </w:p>
        </w:tc>
      </w:tr>
      <w:tr w:rsidR="006845AD" w:rsidRPr="006845AD" w14:paraId="20202800" w14:textId="77777777" w:rsidTr="009A7431">
        <w:tc>
          <w:tcPr>
            <w:tcW w:w="9576" w:type="dxa"/>
            <w:gridSpan w:val="5"/>
          </w:tcPr>
          <w:p w14:paraId="45105F2D" w14:textId="3084053E" w:rsidR="009973FA" w:rsidRPr="006845AD" w:rsidRDefault="009973FA" w:rsidP="009F50BE">
            <w:pPr>
              <w:spacing w:line="360" w:lineRule="auto"/>
              <w:rPr>
                <w:rFonts w:cs="Times New Roman"/>
                <w:b/>
                <w:szCs w:val="24"/>
              </w:rPr>
            </w:pPr>
            <w:r w:rsidRPr="006845AD">
              <w:rPr>
                <w:rFonts w:cs="Times New Roman"/>
                <w:b/>
                <w:szCs w:val="24"/>
              </w:rPr>
              <w:t>Year of surgery</w:t>
            </w:r>
          </w:p>
        </w:tc>
      </w:tr>
      <w:tr w:rsidR="006845AD" w:rsidRPr="006845AD" w14:paraId="7BD90A58" w14:textId="77777777" w:rsidTr="009973FA">
        <w:tc>
          <w:tcPr>
            <w:tcW w:w="2002" w:type="dxa"/>
          </w:tcPr>
          <w:p w14:paraId="0CAB5C00" w14:textId="77777777" w:rsidR="009973FA" w:rsidRPr="006845AD" w:rsidRDefault="009973FA" w:rsidP="009F50BE">
            <w:pPr>
              <w:spacing w:line="360" w:lineRule="auto"/>
              <w:rPr>
                <w:rFonts w:cs="Times New Roman"/>
                <w:szCs w:val="24"/>
              </w:rPr>
            </w:pPr>
            <w:r w:rsidRPr="006845AD">
              <w:rPr>
                <w:rFonts w:cs="Times New Roman"/>
                <w:szCs w:val="24"/>
              </w:rPr>
              <w:t>2009</w:t>
            </w:r>
          </w:p>
        </w:tc>
        <w:tc>
          <w:tcPr>
            <w:tcW w:w="1894" w:type="dxa"/>
          </w:tcPr>
          <w:p w14:paraId="24F510DE" w14:textId="77777777" w:rsidR="009973FA" w:rsidRPr="006845AD" w:rsidRDefault="009973FA" w:rsidP="00C9176B">
            <w:pPr>
              <w:spacing w:line="360" w:lineRule="auto"/>
              <w:jc w:val="center"/>
              <w:rPr>
                <w:rFonts w:cs="Times New Roman"/>
                <w:szCs w:val="24"/>
              </w:rPr>
            </w:pPr>
            <w:r w:rsidRPr="006845AD">
              <w:rPr>
                <w:rFonts w:cs="Times New Roman"/>
                <w:szCs w:val="24"/>
              </w:rPr>
              <w:t>1.28</w:t>
            </w:r>
          </w:p>
        </w:tc>
        <w:tc>
          <w:tcPr>
            <w:tcW w:w="1894" w:type="dxa"/>
          </w:tcPr>
          <w:p w14:paraId="6894D635" w14:textId="77777777" w:rsidR="009973FA" w:rsidRPr="006845AD" w:rsidRDefault="009973FA" w:rsidP="00C9176B">
            <w:pPr>
              <w:spacing w:line="360" w:lineRule="auto"/>
              <w:jc w:val="center"/>
              <w:rPr>
                <w:rFonts w:cs="Times New Roman"/>
                <w:szCs w:val="24"/>
              </w:rPr>
            </w:pPr>
            <w:r w:rsidRPr="006845AD">
              <w:rPr>
                <w:rFonts w:cs="Times New Roman"/>
                <w:szCs w:val="24"/>
              </w:rPr>
              <w:t>0.11</w:t>
            </w:r>
          </w:p>
        </w:tc>
        <w:tc>
          <w:tcPr>
            <w:tcW w:w="1893" w:type="dxa"/>
          </w:tcPr>
          <w:p w14:paraId="30EAACFC" w14:textId="77777777" w:rsidR="009973FA" w:rsidRPr="006845AD" w:rsidRDefault="009973FA" w:rsidP="00C9176B">
            <w:pPr>
              <w:spacing w:line="360" w:lineRule="auto"/>
              <w:jc w:val="center"/>
              <w:rPr>
                <w:rFonts w:cs="Times New Roman"/>
                <w:szCs w:val="24"/>
              </w:rPr>
            </w:pPr>
            <w:r w:rsidRPr="006845AD">
              <w:rPr>
                <w:rFonts w:cs="Times New Roman"/>
                <w:szCs w:val="24"/>
              </w:rPr>
              <w:t>0.95</w:t>
            </w:r>
          </w:p>
        </w:tc>
        <w:tc>
          <w:tcPr>
            <w:tcW w:w="1893" w:type="dxa"/>
          </w:tcPr>
          <w:p w14:paraId="35FB1172" w14:textId="77777777" w:rsidR="009973FA" w:rsidRPr="006845AD" w:rsidRDefault="009973FA" w:rsidP="00C9176B">
            <w:pPr>
              <w:spacing w:line="360" w:lineRule="auto"/>
              <w:jc w:val="center"/>
              <w:rPr>
                <w:rFonts w:cs="Times New Roman"/>
                <w:szCs w:val="24"/>
              </w:rPr>
            </w:pPr>
            <w:r w:rsidRPr="006845AD">
              <w:rPr>
                <w:rFonts w:cs="Times New Roman"/>
                <w:szCs w:val="24"/>
              </w:rPr>
              <w:t>1.72</w:t>
            </w:r>
          </w:p>
        </w:tc>
      </w:tr>
      <w:tr w:rsidR="006845AD" w:rsidRPr="006845AD" w14:paraId="43020D0C" w14:textId="77777777" w:rsidTr="009973FA">
        <w:tc>
          <w:tcPr>
            <w:tcW w:w="2002" w:type="dxa"/>
          </w:tcPr>
          <w:p w14:paraId="506EBA31" w14:textId="77777777" w:rsidR="009973FA" w:rsidRPr="006845AD" w:rsidRDefault="009973FA" w:rsidP="009F50BE">
            <w:pPr>
              <w:spacing w:line="360" w:lineRule="auto"/>
              <w:rPr>
                <w:rFonts w:cs="Times New Roman"/>
                <w:szCs w:val="24"/>
              </w:rPr>
            </w:pPr>
            <w:r w:rsidRPr="006845AD">
              <w:rPr>
                <w:rFonts w:cs="Times New Roman"/>
                <w:szCs w:val="24"/>
              </w:rPr>
              <w:t>2010</w:t>
            </w:r>
          </w:p>
        </w:tc>
        <w:tc>
          <w:tcPr>
            <w:tcW w:w="1894" w:type="dxa"/>
          </w:tcPr>
          <w:p w14:paraId="42E9DD1E" w14:textId="77777777" w:rsidR="009973FA" w:rsidRPr="006845AD" w:rsidRDefault="009973FA" w:rsidP="00C9176B">
            <w:pPr>
              <w:spacing w:line="360" w:lineRule="auto"/>
              <w:jc w:val="center"/>
              <w:rPr>
                <w:rFonts w:cs="Times New Roman"/>
                <w:szCs w:val="24"/>
              </w:rPr>
            </w:pPr>
            <w:r w:rsidRPr="006845AD">
              <w:rPr>
                <w:rFonts w:cs="Times New Roman"/>
                <w:szCs w:val="24"/>
              </w:rPr>
              <w:t>1.15</w:t>
            </w:r>
          </w:p>
        </w:tc>
        <w:tc>
          <w:tcPr>
            <w:tcW w:w="1894" w:type="dxa"/>
          </w:tcPr>
          <w:p w14:paraId="20D49048" w14:textId="77777777" w:rsidR="009973FA" w:rsidRPr="006845AD" w:rsidRDefault="009973FA" w:rsidP="00C9176B">
            <w:pPr>
              <w:spacing w:line="360" w:lineRule="auto"/>
              <w:jc w:val="center"/>
              <w:rPr>
                <w:rFonts w:cs="Times New Roman"/>
                <w:szCs w:val="24"/>
              </w:rPr>
            </w:pPr>
            <w:r w:rsidRPr="006845AD">
              <w:rPr>
                <w:rFonts w:cs="Times New Roman"/>
                <w:szCs w:val="24"/>
              </w:rPr>
              <w:t>0.37</w:t>
            </w:r>
          </w:p>
        </w:tc>
        <w:tc>
          <w:tcPr>
            <w:tcW w:w="1893" w:type="dxa"/>
          </w:tcPr>
          <w:p w14:paraId="15AFDF78" w14:textId="77777777" w:rsidR="009973FA" w:rsidRPr="006845AD" w:rsidRDefault="009973FA" w:rsidP="00C9176B">
            <w:pPr>
              <w:spacing w:line="360" w:lineRule="auto"/>
              <w:jc w:val="center"/>
              <w:rPr>
                <w:rFonts w:cs="Times New Roman"/>
                <w:szCs w:val="24"/>
              </w:rPr>
            </w:pPr>
            <w:r w:rsidRPr="006845AD">
              <w:rPr>
                <w:rFonts w:cs="Times New Roman"/>
                <w:szCs w:val="24"/>
              </w:rPr>
              <w:t>0.85</w:t>
            </w:r>
          </w:p>
        </w:tc>
        <w:tc>
          <w:tcPr>
            <w:tcW w:w="1893" w:type="dxa"/>
          </w:tcPr>
          <w:p w14:paraId="171CB2BF" w14:textId="77777777" w:rsidR="009973FA" w:rsidRPr="006845AD" w:rsidRDefault="009973FA" w:rsidP="00C9176B">
            <w:pPr>
              <w:spacing w:line="360" w:lineRule="auto"/>
              <w:jc w:val="center"/>
              <w:rPr>
                <w:rFonts w:cs="Times New Roman"/>
                <w:szCs w:val="24"/>
              </w:rPr>
            </w:pPr>
            <w:r w:rsidRPr="006845AD">
              <w:rPr>
                <w:rFonts w:cs="Times New Roman"/>
                <w:szCs w:val="24"/>
              </w:rPr>
              <w:t>1.55</w:t>
            </w:r>
          </w:p>
        </w:tc>
      </w:tr>
      <w:tr w:rsidR="006845AD" w:rsidRPr="006845AD" w14:paraId="28CB6B58" w14:textId="77777777" w:rsidTr="009973FA">
        <w:tc>
          <w:tcPr>
            <w:tcW w:w="2002" w:type="dxa"/>
          </w:tcPr>
          <w:p w14:paraId="40BB6006" w14:textId="77777777" w:rsidR="009973FA" w:rsidRPr="006845AD" w:rsidRDefault="009973FA" w:rsidP="009F50BE">
            <w:pPr>
              <w:spacing w:line="360" w:lineRule="auto"/>
              <w:rPr>
                <w:rFonts w:cs="Times New Roman"/>
                <w:szCs w:val="24"/>
              </w:rPr>
            </w:pPr>
            <w:r w:rsidRPr="006845AD">
              <w:rPr>
                <w:rFonts w:cs="Times New Roman"/>
                <w:szCs w:val="24"/>
              </w:rPr>
              <w:t>2011</w:t>
            </w:r>
          </w:p>
        </w:tc>
        <w:tc>
          <w:tcPr>
            <w:tcW w:w="1894" w:type="dxa"/>
          </w:tcPr>
          <w:p w14:paraId="6F5F97C6" w14:textId="77777777" w:rsidR="009973FA" w:rsidRPr="006845AD" w:rsidRDefault="009973FA" w:rsidP="00C9176B">
            <w:pPr>
              <w:spacing w:line="360" w:lineRule="auto"/>
              <w:jc w:val="center"/>
              <w:rPr>
                <w:rFonts w:cs="Times New Roman"/>
                <w:szCs w:val="24"/>
              </w:rPr>
            </w:pPr>
            <w:r w:rsidRPr="006845AD">
              <w:rPr>
                <w:rFonts w:cs="Times New Roman"/>
                <w:szCs w:val="24"/>
              </w:rPr>
              <w:t>1.05</w:t>
            </w:r>
          </w:p>
        </w:tc>
        <w:tc>
          <w:tcPr>
            <w:tcW w:w="1894" w:type="dxa"/>
          </w:tcPr>
          <w:p w14:paraId="414E7FB7" w14:textId="77777777" w:rsidR="009973FA" w:rsidRPr="006845AD" w:rsidRDefault="009973FA" w:rsidP="00C9176B">
            <w:pPr>
              <w:spacing w:line="360" w:lineRule="auto"/>
              <w:jc w:val="center"/>
              <w:rPr>
                <w:rFonts w:cs="Times New Roman"/>
                <w:szCs w:val="24"/>
              </w:rPr>
            </w:pPr>
            <w:r w:rsidRPr="006845AD">
              <w:rPr>
                <w:rFonts w:cs="Times New Roman"/>
                <w:szCs w:val="24"/>
              </w:rPr>
              <w:t>0.7</w:t>
            </w:r>
          </w:p>
        </w:tc>
        <w:tc>
          <w:tcPr>
            <w:tcW w:w="1893" w:type="dxa"/>
          </w:tcPr>
          <w:p w14:paraId="7B8661D3" w14:textId="77777777" w:rsidR="009973FA" w:rsidRPr="006845AD" w:rsidRDefault="009973FA" w:rsidP="00C9176B">
            <w:pPr>
              <w:spacing w:line="360" w:lineRule="auto"/>
              <w:jc w:val="center"/>
              <w:rPr>
                <w:rFonts w:cs="Times New Roman"/>
                <w:szCs w:val="24"/>
              </w:rPr>
            </w:pPr>
            <w:r w:rsidRPr="006845AD">
              <w:rPr>
                <w:rFonts w:cs="Times New Roman"/>
                <w:szCs w:val="24"/>
              </w:rPr>
              <w:t>0.81</w:t>
            </w:r>
          </w:p>
        </w:tc>
        <w:tc>
          <w:tcPr>
            <w:tcW w:w="1893" w:type="dxa"/>
          </w:tcPr>
          <w:p w14:paraId="6D63CD64" w14:textId="77777777" w:rsidR="009973FA" w:rsidRPr="006845AD" w:rsidRDefault="009973FA" w:rsidP="00C9176B">
            <w:pPr>
              <w:spacing w:line="360" w:lineRule="auto"/>
              <w:jc w:val="center"/>
              <w:rPr>
                <w:rFonts w:cs="Times New Roman"/>
                <w:szCs w:val="24"/>
              </w:rPr>
            </w:pPr>
            <w:r w:rsidRPr="006845AD">
              <w:rPr>
                <w:rFonts w:cs="Times New Roman"/>
                <w:szCs w:val="24"/>
              </w:rPr>
              <w:t>1.38</w:t>
            </w:r>
          </w:p>
        </w:tc>
      </w:tr>
      <w:tr w:rsidR="006845AD" w:rsidRPr="006845AD" w14:paraId="4C38476E" w14:textId="77777777" w:rsidTr="009973FA">
        <w:tc>
          <w:tcPr>
            <w:tcW w:w="2002" w:type="dxa"/>
          </w:tcPr>
          <w:p w14:paraId="1EE1C5BE" w14:textId="77777777" w:rsidR="009973FA" w:rsidRPr="006845AD" w:rsidRDefault="009973FA" w:rsidP="009F50BE">
            <w:pPr>
              <w:spacing w:line="360" w:lineRule="auto"/>
              <w:rPr>
                <w:rFonts w:cs="Times New Roman"/>
                <w:szCs w:val="24"/>
              </w:rPr>
            </w:pPr>
            <w:r w:rsidRPr="006845AD">
              <w:rPr>
                <w:rFonts w:cs="Times New Roman"/>
                <w:szCs w:val="24"/>
              </w:rPr>
              <w:lastRenderedPageBreak/>
              <w:t>2012</w:t>
            </w:r>
          </w:p>
        </w:tc>
        <w:tc>
          <w:tcPr>
            <w:tcW w:w="1894" w:type="dxa"/>
          </w:tcPr>
          <w:p w14:paraId="566BDB65" w14:textId="77777777" w:rsidR="009973FA" w:rsidRPr="006845AD" w:rsidRDefault="009973FA" w:rsidP="00C9176B">
            <w:pPr>
              <w:spacing w:line="360" w:lineRule="auto"/>
              <w:jc w:val="center"/>
              <w:rPr>
                <w:rFonts w:cs="Times New Roman"/>
                <w:szCs w:val="24"/>
              </w:rPr>
            </w:pPr>
            <w:r w:rsidRPr="006845AD">
              <w:rPr>
                <w:rFonts w:cs="Times New Roman"/>
                <w:szCs w:val="24"/>
              </w:rPr>
              <w:t>1.01</w:t>
            </w:r>
          </w:p>
        </w:tc>
        <w:tc>
          <w:tcPr>
            <w:tcW w:w="1894" w:type="dxa"/>
          </w:tcPr>
          <w:p w14:paraId="02CC9593" w14:textId="77777777" w:rsidR="009973FA" w:rsidRPr="006845AD" w:rsidRDefault="009973FA" w:rsidP="00C9176B">
            <w:pPr>
              <w:spacing w:line="360" w:lineRule="auto"/>
              <w:jc w:val="center"/>
              <w:rPr>
                <w:rFonts w:cs="Times New Roman"/>
                <w:szCs w:val="24"/>
              </w:rPr>
            </w:pPr>
            <w:r w:rsidRPr="006845AD">
              <w:rPr>
                <w:rFonts w:cs="Times New Roman"/>
                <w:szCs w:val="24"/>
              </w:rPr>
              <w:t>0.91</w:t>
            </w:r>
          </w:p>
        </w:tc>
        <w:tc>
          <w:tcPr>
            <w:tcW w:w="1893" w:type="dxa"/>
          </w:tcPr>
          <w:p w14:paraId="7D92E0BF" w14:textId="77777777" w:rsidR="009973FA" w:rsidRPr="006845AD" w:rsidRDefault="009973FA" w:rsidP="00C9176B">
            <w:pPr>
              <w:spacing w:line="360" w:lineRule="auto"/>
              <w:jc w:val="center"/>
              <w:rPr>
                <w:rFonts w:cs="Times New Roman"/>
                <w:szCs w:val="24"/>
              </w:rPr>
            </w:pPr>
            <w:r w:rsidRPr="006845AD">
              <w:rPr>
                <w:rFonts w:cs="Times New Roman"/>
                <w:szCs w:val="24"/>
              </w:rPr>
              <w:t>0.78</w:t>
            </w:r>
          </w:p>
        </w:tc>
        <w:tc>
          <w:tcPr>
            <w:tcW w:w="1893" w:type="dxa"/>
          </w:tcPr>
          <w:p w14:paraId="06C4F003" w14:textId="77777777" w:rsidR="009973FA" w:rsidRPr="006845AD" w:rsidRDefault="009973FA" w:rsidP="00C9176B">
            <w:pPr>
              <w:spacing w:line="360" w:lineRule="auto"/>
              <w:jc w:val="center"/>
              <w:rPr>
                <w:rFonts w:cs="Times New Roman"/>
                <w:szCs w:val="24"/>
              </w:rPr>
            </w:pPr>
            <w:r w:rsidRPr="006845AD">
              <w:rPr>
                <w:rFonts w:cs="Times New Roman"/>
                <w:szCs w:val="24"/>
              </w:rPr>
              <w:t>1.32</w:t>
            </w:r>
          </w:p>
        </w:tc>
      </w:tr>
      <w:tr w:rsidR="006845AD" w:rsidRPr="006845AD" w14:paraId="4A9EAD34" w14:textId="77777777" w:rsidTr="009973FA">
        <w:tc>
          <w:tcPr>
            <w:tcW w:w="2002" w:type="dxa"/>
          </w:tcPr>
          <w:p w14:paraId="26192479" w14:textId="77777777" w:rsidR="009973FA" w:rsidRPr="006845AD" w:rsidRDefault="009973FA" w:rsidP="009F50BE">
            <w:pPr>
              <w:spacing w:line="360" w:lineRule="auto"/>
              <w:rPr>
                <w:rFonts w:cs="Times New Roman"/>
                <w:szCs w:val="24"/>
              </w:rPr>
            </w:pPr>
            <w:r w:rsidRPr="006845AD">
              <w:rPr>
                <w:rFonts w:cs="Times New Roman"/>
                <w:szCs w:val="24"/>
              </w:rPr>
              <w:t>2013</w:t>
            </w:r>
          </w:p>
        </w:tc>
        <w:tc>
          <w:tcPr>
            <w:tcW w:w="1894" w:type="dxa"/>
          </w:tcPr>
          <w:p w14:paraId="2D9903CF" w14:textId="77777777" w:rsidR="009973FA" w:rsidRPr="006845AD" w:rsidRDefault="009973FA" w:rsidP="00C9176B">
            <w:pPr>
              <w:spacing w:line="360" w:lineRule="auto"/>
              <w:jc w:val="center"/>
              <w:rPr>
                <w:rFonts w:cs="Times New Roman"/>
                <w:szCs w:val="24"/>
              </w:rPr>
            </w:pPr>
            <w:r w:rsidRPr="006845AD">
              <w:rPr>
                <w:rFonts w:cs="Times New Roman"/>
                <w:szCs w:val="24"/>
              </w:rPr>
              <w:t>0.91</w:t>
            </w:r>
          </w:p>
        </w:tc>
        <w:tc>
          <w:tcPr>
            <w:tcW w:w="1894" w:type="dxa"/>
          </w:tcPr>
          <w:p w14:paraId="6233EB79" w14:textId="77777777" w:rsidR="009973FA" w:rsidRPr="006845AD" w:rsidRDefault="009973FA" w:rsidP="00C9176B">
            <w:pPr>
              <w:spacing w:line="360" w:lineRule="auto"/>
              <w:jc w:val="center"/>
              <w:rPr>
                <w:rFonts w:cs="Times New Roman"/>
                <w:szCs w:val="24"/>
              </w:rPr>
            </w:pPr>
            <w:r w:rsidRPr="006845AD">
              <w:rPr>
                <w:rFonts w:cs="Times New Roman"/>
                <w:szCs w:val="24"/>
              </w:rPr>
              <w:t>0.51</w:t>
            </w:r>
          </w:p>
        </w:tc>
        <w:tc>
          <w:tcPr>
            <w:tcW w:w="1893" w:type="dxa"/>
          </w:tcPr>
          <w:p w14:paraId="7CDD6189" w14:textId="77777777" w:rsidR="009973FA" w:rsidRPr="006845AD" w:rsidRDefault="009973FA" w:rsidP="00C9176B">
            <w:pPr>
              <w:spacing w:line="360" w:lineRule="auto"/>
              <w:jc w:val="center"/>
              <w:rPr>
                <w:rFonts w:cs="Times New Roman"/>
                <w:szCs w:val="24"/>
              </w:rPr>
            </w:pPr>
            <w:r w:rsidRPr="006845AD">
              <w:rPr>
                <w:rFonts w:cs="Times New Roman"/>
                <w:szCs w:val="24"/>
              </w:rPr>
              <w:t>0.7</w:t>
            </w:r>
          </w:p>
        </w:tc>
        <w:tc>
          <w:tcPr>
            <w:tcW w:w="1893" w:type="dxa"/>
          </w:tcPr>
          <w:p w14:paraId="53F3CA24" w14:textId="77777777" w:rsidR="009973FA" w:rsidRPr="006845AD" w:rsidRDefault="009973FA" w:rsidP="00C9176B">
            <w:pPr>
              <w:spacing w:line="360" w:lineRule="auto"/>
              <w:jc w:val="center"/>
              <w:rPr>
                <w:rFonts w:cs="Times New Roman"/>
                <w:szCs w:val="24"/>
              </w:rPr>
            </w:pPr>
            <w:r w:rsidRPr="006845AD">
              <w:rPr>
                <w:rFonts w:cs="Times New Roman"/>
                <w:szCs w:val="24"/>
              </w:rPr>
              <w:t>1.2</w:t>
            </w:r>
          </w:p>
        </w:tc>
      </w:tr>
      <w:tr w:rsidR="006845AD" w:rsidRPr="006845AD" w14:paraId="0F74A866" w14:textId="77777777" w:rsidTr="009973FA">
        <w:tc>
          <w:tcPr>
            <w:tcW w:w="2002" w:type="dxa"/>
          </w:tcPr>
          <w:p w14:paraId="446793D5" w14:textId="77777777" w:rsidR="009973FA" w:rsidRPr="006845AD" w:rsidRDefault="009973FA" w:rsidP="009F50BE">
            <w:pPr>
              <w:spacing w:line="360" w:lineRule="auto"/>
              <w:rPr>
                <w:rFonts w:cs="Times New Roman"/>
                <w:szCs w:val="24"/>
              </w:rPr>
            </w:pPr>
            <w:r w:rsidRPr="006845AD">
              <w:rPr>
                <w:rFonts w:cs="Times New Roman"/>
                <w:szCs w:val="24"/>
              </w:rPr>
              <w:t>2014</w:t>
            </w:r>
          </w:p>
        </w:tc>
        <w:tc>
          <w:tcPr>
            <w:tcW w:w="1894" w:type="dxa"/>
          </w:tcPr>
          <w:p w14:paraId="549F3A74" w14:textId="77777777" w:rsidR="009973FA" w:rsidRPr="006845AD" w:rsidRDefault="009973FA" w:rsidP="00C9176B">
            <w:pPr>
              <w:spacing w:line="360" w:lineRule="auto"/>
              <w:jc w:val="center"/>
              <w:rPr>
                <w:rFonts w:cs="Times New Roman"/>
                <w:szCs w:val="24"/>
              </w:rPr>
            </w:pPr>
            <w:r w:rsidRPr="006845AD">
              <w:rPr>
                <w:rFonts w:cs="Times New Roman"/>
                <w:szCs w:val="24"/>
              </w:rPr>
              <w:t>0.94</w:t>
            </w:r>
          </w:p>
        </w:tc>
        <w:tc>
          <w:tcPr>
            <w:tcW w:w="1894" w:type="dxa"/>
          </w:tcPr>
          <w:p w14:paraId="7B925971" w14:textId="77777777" w:rsidR="009973FA" w:rsidRPr="006845AD" w:rsidRDefault="009973FA" w:rsidP="00C9176B">
            <w:pPr>
              <w:spacing w:line="360" w:lineRule="auto"/>
              <w:jc w:val="center"/>
              <w:rPr>
                <w:rFonts w:cs="Times New Roman"/>
                <w:szCs w:val="24"/>
              </w:rPr>
            </w:pPr>
            <w:r w:rsidRPr="006845AD">
              <w:rPr>
                <w:rFonts w:cs="Times New Roman"/>
                <w:szCs w:val="24"/>
              </w:rPr>
              <w:t>0.64</w:t>
            </w:r>
          </w:p>
        </w:tc>
        <w:tc>
          <w:tcPr>
            <w:tcW w:w="1893" w:type="dxa"/>
          </w:tcPr>
          <w:p w14:paraId="387E3412" w14:textId="77777777" w:rsidR="009973FA" w:rsidRPr="006845AD" w:rsidRDefault="009973FA" w:rsidP="00C9176B">
            <w:pPr>
              <w:spacing w:line="360" w:lineRule="auto"/>
              <w:jc w:val="center"/>
              <w:rPr>
                <w:rFonts w:cs="Times New Roman"/>
                <w:szCs w:val="24"/>
              </w:rPr>
            </w:pPr>
            <w:r w:rsidRPr="006845AD">
              <w:rPr>
                <w:rFonts w:cs="Times New Roman"/>
                <w:szCs w:val="24"/>
              </w:rPr>
              <w:t>0.72</w:t>
            </w:r>
          </w:p>
        </w:tc>
        <w:tc>
          <w:tcPr>
            <w:tcW w:w="1893" w:type="dxa"/>
          </w:tcPr>
          <w:p w14:paraId="5CA05F4B" w14:textId="77777777" w:rsidR="009973FA" w:rsidRPr="006845AD" w:rsidRDefault="009973FA" w:rsidP="00C9176B">
            <w:pPr>
              <w:spacing w:line="360" w:lineRule="auto"/>
              <w:jc w:val="center"/>
              <w:rPr>
                <w:rFonts w:cs="Times New Roman"/>
                <w:szCs w:val="24"/>
              </w:rPr>
            </w:pPr>
            <w:r w:rsidRPr="006845AD">
              <w:rPr>
                <w:rFonts w:cs="Times New Roman"/>
                <w:szCs w:val="24"/>
              </w:rPr>
              <w:t>1.23</w:t>
            </w:r>
          </w:p>
        </w:tc>
      </w:tr>
      <w:tr w:rsidR="006845AD" w:rsidRPr="006845AD" w14:paraId="555151F8" w14:textId="77777777" w:rsidTr="009973FA">
        <w:tc>
          <w:tcPr>
            <w:tcW w:w="2002" w:type="dxa"/>
          </w:tcPr>
          <w:p w14:paraId="096D16F7" w14:textId="77777777" w:rsidR="009973FA" w:rsidRPr="006845AD" w:rsidRDefault="009973FA" w:rsidP="009F50BE">
            <w:pPr>
              <w:spacing w:line="360" w:lineRule="auto"/>
              <w:rPr>
                <w:rFonts w:cs="Times New Roman"/>
                <w:szCs w:val="24"/>
              </w:rPr>
            </w:pPr>
            <w:r w:rsidRPr="006845AD">
              <w:rPr>
                <w:rFonts w:cs="Times New Roman"/>
                <w:szCs w:val="24"/>
              </w:rPr>
              <w:t>2015</w:t>
            </w:r>
          </w:p>
        </w:tc>
        <w:tc>
          <w:tcPr>
            <w:tcW w:w="1894" w:type="dxa"/>
          </w:tcPr>
          <w:p w14:paraId="3916C744" w14:textId="77777777" w:rsidR="009973FA" w:rsidRPr="006845AD" w:rsidRDefault="009973FA" w:rsidP="00C9176B">
            <w:pPr>
              <w:spacing w:line="360" w:lineRule="auto"/>
              <w:jc w:val="center"/>
              <w:rPr>
                <w:rFonts w:cs="Times New Roman"/>
                <w:szCs w:val="24"/>
              </w:rPr>
            </w:pPr>
            <w:r w:rsidRPr="006845AD">
              <w:rPr>
                <w:rFonts w:cs="Times New Roman"/>
                <w:szCs w:val="24"/>
              </w:rPr>
              <w:t>0.93</w:t>
            </w:r>
          </w:p>
        </w:tc>
        <w:tc>
          <w:tcPr>
            <w:tcW w:w="1894" w:type="dxa"/>
          </w:tcPr>
          <w:p w14:paraId="39E744C2" w14:textId="77777777" w:rsidR="009973FA" w:rsidRPr="006845AD" w:rsidRDefault="009973FA" w:rsidP="00C9176B">
            <w:pPr>
              <w:spacing w:line="360" w:lineRule="auto"/>
              <w:jc w:val="center"/>
              <w:rPr>
                <w:rFonts w:cs="Times New Roman"/>
                <w:szCs w:val="24"/>
              </w:rPr>
            </w:pPr>
            <w:r w:rsidRPr="006845AD">
              <w:rPr>
                <w:rFonts w:cs="Times New Roman"/>
                <w:szCs w:val="24"/>
              </w:rPr>
              <w:t>0.6</w:t>
            </w:r>
          </w:p>
        </w:tc>
        <w:tc>
          <w:tcPr>
            <w:tcW w:w="1893" w:type="dxa"/>
          </w:tcPr>
          <w:p w14:paraId="7845A422" w14:textId="77777777" w:rsidR="009973FA" w:rsidRPr="006845AD" w:rsidRDefault="009973FA" w:rsidP="00C9176B">
            <w:pPr>
              <w:spacing w:line="360" w:lineRule="auto"/>
              <w:jc w:val="center"/>
              <w:rPr>
                <w:rFonts w:cs="Times New Roman"/>
                <w:szCs w:val="24"/>
              </w:rPr>
            </w:pPr>
            <w:r w:rsidRPr="006845AD">
              <w:rPr>
                <w:rFonts w:cs="Times New Roman"/>
                <w:szCs w:val="24"/>
              </w:rPr>
              <w:t>0.71</w:t>
            </w:r>
          </w:p>
        </w:tc>
        <w:tc>
          <w:tcPr>
            <w:tcW w:w="1893" w:type="dxa"/>
          </w:tcPr>
          <w:p w14:paraId="22B6AE81" w14:textId="77777777" w:rsidR="009973FA" w:rsidRPr="006845AD" w:rsidRDefault="009973FA" w:rsidP="00C9176B">
            <w:pPr>
              <w:spacing w:line="360" w:lineRule="auto"/>
              <w:jc w:val="center"/>
              <w:rPr>
                <w:rFonts w:cs="Times New Roman"/>
                <w:szCs w:val="24"/>
              </w:rPr>
            </w:pPr>
            <w:r w:rsidRPr="006845AD">
              <w:rPr>
                <w:rFonts w:cs="Times New Roman"/>
                <w:szCs w:val="24"/>
              </w:rPr>
              <w:t>1.22</w:t>
            </w:r>
          </w:p>
        </w:tc>
      </w:tr>
      <w:tr w:rsidR="006845AD" w:rsidRPr="006845AD" w14:paraId="31D87736" w14:textId="77777777" w:rsidTr="009973FA">
        <w:tc>
          <w:tcPr>
            <w:tcW w:w="2002" w:type="dxa"/>
          </w:tcPr>
          <w:p w14:paraId="2BC27F65" w14:textId="77777777" w:rsidR="009973FA" w:rsidRPr="006845AD" w:rsidRDefault="009973FA" w:rsidP="009F50BE">
            <w:pPr>
              <w:spacing w:line="360" w:lineRule="auto"/>
              <w:rPr>
                <w:rFonts w:cs="Times New Roman"/>
                <w:szCs w:val="24"/>
              </w:rPr>
            </w:pPr>
            <w:r w:rsidRPr="006845AD">
              <w:rPr>
                <w:rFonts w:cs="Times New Roman"/>
                <w:szCs w:val="24"/>
              </w:rPr>
              <w:t>2016</w:t>
            </w:r>
          </w:p>
        </w:tc>
        <w:tc>
          <w:tcPr>
            <w:tcW w:w="1894" w:type="dxa"/>
          </w:tcPr>
          <w:p w14:paraId="5F9E1989" w14:textId="77777777" w:rsidR="009973FA" w:rsidRPr="006845AD" w:rsidRDefault="009973FA" w:rsidP="00C9176B">
            <w:pPr>
              <w:spacing w:line="360" w:lineRule="auto"/>
              <w:jc w:val="center"/>
              <w:rPr>
                <w:rFonts w:cs="Times New Roman"/>
                <w:szCs w:val="24"/>
              </w:rPr>
            </w:pPr>
            <w:r w:rsidRPr="006845AD">
              <w:rPr>
                <w:rFonts w:cs="Times New Roman"/>
                <w:szCs w:val="24"/>
              </w:rPr>
              <w:t>1</w:t>
            </w:r>
          </w:p>
        </w:tc>
        <w:tc>
          <w:tcPr>
            <w:tcW w:w="1894" w:type="dxa"/>
          </w:tcPr>
          <w:p w14:paraId="4F46806C" w14:textId="77777777" w:rsidR="009973FA" w:rsidRPr="006845AD" w:rsidRDefault="009973FA" w:rsidP="00C9176B">
            <w:pPr>
              <w:spacing w:line="360" w:lineRule="auto"/>
              <w:jc w:val="center"/>
              <w:rPr>
                <w:rFonts w:cs="Times New Roman"/>
                <w:szCs w:val="24"/>
              </w:rPr>
            </w:pPr>
            <w:r w:rsidRPr="006845AD">
              <w:rPr>
                <w:rFonts w:cs="Times New Roman"/>
                <w:szCs w:val="24"/>
              </w:rPr>
              <w:t>0.98</w:t>
            </w:r>
          </w:p>
        </w:tc>
        <w:tc>
          <w:tcPr>
            <w:tcW w:w="1893" w:type="dxa"/>
          </w:tcPr>
          <w:p w14:paraId="5EB99F67" w14:textId="77777777" w:rsidR="009973FA" w:rsidRPr="006845AD" w:rsidRDefault="009973FA" w:rsidP="00C9176B">
            <w:pPr>
              <w:spacing w:line="360" w:lineRule="auto"/>
              <w:jc w:val="center"/>
              <w:rPr>
                <w:rFonts w:cs="Times New Roman"/>
                <w:szCs w:val="24"/>
              </w:rPr>
            </w:pPr>
            <w:r w:rsidRPr="006845AD">
              <w:rPr>
                <w:rFonts w:cs="Times New Roman"/>
                <w:szCs w:val="24"/>
              </w:rPr>
              <w:t>0.75</w:t>
            </w:r>
          </w:p>
        </w:tc>
        <w:tc>
          <w:tcPr>
            <w:tcW w:w="1893" w:type="dxa"/>
          </w:tcPr>
          <w:p w14:paraId="1225090A" w14:textId="77777777" w:rsidR="009973FA" w:rsidRPr="006845AD" w:rsidRDefault="009973FA" w:rsidP="00C9176B">
            <w:pPr>
              <w:spacing w:line="360" w:lineRule="auto"/>
              <w:jc w:val="center"/>
              <w:rPr>
                <w:rFonts w:cs="Times New Roman"/>
                <w:szCs w:val="24"/>
              </w:rPr>
            </w:pPr>
            <w:r w:rsidRPr="006845AD">
              <w:rPr>
                <w:rFonts w:cs="Times New Roman"/>
                <w:szCs w:val="24"/>
              </w:rPr>
              <w:t>1.34</w:t>
            </w:r>
          </w:p>
        </w:tc>
      </w:tr>
      <w:tr w:rsidR="006845AD" w:rsidRPr="006845AD" w14:paraId="5D208120" w14:textId="77777777" w:rsidTr="009973FA">
        <w:tc>
          <w:tcPr>
            <w:tcW w:w="2002" w:type="dxa"/>
          </w:tcPr>
          <w:p w14:paraId="58621D65" w14:textId="77777777" w:rsidR="009973FA" w:rsidRPr="006845AD" w:rsidRDefault="009973FA" w:rsidP="009F50BE">
            <w:pPr>
              <w:spacing w:line="360" w:lineRule="auto"/>
              <w:rPr>
                <w:rFonts w:cs="Times New Roman"/>
                <w:szCs w:val="24"/>
              </w:rPr>
            </w:pPr>
            <w:r w:rsidRPr="006845AD">
              <w:rPr>
                <w:rFonts w:cs="Times New Roman"/>
                <w:szCs w:val="24"/>
              </w:rPr>
              <w:t>2017</w:t>
            </w:r>
          </w:p>
        </w:tc>
        <w:tc>
          <w:tcPr>
            <w:tcW w:w="1894" w:type="dxa"/>
          </w:tcPr>
          <w:p w14:paraId="470E902C" w14:textId="77777777" w:rsidR="009973FA" w:rsidRPr="006845AD" w:rsidRDefault="009973FA" w:rsidP="00C9176B">
            <w:pPr>
              <w:spacing w:line="360" w:lineRule="auto"/>
              <w:jc w:val="center"/>
              <w:rPr>
                <w:rFonts w:cs="Times New Roman"/>
                <w:szCs w:val="24"/>
              </w:rPr>
            </w:pPr>
            <w:r w:rsidRPr="006845AD">
              <w:rPr>
                <w:rFonts w:cs="Times New Roman"/>
                <w:szCs w:val="24"/>
              </w:rPr>
              <w:t>1</w:t>
            </w:r>
          </w:p>
        </w:tc>
        <w:tc>
          <w:tcPr>
            <w:tcW w:w="1894" w:type="dxa"/>
          </w:tcPr>
          <w:p w14:paraId="14BDB1B7" w14:textId="77777777" w:rsidR="009973FA" w:rsidRPr="006845AD" w:rsidRDefault="009973FA" w:rsidP="00C9176B">
            <w:pPr>
              <w:spacing w:line="360" w:lineRule="auto"/>
              <w:jc w:val="center"/>
              <w:rPr>
                <w:rFonts w:cs="Times New Roman"/>
                <w:szCs w:val="24"/>
              </w:rPr>
            </w:pPr>
            <w:r w:rsidRPr="006845AD">
              <w:rPr>
                <w:rFonts w:cs="Times New Roman"/>
                <w:szCs w:val="24"/>
              </w:rPr>
              <w:t>1</w:t>
            </w:r>
          </w:p>
        </w:tc>
        <w:tc>
          <w:tcPr>
            <w:tcW w:w="1893" w:type="dxa"/>
          </w:tcPr>
          <w:p w14:paraId="4C578921" w14:textId="77777777" w:rsidR="009973FA" w:rsidRPr="006845AD" w:rsidRDefault="009973FA" w:rsidP="00C9176B">
            <w:pPr>
              <w:spacing w:line="360" w:lineRule="auto"/>
              <w:jc w:val="center"/>
              <w:rPr>
                <w:rFonts w:cs="Times New Roman"/>
                <w:szCs w:val="24"/>
              </w:rPr>
            </w:pPr>
            <w:r w:rsidRPr="006845AD">
              <w:rPr>
                <w:rFonts w:cs="Times New Roman"/>
                <w:szCs w:val="24"/>
              </w:rPr>
              <w:t>0.74</w:t>
            </w:r>
          </w:p>
        </w:tc>
        <w:tc>
          <w:tcPr>
            <w:tcW w:w="1893" w:type="dxa"/>
          </w:tcPr>
          <w:p w14:paraId="5534940C" w14:textId="77777777" w:rsidR="009973FA" w:rsidRPr="006845AD" w:rsidRDefault="009973FA" w:rsidP="00C9176B">
            <w:pPr>
              <w:spacing w:line="360" w:lineRule="auto"/>
              <w:jc w:val="center"/>
              <w:rPr>
                <w:rFonts w:cs="Times New Roman"/>
                <w:szCs w:val="24"/>
              </w:rPr>
            </w:pPr>
            <w:r w:rsidRPr="006845AD">
              <w:rPr>
                <w:rFonts w:cs="Times New Roman"/>
                <w:szCs w:val="24"/>
              </w:rPr>
              <w:t>1.34</w:t>
            </w:r>
          </w:p>
        </w:tc>
      </w:tr>
      <w:tr w:rsidR="006845AD" w:rsidRPr="006845AD" w14:paraId="66205A45" w14:textId="77777777" w:rsidTr="009973FA">
        <w:tc>
          <w:tcPr>
            <w:tcW w:w="2002" w:type="dxa"/>
          </w:tcPr>
          <w:p w14:paraId="430690A0" w14:textId="77777777" w:rsidR="009973FA" w:rsidRPr="006845AD" w:rsidRDefault="009973FA" w:rsidP="009F50BE">
            <w:pPr>
              <w:spacing w:line="360" w:lineRule="auto"/>
              <w:rPr>
                <w:rFonts w:cs="Times New Roman"/>
                <w:szCs w:val="24"/>
              </w:rPr>
            </w:pPr>
            <w:r w:rsidRPr="006845AD">
              <w:rPr>
                <w:rFonts w:cs="Times New Roman"/>
                <w:szCs w:val="24"/>
              </w:rPr>
              <w:t>2018</w:t>
            </w:r>
          </w:p>
        </w:tc>
        <w:tc>
          <w:tcPr>
            <w:tcW w:w="1894" w:type="dxa"/>
          </w:tcPr>
          <w:p w14:paraId="6DE72875" w14:textId="77777777" w:rsidR="009973FA" w:rsidRPr="006845AD" w:rsidRDefault="009973FA" w:rsidP="00C9176B">
            <w:pPr>
              <w:spacing w:line="360" w:lineRule="auto"/>
              <w:jc w:val="center"/>
              <w:rPr>
                <w:rFonts w:cs="Times New Roman"/>
                <w:szCs w:val="24"/>
              </w:rPr>
            </w:pPr>
            <w:r w:rsidRPr="006845AD">
              <w:rPr>
                <w:rFonts w:cs="Times New Roman"/>
                <w:szCs w:val="24"/>
              </w:rPr>
              <w:t>1.27</w:t>
            </w:r>
          </w:p>
        </w:tc>
        <w:tc>
          <w:tcPr>
            <w:tcW w:w="1894" w:type="dxa"/>
          </w:tcPr>
          <w:p w14:paraId="580804A4" w14:textId="77777777" w:rsidR="009973FA" w:rsidRPr="006845AD" w:rsidRDefault="009973FA" w:rsidP="00C9176B">
            <w:pPr>
              <w:spacing w:line="360" w:lineRule="auto"/>
              <w:jc w:val="center"/>
              <w:rPr>
                <w:rFonts w:cs="Times New Roman"/>
                <w:szCs w:val="24"/>
              </w:rPr>
            </w:pPr>
            <w:r w:rsidRPr="006845AD">
              <w:rPr>
                <w:rFonts w:cs="Times New Roman"/>
                <w:szCs w:val="24"/>
              </w:rPr>
              <w:t>0.11</w:t>
            </w:r>
          </w:p>
        </w:tc>
        <w:tc>
          <w:tcPr>
            <w:tcW w:w="1893" w:type="dxa"/>
          </w:tcPr>
          <w:p w14:paraId="46A6F666" w14:textId="77777777" w:rsidR="009973FA" w:rsidRPr="006845AD" w:rsidRDefault="009973FA" w:rsidP="00C9176B">
            <w:pPr>
              <w:spacing w:line="360" w:lineRule="auto"/>
              <w:jc w:val="center"/>
              <w:rPr>
                <w:rFonts w:cs="Times New Roman"/>
                <w:szCs w:val="24"/>
              </w:rPr>
            </w:pPr>
            <w:r w:rsidRPr="006845AD">
              <w:rPr>
                <w:rFonts w:cs="Times New Roman"/>
                <w:szCs w:val="24"/>
              </w:rPr>
              <w:t>0.95</w:t>
            </w:r>
          </w:p>
        </w:tc>
        <w:tc>
          <w:tcPr>
            <w:tcW w:w="1893" w:type="dxa"/>
          </w:tcPr>
          <w:p w14:paraId="0E477356" w14:textId="77777777" w:rsidR="009973FA" w:rsidRPr="006845AD" w:rsidRDefault="009973FA" w:rsidP="00C9176B">
            <w:pPr>
              <w:spacing w:line="360" w:lineRule="auto"/>
              <w:jc w:val="center"/>
              <w:rPr>
                <w:rFonts w:cs="Times New Roman"/>
                <w:szCs w:val="24"/>
              </w:rPr>
            </w:pPr>
            <w:r w:rsidRPr="006845AD">
              <w:rPr>
                <w:rFonts w:cs="Times New Roman"/>
                <w:szCs w:val="24"/>
              </w:rPr>
              <w:t>1.7</w:t>
            </w:r>
          </w:p>
        </w:tc>
      </w:tr>
      <w:tr w:rsidR="006845AD" w:rsidRPr="006845AD" w14:paraId="6270248B" w14:textId="77777777" w:rsidTr="009A7431">
        <w:tc>
          <w:tcPr>
            <w:tcW w:w="9576" w:type="dxa"/>
            <w:gridSpan w:val="5"/>
          </w:tcPr>
          <w:p w14:paraId="1A484AF4" w14:textId="3B6F9F56" w:rsidR="009973FA" w:rsidRPr="006845AD" w:rsidRDefault="009973FA" w:rsidP="009F50BE">
            <w:pPr>
              <w:spacing w:line="360" w:lineRule="auto"/>
              <w:rPr>
                <w:rFonts w:cs="Times New Roman"/>
                <w:b/>
                <w:szCs w:val="24"/>
              </w:rPr>
            </w:pPr>
            <w:r w:rsidRPr="006845AD">
              <w:rPr>
                <w:rFonts w:cs="Times New Roman"/>
                <w:b/>
                <w:szCs w:val="24"/>
              </w:rPr>
              <w:t>Duration of surgery in quintiles</w:t>
            </w:r>
          </w:p>
        </w:tc>
      </w:tr>
      <w:tr w:rsidR="006845AD" w:rsidRPr="006845AD" w14:paraId="43153A3C" w14:textId="77777777" w:rsidTr="009973FA">
        <w:tc>
          <w:tcPr>
            <w:tcW w:w="2002" w:type="dxa"/>
          </w:tcPr>
          <w:p w14:paraId="0336C14A" w14:textId="77777777" w:rsidR="009973FA" w:rsidRPr="006845AD" w:rsidRDefault="009973FA" w:rsidP="009F50BE">
            <w:pPr>
              <w:spacing w:line="360" w:lineRule="auto"/>
              <w:rPr>
                <w:rFonts w:cs="Times New Roman"/>
                <w:szCs w:val="24"/>
              </w:rPr>
            </w:pPr>
            <w:r w:rsidRPr="006845AD">
              <w:rPr>
                <w:rFonts w:cs="Times New Roman"/>
                <w:szCs w:val="24"/>
              </w:rPr>
              <w:t>2</w:t>
            </w:r>
          </w:p>
        </w:tc>
        <w:tc>
          <w:tcPr>
            <w:tcW w:w="1894" w:type="dxa"/>
          </w:tcPr>
          <w:p w14:paraId="66A1F0B9" w14:textId="77777777" w:rsidR="009973FA" w:rsidRPr="006845AD" w:rsidRDefault="009973FA" w:rsidP="00C9176B">
            <w:pPr>
              <w:spacing w:line="360" w:lineRule="auto"/>
              <w:jc w:val="center"/>
              <w:rPr>
                <w:rFonts w:cs="Times New Roman"/>
                <w:szCs w:val="24"/>
              </w:rPr>
            </w:pPr>
            <w:r w:rsidRPr="006845AD">
              <w:rPr>
                <w:rFonts w:cs="Times New Roman"/>
                <w:szCs w:val="24"/>
              </w:rPr>
              <w:t>1.27</w:t>
            </w:r>
          </w:p>
        </w:tc>
        <w:tc>
          <w:tcPr>
            <w:tcW w:w="1894" w:type="dxa"/>
          </w:tcPr>
          <w:p w14:paraId="6D9CD5EE" w14:textId="77777777" w:rsidR="009973FA" w:rsidRPr="006845AD" w:rsidRDefault="009973FA" w:rsidP="00C9176B">
            <w:pPr>
              <w:spacing w:line="360" w:lineRule="auto"/>
              <w:jc w:val="center"/>
              <w:rPr>
                <w:rFonts w:cs="Times New Roman"/>
                <w:szCs w:val="24"/>
              </w:rPr>
            </w:pPr>
            <w:r w:rsidRPr="006845AD">
              <w:rPr>
                <w:rFonts w:cs="Times New Roman"/>
                <w:szCs w:val="24"/>
              </w:rPr>
              <w:t>0.04</w:t>
            </w:r>
          </w:p>
        </w:tc>
        <w:tc>
          <w:tcPr>
            <w:tcW w:w="1893" w:type="dxa"/>
          </w:tcPr>
          <w:p w14:paraId="34C7EB72" w14:textId="77777777" w:rsidR="009973FA" w:rsidRPr="006845AD" w:rsidRDefault="009973FA" w:rsidP="00C9176B">
            <w:pPr>
              <w:spacing w:line="360" w:lineRule="auto"/>
              <w:jc w:val="center"/>
              <w:rPr>
                <w:rFonts w:cs="Times New Roman"/>
                <w:szCs w:val="24"/>
              </w:rPr>
            </w:pPr>
            <w:r w:rsidRPr="006845AD">
              <w:rPr>
                <w:rFonts w:cs="Times New Roman"/>
                <w:szCs w:val="24"/>
              </w:rPr>
              <w:t>1.01</w:t>
            </w:r>
          </w:p>
        </w:tc>
        <w:tc>
          <w:tcPr>
            <w:tcW w:w="1893" w:type="dxa"/>
          </w:tcPr>
          <w:p w14:paraId="74A0421D" w14:textId="77777777" w:rsidR="009973FA" w:rsidRPr="006845AD" w:rsidRDefault="009973FA" w:rsidP="00C9176B">
            <w:pPr>
              <w:spacing w:line="360" w:lineRule="auto"/>
              <w:jc w:val="center"/>
              <w:rPr>
                <w:rFonts w:cs="Times New Roman"/>
                <w:szCs w:val="24"/>
              </w:rPr>
            </w:pPr>
            <w:r w:rsidRPr="006845AD">
              <w:rPr>
                <w:rFonts w:cs="Times New Roman"/>
                <w:szCs w:val="24"/>
              </w:rPr>
              <w:t>1.6</w:t>
            </w:r>
          </w:p>
        </w:tc>
      </w:tr>
      <w:tr w:rsidR="006845AD" w:rsidRPr="006845AD" w14:paraId="6CD13A45" w14:textId="77777777" w:rsidTr="009973FA">
        <w:tc>
          <w:tcPr>
            <w:tcW w:w="2002" w:type="dxa"/>
          </w:tcPr>
          <w:p w14:paraId="2067F8A0" w14:textId="77777777" w:rsidR="009973FA" w:rsidRPr="006845AD" w:rsidRDefault="009973FA" w:rsidP="009F50BE">
            <w:pPr>
              <w:spacing w:line="360" w:lineRule="auto"/>
              <w:rPr>
                <w:rFonts w:cs="Times New Roman"/>
                <w:szCs w:val="24"/>
              </w:rPr>
            </w:pPr>
            <w:r w:rsidRPr="006845AD">
              <w:rPr>
                <w:rFonts w:cs="Times New Roman"/>
                <w:szCs w:val="24"/>
              </w:rPr>
              <w:t>3</w:t>
            </w:r>
          </w:p>
        </w:tc>
        <w:tc>
          <w:tcPr>
            <w:tcW w:w="1894" w:type="dxa"/>
          </w:tcPr>
          <w:p w14:paraId="4FB9CA05" w14:textId="77777777" w:rsidR="009973FA" w:rsidRPr="006845AD" w:rsidRDefault="009973FA" w:rsidP="00C9176B">
            <w:pPr>
              <w:spacing w:line="360" w:lineRule="auto"/>
              <w:jc w:val="center"/>
              <w:rPr>
                <w:rFonts w:cs="Times New Roman"/>
                <w:szCs w:val="24"/>
              </w:rPr>
            </w:pPr>
            <w:r w:rsidRPr="006845AD">
              <w:rPr>
                <w:rFonts w:cs="Times New Roman"/>
                <w:szCs w:val="24"/>
              </w:rPr>
              <w:t>1.72</w:t>
            </w:r>
          </w:p>
        </w:tc>
        <w:tc>
          <w:tcPr>
            <w:tcW w:w="1894" w:type="dxa"/>
          </w:tcPr>
          <w:p w14:paraId="25880EFD"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6FB3CC56" w14:textId="77777777" w:rsidR="009973FA" w:rsidRPr="006845AD" w:rsidRDefault="009973FA" w:rsidP="00C9176B">
            <w:pPr>
              <w:spacing w:line="360" w:lineRule="auto"/>
              <w:jc w:val="center"/>
              <w:rPr>
                <w:rFonts w:cs="Times New Roman"/>
                <w:szCs w:val="24"/>
              </w:rPr>
            </w:pPr>
            <w:r w:rsidRPr="006845AD">
              <w:rPr>
                <w:rFonts w:cs="Times New Roman"/>
                <w:szCs w:val="24"/>
              </w:rPr>
              <w:t>1.35</w:t>
            </w:r>
          </w:p>
        </w:tc>
        <w:tc>
          <w:tcPr>
            <w:tcW w:w="1893" w:type="dxa"/>
          </w:tcPr>
          <w:p w14:paraId="5FB2E392" w14:textId="77777777" w:rsidR="009973FA" w:rsidRPr="006845AD" w:rsidRDefault="009973FA" w:rsidP="00C9176B">
            <w:pPr>
              <w:spacing w:line="360" w:lineRule="auto"/>
              <w:jc w:val="center"/>
              <w:rPr>
                <w:rFonts w:cs="Times New Roman"/>
                <w:szCs w:val="24"/>
              </w:rPr>
            </w:pPr>
            <w:r w:rsidRPr="006845AD">
              <w:rPr>
                <w:rFonts w:cs="Times New Roman"/>
                <w:szCs w:val="24"/>
              </w:rPr>
              <w:t>2.19</w:t>
            </w:r>
          </w:p>
        </w:tc>
      </w:tr>
      <w:tr w:rsidR="006845AD" w:rsidRPr="006845AD" w14:paraId="61055720" w14:textId="77777777" w:rsidTr="009973FA">
        <w:tc>
          <w:tcPr>
            <w:tcW w:w="2002" w:type="dxa"/>
          </w:tcPr>
          <w:p w14:paraId="31B547ED" w14:textId="77777777" w:rsidR="009973FA" w:rsidRPr="006845AD" w:rsidRDefault="009973FA" w:rsidP="009F50BE">
            <w:pPr>
              <w:spacing w:line="360" w:lineRule="auto"/>
              <w:rPr>
                <w:rFonts w:cs="Times New Roman"/>
                <w:szCs w:val="24"/>
              </w:rPr>
            </w:pPr>
            <w:r w:rsidRPr="006845AD">
              <w:rPr>
                <w:rFonts w:cs="Times New Roman"/>
                <w:szCs w:val="24"/>
              </w:rPr>
              <w:t>4</w:t>
            </w:r>
          </w:p>
        </w:tc>
        <w:tc>
          <w:tcPr>
            <w:tcW w:w="1894" w:type="dxa"/>
          </w:tcPr>
          <w:p w14:paraId="12952771" w14:textId="77777777" w:rsidR="009973FA" w:rsidRPr="006845AD" w:rsidRDefault="009973FA" w:rsidP="00C9176B">
            <w:pPr>
              <w:spacing w:line="360" w:lineRule="auto"/>
              <w:jc w:val="center"/>
              <w:rPr>
                <w:rFonts w:cs="Times New Roman"/>
                <w:szCs w:val="24"/>
              </w:rPr>
            </w:pPr>
            <w:r w:rsidRPr="006845AD">
              <w:rPr>
                <w:rFonts w:cs="Times New Roman"/>
                <w:szCs w:val="24"/>
              </w:rPr>
              <w:t>1.74</w:t>
            </w:r>
          </w:p>
        </w:tc>
        <w:tc>
          <w:tcPr>
            <w:tcW w:w="1894" w:type="dxa"/>
          </w:tcPr>
          <w:p w14:paraId="7F16D371"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29BA9B80" w14:textId="77777777" w:rsidR="009973FA" w:rsidRPr="006845AD" w:rsidRDefault="009973FA" w:rsidP="00C9176B">
            <w:pPr>
              <w:spacing w:line="360" w:lineRule="auto"/>
              <w:jc w:val="center"/>
              <w:rPr>
                <w:rFonts w:cs="Times New Roman"/>
                <w:szCs w:val="24"/>
              </w:rPr>
            </w:pPr>
            <w:r w:rsidRPr="006845AD">
              <w:rPr>
                <w:rFonts w:cs="Times New Roman"/>
                <w:szCs w:val="24"/>
              </w:rPr>
              <w:t>1.34</w:t>
            </w:r>
          </w:p>
        </w:tc>
        <w:tc>
          <w:tcPr>
            <w:tcW w:w="1893" w:type="dxa"/>
          </w:tcPr>
          <w:p w14:paraId="76EC444E" w14:textId="77777777" w:rsidR="009973FA" w:rsidRPr="006845AD" w:rsidRDefault="009973FA" w:rsidP="00C9176B">
            <w:pPr>
              <w:spacing w:line="360" w:lineRule="auto"/>
              <w:jc w:val="center"/>
              <w:rPr>
                <w:rFonts w:cs="Times New Roman"/>
                <w:szCs w:val="24"/>
              </w:rPr>
            </w:pPr>
            <w:r w:rsidRPr="006845AD">
              <w:rPr>
                <w:rFonts w:cs="Times New Roman"/>
                <w:szCs w:val="24"/>
              </w:rPr>
              <w:t>2.25</w:t>
            </w:r>
          </w:p>
        </w:tc>
      </w:tr>
      <w:tr w:rsidR="006845AD" w:rsidRPr="006845AD" w14:paraId="2B399E13" w14:textId="77777777" w:rsidTr="009973FA">
        <w:tc>
          <w:tcPr>
            <w:tcW w:w="2002" w:type="dxa"/>
          </w:tcPr>
          <w:p w14:paraId="24EC4AF5" w14:textId="77777777" w:rsidR="009973FA" w:rsidRPr="006845AD" w:rsidRDefault="009973FA" w:rsidP="009F50BE">
            <w:pPr>
              <w:spacing w:line="360" w:lineRule="auto"/>
              <w:rPr>
                <w:rFonts w:cs="Times New Roman"/>
                <w:szCs w:val="24"/>
              </w:rPr>
            </w:pPr>
            <w:r w:rsidRPr="006845AD">
              <w:rPr>
                <w:rFonts w:cs="Times New Roman"/>
                <w:szCs w:val="24"/>
              </w:rPr>
              <w:t>5</w:t>
            </w:r>
          </w:p>
        </w:tc>
        <w:tc>
          <w:tcPr>
            <w:tcW w:w="1894" w:type="dxa"/>
          </w:tcPr>
          <w:p w14:paraId="180454CD" w14:textId="77777777" w:rsidR="009973FA" w:rsidRPr="006845AD" w:rsidRDefault="009973FA" w:rsidP="00C9176B">
            <w:pPr>
              <w:spacing w:line="360" w:lineRule="auto"/>
              <w:jc w:val="center"/>
              <w:rPr>
                <w:rFonts w:cs="Times New Roman"/>
                <w:szCs w:val="24"/>
              </w:rPr>
            </w:pPr>
            <w:r w:rsidRPr="006845AD">
              <w:rPr>
                <w:rFonts w:cs="Times New Roman"/>
                <w:szCs w:val="24"/>
              </w:rPr>
              <w:t>1.08</w:t>
            </w:r>
          </w:p>
        </w:tc>
        <w:tc>
          <w:tcPr>
            <w:tcW w:w="1894" w:type="dxa"/>
          </w:tcPr>
          <w:p w14:paraId="7935EDFF"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24F85250" w14:textId="77777777" w:rsidR="009973FA" w:rsidRPr="006845AD" w:rsidRDefault="009973FA" w:rsidP="00C9176B">
            <w:pPr>
              <w:spacing w:line="360" w:lineRule="auto"/>
              <w:jc w:val="center"/>
              <w:rPr>
                <w:rFonts w:cs="Times New Roman"/>
                <w:szCs w:val="24"/>
              </w:rPr>
            </w:pPr>
            <w:r w:rsidRPr="006845AD">
              <w:rPr>
                <w:rFonts w:cs="Times New Roman"/>
                <w:szCs w:val="24"/>
              </w:rPr>
              <w:t>1.58</w:t>
            </w:r>
          </w:p>
        </w:tc>
        <w:tc>
          <w:tcPr>
            <w:tcW w:w="1893" w:type="dxa"/>
          </w:tcPr>
          <w:p w14:paraId="657A9882" w14:textId="77777777" w:rsidR="009973FA" w:rsidRPr="006845AD" w:rsidRDefault="009973FA" w:rsidP="00C9176B">
            <w:pPr>
              <w:spacing w:line="360" w:lineRule="auto"/>
              <w:jc w:val="center"/>
              <w:rPr>
                <w:rFonts w:cs="Times New Roman"/>
                <w:szCs w:val="24"/>
              </w:rPr>
            </w:pPr>
            <w:r w:rsidRPr="006845AD">
              <w:rPr>
                <w:rFonts w:cs="Times New Roman"/>
                <w:szCs w:val="24"/>
              </w:rPr>
              <w:t>2.76</w:t>
            </w:r>
          </w:p>
        </w:tc>
      </w:tr>
      <w:tr w:rsidR="006845AD" w:rsidRPr="006845AD" w14:paraId="2048C167" w14:textId="77777777" w:rsidTr="009973FA">
        <w:tc>
          <w:tcPr>
            <w:tcW w:w="9576" w:type="dxa"/>
            <w:gridSpan w:val="5"/>
          </w:tcPr>
          <w:p w14:paraId="5C72197D" w14:textId="77777777" w:rsidR="009973FA" w:rsidRPr="006845AD" w:rsidRDefault="009973FA" w:rsidP="009F50BE">
            <w:pPr>
              <w:spacing w:line="360" w:lineRule="auto"/>
              <w:rPr>
                <w:rFonts w:cs="Times New Roman"/>
                <w:b/>
                <w:szCs w:val="24"/>
              </w:rPr>
            </w:pPr>
            <w:r w:rsidRPr="006845AD">
              <w:rPr>
                <w:rFonts w:cs="Times New Roman"/>
                <w:b/>
                <w:szCs w:val="24"/>
              </w:rPr>
              <w:t>Surgical service per type of surgery</w:t>
            </w:r>
          </w:p>
        </w:tc>
      </w:tr>
      <w:tr w:rsidR="006845AD" w:rsidRPr="006845AD" w14:paraId="608B9839" w14:textId="77777777" w:rsidTr="009973FA">
        <w:tc>
          <w:tcPr>
            <w:tcW w:w="2002" w:type="dxa"/>
          </w:tcPr>
          <w:p w14:paraId="223062F6" w14:textId="77777777" w:rsidR="009973FA" w:rsidRPr="006845AD" w:rsidRDefault="009973FA" w:rsidP="009F50BE">
            <w:pPr>
              <w:spacing w:line="360" w:lineRule="auto"/>
              <w:rPr>
                <w:rFonts w:cs="Times New Roman"/>
                <w:szCs w:val="24"/>
              </w:rPr>
            </w:pPr>
            <w:r w:rsidRPr="006845AD">
              <w:rPr>
                <w:rFonts w:eastAsia="Calibri" w:cs="Times New Roman"/>
                <w:szCs w:val="24"/>
              </w:rPr>
              <w:t xml:space="preserve">   </w:t>
            </w:r>
            <w:r w:rsidRPr="006845AD">
              <w:rPr>
                <w:rFonts w:cs="Times New Roman"/>
                <w:szCs w:val="24"/>
              </w:rPr>
              <w:t>General surgery</w:t>
            </w:r>
          </w:p>
        </w:tc>
        <w:tc>
          <w:tcPr>
            <w:tcW w:w="1894" w:type="dxa"/>
          </w:tcPr>
          <w:p w14:paraId="35514957" w14:textId="77777777" w:rsidR="009973FA" w:rsidRPr="006845AD" w:rsidRDefault="009973FA" w:rsidP="00C9176B">
            <w:pPr>
              <w:spacing w:line="360" w:lineRule="auto"/>
              <w:jc w:val="center"/>
              <w:rPr>
                <w:rFonts w:cs="Times New Roman"/>
                <w:szCs w:val="24"/>
              </w:rPr>
            </w:pPr>
            <w:r w:rsidRPr="006845AD">
              <w:rPr>
                <w:rFonts w:cs="Times New Roman"/>
                <w:szCs w:val="24"/>
              </w:rPr>
              <w:t>0.44</w:t>
            </w:r>
          </w:p>
        </w:tc>
        <w:tc>
          <w:tcPr>
            <w:tcW w:w="1894" w:type="dxa"/>
          </w:tcPr>
          <w:p w14:paraId="0A775D82"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204B01F8" w14:textId="77777777" w:rsidR="009973FA" w:rsidRPr="006845AD" w:rsidRDefault="009973FA" w:rsidP="00C9176B">
            <w:pPr>
              <w:spacing w:line="360" w:lineRule="auto"/>
              <w:jc w:val="center"/>
              <w:rPr>
                <w:rFonts w:cs="Times New Roman"/>
                <w:szCs w:val="24"/>
              </w:rPr>
            </w:pPr>
            <w:r w:rsidRPr="006845AD">
              <w:rPr>
                <w:rFonts w:cs="Times New Roman"/>
                <w:szCs w:val="24"/>
              </w:rPr>
              <w:t>0.34</w:t>
            </w:r>
          </w:p>
        </w:tc>
        <w:tc>
          <w:tcPr>
            <w:tcW w:w="1893" w:type="dxa"/>
          </w:tcPr>
          <w:p w14:paraId="78975457" w14:textId="77777777" w:rsidR="009973FA" w:rsidRPr="006845AD" w:rsidRDefault="009973FA" w:rsidP="00C9176B">
            <w:pPr>
              <w:spacing w:line="360" w:lineRule="auto"/>
              <w:jc w:val="center"/>
              <w:rPr>
                <w:rFonts w:cs="Times New Roman"/>
                <w:szCs w:val="24"/>
              </w:rPr>
            </w:pPr>
            <w:r w:rsidRPr="006845AD">
              <w:rPr>
                <w:rFonts w:cs="Times New Roman"/>
                <w:szCs w:val="24"/>
              </w:rPr>
              <w:t>0.56</w:t>
            </w:r>
          </w:p>
        </w:tc>
      </w:tr>
      <w:tr w:rsidR="006845AD" w:rsidRPr="006845AD" w14:paraId="0247ECBF" w14:textId="77777777" w:rsidTr="009973FA">
        <w:tc>
          <w:tcPr>
            <w:tcW w:w="2002" w:type="dxa"/>
          </w:tcPr>
          <w:p w14:paraId="665B9E0B" w14:textId="77777777" w:rsidR="009973FA" w:rsidRPr="006845AD" w:rsidRDefault="009973FA" w:rsidP="009F50BE">
            <w:pPr>
              <w:spacing w:line="360" w:lineRule="auto"/>
              <w:rPr>
                <w:rFonts w:cs="Times New Roman"/>
                <w:szCs w:val="24"/>
              </w:rPr>
            </w:pPr>
            <w:r w:rsidRPr="006845AD">
              <w:rPr>
                <w:rFonts w:eastAsia="Calibri" w:cs="Times New Roman"/>
                <w:szCs w:val="24"/>
              </w:rPr>
              <w:t xml:space="preserve">   </w:t>
            </w:r>
            <w:r w:rsidRPr="006845AD">
              <w:rPr>
                <w:rFonts w:cs="Times New Roman"/>
                <w:szCs w:val="24"/>
              </w:rPr>
              <w:t>Gynecology</w:t>
            </w:r>
          </w:p>
        </w:tc>
        <w:tc>
          <w:tcPr>
            <w:tcW w:w="1894" w:type="dxa"/>
          </w:tcPr>
          <w:p w14:paraId="63CAF5F1" w14:textId="77777777" w:rsidR="009973FA" w:rsidRPr="006845AD" w:rsidRDefault="009973FA" w:rsidP="00C9176B">
            <w:pPr>
              <w:spacing w:line="360" w:lineRule="auto"/>
              <w:jc w:val="center"/>
              <w:rPr>
                <w:rFonts w:cs="Times New Roman"/>
                <w:szCs w:val="24"/>
              </w:rPr>
            </w:pPr>
            <w:r w:rsidRPr="006845AD">
              <w:rPr>
                <w:rFonts w:cs="Times New Roman"/>
                <w:szCs w:val="24"/>
              </w:rPr>
              <w:t>0.19</w:t>
            </w:r>
          </w:p>
        </w:tc>
        <w:tc>
          <w:tcPr>
            <w:tcW w:w="1894" w:type="dxa"/>
          </w:tcPr>
          <w:p w14:paraId="7C4A189B"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419EEE64" w14:textId="77777777" w:rsidR="009973FA" w:rsidRPr="006845AD" w:rsidRDefault="009973FA" w:rsidP="00C9176B">
            <w:pPr>
              <w:spacing w:line="360" w:lineRule="auto"/>
              <w:jc w:val="center"/>
              <w:rPr>
                <w:rFonts w:cs="Times New Roman"/>
                <w:szCs w:val="24"/>
              </w:rPr>
            </w:pPr>
            <w:r w:rsidRPr="006845AD">
              <w:rPr>
                <w:rFonts w:cs="Times New Roman"/>
                <w:szCs w:val="24"/>
              </w:rPr>
              <w:t>0.13</w:t>
            </w:r>
          </w:p>
        </w:tc>
        <w:tc>
          <w:tcPr>
            <w:tcW w:w="1893" w:type="dxa"/>
          </w:tcPr>
          <w:p w14:paraId="092C4461" w14:textId="77777777" w:rsidR="009973FA" w:rsidRPr="006845AD" w:rsidRDefault="009973FA" w:rsidP="00C9176B">
            <w:pPr>
              <w:spacing w:line="360" w:lineRule="auto"/>
              <w:jc w:val="center"/>
              <w:rPr>
                <w:rFonts w:cs="Times New Roman"/>
                <w:szCs w:val="24"/>
              </w:rPr>
            </w:pPr>
            <w:r w:rsidRPr="006845AD">
              <w:rPr>
                <w:rFonts w:cs="Times New Roman"/>
                <w:szCs w:val="24"/>
              </w:rPr>
              <w:t>0.27</w:t>
            </w:r>
          </w:p>
        </w:tc>
      </w:tr>
      <w:tr w:rsidR="006845AD" w:rsidRPr="006845AD" w14:paraId="34B9A02E" w14:textId="77777777" w:rsidTr="009973FA">
        <w:tc>
          <w:tcPr>
            <w:tcW w:w="2002" w:type="dxa"/>
          </w:tcPr>
          <w:p w14:paraId="1C521502" w14:textId="77777777" w:rsidR="009973FA" w:rsidRPr="006845AD" w:rsidRDefault="009973FA" w:rsidP="009F50BE">
            <w:pPr>
              <w:spacing w:line="360" w:lineRule="auto"/>
              <w:rPr>
                <w:rFonts w:cs="Times New Roman"/>
                <w:szCs w:val="24"/>
              </w:rPr>
            </w:pPr>
            <w:r w:rsidRPr="006845AD">
              <w:rPr>
                <w:rFonts w:eastAsia="Calibri" w:cs="Times New Roman"/>
                <w:szCs w:val="24"/>
              </w:rPr>
              <w:t xml:space="preserve">   </w:t>
            </w:r>
            <w:r w:rsidRPr="006845AD">
              <w:rPr>
                <w:rFonts w:cs="Times New Roman"/>
                <w:szCs w:val="24"/>
              </w:rPr>
              <w:t>Neurosurgery</w:t>
            </w:r>
          </w:p>
        </w:tc>
        <w:tc>
          <w:tcPr>
            <w:tcW w:w="1894" w:type="dxa"/>
          </w:tcPr>
          <w:p w14:paraId="13FCBB5C" w14:textId="77777777" w:rsidR="009973FA" w:rsidRPr="006845AD" w:rsidRDefault="009973FA" w:rsidP="00C9176B">
            <w:pPr>
              <w:spacing w:line="360" w:lineRule="auto"/>
              <w:jc w:val="center"/>
              <w:rPr>
                <w:rFonts w:cs="Times New Roman"/>
                <w:szCs w:val="24"/>
              </w:rPr>
            </w:pPr>
            <w:r w:rsidRPr="006845AD">
              <w:rPr>
                <w:rFonts w:cs="Times New Roman"/>
                <w:szCs w:val="24"/>
              </w:rPr>
              <w:t>0.64</w:t>
            </w:r>
          </w:p>
        </w:tc>
        <w:tc>
          <w:tcPr>
            <w:tcW w:w="1894" w:type="dxa"/>
          </w:tcPr>
          <w:p w14:paraId="61AC636E"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2D6F56D8" w14:textId="77777777" w:rsidR="009973FA" w:rsidRPr="006845AD" w:rsidRDefault="009973FA" w:rsidP="00C9176B">
            <w:pPr>
              <w:spacing w:line="360" w:lineRule="auto"/>
              <w:jc w:val="center"/>
              <w:rPr>
                <w:rFonts w:cs="Times New Roman"/>
                <w:szCs w:val="24"/>
              </w:rPr>
            </w:pPr>
            <w:r w:rsidRPr="006845AD">
              <w:rPr>
                <w:rFonts w:cs="Times New Roman"/>
                <w:szCs w:val="24"/>
              </w:rPr>
              <w:t>0.5</w:t>
            </w:r>
          </w:p>
        </w:tc>
        <w:tc>
          <w:tcPr>
            <w:tcW w:w="1893" w:type="dxa"/>
          </w:tcPr>
          <w:p w14:paraId="236354D1" w14:textId="77777777" w:rsidR="009973FA" w:rsidRPr="006845AD" w:rsidRDefault="009973FA" w:rsidP="00C9176B">
            <w:pPr>
              <w:spacing w:line="360" w:lineRule="auto"/>
              <w:jc w:val="center"/>
              <w:rPr>
                <w:rFonts w:cs="Times New Roman"/>
                <w:szCs w:val="24"/>
              </w:rPr>
            </w:pPr>
            <w:r w:rsidRPr="006845AD">
              <w:rPr>
                <w:rFonts w:cs="Times New Roman"/>
                <w:szCs w:val="24"/>
              </w:rPr>
              <w:t>0.82</w:t>
            </w:r>
          </w:p>
        </w:tc>
      </w:tr>
      <w:tr w:rsidR="006845AD" w:rsidRPr="006845AD" w14:paraId="30BC5243" w14:textId="77777777" w:rsidTr="009973FA">
        <w:tc>
          <w:tcPr>
            <w:tcW w:w="2002" w:type="dxa"/>
          </w:tcPr>
          <w:p w14:paraId="3EBF5D8E" w14:textId="77777777" w:rsidR="00A74794" w:rsidRPr="006845AD" w:rsidRDefault="009973FA" w:rsidP="009F50BE">
            <w:pPr>
              <w:spacing w:line="360" w:lineRule="auto"/>
              <w:rPr>
                <w:rFonts w:cs="Times New Roman"/>
                <w:szCs w:val="24"/>
              </w:rPr>
            </w:pPr>
            <w:r w:rsidRPr="006845AD">
              <w:rPr>
                <w:rFonts w:eastAsia="Calibri" w:cs="Times New Roman"/>
                <w:szCs w:val="24"/>
              </w:rPr>
              <w:t xml:space="preserve">   </w:t>
            </w:r>
            <w:r w:rsidRPr="006845AD">
              <w:rPr>
                <w:rFonts w:cs="Times New Roman"/>
                <w:szCs w:val="24"/>
              </w:rPr>
              <w:t>Oral/</w:t>
            </w:r>
            <w:r w:rsidR="00A74794" w:rsidRPr="006845AD">
              <w:rPr>
                <w:rFonts w:cs="Times New Roman"/>
                <w:szCs w:val="24"/>
              </w:rPr>
              <w:t xml:space="preserve"> </w:t>
            </w:r>
          </w:p>
          <w:p w14:paraId="1329C887" w14:textId="77777777" w:rsidR="00A74794" w:rsidRPr="006845AD" w:rsidRDefault="00A74794" w:rsidP="009F50BE">
            <w:pPr>
              <w:spacing w:line="360" w:lineRule="auto"/>
              <w:rPr>
                <w:rFonts w:cs="Times New Roman"/>
                <w:szCs w:val="24"/>
              </w:rPr>
            </w:pPr>
            <w:r w:rsidRPr="006845AD">
              <w:rPr>
                <w:rFonts w:cs="Times New Roman"/>
                <w:szCs w:val="24"/>
              </w:rPr>
              <w:t xml:space="preserve">   </w:t>
            </w:r>
            <w:r w:rsidR="009973FA" w:rsidRPr="006845AD">
              <w:rPr>
                <w:rFonts w:cs="Times New Roman"/>
                <w:szCs w:val="24"/>
              </w:rPr>
              <w:t xml:space="preserve">Maxillofacial </w:t>
            </w:r>
          </w:p>
          <w:p w14:paraId="5042DEC6" w14:textId="78EB8842" w:rsidR="009973FA" w:rsidRPr="006845AD" w:rsidRDefault="00A74794" w:rsidP="009F50BE">
            <w:pPr>
              <w:spacing w:line="360" w:lineRule="auto"/>
              <w:rPr>
                <w:rFonts w:cs="Times New Roman"/>
                <w:szCs w:val="24"/>
              </w:rPr>
            </w:pPr>
            <w:r w:rsidRPr="006845AD">
              <w:rPr>
                <w:rFonts w:cs="Times New Roman"/>
                <w:szCs w:val="24"/>
              </w:rPr>
              <w:t xml:space="preserve">   </w:t>
            </w:r>
            <w:r w:rsidR="009973FA" w:rsidRPr="006845AD">
              <w:rPr>
                <w:rFonts w:cs="Times New Roman"/>
                <w:szCs w:val="24"/>
              </w:rPr>
              <w:t xml:space="preserve">surgery </w:t>
            </w:r>
          </w:p>
        </w:tc>
        <w:tc>
          <w:tcPr>
            <w:tcW w:w="1894" w:type="dxa"/>
          </w:tcPr>
          <w:p w14:paraId="30693882" w14:textId="77777777" w:rsidR="009973FA" w:rsidRPr="006845AD" w:rsidRDefault="009973FA" w:rsidP="00C9176B">
            <w:pPr>
              <w:spacing w:line="360" w:lineRule="auto"/>
              <w:jc w:val="center"/>
              <w:rPr>
                <w:rFonts w:cs="Times New Roman"/>
                <w:szCs w:val="24"/>
              </w:rPr>
            </w:pPr>
            <w:r w:rsidRPr="006845AD">
              <w:rPr>
                <w:rFonts w:cs="Times New Roman"/>
                <w:szCs w:val="24"/>
              </w:rPr>
              <w:t>1.19</w:t>
            </w:r>
          </w:p>
        </w:tc>
        <w:tc>
          <w:tcPr>
            <w:tcW w:w="1894" w:type="dxa"/>
          </w:tcPr>
          <w:p w14:paraId="4FA9A041" w14:textId="77777777" w:rsidR="009973FA" w:rsidRPr="006845AD" w:rsidRDefault="009973FA" w:rsidP="00C9176B">
            <w:pPr>
              <w:spacing w:line="360" w:lineRule="auto"/>
              <w:jc w:val="center"/>
              <w:rPr>
                <w:rFonts w:cs="Times New Roman"/>
                <w:szCs w:val="24"/>
              </w:rPr>
            </w:pPr>
            <w:r w:rsidRPr="006845AD">
              <w:rPr>
                <w:rFonts w:cs="Times New Roman"/>
                <w:szCs w:val="24"/>
              </w:rPr>
              <w:t>0.55</w:t>
            </w:r>
          </w:p>
        </w:tc>
        <w:tc>
          <w:tcPr>
            <w:tcW w:w="1893" w:type="dxa"/>
          </w:tcPr>
          <w:p w14:paraId="3975ACF7" w14:textId="77777777" w:rsidR="009973FA" w:rsidRPr="006845AD" w:rsidRDefault="009973FA" w:rsidP="00C9176B">
            <w:pPr>
              <w:spacing w:line="360" w:lineRule="auto"/>
              <w:jc w:val="center"/>
              <w:rPr>
                <w:rFonts w:cs="Times New Roman"/>
                <w:szCs w:val="24"/>
              </w:rPr>
            </w:pPr>
            <w:r w:rsidRPr="006845AD">
              <w:rPr>
                <w:rFonts w:cs="Times New Roman"/>
                <w:szCs w:val="24"/>
              </w:rPr>
              <w:t>0.67</w:t>
            </w:r>
          </w:p>
        </w:tc>
        <w:tc>
          <w:tcPr>
            <w:tcW w:w="1893" w:type="dxa"/>
          </w:tcPr>
          <w:p w14:paraId="727940EA" w14:textId="77777777" w:rsidR="009973FA" w:rsidRPr="006845AD" w:rsidRDefault="009973FA" w:rsidP="00C9176B">
            <w:pPr>
              <w:spacing w:line="360" w:lineRule="auto"/>
              <w:jc w:val="center"/>
              <w:rPr>
                <w:rFonts w:cs="Times New Roman"/>
                <w:szCs w:val="24"/>
              </w:rPr>
            </w:pPr>
            <w:r w:rsidRPr="006845AD">
              <w:rPr>
                <w:rFonts w:cs="Times New Roman"/>
                <w:szCs w:val="24"/>
              </w:rPr>
              <w:t>2.11</w:t>
            </w:r>
          </w:p>
        </w:tc>
      </w:tr>
      <w:tr w:rsidR="006845AD" w:rsidRPr="006845AD" w14:paraId="2CCF5B55" w14:textId="77777777" w:rsidTr="009973FA">
        <w:tc>
          <w:tcPr>
            <w:tcW w:w="2002" w:type="dxa"/>
          </w:tcPr>
          <w:p w14:paraId="2624C05B" w14:textId="77777777" w:rsidR="00A74794" w:rsidRPr="006845AD" w:rsidRDefault="009973FA" w:rsidP="009F50BE">
            <w:pPr>
              <w:spacing w:line="360" w:lineRule="auto"/>
              <w:rPr>
                <w:rFonts w:cs="Times New Roman"/>
                <w:szCs w:val="24"/>
              </w:rPr>
            </w:pPr>
            <w:r w:rsidRPr="006845AD">
              <w:rPr>
                <w:rFonts w:eastAsia="Calibri" w:cs="Times New Roman"/>
                <w:szCs w:val="24"/>
              </w:rPr>
              <w:t xml:space="preserve">   </w:t>
            </w:r>
            <w:r w:rsidRPr="006845AD">
              <w:rPr>
                <w:rFonts w:cs="Times New Roman"/>
                <w:szCs w:val="24"/>
              </w:rPr>
              <w:t xml:space="preserve">Orthopedic </w:t>
            </w:r>
          </w:p>
          <w:p w14:paraId="43AC948E" w14:textId="4C088428" w:rsidR="009973FA" w:rsidRPr="006845AD" w:rsidRDefault="00A74794" w:rsidP="009F50BE">
            <w:pPr>
              <w:spacing w:line="360" w:lineRule="auto"/>
              <w:rPr>
                <w:rFonts w:cs="Times New Roman"/>
                <w:szCs w:val="24"/>
              </w:rPr>
            </w:pPr>
            <w:r w:rsidRPr="006845AD">
              <w:rPr>
                <w:rFonts w:cs="Times New Roman"/>
                <w:szCs w:val="24"/>
              </w:rPr>
              <w:t xml:space="preserve">   </w:t>
            </w:r>
            <w:r w:rsidR="009973FA" w:rsidRPr="006845AD">
              <w:rPr>
                <w:rFonts w:cs="Times New Roman"/>
                <w:szCs w:val="24"/>
              </w:rPr>
              <w:t>surgery</w:t>
            </w:r>
          </w:p>
        </w:tc>
        <w:tc>
          <w:tcPr>
            <w:tcW w:w="1894" w:type="dxa"/>
          </w:tcPr>
          <w:p w14:paraId="4ECBD89D" w14:textId="77777777" w:rsidR="009973FA" w:rsidRPr="006845AD" w:rsidRDefault="009973FA" w:rsidP="00C9176B">
            <w:pPr>
              <w:spacing w:line="360" w:lineRule="auto"/>
              <w:jc w:val="center"/>
              <w:rPr>
                <w:rFonts w:cs="Times New Roman"/>
                <w:szCs w:val="24"/>
              </w:rPr>
            </w:pPr>
            <w:r w:rsidRPr="006845AD">
              <w:rPr>
                <w:rFonts w:cs="Times New Roman"/>
                <w:szCs w:val="24"/>
              </w:rPr>
              <w:t>0.73</w:t>
            </w:r>
          </w:p>
        </w:tc>
        <w:tc>
          <w:tcPr>
            <w:tcW w:w="1894" w:type="dxa"/>
          </w:tcPr>
          <w:p w14:paraId="7D41CE61" w14:textId="77777777" w:rsidR="009973FA" w:rsidRPr="006845AD" w:rsidRDefault="009973FA" w:rsidP="00C9176B">
            <w:pPr>
              <w:spacing w:line="360" w:lineRule="auto"/>
              <w:jc w:val="center"/>
              <w:rPr>
                <w:rFonts w:cs="Times New Roman"/>
                <w:szCs w:val="24"/>
              </w:rPr>
            </w:pPr>
            <w:r w:rsidRPr="006845AD">
              <w:rPr>
                <w:rFonts w:cs="Times New Roman"/>
                <w:szCs w:val="24"/>
              </w:rPr>
              <w:t>0.01</w:t>
            </w:r>
          </w:p>
        </w:tc>
        <w:tc>
          <w:tcPr>
            <w:tcW w:w="1893" w:type="dxa"/>
          </w:tcPr>
          <w:p w14:paraId="60976D27" w14:textId="77777777" w:rsidR="009973FA" w:rsidRPr="006845AD" w:rsidRDefault="009973FA" w:rsidP="00C9176B">
            <w:pPr>
              <w:spacing w:line="360" w:lineRule="auto"/>
              <w:jc w:val="center"/>
              <w:rPr>
                <w:rFonts w:cs="Times New Roman"/>
                <w:szCs w:val="24"/>
              </w:rPr>
            </w:pPr>
            <w:r w:rsidRPr="006845AD">
              <w:rPr>
                <w:rFonts w:cs="Times New Roman"/>
                <w:szCs w:val="24"/>
              </w:rPr>
              <w:t>0.58</w:t>
            </w:r>
          </w:p>
        </w:tc>
        <w:tc>
          <w:tcPr>
            <w:tcW w:w="1893" w:type="dxa"/>
          </w:tcPr>
          <w:p w14:paraId="2C434C35" w14:textId="77777777" w:rsidR="009973FA" w:rsidRPr="006845AD" w:rsidRDefault="009973FA" w:rsidP="00C9176B">
            <w:pPr>
              <w:spacing w:line="360" w:lineRule="auto"/>
              <w:jc w:val="center"/>
              <w:rPr>
                <w:rFonts w:cs="Times New Roman"/>
                <w:szCs w:val="24"/>
              </w:rPr>
            </w:pPr>
            <w:r w:rsidRPr="006845AD">
              <w:rPr>
                <w:rFonts w:cs="Times New Roman"/>
                <w:szCs w:val="24"/>
              </w:rPr>
              <w:t>0.92</w:t>
            </w:r>
          </w:p>
        </w:tc>
      </w:tr>
      <w:tr w:rsidR="006845AD" w:rsidRPr="006845AD" w14:paraId="4395C157" w14:textId="77777777" w:rsidTr="009973FA">
        <w:tc>
          <w:tcPr>
            <w:tcW w:w="2002" w:type="dxa"/>
          </w:tcPr>
          <w:p w14:paraId="29EF89B2" w14:textId="77777777" w:rsidR="009973FA" w:rsidRPr="006845AD" w:rsidRDefault="009973FA" w:rsidP="009F50BE">
            <w:pPr>
              <w:spacing w:line="360" w:lineRule="auto"/>
              <w:rPr>
                <w:rFonts w:cs="Times New Roman"/>
                <w:szCs w:val="24"/>
              </w:rPr>
            </w:pPr>
            <w:r w:rsidRPr="006845AD">
              <w:rPr>
                <w:rFonts w:eastAsia="Calibri" w:cs="Times New Roman"/>
                <w:szCs w:val="24"/>
              </w:rPr>
              <w:t xml:space="preserve">   </w:t>
            </w:r>
            <w:r w:rsidRPr="006845AD">
              <w:rPr>
                <w:rFonts w:cs="Times New Roman"/>
                <w:szCs w:val="24"/>
              </w:rPr>
              <w:t>Otolaryngology</w:t>
            </w:r>
          </w:p>
        </w:tc>
        <w:tc>
          <w:tcPr>
            <w:tcW w:w="1894" w:type="dxa"/>
          </w:tcPr>
          <w:p w14:paraId="658245E2" w14:textId="77777777" w:rsidR="009973FA" w:rsidRPr="006845AD" w:rsidRDefault="009973FA" w:rsidP="00C9176B">
            <w:pPr>
              <w:spacing w:line="360" w:lineRule="auto"/>
              <w:jc w:val="center"/>
              <w:rPr>
                <w:rFonts w:cs="Times New Roman"/>
                <w:szCs w:val="24"/>
              </w:rPr>
            </w:pPr>
            <w:r w:rsidRPr="006845AD">
              <w:rPr>
                <w:rFonts w:cs="Times New Roman"/>
                <w:szCs w:val="24"/>
              </w:rPr>
              <w:t>0.28</w:t>
            </w:r>
          </w:p>
        </w:tc>
        <w:tc>
          <w:tcPr>
            <w:tcW w:w="1894" w:type="dxa"/>
          </w:tcPr>
          <w:p w14:paraId="51BFCF3C"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467E0C5C" w14:textId="77777777" w:rsidR="009973FA" w:rsidRPr="006845AD" w:rsidRDefault="009973FA" w:rsidP="00C9176B">
            <w:pPr>
              <w:spacing w:line="360" w:lineRule="auto"/>
              <w:jc w:val="center"/>
              <w:rPr>
                <w:rFonts w:cs="Times New Roman"/>
                <w:szCs w:val="24"/>
              </w:rPr>
            </w:pPr>
            <w:r w:rsidRPr="006845AD">
              <w:rPr>
                <w:rFonts w:cs="Times New Roman"/>
                <w:szCs w:val="24"/>
              </w:rPr>
              <w:t>0.16</w:t>
            </w:r>
          </w:p>
        </w:tc>
        <w:tc>
          <w:tcPr>
            <w:tcW w:w="1893" w:type="dxa"/>
          </w:tcPr>
          <w:p w14:paraId="6CACFDE9" w14:textId="77777777" w:rsidR="009973FA" w:rsidRPr="006845AD" w:rsidRDefault="009973FA" w:rsidP="00C9176B">
            <w:pPr>
              <w:spacing w:line="360" w:lineRule="auto"/>
              <w:jc w:val="center"/>
              <w:rPr>
                <w:rFonts w:cs="Times New Roman"/>
                <w:szCs w:val="24"/>
              </w:rPr>
            </w:pPr>
            <w:r w:rsidRPr="006845AD">
              <w:rPr>
                <w:rFonts w:cs="Times New Roman"/>
                <w:szCs w:val="24"/>
              </w:rPr>
              <w:t>0.46</w:t>
            </w:r>
          </w:p>
        </w:tc>
      </w:tr>
      <w:tr w:rsidR="006845AD" w:rsidRPr="006845AD" w14:paraId="3C4CA25D" w14:textId="77777777" w:rsidTr="009973FA">
        <w:tc>
          <w:tcPr>
            <w:tcW w:w="2002" w:type="dxa"/>
          </w:tcPr>
          <w:p w14:paraId="6326FD72" w14:textId="77777777" w:rsidR="009973FA" w:rsidRPr="006845AD" w:rsidRDefault="009973FA" w:rsidP="009F50BE">
            <w:pPr>
              <w:spacing w:line="360" w:lineRule="auto"/>
              <w:rPr>
                <w:rFonts w:cs="Times New Roman"/>
                <w:szCs w:val="24"/>
              </w:rPr>
            </w:pPr>
            <w:r w:rsidRPr="006845AD">
              <w:rPr>
                <w:rFonts w:eastAsia="Calibri" w:cs="Times New Roman"/>
                <w:szCs w:val="24"/>
              </w:rPr>
              <w:t xml:space="preserve">   </w:t>
            </w:r>
            <w:r w:rsidRPr="006845AD">
              <w:rPr>
                <w:rFonts w:cs="Times New Roman"/>
                <w:szCs w:val="24"/>
              </w:rPr>
              <w:t>Plastic surgery</w:t>
            </w:r>
          </w:p>
        </w:tc>
        <w:tc>
          <w:tcPr>
            <w:tcW w:w="1894" w:type="dxa"/>
          </w:tcPr>
          <w:p w14:paraId="69D5EC42" w14:textId="77777777" w:rsidR="009973FA" w:rsidRPr="006845AD" w:rsidRDefault="009973FA" w:rsidP="00C9176B">
            <w:pPr>
              <w:spacing w:line="360" w:lineRule="auto"/>
              <w:jc w:val="center"/>
              <w:rPr>
                <w:rFonts w:cs="Times New Roman"/>
                <w:szCs w:val="24"/>
              </w:rPr>
            </w:pPr>
            <w:r w:rsidRPr="006845AD">
              <w:rPr>
                <w:rFonts w:cs="Times New Roman"/>
                <w:szCs w:val="24"/>
              </w:rPr>
              <w:t>0.31</w:t>
            </w:r>
          </w:p>
        </w:tc>
        <w:tc>
          <w:tcPr>
            <w:tcW w:w="1894" w:type="dxa"/>
          </w:tcPr>
          <w:p w14:paraId="4ED584C1"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7052C5B7" w14:textId="77777777" w:rsidR="009973FA" w:rsidRPr="006845AD" w:rsidRDefault="009973FA" w:rsidP="00C9176B">
            <w:pPr>
              <w:spacing w:line="360" w:lineRule="auto"/>
              <w:jc w:val="center"/>
              <w:rPr>
                <w:rFonts w:cs="Times New Roman"/>
                <w:szCs w:val="24"/>
              </w:rPr>
            </w:pPr>
            <w:r w:rsidRPr="006845AD">
              <w:rPr>
                <w:rFonts w:cs="Times New Roman"/>
                <w:szCs w:val="24"/>
              </w:rPr>
              <w:t>0.22</w:t>
            </w:r>
          </w:p>
        </w:tc>
        <w:tc>
          <w:tcPr>
            <w:tcW w:w="1893" w:type="dxa"/>
          </w:tcPr>
          <w:p w14:paraId="3277E302" w14:textId="77777777" w:rsidR="009973FA" w:rsidRPr="006845AD" w:rsidRDefault="009973FA" w:rsidP="00C9176B">
            <w:pPr>
              <w:spacing w:line="360" w:lineRule="auto"/>
              <w:jc w:val="center"/>
              <w:rPr>
                <w:rFonts w:cs="Times New Roman"/>
                <w:szCs w:val="24"/>
              </w:rPr>
            </w:pPr>
            <w:r w:rsidRPr="006845AD">
              <w:rPr>
                <w:rFonts w:cs="Times New Roman"/>
                <w:szCs w:val="24"/>
              </w:rPr>
              <w:t>0.45</w:t>
            </w:r>
          </w:p>
        </w:tc>
      </w:tr>
      <w:tr w:rsidR="006845AD" w:rsidRPr="006845AD" w14:paraId="7CD9454A" w14:textId="77777777" w:rsidTr="009973FA">
        <w:tc>
          <w:tcPr>
            <w:tcW w:w="2002" w:type="dxa"/>
          </w:tcPr>
          <w:p w14:paraId="3391DC6B" w14:textId="77777777" w:rsidR="00A74794" w:rsidRPr="006845AD" w:rsidRDefault="009973FA" w:rsidP="009F50BE">
            <w:pPr>
              <w:spacing w:line="360" w:lineRule="auto"/>
              <w:rPr>
                <w:rFonts w:cs="Times New Roman"/>
                <w:szCs w:val="24"/>
              </w:rPr>
            </w:pPr>
            <w:r w:rsidRPr="006845AD">
              <w:rPr>
                <w:rFonts w:eastAsia="Calibri" w:cs="Times New Roman"/>
                <w:szCs w:val="24"/>
              </w:rPr>
              <w:t xml:space="preserve">   </w:t>
            </w:r>
            <w:r w:rsidRPr="006845AD">
              <w:rPr>
                <w:rFonts w:cs="Times New Roman"/>
                <w:szCs w:val="24"/>
              </w:rPr>
              <w:t xml:space="preserve">Surgical </w:t>
            </w:r>
          </w:p>
          <w:p w14:paraId="62FD8D12" w14:textId="17A72C1F" w:rsidR="009973FA" w:rsidRPr="006845AD" w:rsidRDefault="00A74794" w:rsidP="009F50BE">
            <w:pPr>
              <w:spacing w:line="360" w:lineRule="auto"/>
              <w:rPr>
                <w:rFonts w:cs="Times New Roman"/>
                <w:szCs w:val="24"/>
              </w:rPr>
            </w:pPr>
            <w:r w:rsidRPr="006845AD">
              <w:rPr>
                <w:rFonts w:cs="Times New Roman"/>
                <w:szCs w:val="24"/>
              </w:rPr>
              <w:t xml:space="preserve">   </w:t>
            </w:r>
            <w:r w:rsidR="009973FA" w:rsidRPr="006845AD">
              <w:rPr>
                <w:rFonts w:cs="Times New Roman"/>
                <w:szCs w:val="24"/>
              </w:rPr>
              <w:t>oncology</w:t>
            </w:r>
          </w:p>
        </w:tc>
        <w:tc>
          <w:tcPr>
            <w:tcW w:w="1894" w:type="dxa"/>
          </w:tcPr>
          <w:p w14:paraId="3419C9BA" w14:textId="77777777" w:rsidR="009973FA" w:rsidRPr="006845AD" w:rsidRDefault="009973FA" w:rsidP="00C9176B">
            <w:pPr>
              <w:spacing w:line="360" w:lineRule="auto"/>
              <w:jc w:val="center"/>
              <w:rPr>
                <w:rFonts w:cs="Times New Roman"/>
                <w:szCs w:val="24"/>
              </w:rPr>
            </w:pPr>
            <w:r w:rsidRPr="006845AD">
              <w:rPr>
                <w:rFonts w:cs="Times New Roman"/>
                <w:szCs w:val="24"/>
              </w:rPr>
              <w:t>0.34</w:t>
            </w:r>
          </w:p>
        </w:tc>
        <w:tc>
          <w:tcPr>
            <w:tcW w:w="1894" w:type="dxa"/>
          </w:tcPr>
          <w:p w14:paraId="5C5CA468"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691C20B1" w14:textId="77777777" w:rsidR="009973FA" w:rsidRPr="006845AD" w:rsidRDefault="009973FA" w:rsidP="00C9176B">
            <w:pPr>
              <w:spacing w:line="360" w:lineRule="auto"/>
              <w:jc w:val="center"/>
              <w:rPr>
                <w:rFonts w:cs="Times New Roman"/>
                <w:szCs w:val="24"/>
              </w:rPr>
            </w:pPr>
            <w:r w:rsidRPr="006845AD">
              <w:rPr>
                <w:rFonts w:cs="Times New Roman"/>
                <w:szCs w:val="24"/>
              </w:rPr>
              <w:t>0.23</w:t>
            </w:r>
          </w:p>
        </w:tc>
        <w:tc>
          <w:tcPr>
            <w:tcW w:w="1893" w:type="dxa"/>
          </w:tcPr>
          <w:p w14:paraId="771F0A41" w14:textId="77777777" w:rsidR="009973FA" w:rsidRPr="006845AD" w:rsidRDefault="009973FA" w:rsidP="00C9176B">
            <w:pPr>
              <w:spacing w:line="360" w:lineRule="auto"/>
              <w:jc w:val="center"/>
              <w:rPr>
                <w:rFonts w:cs="Times New Roman"/>
                <w:szCs w:val="24"/>
              </w:rPr>
            </w:pPr>
            <w:r w:rsidRPr="006845AD">
              <w:rPr>
                <w:rFonts w:cs="Times New Roman"/>
                <w:szCs w:val="24"/>
              </w:rPr>
              <w:t>0.46</w:t>
            </w:r>
          </w:p>
        </w:tc>
      </w:tr>
      <w:tr w:rsidR="006845AD" w:rsidRPr="006845AD" w14:paraId="6AD19740" w14:textId="77777777" w:rsidTr="009973FA">
        <w:tc>
          <w:tcPr>
            <w:tcW w:w="2002" w:type="dxa"/>
          </w:tcPr>
          <w:p w14:paraId="57742F1D" w14:textId="77777777" w:rsidR="00A74794" w:rsidRPr="006845AD" w:rsidRDefault="009973FA" w:rsidP="009F50BE">
            <w:pPr>
              <w:spacing w:line="360" w:lineRule="auto"/>
              <w:rPr>
                <w:rFonts w:cs="Times New Roman"/>
                <w:szCs w:val="24"/>
              </w:rPr>
            </w:pPr>
            <w:r w:rsidRPr="006845AD">
              <w:rPr>
                <w:rFonts w:eastAsia="Calibri" w:cs="Times New Roman"/>
                <w:szCs w:val="24"/>
              </w:rPr>
              <w:t xml:space="preserve">   </w:t>
            </w:r>
            <w:r w:rsidRPr="006845AD">
              <w:rPr>
                <w:rFonts w:cs="Times New Roman"/>
                <w:szCs w:val="24"/>
              </w:rPr>
              <w:t xml:space="preserve">Thoracic </w:t>
            </w:r>
          </w:p>
          <w:p w14:paraId="36441474" w14:textId="5B6F4AF1" w:rsidR="009973FA" w:rsidRPr="006845AD" w:rsidRDefault="00A74794" w:rsidP="009F50BE">
            <w:pPr>
              <w:spacing w:line="360" w:lineRule="auto"/>
              <w:rPr>
                <w:rFonts w:cs="Times New Roman"/>
                <w:szCs w:val="24"/>
              </w:rPr>
            </w:pPr>
            <w:r w:rsidRPr="006845AD">
              <w:rPr>
                <w:rFonts w:cs="Times New Roman"/>
                <w:szCs w:val="24"/>
              </w:rPr>
              <w:t xml:space="preserve">   </w:t>
            </w:r>
            <w:r w:rsidR="009973FA" w:rsidRPr="006845AD">
              <w:rPr>
                <w:rFonts w:cs="Times New Roman"/>
                <w:szCs w:val="24"/>
              </w:rPr>
              <w:t>surgery</w:t>
            </w:r>
          </w:p>
        </w:tc>
        <w:tc>
          <w:tcPr>
            <w:tcW w:w="1894" w:type="dxa"/>
          </w:tcPr>
          <w:p w14:paraId="6CD1879F" w14:textId="77777777" w:rsidR="009973FA" w:rsidRPr="006845AD" w:rsidRDefault="009973FA" w:rsidP="00C9176B">
            <w:pPr>
              <w:spacing w:line="360" w:lineRule="auto"/>
              <w:jc w:val="center"/>
              <w:rPr>
                <w:rFonts w:cs="Times New Roman"/>
                <w:szCs w:val="24"/>
              </w:rPr>
            </w:pPr>
            <w:r w:rsidRPr="006845AD">
              <w:rPr>
                <w:rFonts w:cs="Times New Roman"/>
                <w:szCs w:val="24"/>
              </w:rPr>
              <w:t>0.64</w:t>
            </w:r>
          </w:p>
        </w:tc>
        <w:tc>
          <w:tcPr>
            <w:tcW w:w="1894" w:type="dxa"/>
          </w:tcPr>
          <w:p w14:paraId="3D4CC4AA"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452188CC" w14:textId="77777777" w:rsidR="009973FA" w:rsidRPr="006845AD" w:rsidRDefault="009973FA" w:rsidP="00C9176B">
            <w:pPr>
              <w:spacing w:line="360" w:lineRule="auto"/>
              <w:jc w:val="center"/>
              <w:rPr>
                <w:rFonts w:cs="Times New Roman"/>
                <w:szCs w:val="24"/>
              </w:rPr>
            </w:pPr>
            <w:r w:rsidRPr="006845AD">
              <w:rPr>
                <w:rFonts w:cs="Times New Roman"/>
                <w:szCs w:val="24"/>
              </w:rPr>
              <w:t>0.5</w:t>
            </w:r>
          </w:p>
        </w:tc>
        <w:tc>
          <w:tcPr>
            <w:tcW w:w="1893" w:type="dxa"/>
          </w:tcPr>
          <w:p w14:paraId="3289C830" w14:textId="77777777" w:rsidR="009973FA" w:rsidRPr="006845AD" w:rsidRDefault="009973FA" w:rsidP="00C9176B">
            <w:pPr>
              <w:spacing w:line="360" w:lineRule="auto"/>
              <w:jc w:val="center"/>
              <w:rPr>
                <w:rFonts w:cs="Times New Roman"/>
                <w:szCs w:val="24"/>
              </w:rPr>
            </w:pPr>
            <w:r w:rsidRPr="006845AD">
              <w:rPr>
                <w:rFonts w:cs="Times New Roman"/>
                <w:szCs w:val="24"/>
              </w:rPr>
              <w:t>0.82</w:t>
            </w:r>
          </w:p>
        </w:tc>
      </w:tr>
      <w:tr w:rsidR="006845AD" w:rsidRPr="006845AD" w14:paraId="63898069" w14:textId="77777777" w:rsidTr="009973FA">
        <w:tc>
          <w:tcPr>
            <w:tcW w:w="2002" w:type="dxa"/>
          </w:tcPr>
          <w:p w14:paraId="05A46CD6" w14:textId="77777777" w:rsidR="009973FA" w:rsidRPr="006845AD" w:rsidRDefault="009973FA" w:rsidP="009F50BE">
            <w:pPr>
              <w:spacing w:line="360" w:lineRule="auto"/>
              <w:rPr>
                <w:rFonts w:cs="Times New Roman"/>
                <w:szCs w:val="24"/>
              </w:rPr>
            </w:pPr>
            <w:r w:rsidRPr="006845AD">
              <w:rPr>
                <w:rFonts w:eastAsia="Calibri" w:cs="Times New Roman"/>
                <w:szCs w:val="24"/>
              </w:rPr>
              <w:t xml:space="preserve">   </w:t>
            </w:r>
            <w:r w:rsidRPr="006845AD">
              <w:rPr>
                <w:rFonts w:cs="Times New Roman"/>
                <w:szCs w:val="24"/>
              </w:rPr>
              <w:t>Transplant</w:t>
            </w:r>
          </w:p>
        </w:tc>
        <w:tc>
          <w:tcPr>
            <w:tcW w:w="1894" w:type="dxa"/>
          </w:tcPr>
          <w:p w14:paraId="0FF00784" w14:textId="77777777" w:rsidR="009973FA" w:rsidRPr="006845AD" w:rsidRDefault="009973FA" w:rsidP="00C9176B">
            <w:pPr>
              <w:spacing w:line="360" w:lineRule="auto"/>
              <w:jc w:val="center"/>
              <w:rPr>
                <w:rFonts w:cs="Times New Roman"/>
                <w:szCs w:val="24"/>
              </w:rPr>
            </w:pPr>
            <w:r w:rsidRPr="006845AD">
              <w:rPr>
                <w:rFonts w:cs="Times New Roman"/>
                <w:szCs w:val="24"/>
              </w:rPr>
              <w:t>0.44</w:t>
            </w:r>
          </w:p>
        </w:tc>
        <w:tc>
          <w:tcPr>
            <w:tcW w:w="1894" w:type="dxa"/>
          </w:tcPr>
          <w:p w14:paraId="065D0828"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3A0E98A9" w14:textId="77777777" w:rsidR="009973FA" w:rsidRPr="006845AD" w:rsidRDefault="009973FA" w:rsidP="00C9176B">
            <w:pPr>
              <w:spacing w:line="360" w:lineRule="auto"/>
              <w:jc w:val="center"/>
              <w:rPr>
                <w:rFonts w:cs="Times New Roman"/>
                <w:szCs w:val="24"/>
              </w:rPr>
            </w:pPr>
            <w:r w:rsidRPr="006845AD">
              <w:rPr>
                <w:rFonts w:cs="Times New Roman"/>
                <w:szCs w:val="24"/>
              </w:rPr>
              <w:t>0.32</w:t>
            </w:r>
          </w:p>
        </w:tc>
        <w:tc>
          <w:tcPr>
            <w:tcW w:w="1893" w:type="dxa"/>
          </w:tcPr>
          <w:p w14:paraId="5D0352BA" w14:textId="77777777" w:rsidR="009973FA" w:rsidRPr="006845AD" w:rsidRDefault="009973FA" w:rsidP="00C9176B">
            <w:pPr>
              <w:spacing w:line="360" w:lineRule="auto"/>
              <w:jc w:val="center"/>
              <w:rPr>
                <w:rFonts w:cs="Times New Roman"/>
                <w:szCs w:val="24"/>
              </w:rPr>
            </w:pPr>
            <w:r w:rsidRPr="006845AD">
              <w:rPr>
                <w:rFonts w:cs="Times New Roman"/>
                <w:szCs w:val="24"/>
              </w:rPr>
              <w:t>0.6</w:t>
            </w:r>
          </w:p>
        </w:tc>
      </w:tr>
      <w:tr w:rsidR="006845AD" w:rsidRPr="006845AD" w14:paraId="55580731" w14:textId="77777777" w:rsidTr="009973FA">
        <w:tc>
          <w:tcPr>
            <w:tcW w:w="2002" w:type="dxa"/>
          </w:tcPr>
          <w:p w14:paraId="2D1029FE" w14:textId="77777777" w:rsidR="009973FA" w:rsidRPr="006845AD" w:rsidRDefault="009973FA" w:rsidP="009F50BE">
            <w:pPr>
              <w:spacing w:line="360" w:lineRule="auto"/>
              <w:rPr>
                <w:rFonts w:cs="Times New Roman"/>
                <w:szCs w:val="24"/>
              </w:rPr>
            </w:pPr>
            <w:r w:rsidRPr="006845AD">
              <w:rPr>
                <w:rFonts w:eastAsia="Calibri" w:cs="Times New Roman"/>
                <w:szCs w:val="24"/>
              </w:rPr>
              <w:t xml:space="preserve">   </w:t>
            </w:r>
            <w:r w:rsidRPr="006845AD">
              <w:rPr>
                <w:rFonts w:cs="Times New Roman"/>
                <w:szCs w:val="24"/>
              </w:rPr>
              <w:t>Urology</w:t>
            </w:r>
          </w:p>
        </w:tc>
        <w:tc>
          <w:tcPr>
            <w:tcW w:w="1894" w:type="dxa"/>
          </w:tcPr>
          <w:p w14:paraId="6027B3B0" w14:textId="77777777" w:rsidR="009973FA" w:rsidRPr="006845AD" w:rsidRDefault="009973FA" w:rsidP="00C9176B">
            <w:pPr>
              <w:spacing w:line="360" w:lineRule="auto"/>
              <w:jc w:val="center"/>
              <w:rPr>
                <w:rFonts w:cs="Times New Roman"/>
                <w:szCs w:val="24"/>
              </w:rPr>
            </w:pPr>
            <w:r w:rsidRPr="006845AD">
              <w:rPr>
                <w:rFonts w:cs="Times New Roman"/>
                <w:szCs w:val="24"/>
              </w:rPr>
              <w:t>0.21</w:t>
            </w:r>
          </w:p>
        </w:tc>
        <w:tc>
          <w:tcPr>
            <w:tcW w:w="1894" w:type="dxa"/>
          </w:tcPr>
          <w:p w14:paraId="6E254C8A"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27F62FAA" w14:textId="77777777" w:rsidR="009973FA" w:rsidRPr="006845AD" w:rsidRDefault="009973FA" w:rsidP="00C9176B">
            <w:pPr>
              <w:spacing w:line="360" w:lineRule="auto"/>
              <w:jc w:val="center"/>
              <w:rPr>
                <w:rFonts w:cs="Times New Roman"/>
                <w:szCs w:val="24"/>
              </w:rPr>
            </w:pPr>
            <w:r w:rsidRPr="006845AD">
              <w:rPr>
                <w:rFonts w:cs="Times New Roman"/>
                <w:szCs w:val="24"/>
              </w:rPr>
              <w:t>0.16</w:t>
            </w:r>
          </w:p>
        </w:tc>
        <w:tc>
          <w:tcPr>
            <w:tcW w:w="1893" w:type="dxa"/>
          </w:tcPr>
          <w:p w14:paraId="2A8F4508" w14:textId="77777777" w:rsidR="009973FA" w:rsidRPr="006845AD" w:rsidRDefault="009973FA" w:rsidP="00C9176B">
            <w:pPr>
              <w:spacing w:line="360" w:lineRule="auto"/>
              <w:jc w:val="center"/>
              <w:rPr>
                <w:rFonts w:cs="Times New Roman"/>
                <w:szCs w:val="24"/>
              </w:rPr>
            </w:pPr>
            <w:r w:rsidRPr="006845AD">
              <w:rPr>
                <w:rFonts w:cs="Times New Roman"/>
                <w:szCs w:val="24"/>
              </w:rPr>
              <w:t>0.29</w:t>
            </w:r>
          </w:p>
        </w:tc>
      </w:tr>
      <w:tr w:rsidR="006845AD" w:rsidRPr="006845AD" w14:paraId="0A73F13A" w14:textId="77777777" w:rsidTr="009973FA">
        <w:tc>
          <w:tcPr>
            <w:tcW w:w="2002" w:type="dxa"/>
          </w:tcPr>
          <w:p w14:paraId="6AFA1E58" w14:textId="77777777" w:rsidR="00A74794" w:rsidRPr="006845AD" w:rsidRDefault="009973FA" w:rsidP="009F50BE">
            <w:pPr>
              <w:spacing w:line="360" w:lineRule="auto"/>
              <w:rPr>
                <w:rFonts w:cs="Times New Roman"/>
                <w:szCs w:val="24"/>
              </w:rPr>
            </w:pPr>
            <w:r w:rsidRPr="006845AD">
              <w:rPr>
                <w:rFonts w:eastAsia="Calibri" w:cs="Times New Roman"/>
                <w:szCs w:val="24"/>
              </w:rPr>
              <w:t xml:space="preserve">   </w:t>
            </w:r>
            <w:r w:rsidRPr="006845AD">
              <w:rPr>
                <w:rFonts w:cs="Times New Roman"/>
                <w:szCs w:val="24"/>
              </w:rPr>
              <w:t xml:space="preserve">Vascular </w:t>
            </w:r>
          </w:p>
          <w:p w14:paraId="2D18C0FD" w14:textId="20582E7F" w:rsidR="009973FA" w:rsidRPr="006845AD" w:rsidRDefault="00A74794" w:rsidP="009F50BE">
            <w:pPr>
              <w:spacing w:line="360" w:lineRule="auto"/>
              <w:rPr>
                <w:rFonts w:cs="Times New Roman"/>
                <w:szCs w:val="24"/>
              </w:rPr>
            </w:pPr>
            <w:r w:rsidRPr="006845AD">
              <w:rPr>
                <w:rFonts w:cs="Times New Roman"/>
                <w:szCs w:val="24"/>
              </w:rPr>
              <w:lastRenderedPageBreak/>
              <w:t xml:space="preserve">   </w:t>
            </w:r>
            <w:r w:rsidR="009973FA" w:rsidRPr="006845AD">
              <w:rPr>
                <w:rFonts w:cs="Times New Roman"/>
                <w:szCs w:val="24"/>
              </w:rPr>
              <w:t>surgery</w:t>
            </w:r>
          </w:p>
        </w:tc>
        <w:tc>
          <w:tcPr>
            <w:tcW w:w="1894" w:type="dxa"/>
          </w:tcPr>
          <w:p w14:paraId="29B069C0" w14:textId="77777777" w:rsidR="009973FA" w:rsidRPr="006845AD" w:rsidRDefault="009973FA" w:rsidP="00C9176B">
            <w:pPr>
              <w:spacing w:line="360" w:lineRule="auto"/>
              <w:jc w:val="center"/>
              <w:rPr>
                <w:rFonts w:cs="Times New Roman"/>
                <w:szCs w:val="24"/>
              </w:rPr>
            </w:pPr>
            <w:r w:rsidRPr="006845AD">
              <w:rPr>
                <w:rFonts w:cs="Times New Roman"/>
                <w:szCs w:val="24"/>
              </w:rPr>
              <w:lastRenderedPageBreak/>
              <w:t>0.66</w:t>
            </w:r>
          </w:p>
        </w:tc>
        <w:tc>
          <w:tcPr>
            <w:tcW w:w="1894" w:type="dxa"/>
          </w:tcPr>
          <w:p w14:paraId="6FD5BB4C"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757F3690" w14:textId="77777777" w:rsidR="009973FA" w:rsidRPr="006845AD" w:rsidRDefault="009973FA" w:rsidP="00C9176B">
            <w:pPr>
              <w:spacing w:line="360" w:lineRule="auto"/>
              <w:jc w:val="center"/>
              <w:rPr>
                <w:rFonts w:cs="Times New Roman"/>
                <w:szCs w:val="24"/>
              </w:rPr>
            </w:pPr>
            <w:r w:rsidRPr="006845AD">
              <w:rPr>
                <w:rFonts w:cs="Times New Roman"/>
                <w:szCs w:val="24"/>
              </w:rPr>
              <w:t>0.5</w:t>
            </w:r>
          </w:p>
        </w:tc>
        <w:tc>
          <w:tcPr>
            <w:tcW w:w="1893" w:type="dxa"/>
          </w:tcPr>
          <w:p w14:paraId="2C5D1824" w14:textId="77777777" w:rsidR="009973FA" w:rsidRPr="006845AD" w:rsidRDefault="009973FA" w:rsidP="00C9176B">
            <w:pPr>
              <w:spacing w:line="360" w:lineRule="auto"/>
              <w:jc w:val="center"/>
              <w:rPr>
                <w:rFonts w:cs="Times New Roman"/>
                <w:szCs w:val="24"/>
              </w:rPr>
            </w:pPr>
            <w:r w:rsidRPr="006845AD">
              <w:rPr>
                <w:rFonts w:cs="Times New Roman"/>
                <w:szCs w:val="24"/>
              </w:rPr>
              <w:t>0.85</w:t>
            </w:r>
          </w:p>
        </w:tc>
      </w:tr>
      <w:tr w:rsidR="006845AD" w:rsidRPr="006845AD" w14:paraId="6BB30974" w14:textId="77777777" w:rsidTr="009973FA">
        <w:tc>
          <w:tcPr>
            <w:tcW w:w="2002" w:type="dxa"/>
          </w:tcPr>
          <w:p w14:paraId="1CF9F0E0" w14:textId="77777777" w:rsidR="009973FA" w:rsidRPr="006845AD" w:rsidRDefault="009973FA" w:rsidP="009F50BE">
            <w:pPr>
              <w:spacing w:line="360" w:lineRule="auto"/>
              <w:rPr>
                <w:rFonts w:cs="Times New Roman"/>
                <w:szCs w:val="24"/>
              </w:rPr>
            </w:pPr>
            <w:r w:rsidRPr="006845AD">
              <w:rPr>
                <w:rFonts w:cs="Times New Roman"/>
                <w:szCs w:val="24"/>
              </w:rPr>
              <w:t xml:space="preserve">   Other</w:t>
            </w:r>
          </w:p>
        </w:tc>
        <w:tc>
          <w:tcPr>
            <w:tcW w:w="1894" w:type="dxa"/>
          </w:tcPr>
          <w:p w14:paraId="3B9A7AB2" w14:textId="77777777" w:rsidR="009973FA" w:rsidRPr="006845AD" w:rsidRDefault="009973FA" w:rsidP="00C9176B">
            <w:pPr>
              <w:spacing w:line="360" w:lineRule="auto"/>
              <w:jc w:val="center"/>
              <w:rPr>
                <w:rFonts w:cs="Times New Roman"/>
                <w:szCs w:val="24"/>
              </w:rPr>
            </w:pPr>
            <w:r w:rsidRPr="006845AD">
              <w:rPr>
                <w:rFonts w:cs="Times New Roman"/>
                <w:szCs w:val="24"/>
              </w:rPr>
              <w:t>0.59</w:t>
            </w:r>
          </w:p>
        </w:tc>
        <w:tc>
          <w:tcPr>
            <w:tcW w:w="1894" w:type="dxa"/>
          </w:tcPr>
          <w:p w14:paraId="3061D6C8"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34798183" w14:textId="77777777" w:rsidR="009973FA" w:rsidRPr="006845AD" w:rsidRDefault="009973FA" w:rsidP="00C9176B">
            <w:pPr>
              <w:spacing w:line="360" w:lineRule="auto"/>
              <w:jc w:val="center"/>
              <w:rPr>
                <w:rFonts w:cs="Times New Roman"/>
                <w:szCs w:val="24"/>
              </w:rPr>
            </w:pPr>
            <w:r w:rsidRPr="006845AD">
              <w:rPr>
                <w:rFonts w:cs="Times New Roman"/>
                <w:szCs w:val="24"/>
              </w:rPr>
              <w:t>0.45</w:t>
            </w:r>
          </w:p>
        </w:tc>
        <w:tc>
          <w:tcPr>
            <w:tcW w:w="1893" w:type="dxa"/>
          </w:tcPr>
          <w:p w14:paraId="346A43AD" w14:textId="77777777" w:rsidR="009973FA" w:rsidRPr="006845AD" w:rsidRDefault="009973FA" w:rsidP="00C9176B">
            <w:pPr>
              <w:spacing w:line="360" w:lineRule="auto"/>
              <w:jc w:val="center"/>
              <w:rPr>
                <w:rFonts w:cs="Times New Roman"/>
                <w:szCs w:val="24"/>
              </w:rPr>
            </w:pPr>
            <w:r w:rsidRPr="006845AD">
              <w:rPr>
                <w:rFonts w:cs="Times New Roman"/>
                <w:szCs w:val="24"/>
              </w:rPr>
              <w:t>0.76</w:t>
            </w:r>
          </w:p>
        </w:tc>
      </w:tr>
      <w:tr w:rsidR="006845AD" w:rsidRPr="006845AD" w14:paraId="14FD44BC" w14:textId="77777777" w:rsidTr="009A7431">
        <w:tc>
          <w:tcPr>
            <w:tcW w:w="9576" w:type="dxa"/>
            <w:gridSpan w:val="5"/>
          </w:tcPr>
          <w:p w14:paraId="1DC12035" w14:textId="1E3DD07B" w:rsidR="009973FA" w:rsidRPr="006845AD" w:rsidRDefault="009973FA" w:rsidP="009F50BE">
            <w:pPr>
              <w:spacing w:line="360" w:lineRule="auto"/>
              <w:rPr>
                <w:rFonts w:cs="Times New Roman"/>
                <w:b/>
                <w:szCs w:val="24"/>
              </w:rPr>
            </w:pPr>
            <w:r w:rsidRPr="006845AD">
              <w:rPr>
                <w:rFonts w:cs="Times New Roman"/>
                <w:b/>
                <w:szCs w:val="24"/>
              </w:rPr>
              <w:t>Work RVU in quintiles</w:t>
            </w:r>
          </w:p>
        </w:tc>
      </w:tr>
      <w:tr w:rsidR="006845AD" w:rsidRPr="006845AD" w14:paraId="398DAE82" w14:textId="77777777" w:rsidTr="009973FA">
        <w:tc>
          <w:tcPr>
            <w:tcW w:w="2002" w:type="dxa"/>
          </w:tcPr>
          <w:p w14:paraId="53428B9B" w14:textId="77777777" w:rsidR="009973FA" w:rsidRPr="006845AD" w:rsidRDefault="009973FA" w:rsidP="009F50BE">
            <w:pPr>
              <w:spacing w:line="360" w:lineRule="auto"/>
              <w:rPr>
                <w:rFonts w:cs="Times New Roman"/>
                <w:szCs w:val="24"/>
              </w:rPr>
            </w:pPr>
            <w:r w:rsidRPr="006845AD">
              <w:rPr>
                <w:rFonts w:cs="Times New Roman"/>
                <w:szCs w:val="24"/>
              </w:rPr>
              <w:t>2</w:t>
            </w:r>
          </w:p>
        </w:tc>
        <w:tc>
          <w:tcPr>
            <w:tcW w:w="1894" w:type="dxa"/>
          </w:tcPr>
          <w:p w14:paraId="3AF292B3" w14:textId="77777777" w:rsidR="009973FA" w:rsidRPr="006845AD" w:rsidRDefault="009973FA" w:rsidP="00C9176B">
            <w:pPr>
              <w:spacing w:line="360" w:lineRule="auto"/>
              <w:jc w:val="center"/>
              <w:rPr>
                <w:rFonts w:cs="Times New Roman"/>
                <w:szCs w:val="24"/>
              </w:rPr>
            </w:pPr>
            <w:r w:rsidRPr="006845AD">
              <w:rPr>
                <w:rFonts w:cs="Times New Roman"/>
                <w:szCs w:val="24"/>
              </w:rPr>
              <w:t>0.61</w:t>
            </w:r>
          </w:p>
        </w:tc>
        <w:tc>
          <w:tcPr>
            <w:tcW w:w="1894" w:type="dxa"/>
          </w:tcPr>
          <w:p w14:paraId="06F2AB42"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26A0A85E" w14:textId="77777777" w:rsidR="009973FA" w:rsidRPr="006845AD" w:rsidRDefault="009973FA" w:rsidP="00C9176B">
            <w:pPr>
              <w:spacing w:line="360" w:lineRule="auto"/>
              <w:jc w:val="center"/>
              <w:rPr>
                <w:rFonts w:cs="Times New Roman"/>
                <w:szCs w:val="24"/>
              </w:rPr>
            </w:pPr>
            <w:r w:rsidRPr="006845AD">
              <w:rPr>
                <w:rFonts w:cs="Times New Roman"/>
                <w:szCs w:val="24"/>
              </w:rPr>
              <w:t>0.49</w:t>
            </w:r>
          </w:p>
        </w:tc>
        <w:tc>
          <w:tcPr>
            <w:tcW w:w="1893" w:type="dxa"/>
          </w:tcPr>
          <w:p w14:paraId="7C67EA1F" w14:textId="77777777" w:rsidR="009973FA" w:rsidRPr="006845AD" w:rsidRDefault="009973FA" w:rsidP="00C9176B">
            <w:pPr>
              <w:spacing w:line="360" w:lineRule="auto"/>
              <w:jc w:val="center"/>
              <w:rPr>
                <w:rFonts w:cs="Times New Roman"/>
                <w:szCs w:val="24"/>
              </w:rPr>
            </w:pPr>
            <w:r w:rsidRPr="006845AD">
              <w:rPr>
                <w:rFonts w:cs="Times New Roman"/>
                <w:szCs w:val="24"/>
              </w:rPr>
              <w:t>0.76</w:t>
            </w:r>
          </w:p>
        </w:tc>
      </w:tr>
      <w:tr w:rsidR="006845AD" w:rsidRPr="006845AD" w14:paraId="3190E44B" w14:textId="77777777" w:rsidTr="009973FA">
        <w:tc>
          <w:tcPr>
            <w:tcW w:w="2002" w:type="dxa"/>
          </w:tcPr>
          <w:p w14:paraId="0B6C85D3" w14:textId="77777777" w:rsidR="009973FA" w:rsidRPr="006845AD" w:rsidRDefault="009973FA" w:rsidP="009F50BE">
            <w:pPr>
              <w:spacing w:line="360" w:lineRule="auto"/>
              <w:rPr>
                <w:rFonts w:cs="Times New Roman"/>
                <w:szCs w:val="24"/>
              </w:rPr>
            </w:pPr>
            <w:r w:rsidRPr="006845AD">
              <w:rPr>
                <w:rFonts w:cs="Times New Roman"/>
                <w:szCs w:val="24"/>
              </w:rPr>
              <w:t>3</w:t>
            </w:r>
          </w:p>
        </w:tc>
        <w:tc>
          <w:tcPr>
            <w:tcW w:w="1894" w:type="dxa"/>
          </w:tcPr>
          <w:p w14:paraId="5D56A5E6" w14:textId="77777777" w:rsidR="009973FA" w:rsidRPr="006845AD" w:rsidRDefault="009973FA" w:rsidP="00C9176B">
            <w:pPr>
              <w:spacing w:line="360" w:lineRule="auto"/>
              <w:jc w:val="center"/>
              <w:rPr>
                <w:rFonts w:cs="Times New Roman"/>
                <w:szCs w:val="24"/>
              </w:rPr>
            </w:pPr>
            <w:r w:rsidRPr="006845AD">
              <w:rPr>
                <w:rFonts w:cs="Times New Roman"/>
                <w:szCs w:val="24"/>
              </w:rPr>
              <w:t>0.59</w:t>
            </w:r>
          </w:p>
        </w:tc>
        <w:tc>
          <w:tcPr>
            <w:tcW w:w="1894" w:type="dxa"/>
          </w:tcPr>
          <w:p w14:paraId="602755E0"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60164CBD" w14:textId="77777777" w:rsidR="009973FA" w:rsidRPr="006845AD" w:rsidRDefault="009973FA" w:rsidP="00C9176B">
            <w:pPr>
              <w:spacing w:line="360" w:lineRule="auto"/>
              <w:jc w:val="center"/>
              <w:rPr>
                <w:rFonts w:cs="Times New Roman"/>
                <w:szCs w:val="24"/>
              </w:rPr>
            </w:pPr>
            <w:r w:rsidRPr="006845AD">
              <w:rPr>
                <w:rFonts w:cs="Times New Roman"/>
                <w:szCs w:val="24"/>
              </w:rPr>
              <w:t>0.48</w:t>
            </w:r>
          </w:p>
        </w:tc>
        <w:tc>
          <w:tcPr>
            <w:tcW w:w="1893" w:type="dxa"/>
          </w:tcPr>
          <w:p w14:paraId="528ACABF" w14:textId="77777777" w:rsidR="009973FA" w:rsidRPr="006845AD" w:rsidRDefault="009973FA" w:rsidP="00C9176B">
            <w:pPr>
              <w:spacing w:line="360" w:lineRule="auto"/>
              <w:jc w:val="center"/>
              <w:rPr>
                <w:rFonts w:cs="Times New Roman"/>
                <w:szCs w:val="24"/>
              </w:rPr>
            </w:pPr>
            <w:r w:rsidRPr="006845AD">
              <w:rPr>
                <w:rFonts w:cs="Times New Roman"/>
                <w:szCs w:val="24"/>
              </w:rPr>
              <w:t>0.73</w:t>
            </w:r>
          </w:p>
        </w:tc>
      </w:tr>
      <w:tr w:rsidR="006845AD" w:rsidRPr="006845AD" w14:paraId="7F0863AC" w14:textId="77777777" w:rsidTr="009973FA">
        <w:tc>
          <w:tcPr>
            <w:tcW w:w="2002" w:type="dxa"/>
          </w:tcPr>
          <w:p w14:paraId="1E92E219" w14:textId="77777777" w:rsidR="009973FA" w:rsidRPr="006845AD" w:rsidRDefault="009973FA" w:rsidP="009F50BE">
            <w:pPr>
              <w:spacing w:line="360" w:lineRule="auto"/>
              <w:rPr>
                <w:rFonts w:cs="Times New Roman"/>
                <w:szCs w:val="24"/>
              </w:rPr>
            </w:pPr>
            <w:r w:rsidRPr="006845AD">
              <w:rPr>
                <w:rFonts w:cs="Times New Roman"/>
                <w:szCs w:val="24"/>
              </w:rPr>
              <w:t>4</w:t>
            </w:r>
          </w:p>
        </w:tc>
        <w:tc>
          <w:tcPr>
            <w:tcW w:w="1894" w:type="dxa"/>
          </w:tcPr>
          <w:p w14:paraId="03F88C30" w14:textId="77777777" w:rsidR="009973FA" w:rsidRPr="006845AD" w:rsidRDefault="009973FA" w:rsidP="00C9176B">
            <w:pPr>
              <w:spacing w:line="360" w:lineRule="auto"/>
              <w:jc w:val="center"/>
              <w:rPr>
                <w:rFonts w:cs="Times New Roman"/>
                <w:szCs w:val="24"/>
              </w:rPr>
            </w:pPr>
            <w:r w:rsidRPr="006845AD">
              <w:rPr>
                <w:rFonts w:cs="Times New Roman"/>
                <w:szCs w:val="24"/>
              </w:rPr>
              <w:t>0.49</w:t>
            </w:r>
          </w:p>
        </w:tc>
        <w:tc>
          <w:tcPr>
            <w:tcW w:w="1894" w:type="dxa"/>
          </w:tcPr>
          <w:p w14:paraId="7126BC44" w14:textId="77777777" w:rsidR="009973FA" w:rsidRPr="006845AD" w:rsidRDefault="009973FA" w:rsidP="00C9176B">
            <w:pPr>
              <w:spacing w:line="360" w:lineRule="auto"/>
              <w:jc w:val="center"/>
              <w:rPr>
                <w:rFonts w:cs="Times New Roman"/>
                <w:szCs w:val="24"/>
              </w:rPr>
            </w:pPr>
            <w:r w:rsidRPr="006845AD">
              <w:rPr>
                <w:rFonts w:cs="Times New Roman"/>
                <w:szCs w:val="24"/>
              </w:rPr>
              <w:t>0.51</w:t>
            </w:r>
          </w:p>
        </w:tc>
        <w:tc>
          <w:tcPr>
            <w:tcW w:w="1893" w:type="dxa"/>
          </w:tcPr>
          <w:p w14:paraId="76116AB2" w14:textId="77777777" w:rsidR="009973FA" w:rsidRPr="006845AD" w:rsidRDefault="009973FA" w:rsidP="00C9176B">
            <w:pPr>
              <w:spacing w:line="360" w:lineRule="auto"/>
              <w:jc w:val="center"/>
              <w:rPr>
                <w:rFonts w:cs="Times New Roman"/>
                <w:szCs w:val="24"/>
              </w:rPr>
            </w:pPr>
            <w:r w:rsidRPr="006845AD">
              <w:rPr>
                <w:rFonts w:cs="Times New Roman"/>
                <w:szCs w:val="24"/>
              </w:rPr>
              <w:t>0.77</w:t>
            </w:r>
          </w:p>
        </w:tc>
        <w:tc>
          <w:tcPr>
            <w:tcW w:w="1893" w:type="dxa"/>
          </w:tcPr>
          <w:p w14:paraId="15372162" w14:textId="77777777" w:rsidR="009973FA" w:rsidRPr="006845AD" w:rsidRDefault="009973FA" w:rsidP="00C9176B">
            <w:pPr>
              <w:spacing w:line="360" w:lineRule="auto"/>
              <w:jc w:val="center"/>
              <w:rPr>
                <w:rFonts w:cs="Times New Roman"/>
                <w:szCs w:val="24"/>
              </w:rPr>
            </w:pPr>
            <w:r w:rsidRPr="006845AD">
              <w:rPr>
                <w:rFonts w:cs="Times New Roman"/>
                <w:szCs w:val="24"/>
              </w:rPr>
              <w:t>1.13</w:t>
            </w:r>
          </w:p>
        </w:tc>
      </w:tr>
      <w:tr w:rsidR="006845AD" w:rsidRPr="006845AD" w14:paraId="63FD28D9" w14:textId="77777777" w:rsidTr="009973FA">
        <w:tc>
          <w:tcPr>
            <w:tcW w:w="2002" w:type="dxa"/>
          </w:tcPr>
          <w:p w14:paraId="7FE4AABA" w14:textId="77777777" w:rsidR="009973FA" w:rsidRPr="006845AD" w:rsidRDefault="009973FA" w:rsidP="009F50BE">
            <w:pPr>
              <w:spacing w:line="360" w:lineRule="auto"/>
              <w:rPr>
                <w:rFonts w:cs="Times New Roman"/>
                <w:szCs w:val="24"/>
              </w:rPr>
            </w:pPr>
            <w:r w:rsidRPr="006845AD">
              <w:rPr>
                <w:rFonts w:cs="Times New Roman"/>
                <w:szCs w:val="24"/>
              </w:rPr>
              <w:t>5</w:t>
            </w:r>
          </w:p>
        </w:tc>
        <w:tc>
          <w:tcPr>
            <w:tcW w:w="1894" w:type="dxa"/>
          </w:tcPr>
          <w:p w14:paraId="02769B7C" w14:textId="77777777" w:rsidR="009973FA" w:rsidRPr="006845AD" w:rsidRDefault="009973FA" w:rsidP="00C9176B">
            <w:pPr>
              <w:spacing w:line="360" w:lineRule="auto"/>
              <w:jc w:val="center"/>
              <w:rPr>
                <w:rFonts w:cs="Times New Roman"/>
                <w:szCs w:val="24"/>
              </w:rPr>
            </w:pPr>
            <w:r w:rsidRPr="006845AD">
              <w:rPr>
                <w:rFonts w:cs="Times New Roman"/>
                <w:szCs w:val="24"/>
              </w:rPr>
              <w:t>1.22</w:t>
            </w:r>
          </w:p>
        </w:tc>
        <w:tc>
          <w:tcPr>
            <w:tcW w:w="1894" w:type="dxa"/>
          </w:tcPr>
          <w:p w14:paraId="1B37858B" w14:textId="77777777" w:rsidR="009973FA" w:rsidRPr="006845AD" w:rsidRDefault="009973FA" w:rsidP="00C9176B">
            <w:pPr>
              <w:spacing w:line="360" w:lineRule="auto"/>
              <w:jc w:val="center"/>
              <w:rPr>
                <w:rFonts w:cs="Times New Roman"/>
                <w:szCs w:val="24"/>
              </w:rPr>
            </w:pPr>
            <w:r w:rsidRPr="006845AD">
              <w:rPr>
                <w:rFonts w:cs="Times New Roman"/>
                <w:szCs w:val="24"/>
              </w:rPr>
              <w:t>0.05</w:t>
            </w:r>
          </w:p>
        </w:tc>
        <w:tc>
          <w:tcPr>
            <w:tcW w:w="1893" w:type="dxa"/>
          </w:tcPr>
          <w:p w14:paraId="3C0AE065" w14:textId="77777777" w:rsidR="009973FA" w:rsidRPr="006845AD" w:rsidRDefault="009973FA" w:rsidP="00C9176B">
            <w:pPr>
              <w:spacing w:line="360" w:lineRule="auto"/>
              <w:jc w:val="center"/>
              <w:rPr>
                <w:rFonts w:cs="Times New Roman"/>
                <w:szCs w:val="24"/>
              </w:rPr>
            </w:pPr>
            <w:r w:rsidRPr="006845AD">
              <w:rPr>
                <w:rFonts w:cs="Times New Roman"/>
                <w:szCs w:val="24"/>
              </w:rPr>
              <w:t>1</w:t>
            </w:r>
          </w:p>
        </w:tc>
        <w:tc>
          <w:tcPr>
            <w:tcW w:w="1893" w:type="dxa"/>
          </w:tcPr>
          <w:p w14:paraId="084F4455" w14:textId="77777777" w:rsidR="009973FA" w:rsidRPr="006845AD" w:rsidRDefault="009973FA" w:rsidP="00C9176B">
            <w:pPr>
              <w:spacing w:line="360" w:lineRule="auto"/>
              <w:jc w:val="center"/>
              <w:rPr>
                <w:rFonts w:cs="Times New Roman"/>
                <w:szCs w:val="24"/>
              </w:rPr>
            </w:pPr>
            <w:r w:rsidRPr="006845AD">
              <w:rPr>
                <w:rFonts w:cs="Times New Roman"/>
                <w:szCs w:val="24"/>
              </w:rPr>
              <w:t>1.49</w:t>
            </w:r>
          </w:p>
        </w:tc>
      </w:tr>
      <w:tr w:rsidR="006845AD" w:rsidRPr="006845AD" w14:paraId="09F0F4BA" w14:textId="77777777" w:rsidTr="009A7431">
        <w:tc>
          <w:tcPr>
            <w:tcW w:w="9576" w:type="dxa"/>
            <w:gridSpan w:val="5"/>
          </w:tcPr>
          <w:p w14:paraId="21B077CF" w14:textId="23557286" w:rsidR="009973FA" w:rsidRPr="006845AD" w:rsidRDefault="009973FA" w:rsidP="009F50BE">
            <w:pPr>
              <w:spacing w:line="360" w:lineRule="auto"/>
              <w:rPr>
                <w:rFonts w:cs="Times New Roman"/>
                <w:b/>
                <w:szCs w:val="24"/>
              </w:rPr>
            </w:pPr>
            <w:r w:rsidRPr="006845AD">
              <w:rPr>
                <w:rFonts w:cs="Times New Roman"/>
                <w:b/>
                <w:szCs w:val="24"/>
              </w:rPr>
              <w:t>Hypotensive minutes below 55 mmHg in quintiles</w:t>
            </w:r>
          </w:p>
        </w:tc>
      </w:tr>
      <w:tr w:rsidR="006845AD" w:rsidRPr="006845AD" w14:paraId="1DA73682" w14:textId="77777777" w:rsidTr="009973FA">
        <w:tc>
          <w:tcPr>
            <w:tcW w:w="2002" w:type="dxa"/>
          </w:tcPr>
          <w:p w14:paraId="7BE943B5" w14:textId="77777777" w:rsidR="009973FA" w:rsidRPr="006845AD" w:rsidRDefault="009973FA" w:rsidP="009F50BE">
            <w:pPr>
              <w:spacing w:line="360" w:lineRule="auto"/>
              <w:rPr>
                <w:rFonts w:cs="Times New Roman"/>
                <w:szCs w:val="24"/>
              </w:rPr>
            </w:pPr>
            <w:r w:rsidRPr="006845AD">
              <w:rPr>
                <w:rFonts w:cs="Times New Roman"/>
                <w:szCs w:val="24"/>
              </w:rPr>
              <w:t>2</w:t>
            </w:r>
          </w:p>
        </w:tc>
        <w:tc>
          <w:tcPr>
            <w:tcW w:w="1894" w:type="dxa"/>
          </w:tcPr>
          <w:p w14:paraId="3ED7632D" w14:textId="77777777" w:rsidR="009973FA" w:rsidRPr="006845AD" w:rsidRDefault="009973FA" w:rsidP="00C9176B">
            <w:pPr>
              <w:spacing w:line="360" w:lineRule="auto"/>
              <w:jc w:val="center"/>
              <w:rPr>
                <w:rFonts w:cs="Times New Roman"/>
                <w:szCs w:val="24"/>
              </w:rPr>
            </w:pPr>
            <w:r w:rsidRPr="006845AD">
              <w:rPr>
                <w:rFonts w:cs="Times New Roman"/>
                <w:szCs w:val="24"/>
              </w:rPr>
              <w:t>1.07</w:t>
            </w:r>
          </w:p>
        </w:tc>
        <w:tc>
          <w:tcPr>
            <w:tcW w:w="1894" w:type="dxa"/>
          </w:tcPr>
          <w:p w14:paraId="680488E4" w14:textId="77777777" w:rsidR="009973FA" w:rsidRPr="006845AD" w:rsidRDefault="009973FA" w:rsidP="00C9176B">
            <w:pPr>
              <w:spacing w:line="360" w:lineRule="auto"/>
              <w:jc w:val="center"/>
              <w:rPr>
                <w:rFonts w:cs="Times New Roman"/>
                <w:szCs w:val="24"/>
              </w:rPr>
            </w:pPr>
            <w:r w:rsidRPr="006845AD">
              <w:rPr>
                <w:rFonts w:cs="Times New Roman"/>
                <w:szCs w:val="24"/>
              </w:rPr>
              <w:t>0.31</w:t>
            </w:r>
          </w:p>
        </w:tc>
        <w:tc>
          <w:tcPr>
            <w:tcW w:w="1893" w:type="dxa"/>
          </w:tcPr>
          <w:p w14:paraId="110480FA" w14:textId="77777777" w:rsidR="009973FA" w:rsidRPr="006845AD" w:rsidRDefault="009973FA" w:rsidP="00C9176B">
            <w:pPr>
              <w:spacing w:line="360" w:lineRule="auto"/>
              <w:jc w:val="center"/>
              <w:rPr>
                <w:rFonts w:cs="Times New Roman"/>
                <w:szCs w:val="24"/>
              </w:rPr>
            </w:pPr>
            <w:r w:rsidRPr="006845AD">
              <w:rPr>
                <w:rFonts w:cs="Times New Roman"/>
                <w:szCs w:val="24"/>
              </w:rPr>
              <w:t>0.94</w:t>
            </w:r>
          </w:p>
        </w:tc>
        <w:tc>
          <w:tcPr>
            <w:tcW w:w="1893" w:type="dxa"/>
          </w:tcPr>
          <w:p w14:paraId="74D4AABE" w14:textId="77777777" w:rsidR="009973FA" w:rsidRPr="006845AD" w:rsidRDefault="009973FA" w:rsidP="00C9176B">
            <w:pPr>
              <w:spacing w:line="360" w:lineRule="auto"/>
              <w:jc w:val="center"/>
              <w:rPr>
                <w:rFonts w:cs="Times New Roman"/>
                <w:szCs w:val="24"/>
              </w:rPr>
            </w:pPr>
            <w:r w:rsidRPr="006845AD">
              <w:rPr>
                <w:rFonts w:cs="Times New Roman"/>
                <w:szCs w:val="24"/>
              </w:rPr>
              <w:t>1.22</w:t>
            </w:r>
          </w:p>
        </w:tc>
      </w:tr>
      <w:tr w:rsidR="006845AD" w:rsidRPr="006845AD" w14:paraId="244DA741" w14:textId="77777777" w:rsidTr="009973FA">
        <w:tc>
          <w:tcPr>
            <w:tcW w:w="2002" w:type="dxa"/>
          </w:tcPr>
          <w:p w14:paraId="32E2D9E4" w14:textId="77777777" w:rsidR="009973FA" w:rsidRPr="006845AD" w:rsidRDefault="009973FA" w:rsidP="009F50BE">
            <w:pPr>
              <w:spacing w:line="360" w:lineRule="auto"/>
              <w:rPr>
                <w:rFonts w:cs="Times New Roman"/>
                <w:szCs w:val="24"/>
              </w:rPr>
            </w:pPr>
            <w:r w:rsidRPr="006845AD">
              <w:rPr>
                <w:rFonts w:cs="Times New Roman"/>
                <w:szCs w:val="24"/>
              </w:rPr>
              <w:t>3</w:t>
            </w:r>
          </w:p>
        </w:tc>
        <w:tc>
          <w:tcPr>
            <w:tcW w:w="1894" w:type="dxa"/>
          </w:tcPr>
          <w:p w14:paraId="43CDD04D" w14:textId="77777777" w:rsidR="009973FA" w:rsidRPr="006845AD" w:rsidRDefault="009973FA" w:rsidP="00C9176B">
            <w:pPr>
              <w:spacing w:line="360" w:lineRule="auto"/>
              <w:jc w:val="center"/>
              <w:rPr>
                <w:rFonts w:cs="Times New Roman"/>
                <w:szCs w:val="24"/>
              </w:rPr>
            </w:pPr>
            <w:r w:rsidRPr="006845AD">
              <w:rPr>
                <w:rFonts w:cs="Times New Roman"/>
                <w:szCs w:val="24"/>
              </w:rPr>
              <w:t>1.22</w:t>
            </w:r>
          </w:p>
        </w:tc>
        <w:tc>
          <w:tcPr>
            <w:tcW w:w="1894" w:type="dxa"/>
          </w:tcPr>
          <w:p w14:paraId="49BCF6F5" w14:textId="77777777" w:rsidR="009973FA" w:rsidRPr="006845AD" w:rsidRDefault="009973FA" w:rsidP="00C9176B">
            <w:pPr>
              <w:spacing w:line="360" w:lineRule="auto"/>
              <w:jc w:val="center"/>
              <w:rPr>
                <w:rFonts w:cs="Times New Roman"/>
                <w:szCs w:val="24"/>
              </w:rPr>
            </w:pPr>
            <w:r w:rsidRPr="006845AD">
              <w:rPr>
                <w:rFonts w:cs="Times New Roman"/>
                <w:szCs w:val="24"/>
              </w:rPr>
              <w:t>0.14</w:t>
            </w:r>
          </w:p>
        </w:tc>
        <w:tc>
          <w:tcPr>
            <w:tcW w:w="1893" w:type="dxa"/>
          </w:tcPr>
          <w:p w14:paraId="715AFECD" w14:textId="77777777" w:rsidR="009973FA" w:rsidRPr="006845AD" w:rsidRDefault="009973FA" w:rsidP="00C9176B">
            <w:pPr>
              <w:spacing w:line="360" w:lineRule="auto"/>
              <w:jc w:val="center"/>
              <w:rPr>
                <w:rFonts w:cs="Times New Roman"/>
                <w:szCs w:val="24"/>
              </w:rPr>
            </w:pPr>
            <w:r w:rsidRPr="006845AD">
              <w:rPr>
                <w:rFonts w:cs="Times New Roman"/>
                <w:szCs w:val="24"/>
              </w:rPr>
              <w:t>0.96</w:t>
            </w:r>
          </w:p>
        </w:tc>
        <w:tc>
          <w:tcPr>
            <w:tcW w:w="1893" w:type="dxa"/>
          </w:tcPr>
          <w:p w14:paraId="4AEDEA98" w14:textId="77777777" w:rsidR="009973FA" w:rsidRPr="006845AD" w:rsidRDefault="009973FA" w:rsidP="00C9176B">
            <w:pPr>
              <w:spacing w:line="360" w:lineRule="auto"/>
              <w:jc w:val="center"/>
              <w:rPr>
                <w:rFonts w:cs="Times New Roman"/>
                <w:szCs w:val="24"/>
              </w:rPr>
            </w:pPr>
            <w:r w:rsidRPr="006845AD">
              <w:rPr>
                <w:rFonts w:cs="Times New Roman"/>
                <w:szCs w:val="24"/>
              </w:rPr>
              <w:t>1.31</w:t>
            </w:r>
          </w:p>
        </w:tc>
      </w:tr>
      <w:tr w:rsidR="006845AD" w:rsidRPr="006845AD" w14:paraId="63392D5C" w14:textId="77777777" w:rsidTr="009973FA">
        <w:tc>
          <w:tcPr>
            <w:tcW w:w="2002" w:type="dxa"/>
          </w:tcPr>
          <w:p w14:paraId="521640E1" w14:textId="77777777" w:rsidR="009973FA" w:rsidRPr="006845AD" w:rsidRDefault="009973FA" w:rsidP="009F50BE">
            <w:pPr>
              <w:spacing w:line="360" w:lineRule="auto"/>
              <w:rPr>
                <w:rFonts w:cs="Times New Roman"/>
                <w:szCs w:val="24"/>
              </w:rPr>
            </w:pPr>
            <w:r w:rsidRPr="006845AD">
              <w:rPr>
                <w:rFonts w:cs="Times New Roman"/>
                <w:szCs w:val="24"/>
              </w:rPr>
              <w:t>4</w:t>
            </w:r>
          </w:p>
        </w:tc>
        <w:tc>
          <w:tcPr>
            <w:tcW w:w="1894" w:type="dxa"/>
          </w:tcPr>
          <w:p w14:paraId="3AC3D087" w14:textId="77777777" w:rsidR="009973FA" w:rsidRPr="006845AD" w:rsidRDefault="009973FA" w:rsidP="00C9176B">
            <w:pPr>
              <w:spacing w:line="360" w:lineRule="auto"/>
              <w:jc w:val="center"/>
              <w:rPr>
                <w:rFonts w:cs="Times New Roman"/>
                <w:szCs w:val="24"/>
              </w:rPr>
            </w:pPr>
            <w:r w:rsidRPr="006845AD">
              <w:rPr>
                <w:rFonts w:cs="Times New Roman"/>
                <w:szCs w:val="24"/>
              </w:rPr>
              <w:t>1.2</w:t>
            </w:r>
          </w:p>
        </w:tc>
        <w:tc>
          <w:tcPr>
            <w:tcW w:w="1894" w:type="dxa"/>
          </w:tcPr>
          <w:p w14:paraId="0523AE40" w14:textId="77777777" w:rsidR="009973FA" w:rsidRPr="006845AD" w:rsidRDefault="009973FA" w:rsidP="00C9176B">
            <w:pPr>
              <w:spacing w:line="360" w:lineRule="auto"/>
              <w:jc w:val="center"/>
              <w:rPr>
                <w:rFonts w:cs="Times New Roman"/>
                <w:szCs w:val="24"/>
              </w:rPr>
            </w:pPr>
            <w:r w:rsidRPr="006845AD">
              <w:rPr>
                <w:rFonts w:cs="Times New Roman"/>
                <w:szCs w:val="24"/>
              </w:rPr>
              <w:t>0.01</w:t>
            </w:r>
          </w:p>
        </w:tc>
        <w:tc>
          <w:tcPr>
            <w:tcW w:w="1893" w:type="dxa"/>
          </w:tcPr>
          <w:p w14:paraId="44E0939C" w14:textId="77777777" w:rsidR="009973FA" w:rsidRPr="006845AD" w:rsidRDefault="009973FA" w:rsidP="00C9176B">
            <w:pPr>
              <w:spacing w:line="360" w:lineRule="auto"/>
              <w:jc w:val="center"/>
              <w:rPr>
                <w:rFonts w:cs="Times New Roman"/>
                <w:szCs w:val="24"/>
              </w:rPr>
            </w:pPr>
            <w:r w:rsidRPr="006845AD">
              <w:rPr>
                <w:rFonts w:cs="Times New Roman"/>
                <w:szCs w:val="24"/>
              </w:rPr>
              <w:t>1.05</w:t>
            </w:r>
          </w:p>
        </w:tc>
        <w:tc>
          <w:tcPr>
            <w:tcW w:w="1893" w:type="dxa"/>
          </w:tcPr>
          <w:p w14:paraId="768B90A6" w14:textId="77777777" w:rsidR="009973FA" w:rsidRPr="006845AD" w:rsidRDefault="009973FA" w:rsidP="00C9176B">
            <w:pPr>
              <w:spacing w:line="360" w:lineRule="auto"/>
              <w:jc w:val="center"/>
              <w:rPr>
                <w:rFonts w:cs="Times New Roman"/>
                <w:szCs w:val="24"/>
              </w:rPr>
            </w:pPr>
            <w:r w:rsidRPr="006845AD">
              <w:rPr>
                <w:rFonts w:cs="Times New Roman"/>
                <w:szCs w:val="24"/>
              </w:rPr>
              <w:t>1.38</w:t>
            </w:r>
          </w:p>
        </w:tc>
      </w:tr>
      <w:tr w:rsidR="006845AD" w:rsidRPr="006845AD" w14:paraId="3660E11A" w14:textId="77777777" w:rsidTr="009973FA">
        <w:tc>
          <w:tcPr>
            <w:tcW w:w="2002" w:type="dxa"/>
          </w:tcPr>
          <w:p w14:paraId="238E0268" w14:textId="77777777" w:rsidR="009973FA" w:rsidRPr="006845AD" w:rsidRDefault="009973FA" w:rsidP="009F50BE">
            <w:pPr>
              <w:spacing w:line="360" w:lineRule="auto"/>
              <w:rPr>
                <w:rFonts w:cs="Times New Roman"/>
                <w:szCs w:val="24"/>
              </w:rPr>
            </w:pPr>
            <w:r w:rsidRPr="006845AD">
              <w:rPr>
                <w:rFonts w:cs="Times New Roman"/>
                <w:szCs w:val="24"/>
              </w:rPr>
              <w:t>5</w:t>
            </w:r>
          </w:p>
        </w:tc>
        <w:tc>
          <w:tcPr>
            <w:tcW w:w="1894" w:type="dxa"/>
          </w:tcPr>
          <w:p w14:paraId="19FF1D69" w14:textId="77777777" w:rsidR="009973FA" w:rsidRPr="006845AD" w:rsidRDefault="009973FA" w:rsidP="00C9176B">
            <w:pPr>
              <w:spacing w:line="360" w:lineRule="auto"/>
              <w:jc w:val="center"/>
              <w:rPr>
                <w:rFonts w:cs="Times New Roman"/>
                <w:szCs w:val="24"/>
              </w:rPr>
            </w:pPr>
            <w:r w:rsidRPr="006845AD">
              <w:rPr>
                <w:rFonts w:cs="Times New Roman"/>
                <w:szCs w:val="24"/>
              </w:rPr>
              <w:t>1.16</w:t>
            </w:r>
          </w:p>
        </w:tc>
        <w:tc>
          <w:tcPr>
            <w:tcW w:w="1894" w:type="dxa"/>
          </w:tcPr>
          <w:p w14:paraId="6B17FF83" w14:textId="77777777" w:rsidR="009973FA" w:rsidRPr="006845AD" w:rsidRDefault="009973FA" w:rsidP="00C9176B">
            <w:pPr>
              <w:spacing w:line="360" w:lineRule="auto"/>
              <w:jc w:val="center"/>
              <w:rPr>
                <w:rFonts w:cs="Times New Roman"/>
                <w:szCs w:val="24"/>
              </w:rPr>
            </w:pPr>
            <w:r w:rsidRPr="006845AD">
              <w:rPr>
                <w:rFonts w:cs="Times New Roman"/>
                <w:szCs w:val="24"/>
              </w:rPr>
              <w:t>0.05</w:t>
            </w:r>
          </w:p>
        </w:tc>
        <w:tc>
          <w:tcPr>
            <w:tcW w:w="1893" w:type="dxa"/>
          </w:tcPr>
          <w:p w14:paraId="12B2318A" w14:textId="77777777" w:rsidR="009973FA" w:rsidRPr="006845AD" w:rsidRDefault="009973FA" w:rsidP="00C9176B">
            <w:pPr>
              <w:spacing w:line="360" w:lineRule="auto"/>
              <w:jc w:val="center"/>
              <w:rPr>
                <w:rFonts w:cs="Times New Roman"/>
                <w:szCs w:val="24"/>
              </w:rPr>
            </w:pPr>
            <w:r w:rsidRPr="006845AD">
              <w:rPr>
                <w:rFonts w:cs="Times New Roman"/>
                <w:szCs w:val="24"/>
              </w:rPr>
              <w:t>1</w:t>
            </w:r>
          </w:p>
        </w:tc>
        <w:tc>
          <w:tcPr>
            <w:tcW w:w="1893" w:type="dxa"/>
          </w:tcPr>
          <w:p w14:paraId="592332CE" w14:textId="77777777" w:rsidR="009973FA" w:rsidRPr="006845AD" w:rsidRDefault="009973FA" w:rsidP="00C9176B">
            <w:pPr>
              <w:spacing w:line="360" w:lineRule="auto"/>
              <w:jc w:val="center"/>
              <w:rPr>
                <w:rFonts w:cs="Times New Roman"/>
                <w:szCs w:val="24"/>
              </w:rPr>
            </w:pPr>
            <w:r w:rsidRPr="006845AD">
              <w:rPr>
                <w:rFonts w:cs="Times New Roman"/>
                <w:szCs w:val="24"/>
              </w:rPr>
              <w:t>1.33</w:t>
            </w:r>
          </w:p>
        </w:tc>
      </w:tr>
      <w:tr w:rsidR="006845AD" w:rsidRPr="006845AD" w14:paraId="3AA2F7E6" w14:textId="77777777" w:rsidTr="009A7431">
        <w:tc>
          <w:tcPr>
            <w:tcW w:w="9576" w:type="dxa"/>
            <w:gridSpan w:val="5"/>
          </w:tcPr>
          <w:p w14:paraId="69B75E21" w14:textId="36B17A02" w:rsidR="009973FA" w:rsidRPr="006845AD" w:rsidRDefault="009973FA" w:rsidP="009F50BE">
            <w:pPr>
              <w:spacing w:line="360" w:lineRule="auto"/>
              <w:rPr>
                <w:rFonts w:cs="Times New Roman"/>
                <w:b/>
                <w:szCs w:val="24"/>
              </w:rPr>
            </w:pPr>
            <w:r w:rsidRPr="006845AD">
              <w:rPr>
                <w:rFonts w:cs="Times New Roman"/>
                <w:b/>
                <w:szCs w:val="24"/>
              </w:rPr>
              <w:t>Vasopressors in quintiles</w:t>
            </w:r>
          </w:p>
        </w:tc>
      </w:tr>
      <w:tr w:rsidR="006845AD" w:rsidRPr="006845AD" w14:paraId="4EEDB276" w14:textId="77777777" w:rsidTr="009973FA">
        <w:tc>
          <w:tcPr>
            <w:tcW w:w="2002" w:type="dxa"/>
          </w:tcPr>
          <w:p w14:paraId="190CF937" w14:textId="77777777" w:rsidR="009973FA" w:rsidRPr="006845AD" w:rsidRDefault="009973FA" w:rsidP="009F50BE">
            <w:pPr>
              <w:spacing w:line="360" w:lineRule="auto"/>
              <w:rPr>
                <w:rFonts w:cs="Times New Roman"/>
                <w:szCs w:val="24"/>
              </w:rPr>
            </w:pPr>
            <w:r w:rsidRPr="006845AD">
              <w:rPr>
                <w:rFonts w:cs="Times New Roman"/>
                <w:szCs w:val="24"/>
              </w:rPr>
              <w:t>2</w:t>
            </w:r>
          </w:p>
        </w:tc>
        <w:tc>
          <w:tcPr>
            <w:tcW w:w="1894" w:type="dxa"/>
          </w:tcPr>
          <w:p w14:paraId="21C17179" w14:textId="77777777" w:rsidR="009973FA" w:rsidRPr="006845AD" w:rsidRDefault="009973FA" w:rsidP="00C9176B">
            <w:pPr>
              <w:spacing w:line="360" w:lineRule="auto"/>
              <w:jc w:val="center"/>
              <w:rPr>
                <w:rFonts w:cs="Times New Roman"/>
                <w:szCs w:val="24"/>
              </w:rPr>
            </w:pPr>
            <w:r w:rsidRPr="006845AD">
              <w:rPr>
                <w:rFonts w:cs="Times New Roman"/>
                <w:szCs w:val="24"/>
              </w:rPr>
              <w:t>1.14</w:t>
            </w:r>
          </w:p>
        </w:tc>
        <w:tc>
          <w:tcPr>
            <w:tcW w:w="1894" w:type="dxa"/>
          </w:tcPr>
          <w:p w14:paraId="152AF52B" w14:textId="77777777" w:rsidR="009973FA" w:rsidRPr="006845AD" w:rsidRDefault="009973FA" w:rsidP="00C9176B">
            <w:pPr>
              <w:spacing w:line="360" w:lineRule="auto"/>
              <w:jc w:val="center"/>
              <w:rPr>
                <w:rFonts w:cs="Times New Roman"/>
                <w:szCs w:val="24"/>
              </w:rPr>
            </w:pPr>
            <w:r w:rsidRPr="006845AD">
              <w:rPr>
                <w:rFonts w:cs="Times New Roman"/>
                <w:szCs w:val="24"/>
              </w:rPr>
              <w:t>0.18</w:t>
            </w:r>
          </w:p>
        </w:tc>
        <w:tc>
          <w:tcPr>
            <w:tcW w:w="1893" w:type="dxa"/>
          </w:tcPr>
          <w:p w14:paraId="2C0C2DAB" w14:textId="77777777" w:rsidR="009973FA" w:rsidRPr="006845AD" w:rsidRDefault="009973FA" w:rsidP="00C9176B">
            <w:pPr>
              <w:spacing w:line="360" w:lineRule="auto"/>
              <w:jc w:val="center"/>
              <w:rPr>
                <w:rFonts w:cs="Times New Roman"/>
                <w:szCs w:val="24"/>
              </w:rPr>
            </w:pPr>
            <w:r w:rsidRPr="006845AD">
              <w:rPr>
                <w:rFonts w:cs="Times New Roman"/>
                <w:szCs w:val="24"/>
              </w:rPr>
              <w:t>0.94</w:t>
            </w:r>
          </w:p>
        </w:tc>
        <w:tc>
          <w:tcPr>
            <w:tcW w:w="1893" w:type="dxa"/>
          </w:tcPr>
          <w:p w14:paraId="6A40B1B1" w14:textId="77777777" w:rsidR="009973FA" w:rsidRPr="006845AD" w:rsidRDefault="009973FA" w:rsidP="00C9176B">
            <w:pPr>
              <w:spacing w:line="360" w:lineRule="auto"/>
              <w:jc w:val="center"/>
              <w:rPr>
                <w:rFonts w:cs="Times New Roman"/>
                <w:szCs w:val="24"/>
              </w:rPr>
            </w:pPr>
            <w:r w:rsidRPr="006845AD">
              <w:rPr>
                <w:rFonts w:cs="Times New Roman"/>
                <w:szCs w:val="24"/>
              </w:rPr>
              <w:t>1.22</w:t>
            </w:r>
          </w:p>
        </w:tc>
      </w:tr>
      <w:tr w:rsidR="006845AD" w:rsidRPr="006845AD" w14:paraId="442B7BBA" w14:textId="77777777" w:rsidTr="009973FA">
        <w:tc>
          <w:tcPr>
            <w:tcW w:w="2002" w:type="dxa"/>
          </w:tcPr>
          <w:p w14:paraId="0FE42692" w14:textId="77777777" w:rsidR="009973FA" w:rsidRPr="006845AD" w:rsidRDefault="009973FA" w:rsidP="009F50BE">
            <w:pPr>
              <w:spacing w:line="360" w:lineRule="auto"/>
              <w:rPr>
                <w:rFonts w:cs="Times New Roman"/>
                <w:szCs w:val="24"/>
              </w:rPr>
            </w:pPr>
            <w:r w:rsidRPr="006845AD">
              <w:rPr>
                <w:rFonts w:cs="Times New Roman"/>
                <w:szCs w:val="24"/>
              </w:rPr>
              <w:t>3</w:t>
            </w:r>
          </w:p>
        </w:tc>
        <w:tc>
          <w:tcPr>
            <w:tcW w:w="1894" w:type="dxa"/>
          </w:tcPr>
          <w:p w14:paraId="3EA87060" w14:textId="77777777" w:rsidR="009973FA" w:rsidRPr="006845AD" w:rsidRDefault="009973FA" w:rsidP="00C9176B">
            <w:pPr>
              <w:spacing w:line="360" w:lineRule="auto"/>
              <w:jc w:val="center"/>
              <w:rPr>
                <w:rFonts w:cs="Times New Roman"/>
                <w:szCs w:val="24"/>
              </w:rPr>
            </w:pPr>
            <w:r w:rsidRPr="006845AD">
              <w:rPr>
                <w:rFonts w:cs="Times New Roman"/>
                <w:szCs w:val="24"/>
              </w:rPr>
              <w:t>1.25</w:t>
            </w:r>
          </w:p>
        </w:tc>
        <w:tc>
          <w:tcPr>
            <w:tcW w:w="1894" w:type="dxa"/>
          </w:tcPr>
          <w:p w14:paraId="5EEBFBB3" w14:textId="77777777" w:rsidR="009973FA" w:rsidRPr="006845AD" w:rsidRDefault="009973FA" w:rsidP="00C9176B">
            <w:pPr>
              <w:spacing w:line="360" w:lineRule="auto"/>
              <w:jc w:val="center"/>
              <w:rPr>
                <w:rFonts w:cs="Times New Roman"/>
                <w:szCs w:val="24"/>
              </w:rPr>
            </w:pPr>
            <w:r w:rsidRPr="006845AD">
              <w:rPr>
                <w:rFonts w:cs="Times New Roman"/>
                <w:szCs w:val="24"/>
              </w:rPr>
              <w:t>0.01</w:t>
            </w:r>
          </w:p>
        </w:tc>
        <w:tc>
          <w:tcPr>
            <w:tcW w:w="1893" w:type="dxa"/>
          </w:tcPr>
          <w:p w14:paraId="1E23E04A" w14:textId="77777777" w:rsidR="009973FA" w:rsidRPr="006845AD" w:rsidRDefault="009973FA" w:rsidP="00C9176B">
            <w:pPr>
              <w:spacing w:line="360" w:lineRule="auto"/>
              <w:jc w:val="center"/>
              <w:rPr>
                <w:rFonts w:cs="Times New Roman"/>
                <w:szCs w:val="24"/>
              </w:rPr>
            </w:pPr>
            <w:r w:rsidRPr="006845AD">
              <w:rPr>
                <w:rFonts w:cs="Times New Roman"/>
                <w:szCs w:val="24"/>
              </w:rPr>
              <w:t>1.06</w:t>
            </w:r>
          </w:p>
        </w:tc>
        <w:tc>
          <w:tcPr>
            <w:tcW w:w="1893" w:type="dxa"/>
          </w:tcPr>
          <w:p w14:paraId="61603DB0" w14:textId="77777777" w:rsidR="009973FA" w:rsidRPr="006845AD" w:rsidRDefault="009973FA" w:rsidP="00C9176B">
            <w:pPr>
              <w:spacing w:line="360" w:lineRule="auto"/>
              <w:jc w:val="center"/>
              <w:rPr>
                <w:rFonts w:cs="Times New Roman"/>
                <w:szCs w:val="24"/>
              </w:rPr>
            </w:pPr>
            <w:r w:rsidRPr="006845AD">
              <w:rPr>
                <w:rFonts w:cs="Times New Roman"/>
                <w:szCs w:val="24"/>
              </w:rPr>
              <w:t>1.48</w:t>
            </w:r>
          </w:p>
        </w:tc>
      </w:tr>
      <w:tr w:rsidR="006845AD" w:rsidRPr="006845AD" w14:paraId="01F8BB02" w14:textId="77777777" w:rsidTr="009973FA">
        <w:tc>
          <w:tcPr>
            <w:tcW w:w="2002" w:type="dxa"/>
          </w:tcPr>
          <w:p w14:paraId="533672E6" w14:textId="77777777" w:rsidR="009973FA" w:rsidRPr="006845AD" w:rsidRDefault="009973FA" w:rsidP="009F50BE">
            <w:pPr>
              <w:spacing w:line="360" w:lineRule="auto"/>
              <w:rPr>
                <w:rFonts w:cs="Times New Roman"/>
                <w:szCs w:val="24"/>
              </w:rPr>
            </w:pPr>
            <w:r w:rsidRPr="006845AD">
              <w:rPr>
                <w:rFonts w:cs="Times New Roman"/>
                <w:szCs w:val="24"/>
              </w:rPr>
              <w:t>4</w:t>
            </w:r>
          </w:p>
        </w:tc>
        <w:tc>
          <w:tcPr>
            <w:tcW w:w="1894" w:type="dxa"/>
          </w:tcPr>
          <w:p w14:paraId="6AE2C3B5" w14:textId="77777777" w:rsidR="009973FA" w:rsidRPr="006845AD" w:rsidRDefault="009973FA" w:rsidP="00C9176B">
            <w:pPr>
              <w:spacing w:line="360" w:lineRule="auto"/>
              <w:jc w:val="center"/>
              <w:rPr>
                <w:rFonts w:cs="Times New Roman"/>
                <w:szCs w:val="24"/>
              </w:rPr>
            </w:pPr>
            <w:r w:rsidRPr="006845AD">
              <w:rPr>
                <w:rFonts w:cs="Times New Roman"/>
                <w:szCs w:val="24"/>
              </w:rPr>
              <w:t>1.45</w:t>
            </w:r>
          </w:p>
        </w:tc>
        <w:tc>
          <w:tcPr>
            <w:tcW w:w="1894" w:type="dxa"/>
          </w:tcPr>
          <w:p w14:paraId="187AF503"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40162A1D" w14:textId="77777777" w:rsidR="009973FA" w:rsidRPr="006845AD" w:rsidRDefault="009973FA" w:rsidP="00C9176B">
            <w:pPr>
              <w:spacing w:line="360" w:lineRule="auto"/>
              <w:jc w:val="center"/>
              <w:rPr>
                <w:rFonts w:cs="Times New Roman"/>
                <w:szCs w:val="24"/>
              </w:rPr>
            </w:pPr>
            <w:r w:rsidRPr="006845AD">
              <w:rPr>
                <w:rFonts w:cs="Times New Roman"/>
                <w:szCs w:val="24"/>
              </w:rPr>
              <w:t>1.24</w:t>
            </w:r>
          </w:p>
        </w:tc>
        <w:tc>
          <w:tcPr>
            <w:tcW w:w="1893" w:type="dxa"/>
          </w:tcPr>
          <w:p w14:paraId="2D5A72F4" w14:textId="77777777" w:rsidR="009973FA" w:rsidRPr="006845AD" w:rsidRDefault="009973FA" w:rsidP="00C9176B">
            <w:pPr>
              <w:spacing w:line="360" w:lineRule="auto"/>
              <w:jc w:val="center"/>
              <w:rPr>
                <w:rFonts w:cs="Times New Roman"/>
                <w:szCs w:val="24"/>
              </w:rPr>
            </w:pPr>
            <w:r w:rsidRPr="006845AD">
              <w:rPr>
                <w:rFonts w:cs="Times New Roman"/>
                <w:szCs w:val="24"/>
              </w:rPr>
              <w:t>1.7</w:t>
            </w:r>
          </w:p>
        </w:tc>
      </w:tr>
      <w:tr w:rsidR="006845AD" w:rsidRPr="006845AD" w14:paraId="6E9FB1FD" w14:textId="77777777" w:rsidTr="009973FA">
        <w:tc>
          <w:tcPr>
            <w:tcW w:w="2002" w:type="dxa"/>
          </w:tcPr>
          <w:p w14:paraId="3E2AF054" w14:textId="77777777" w:rsidR="009973FA" w:rsidRPr="006845AD" w:rsidRDefault="009973FA" w:rsidP="009F50BE">
            <w:pPr>
              <w:spacing w:line="360" w:lineRule="auto"/>
              <w:rPr>
                <w:rFonts w:cs="Times New Roman"/>
                <w:szCs w:val="24"/>
              </w:rPr>
            </w:pPr>
            <w:r w:rsidRPr="006845AD">
              <w:rPr>
                <w:rFonts w:cs="Times New Roman"/>
                <w:szCs w:val="24"/>
              </w:rPr>
              <w:t>5</w:t>
            </w:r>
          </w:p>
        </w:tc>
        <w:tc>
          <w:tcPr>
            <w:tcW w:w="1894" w:type="dxa"/>
          </w:tcPr>
          <w:p w14:paraId="10528DA1" w14:textId="77777777" w:rsidR="009973FA" w:rsidRPr="006845AD" w:rsidRDefault="009973FA" w:rsidP="00C9176B">
            <w:pPr>
              <w:spacing w:line="360" w:lineRule="auto"/>
              <w:jc w:val="center"/>
              <w:rPr>
                <w:rFonts w:cs="Times New Roman"/>
                <w:szCs w:val="24"/>
              </w:rPr>
            </w:pPr>
            <w:r w:rsidRPr="006845AD">
              <w:rPr>
                <w:rFonts w:cs="Times New Roman"/>
                <w:szCs w:val="24"/>
              </w:rPr>
              <w:t>1.74</w:t>
            </w:r>
          </w:p>
        </w:tc>
        <w:tc>
          <w:tcPr>
            <w:tcW w:w="1894" w:type="dxa"/>
          </w:tcPr>
          <w:p w14:paraId="4A100C11"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64ABB2F4" w14:textId="77777777" w:rsidR="009973FA" w:rsidRPr="006845AD" w:rsidRDefault="009973FA" w:rsidP="00C9176B">
            <w:pPr>
              <w:spacing w:line="360" w:lineRule="auto"/>
              <w:jc w:val="center"/>
              <w:rPr>
                <w:rFonts w:cs="Times New Roman"/>
                <w:szCs w:val="24"/>
              </w:rPr>
            </w:pPr>
            <w:r w:rsidRPr="006845AD">
              <w:rPr>
                <w:rFonts w:cs="Times New Roman"/>
                <w:szCs w:val="24"/>
              </w:rPr>
              <w:t>1.48</w:t>
            </w:r>
          </w:p>
        </w:tc>
        <w:tc>
          <w:tcPr>
            <w:tcW w:w="1893" w:type="dxa"/>
          </w:tcPr>
          <w:p w14:paraId="29FD1F1F" w14:textId="77777777" w:rsidR="009973FA" w:rsidRPr="006845AD" w:rsidRDefault="009973FA" w:rsidP="00C9176B">
            <w:pPr>
              <w:spacing w:line="360" w:lineRule="auto"/>
              <w:jc w:val="center"/>
              <w:rPr>
                <w:rFonts w:cs="Times New Roman"/>
                <w:szCs w:val="24"/>
              </w:rPr>
            </w:pPr>
            <w:r w:rsidRPr="006845AD">
              <w:rPr>
                <w:rFonts w:cs="Times New Roman"/>
                <w:szCs w:val="24"/>
              </w:rPr>
              <w:t>2.04</w:t>
            </w:r>
          </w:p>
        </w:tc>
      </w:tr>
      <w:tr w:rsidR="006845AD" w:rsidRPr="006845AD" w14:paraId="0223E327" w14:textId="77777777" w:rsidTr="009A7431">
        <w:tc>
          <w:tcPr>
            <w:tcW w:w="9576" w:type="dxa"/>
            <w:gridSpan w:val="5"/>
          </w:tcPr>
          <w:p w14:paraId="452A4849" w14:textId="7BB61FCB" w:rsidR="009973FA" w:rsidRPr="006845AD" w:rsidRDefault="009973FA" w:rsidP="009F50BE">
            <w:pPr>
              <w:spacing w:line="360" w:lineRule="auto"/>
              <w:rPr>
                <w:rFonts w:cs="Times New Roman"/>
                <w:b/>
                <w:szCs w:val="24"/>
              </w:rPr>
            </w:pPr>
            <w:r w:rsidRPr="006845AD">
              <w:rPr>
                <w:rFonts w:cs="Times New Roman"/>
                <w:b/>
                <w:szCs w:val="24"/>
              </w:rPr>
              <w:t>PRBCs in units</w:t>
            </w:r>
          </w:p>
        </w:tc>
      </w:tr>
      <w:tr w:rsidR="006845AD" w:rsidRPr="006845AD" w14:paraId="2B1C4220" w14:textId="77777777" w:rsidTr="009973FA">
        <w:tc>
          <w:tcPr>
            <w:tcW w:w="2002" w:type="dxa"/>
          </w:tcPr>
          <w:p w14:paraId="35CDFF59" w14:textId="77777777" w:rsidR="009973FA" w:rsidRPr="006845AD" w:rsidRDefault="009973FA" w:rsidP="009F50BE">
            <w:pPr>
              <w:spacing w:line="360" w:lineRule="auto"/>
              <w:rPr>
                <w:rFonts w:cs="Times New Roman"/>
                <w:szCs w:val="24"/>
              </w:rPr>
            </w:pPr>
            <w:r w:rsidRPr="006845AD">
              <w:rPr>
                <w:rFonts w:cs="Times New Roman"/>
                <w:szCs w:val="24"/>
              </w:rPr>
              <w:t>1</w:t>
            </w:r>
          </w:p>
        </w:tc>
        <w:tc>
          <w:tcPr>
            <w:tcW w:w="1894" w:type="dxa"/>
          </w:tcPr>
          <w:p w14:paraId="3AC9CB4E" w14:textId="77777777" w:rsidR="009973FA" w:rsidRPr="006845AD" w:rsidRDefault="009973FA" w:rsidP="00C9176B">
            <w:pPr>
              <w:spacing w:line="360" w:lineRule="auto"/>
              <w:jc w:val="center"/>
              <w:rPr>
                <w:rFonts w:cs="Times New Roman"/>
                <w:szCs w:val="24"/>
              </w:rPr>
            </w:pPr>
            <w:r w:rsidRPr="006845AD">
              <w:rPr>
                <w:rFonts w:cs="Times New Roman"/>
                <w:szCs w:val="24"/>
              </w:rPr>
              <w:t>1.98</w:t>
            </w:r>
          </w:p>
        </w:tc>
        <w:tc>
          <w:tcPr>
            <w:tcW w:w="1894" w:type="dxa"/>
          </w:tcPr>
          <w:p w14:paraId="6A89553C"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3197E033" w14:textId="77777777" w:rsidR="009973FA" w:rsidRPr="006845AD" w:rsidRDefault="009973FA" w:rsidP="00C9176B">
            <w:pPr>
              <w:spacing w:line="360" w:lineRule="auto"/>
              <w:jc w:val="center"/>
              <w:rPr>
                <w:rFonts w:cs="Times New Roman"/>
                <w:szCs w:val="24"/>
              </w:rPr>
            </w:pPr>
            <w:r w:rsidRPr="006845AD">
              <w:rPr>
                <w:rFonts w:cs="Times New Roman"/>
                <w:szCs w:val="24"/>
              </w:rPr>
              <w:t>1.62</w:t>
            </w:r>
          </w:p>
        </w:tc>
        <w:tc>
          <w:tcPr>
            <w:tcW w:w="1893" w:type="dxa"/>
          </w:tcPr>
          <w:p w14:paraId="2A80D29B" w14:textId="77777777" w:rsidR="009973FA" w:rsidRPr="006845AD" w:rsidRDefault="009973FA" w:rsidP="00C9176B">
            <w:pPr>
              <w:spacing w:line="360" w:lineRule="auto"/>
              <w:jc w:val="center"/>
              <w:rPr>
                <w:rFonts w:cs="Times New Roman"/>
                <w:szCs w:val="24"/>
              </w:rPr>
            </w:pPr>
            <w:r w:rsidRPr="006845AD">
              <w:rPr>
                <w:rFonts w:cs="Times New Roman"/>
                <w:szCs w:val="24"/>
              </w:rPr>
              <w:t>2.43</w:t>
            </w:r>
          </w:p>
        </w:tc>
      </w:tr>
      <w:tr w:rsidR="006845AD" w:rsidRPr="006845AD" w14:paraId="564328B0" w14:textId="77777777" w:rsidTr="009973FA">
        <w:tc>
          <w:tcPr>
            <w:tcW w:w="2002" w:type="dxa"/>
          </w:tcPr>
          <w:p w14:paraId="762199D7" w14:textId="77777777" w:rsidR="009973FA" w:rsidRPr="006845AD" w:rsidRDefault="009973FA" w:rsidP="009F50BE">
            <w:pPr>
              <w:spacing w:line="360" w:lineRule="auto"/>
              <w:rPr>
                <w:rFonts w:cs="Times New Roman"/>
                <w:szCs w:val="24"/>
              </w:rPr>
            </w:pPr>
            <w:r w:rsidRPr="006845AD">
              <w:rPr>
                <w:rFonts w:cs="Times New Roman"/>
                <w:szCs w:val="24"/>
              </w:rPr>
              <w:t>2</w:t>
            </w:r>
          </w:p>
        </w:tc>
        <w:tc>
          <w:tcPr>
            <w:tcW w:w="1894" w:type="dxa"/>
          </w:tcPr>
          <w:p w14:paraId="0217D39B" w14:textId="77777777" w:rsidR="009973FA" w:rsidRPr="006845AD" w:rsidRDefault="009973FA" w:rsidP="00C9176B">
            <w:pPr>
              <w:spacing w:line="360" w:lineRule="auto"/>
              <w:jc w:val="center"/>
              <w:rPr>
                <w:rFonts w:cs="Times New Roman"/>
                <w:szCs w:val="24"/>
              </w:rPr>
            </w:pPr>
            <w:r w:rsidRPr="006845AD">
              <w:rPr>
                <w:rFonts w:cs="Times New Roman"/>
                <w:szCs w:val="24"/>
              </w:rPr>
              <w:t>1.96</w:t>
            </w:r>
          </w:p>
        </w:tc>
        <w:tc>
          <w:tcPr>
            <w:tcW w:w="1894" w:type="dxa"/>
          </w:tcPr>
          <w:p w14:paraId="671D9695"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7526B196" w14:textId="77777777" w:rsidR="009973FA" w:rsidRPr="006845AD" w:rsidRDefault="009973FA" w:rsidP="00C9176B">
            <w:pPr>
              <w:spacing w:line="360" w:lineRule="auto"/>
              <w:jc w:val="center"/>
              <w:rPr>
                <w:rFonts w:cs="Times New Roman"/>
                <w:szCs w:val="24"/>
              </w:rPr>
            </w:pPr>
            <w:r w:rsidRPr="006845AD">
              <w:rPr>
                <w:rFonts w:cs="Times New Roman"/>
                <w:szCs w:val="24"/>
              </w:rPr>
              <w:t>1.55</w:t>
            </w:r>
          </w:p>
        </w:tc>
        <w:tc>
          <w:tcPr>
            <w:tcW w:w="1893" w:type="dxa"/>
          </w:tcPr>
          <w:p w14:paraId="6877C811" w14:textId="77777777" w:rsidR="009973FA" w:rsidRPr="006845AD" w:rsidRDefault="009973FA" w:rsidP="00C9176B">
            <w:pPr>
              <w:spacing w:line="360" w:lineRule="auto"/>
              <w:jc w:val="center"/>
              <w:rPr>
                <w:rFonts w:cs="Times New Roman"/>
                <w:szCs w:val="24"/>
              </w:rPr>
            </w:pPr>
            <w:r w:rsidRPr="006845AD">
              <w:rPr>
                <w:rFonts w:cs="Times New Roman"/>
                <w:szCs w:val="24"/>
              </w:rPr>
              <w:t>2.46</w:t>
            </w:r>
          </w:p>
        </w:tc>
      </w:tr>
      <w:tr w:rsidR="006845AD" w:rsidRPr="006845AD" w14:paraId="34B1DDA0" w14:textId="77777777" w:rsidTr="009973FA">
        <w:tc>
          <w:tcPr>
            <w:tcW w:w="2002" w:type="dxa"/>
          </w:tcPr>
          <w:p w14:paraId="697CD315" w14:textId="77777777" w:rsidR="009973FA" w:rsidRPr="006845AD" w:rsidRDefault="009973FA" w:rsidP="009F50BE">
            <w:pPr>
              <w:spacing w:line="360" w:lineRule="auto"/>
              <w:rPr>
                <w:rFonts w:cs="Times New Roman"/>
                <w:szCs w:val="24"/>
              </w:rPr>
            </w:pPr>
            <w:r w:rsidRPr="006845AD">
              <w:rPr>
                <w:rFonts w:cs="Times New Roman"/>
                <w:szCs w:val="24"/>
              </w:rPr>
              <w:t>&gt;2</w:t>
            </w:r>
          </w:p>
        </w:tc>
        <w:tc>
          <w:tcPr>
            <w:tcW w:w="1894" w:type="dxa"/>
          </w:tcPr>
          <w:p w14:paraId="74BAC316" w14:textId="77777777" w:rsidR="009973FA" w:rsidRPr="006845AD" w:rsidRDefault="009973FA" w:rsidP="00C9176B">
            <w:pPr>
              <w:spacing w:line="360" w:lineRule="auto"/>
              <w:jc w:val="center"/>
              <w:rPr>
                <w:rFonts w:cs="Times New Roman"/>
                <w:szCs w:val="24"/>
              </w:rPr>
            </w:pPr>
            <w:r w:rsidRPr="006845AD">
              <w:rPr>
                <w:rFonts w:cs="Times New Roman"/>
                <w:szCs w:val="24"/>
              </w:rPr>
              <w:t>2.91</w:t>
            </w:r>
          </w:p>
        </w:tc>
        <w:tc>
          <w:tcPr>
            <w:tcW w:w="1894" w:type="dxa"/>
          </w:tcPr>
          <w:p w14:paraId="3BDB29DD"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61E1DB53" w14:textId="77777777" w:rsidR="009973FA" w:rsidRPr="006845AD" w:rsidRDefault="009973FA" w:rsidP="00C9176B">
            <w:pPr>
              <w:spacing w:line="360" w:lineRule="auto"/>
              <w:jc w:val="center"/>
              <w:rPr>
                <w:rFonts w:cs="Times New Roman"/>
                <w:szCs w:val="24"/>
              </w:rPr>
            </w:pPr>
            <w:r w:rsidRPr="006845AD">
              <w:rPr>
                <w:rFonts w:cs="Times New Roman"/>
                <w:szCs w:val="24"/>
              </w:rPr>
              <w:t>2.18</w:t>
            </w:r>
          </w:p>
        </w:tc>
        <w:tc>
          <w:tcPr>
            <w:tcW w:w="1893" w:type="dxa"/>
          </w:tcPr>
          <w:p w14:paraId="30A7E967" w14:textId="77777777" w:rsidR="009973FA" w:rsidRPr="006845AD" w:rsidRDefault="009973FA" w:rsidP="00C9176B">
            <w:pPr>
              <w:spacing w:line="360" w:lineRule="auto"/>
              <w:jc w:val="center"/>
              <w:rPr>
                <w:rFonts w:cs="Times New Roman"/>
                <w:szCs w:val="24"/>
              </w:rPr>
            </w:pPr>
            <w:r w:rsidRPr="006845AD">
              <w:rPr>
                <w:rFonts w:cs="Times New Roman"/>
                <w:szCs w:val="24"/>
              </w:rPr>
              <w:t>3.88</w:t>
            </w:r>
          </w:p>
        </w:tc>
      </w:tr>
      <w:tr w:rsidR="006845AD" w:rsidRPr="006845AD" w14:paraId="63A3FE0D" w14:textId="77777777" w:rsidTr="009A7431">
        <w:tc>
          <w:tcPr>
            <w:tcW w:w="9576" w:type="dxa"/>
            <w:gridSpan w:val="5"/>
          </w:tcPr>
          <w:p w14:paraId="3B41BAB1" w14:textId="20E99A14" w:rsidR="009973FA" w:rsidRPr="006845AD" w:rsidRDefault="009973FA" w:rsidP="009F50BE">
            <w:pPr>
              <w:spacing w:line="360" w:lineRule="auto"/>
              <w:rPr>
                <w:rFonts w:cs="Times New Roman"/>
                <w:b/>
                <w:szCs w:val="24"/>
              </w:rPr>
            </w:pPr>
            <w:r w:rsidRPr="006845AD">
              <w:rPr>
                <w:rFonts w:cs="Times New Roman"/>
                <w:b/>
                <w:szCs w:val="24"/>
              </w:rPr>
              <w:t>Fluids in quintiles</w:t>
            </w:r>
          </w:p>
        </w:tc>
      </w:tr>
      <w:tr w:rsidR="006845AD" w:rsidRPr="006845AD" w14:paraId="7870B035" w14:textId="77777777" w:rsidTr="009973FA">
        <w:tc>
          <w:tcPr>
            <w:tcW w:w="2002" w:type="dxa"/>
          </w:tcPr>
          <w:p w14:paraId="25562C30" w14:textId="77777777" w:rsidR="009973FA" w:rsidRPr="006845AD" w:rsidRDefault="009973FA" w:rsidP="009F50BE">
            <w:pPr>
              <w:spacing w:line="360" w:lineRule="auto"/>
              <w:rPr>
                <w:rFonts w:cs="Times New Roman"/>
                <w:szCs w:val="24"/>
              </w:rPr>
            </w:pPr>
            <w:r w:rsidRPr="006845AD">
              <w:rPr>
                <w:rFonts w:cs="Times New Roman"/>
                <w:szCs w:val="24"/>
              </w:rPr>
              <w:t>2</w:t>
            </w:r>
          </w:p>
        </w:tc>
        <w:tc>
          <w:tcPr>
            <w:tcW w:w="1894" w:type="dxa"/>
          </w:tcPr>
          <w:p w14:paraId="75EA03C0" w14:textId="77777777" w:rsidR="009973FA" w:rsidRPr="006845AD" w:rsidRDefault="009973FA" w:rsidP="00C9176B">
            <w:pPr>
              <w:spacing w:line="360" w:lineRule="auto"/>
              <w:jc w:val="center"/>
              <w:rPr>
                <w:rFonts w:cs="Times New Roman"/>
                <w:szCs w:val="24"/>
              </w:rPr>
            </w:pPr>
            <w:r w:rsidRPr="006845AD">
              <w:rPr>
                <w:rFonts w:cs="Times New Roman"/>
                <w:szCs w:val="24"/>
              </w:rPr>
              <w:t>0.76</w:t>
            </w:r>
          </w:p>
        </w:tc>
        <w:tc>
          <w:tcPr>
            <w:tcW w:w="1894" w:type="dxa"/>
          </w:tcPr>
          <w:p w14:paraId="2D9EE68B"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43FF3DD5" w14:textId="77777777" w:rsidR="009973FA" w:rsidRPr="006845AD" w:rsidRDefault="009973FA" w:rsidP="00C9176B">
            <w:pPr>
              <w:spacing w:line="360" w:lineRule="auto"/>
              <w:jc w:val="center"/>
              <w:rPr>
                <w:rFonts w:cs="Times New Roman"/>
                <w:szCs w:val="24"/>
              </w:rPr>
            </w:pPr>
            <w:r w:rsidRPr="006845AD">
              <w:rPr>
                <w:rFonts w:cs="Times New Roman"/>
                <w:szCs w:val="24"/>
              </w:rPr>
              <w:t>0.65</w:t>
            </w:r>
          </w:p>
        </w:tc>
        <w:tc>
          <w:tcPr>
            <w:tcW w:w="1893" w:type="dxa"/>
          </w:tcPr>
          <w:p w14:paraId="31F3FE54" w14:textId="77777777" w:rsidR="009973FA" w:rsidRPr="006845AD" w:rsidRDefault="009973FA" w:rsidP="00C9176B">
            <w:pPr>
              <w:spacing w:line="360" w:lineRule="auto"/>
              <w:jc w:val="center"/>
              <w:rPr>
                <w:rFonts w:cs="Times New Roman"/>
                <w:szCs w:val="24"/>
              </w:rPr>
            </w:pPr>
            <w:r w:rsidRPr="006845AD">
              <w:rPr>
                <w:rFonts w:cs="Times New Roman"/>
                <w:szCs w:val="24"/>
              </w:rPr>
              <w:t>0.9</w:t>
            </w:r>
          </w:p>
        </w:tc>
      </w:tr>
      <w:tr w:rsidR="006845AD" w:rsidRPr="006845AD" w14:paraId="57A03A77" w14:textId="77777777" w:rsidTr="009973FA">
        <w:tc>
          <w:tcPr>
            <w:tcW w:w="2002" w:type="dxa"/>
          </w:tcPr>
          <w:p w14:paraId="1624DD57" w14:textId="77777777" w:rsidR="009973FA" w:rsidRPr="006845AD" w:rsidRDefault="009973FA" w:rsidP="009F50BE">
            <w:pPr>
              <w:spacing w:line="360" w:lineRule="auto"/>
              <w:rPr>
                <w:rFonts w:cs="Times New Roman"/>
                <w:szCs w:val="24"/>
              </w:rPr>
            </w:pPr>
            <w:r w:rsidRPr="006845AD">
              <w:rPr>
                <w:rFonts w:cs="Times New Roman"/>
                <w:szCs w:val="24"/>
              </w:rPr>
              <w:t>3</w:t>
            </w:r>
          </w:p>
        </w:tc>
        <w:tc>
          <w:tcPr>
            <w:tcW w:w="1894" w:type="dxa"/>
          </w:tcPr>
          <w:p w14:paraId="1F4BFE4A" w14:textId="77777777" w:rsidR="009973FA" w:rsidRPr="006845AD" w:rsidRDefault="009973FA" w:rsidP="00C9176B">
            <w:pPr>
              <w:spacing w:line="360" w:lineRule="auto"/>
              <w:jc w:val="center"/>
              <w:rPr>
                <w:rFonts w:cs="Times New Roman"/>
                <w:szCs w:val="24"/>
              </w:rPr>
            </w:pPr>
            <w:r w:rsidRPr="006845AD">
              <w:rPr>
                <w:rFonts w:cs="Times New Roman"/>
                <w:szCs w:val="24"/>
              </w:rPr>
              <w:t>0.8</w:t>
            </w:r>
          </w:p>
        </w:tc>
        <w:tc>
          <w:tcPr>
            <w:tcW w:w="1894" w:type="dxa"/>
          </w:tcPr>
          <w:p w14:paraId="416732C0" w14:textId="77777777" w:rsidR="009973FA" w:rsidRPr="006845AD" w:rsidRDefault="009973FA" w:rsidP="00C9176B">
            <w:pPr>
              <w:spacing w:line="360" w:lineRule="auto"/>
              <w:jc w:val="center"/>
              <w:rPr>
                <w:rFonts w:cs="Times New Roman"/>
                <w:szCs w:val="24"/>
              </w:rPr>
            </w:pPr>
            <w:r w:rsidRPr="006845AD">
              <w:rPr>
                <w:rFonts w:cs="Times New Roman"/>
                <w:szCs w:val="24"/>
              </w:rPr>
              <w:t>0.06</w:t>
            </w:r>
          </w:p>
        </w:tc>
        <w:tc>
          <w:tcPr>
            <w:tcW w:w="1893" w:type="dxa"/>
          </w:tcPr>
          <w:p w14:paraId="2F12CFBC" w14:textId="77777777" w:rsidR="009973FA" w:rsidRPr="006845AD" w:rsidRDefault="009973FA" w:rsidP="00C9176B">
            <w:pPr>
              <w:spacing w:line="360" w:lineRule="auto"/>
              <w:jc w:val="center"/>
              <w:rPr>
                <w:rFonts w:cs="Times New Roman"/>
                <w:szCs w:val="24"/>
              </w:rPr>
            </w:pPr>
            <w:r w:rsidRPr="006845AD">
              <w:rPr>
                <w:rFonts w:cs="Times New Roman"/>
                <w:szCs w:val="24"/>
              </w:rPr>
              <w:t>0.63</w:t>
            </w:r>
          </w:p>
        </w:tc>
        <w:tc>
          <w:tcPr>
            <w:tcW w:w="1893" w:type="dxa"/>
          </w:tcPr>
          <w:p w14:paraId="7FB82CEB" w14:textId="77777777" w:rsidR="009973FA" w:rsidRPr="006845AD" w:rsidRDefault="009973FA" w:rsidP="00C9176B">
            <w:pPr>
              <w:spacing w:line="360" w:lineRule="auto"/>
              <w:jc w:val="center"/>
              <w:rPr>
                <w:rFonts w:cs="Times New Roman"/>
                <w:szCs w:val="24"/>
              </w:rPr>
            </w:pPr>
            <w:r w:rsidRPr="006845AD">
              <w:rPr>
                <w:rFonts w:cs="Times New Roman"/>
                <w:szCs w:val="24"/>
              </w:rPr>
              <w:t>1.01</w:t>
            </w:r>
          </w:p>
        </w:tc>
      </w:tr>
      <w:tr w:rsidR="006845AD" w:rsidRPr="006845AD" w14:paraId="5799D2B7" w14:textId="77777777" w:rsidTr="009973FA">
        <w:tc>
          <w:tcPr>
            <w:tcW w:w="2002" w:type="dxa"/>
          </w:tcPr>
          <w:p w14:paraId="38EFD440" w14:textId="77777777" w:rsidR="009973FA" w:rsidRPr="006845AD" w:rsidRDefault="009973FA" w:rsidP="009F50BE">
            <w:pPr>
              <w:spacing w:line="360" w:lineRule="auto"/>
              <w:rPr>
                <w:rFonts w:cs="Times New Roman"/>
                <w:szCs w:val="24"/>
              </w:rPr>
            </w:pPr>
            <w:r w:rsidRPr="006845AD">
              <w:rPr>
                <w:rFonts w:cs="Times New Roman"/>
                <w:szCs w:val="24"/>
              </w:rPr>
              <w:t>4</w:t>
            </w:r>
          </w:p>
        </w:tc>
        <w:tc>
          <w:tcPr>
            <w:tcW w:w="1894" w:type="dxa"/>
          </w:tcPr>
          <w:p w14:paraId="63AE801A" w14:textId="77777777" w:rsidR="009973FA" w:rsidRPr="006845AD" w:rsidRDefault="009973FA" w:rsidP="00C9176B">
            <w:pPr>
              <w:spacing w:line="360" w:lineRule="auto"/>
              <w:jc w:val="center"/>
              <w:rPr>
                <w:rFonts w:cs="Times New Roman"/>
                <w:szCs w:val="24"/>
              </w:rPr>
            </w:pPr>
            <w:r w:rsidRPr="006845AD">
              <w:rPr>
                <w:rFonts w:cs="Times New Roman"/>
                <w:szCs w:val="24"/>
              </w:rPr>
              <w:t>0.77</w:t>
            </w:r>
          </w:p>
        </w:tc>
        <w:tc>
          <w:tcPr>
            <w:tcW w:w="1894" w:type="dxa"/>
          </w:tcPr>
          <w:p w14:paraId="38755204" w14:textId="77777777" w:rsidR="009973FA" w:rsidRPr="006845AD" w:rsidRDefault="009973FA" w:rsidP="00C9176B">
            <w:pPr>
              <w:spacing w:line="360" w:lineRule="auto"/>
              <w:jc w:val="center"/>
              <w:rPr>
                <w:rFonts w:cs="Times New Roman"/>
                <w:szCs w:val="24"/>
              </w:rPr>
            </w:pPr>
            <w:r w:rsidRPr="006845AD">
              <w:rPr>
                <w:rFonts w:cs="Times New Roman"/>
                <w:szCs w:val="24"/>
              </w:rPr>
              <w:t>0.01</w:t>
            </w:r>
          </w:p>
        </w:tc>
        <w:tc>
          <w:tcPr>
            <w:tcW w:w="1893" w:type="dxa"/>
          </w:tcPr>
          <w:p w14:paraId="07D844DD" w14:textId="77777777" w:rsidR="009973FA" w:rsidRPr="006845AD" w:rsidRDefault="009973FA" w:rsidP="00C9176B">
            <w:pPr>
              <w:spacing w:line="360" w:lineRule="auto"/>
              <w:jc w:val="center"/>
              <w:rPr>
                <w:rFonts w:cs="Times New Roman"/>
                <w:szCs w:val="24"/>
              </w:rPr>
            </w:pPr>
            <w:r w:rsidRPr="006845AD">
              <w:rPr>
                <w:rFonts w:cs="Times New Roman"/>
                <w:szCs w:val="24"/>
              </w:rPr>
              <w:t>0.64</w:t>
            </w:r>
          </w:p>
        </w:tc>
        <w:tc>
          <w:tcPr>
            <w:tcW w:w="1893" w:type="dxa"/>
          </w:tcPr>
          <w:p w14:paraId="0ED68ADC" w14:textId="77777777" w:rsidR="009973FA" w:rsidRPr="006845AD" w:rsidRDefault="009973FA" w:rsidP="00C9176B">
            <w:pPr>
              <w:spacing w:line="360" w:lineRule="auto"/>
              <w:jc w:val="center"/>
              <w:rPr>
                <w:rFonts w:cs="Times New Roman"/>
                <w:szCs w:val="24"/>
              </w:rPr>
            </w:pPr>
            <w:r w:rsidRPr="006845AD">
              <w:rPr>
                <w:rFonts w:cs="Times New Roman"/>
                <w:szCs w:val="24"/>
              </w:rPr>
              <w:t>0.93</w:t>
            </w:r>
          </w:p>
        </w:tc>
      </w:tr>
      <w:tr w:rsidR="006845AD" w:rsidRPr="006845AD" w14:paraId="3FC0AC10" w14:textId="77777777" w:rsidTr="009973FA">
        <w:tc>
          <w:tcPr>
            <w:tcW w:w="2002" w:type="dxa"/>
          </w:tcPr>
          <w:p w14:paraId="4335AA8B" w14:textId="77777777" w:rsidR="009973FA" w:rsidRPr="006845AD" w:rsidRDefault="009973FA" w:rsidP="009F50BE">
            <w:pPr>
              <w:spacing w:line="360" w:lineRule="auto"/>
              <w:rPr>
                <w:rFonts w:cs="Times New Roman"/>
                <w:szCs w:val="24"/>
              </w:rPr>
            </w:pPr>
            <w:r w:rsidRPr="006845AD">
              <w:rPr>
                <w:rFonts w:cs="Times New Roman"/>
                <w:szCs w:val="24"/>
              </w:rPr>
              <w:t>5</w:t>
            </w:r>
          </w:p>
        </w:tc>
        <w:tc>
          <w:tcPr>
            <w:tcW w:w="1894" w:type="dxa"/>
          </w:tcPr>
          <w:p w14:paraId="7CDC7E32" w14:textId="77777777" w:rsidR="009973FA" w:rsidRPr="006845AD" w:rsidRDefault="009973FA" w:rsidP="00C9176B">
            <w:pPr>
              <w:spacing w:line="360" w:lineRule="auto"/>
              <w:jc w:val="center"/>
              <w:rPr>
                <w:rFonts w:cs="Times New Roman"/>
                <w:szCs w:val="24"/>
              </w:rPr>
            </w:pPr>
            <w:r w:rsidRPr="006845AD">
              <w:rPr>
                <w:rFonts w:cs="Times New Roman"/>
                <w:szCs w:val="24"/>
              </w:rPr>
              <w:t>1.06</w:t>
            </w:r>
          </w:p>
        </w:tc>
        <w:tc>
          <w:tcPr>
            <w:tcW w:w="1894" w:type="dxa"/>
          </w:tcPr>
          <w:p w14:paraId="31E22CFD" w14:textId="77777777" w:rsidR="009973FA" w:rsidRPr="006845AD" w:rsidRDefault="009973FA" w:rsidP="00C9176B">
            <w:pPr>
              <w:spacing w:line="360" w:lineRule="auto"/>
              <w:jc w:val="center"/>
              <w:rPr>
                <w:rFonts w:cs="Times New Roman"/>
                <w:szCs w:val="24"/>
              </w:rPr>
            </w:pPr>
            <w:r w:rsidRPr="006845AD">
              <w:rPr>
                <w:rFonts w:cs="Times New Roman"/>
                <w:szCs w:val="24"/>
              </w:rPr>
              <w:t>0.59</w:t>
            </w:r>
          </w:p>
        </w:tc>
        <w:tc>
          <w:tcPr>
            <w:tcW w:w="1893" w:type="dxa"/>
          </w:tcPr>
          <w:p w14:paraId="4CE4C43F" w14:textId="77777777" w:rsidR="009973FA" w:rsidRPr="006845AD" w:rsidRDefault="009973FA" w:rsidP="00C9176B">
            <w:pPr>
              <w:spacing w:line="360" w:lineRule="auto"/>
              <w:jc w:val="center"/>
              <w:rPr>
                <w:rFonts w:cs="Times New Roman"/>
                <w:szCs w:val="24"/>
              </w:rPr>
            </w:pPr>
            <w:r w:rsidRPr="006845AD">
              <w:rPr>
                <w:rFonts w:cs="Times New Roman"/>
                <w:szCs w:val="24"/>
              </w:rPr>
              <w:t>0.86</w:t>
            </w:r>
          </w:p>
        </w:tc>
        <w:tc>
          <w:tcPr>
            <w:tcW w:w="1893" w:type="dxa"/>
          </w:tcPr>
          <w:p w14:paraId="7F4972A9" w14:textId="77777777" w:rsidR="009973FA" w:rsidRPr="006845AD" w:rsidRDefault="009973FA" w:rsidP="00C9176B">
            <w:pPr>
              <w:spacing w:line="360" w:lineRule="auto"/>
              <w:jc w:val="center"/>
              <w:rPr>
                <w:rFonts w:cs="Times New Roman"/>
                <w:szCs w:val="24"/>
              </w:rPr>
            </w:pPr>
            <w:r w:rsidRPr="006845AD">
              <w:rPr>
                <w:rFonts w:cs="Times New Roman"/>
                <w:szCs w:val="24"/>
              </w:rPr>
              <w:t>1.3</w:t>
            </w:r>
          </w:p>
        </w:tc>
      </w:tr>
      <w:tr w:rsidR="006845AD" w:rsidRPr="006845AD" w14:paraId="339D7AF4" w14:textId="77777777" w:rsidTr="009A7431">
        <w:tc>
          <w:tcPr>
            <w:tcW w:w="9576" w:type="dxa"/>
            <w:gridSpan w:val="5"/>
          </w:tcPr>
          <w:p w14:paraId="7E2D86E8" w14:textId="0E3A4899" w:rsidR="009973FA" w:rsidRPr="006845AD" w:rsidRDefault="009973FA" w:rsidP="009F50BE">
            <w:pPr>
              <w:spacing w:line="360" w:lineRule="auto"/>
              <w:rPr>
                <w:rFonts w:cs="Times New Roman"/>
                <w:b/>
                <w:szCs w:val="24"/>
              </w:rPr>
            </w:pPr>
            <w:r w:rsidRPr="006845AD">
              <w:rPr>
                <w:rFonts w:cs="Times New Roman"/>
                <w:b/>
                <w:szCs w:val="24"/>
              </w:rPr>
              <w:t>Opioids (long acting) in quintiles</w:t>
            </w:r>
          </w:p>
        </w:tc>
      </w:tr>
      <w:tr w:rsidR="006845AD" w:rsidRPr="006845AD" w14:paraId="41CCC7CF" w14:textId="77777777" w:rsidTr="009973FA">
        <w:tc>
          <w:tcPr>
            <w:tcW w:w="2002" w:type="dxa"/>
          </w:tcPr>
          <w:p w14:paraId="3B82A21B" w14:textId="77777777" w:rsidR="009973FA" w:rsidRPr="006845AD" w:rsidRDefault="009973FA" w:rsidP="009F50BE">
            <w:pPr>
              <w:spacing w:line="360" w:lineRule="auto"/>
              <w:rPr>
                <w:rFonts w:cs="Times New Roman"/>
                <w:szCs w:val="24"/>
              </w:rPr>
            </w:pPr>
            <w:r w:rsidRPr="006845AD">
              <w:rPr>
                <w:rFonts w:cs="Times New Roman"/>
                <w:szCs w:val="24"/>
              </w:rPr>
              <w:t>2</w:t>
            </w:r>
          </w:p>
        </w:tc>
        <w:tc>
          <w:tcPr>
            <w:tcW w:w="1894" w:type="dxa"/>
          </w:tcPr>
          <w:p w14:paraId="1D91B9E1" w14:textId="77777777" w:rsidR="009973FA" w:rsidRPr="006845AD" w:rsidRDefault="009973FA" w:rsidP="00C9176B">
            <w:pPr>
              <w:spacing w:line="360" w:lineRule="auto"/>
              <w:jc w:val="center"/>
              <w:rPr>
                <w:rFonts w:cs="Times New Roman"/>
                <w:szCs w:val="24"/>
              </w:rPr>
            </w:pPr>
            <w:r w:rsidRPr="006845AD">
              <w:rPr>
                <w:rFonts w:cs="Times New Roman"/>
                <w:szCs w:val="24"/>
              </w:rPr>
              <w:t>0.91</w:t>
            </w:r>
          </w:p>
        </w:tc>
        <w:tc>
          <w:tcPr>
            <w:tcW w:w="1894" w:type="dxa"/>
          </w:tcPr>
          <w:p w14:paraId="7A94BEEE" w14:textId="77777777" w:rsidR="009973FA" w:rsidRPr="006845AD" w:rsidRDefault="009973FA" w:rsidP="00C9176B">
            <w:pPr>
              <w:spacing w:line="360" w:lineRule="auto"/>
              <w:jc w:val="center"/>
              <w:rPr>
                <w:rFonts w:cs="Times New Roman"/>
                <w:szCs w:val="24"/>
              </w:rPr>
            </w:pPr>
            <w:r w:rsidRPr="006845AD">
              <w:rPr>
                <w:rFonts w:cs="Times New Roman"/>
                <w:szCs w:val="24"/>
              </w:rPr>
              <w:t>0.18</w:t>
            </w:r>
          </w:p>
        </w:tc>
        <w:tc>
          <w:tcPr>
            <w:tcW w:w="1893" w:type="dxa"/>
          </w:tcPr>
          <w:p w14:paraId="376DBAA1" w14:textId="77777777" w:rsidR="009973FA" w:rsidRPr="006845AD" w:rsidRDefault="009973FA" w:rsidP="00C9176B">
            <w:pPr>
              <w:spacing w:line="360" w:lineRule="auto"/>
              <w:jc w:val="center"/>
              <w:rPr>
                <w:rFonts w:cs="Times New Roman"/>
                <w:szCs w:val="24"/>
              </w:rPr>
            </w:pPr>
            <w:r w:rsidRPr="006845AD">
              <w:rPr>
                <w:rFonts w:cs="Times New Roman"/>
                <w:szCs w:val="24"/>
              </w:rPr>
              <w:t>0.79</w:t>
            </w:r>
          </w:p>
        </w:tc>
        <w:tc>
          <w:tcPr>
            <w:tcW w:w="1893" w:type="dxa"/>
          </w:tcPr>
          <w:p w14:paraId="079D8A3C" w14:textId="77777777" w:rsidR="009973FA" w:rsidRPr="006845AD" w:rsidRDefault="009973FA" w:rsidP="00C9176B">
            <w:pPr>
              <w:spacing w:line="360" w:lineRule="auto"/>
              <w:jc w:val="center"/>
              <w:rPr>
                <w:rFonts w:cs="Times New Roman"/>
                <w:szCs w:val="24"/>
              </w:rPr>
            </w:pPr>
            <w:r w:rsidRPr="006845AD">
              <w:rPr>
                <w:rFonts w:cs="Times New Roman"/>
                <w:szCs w:val="24"/>
              </w:rPr>
              <w:t>1.04</w:t>
            </w:r>
          </w:p>
        </w:tc>
      </w:tr>
      <w:tr w:rsidR="006845AD" w:rsidRPr="006845AD" w14:paraId="0073B274" w14:textId="77777777" w:rsidTr="009973FA">
        <w:tc>
          <w:tcPr>
            <w:tcW w:w="2002" w:type="dxa"/>
          </w:tcPr>
          <w:p w14:paraId="681A29E3" w14:textId="77777777" w:rsidR="009973FA" w:rsidRPr="006845AD" w:rsidRDefault="009973FA" w:rsidP="009F50BE">
            <w:pPr>
              <w:spacing w:line="360" w:lineRule="auto"/>
              <w:rPr>
                <w:rFonts w:cs="Times New Roman"/>
                <w:szCs w:val="24"/>
              </w:rPr>
            </w:pPr>
            <w:r w:rsidRPr="006845AD">
              <w:rPr>
                <w:rFonts w:cs="Times New Roman"/>
                <w:szCs w:val="24"/>
              </w:rPr>
              <w:t>3</w:t>
            </w:r>
          </w:p>
        </w:tc>
        <w:tc>
          <w:tcPr>
            <w:tcW w:w="1894" w:type="dxa"/>
          </w:tcPr>
          <w:p w14:paraId="4EC5D390" w14:textId="77777777" w:rsidR="009973FA" w:rsidRPr="006845AD" w:rsidRDefault="009973FA" w:rsidP="00C9176B">
            <w:pPr>
              <w:spacing w:line="360" w:lineRule="auto"/>
              <w:jc w:val="center"/>
              <w:rPr>
                <w:rFonts w:cs="Times New Roman"/>
                <w:szCs w:val="24"/>
              </w:rPr>
            </w:pPr>
            <w:r w:rsidRPr="006845AD">
              <w:rPr>
                <w:rFonts w:cs="Times New Roman"/>
                <w:szCs w:val="24"/>
              </w:rPr>
              <w:t>0.9</w:t>
            </w:r>
          </w:p>
        </w:tc>
        <w:tc>
          <w:tcPr>
            <w:tcW w:w="1894" w:type="dxa"/>
          </w:tcPr>
          <w:p w14:paraId="16521CF2" w14:textId="77777777" w:rsidR="009973FA" w:rsidRPr="006845AD" w:rsidRDefault="009973FA" w:rsidP="00C9176B">
            <w:pPr>
              <w:spacing w:line="360" w:lineRule="auto"/>
              <w:jc w:val="center"/>
              <w:rPr>
                <w:rFonts w:cs="Times New Roman"/>
                <w:szCs w:val="24"/>
              </w:rPr>
            </w:pPr>
            <w:r w:rsidRPr="006845AD">
              <w:rPr>
                <w:rFonts w:cs="Times New Roman"/>
                <w:szCs w:val="24"/>
              </w:rPr>
              <w:t>0.15</w:t>
            </w:r>
          </w:p>
        </w:tc>
        <w:tc>
          <w:tcPr>
            <w:tcW w:w="1893" w:type="dxa"/>
          </w:tcPr>
          <w:p w14:paraId="672D3D63" w14:textId="77777777" w:rsidR="009973FA" w:rsidRPr="006845AD" w:rsidRDefault="009973FA" w:rsidP="00C9176B">
            <w:pPr>
              <w:spacing w:line="360" w:lineRule="auto"/>
              <w:jc w:val="center"/>
              <w:rPr>
                <w:rFonts w:cs="Times New Roman"/>
                <w:szCs w:val="24"/>
              </w:rPr>
            </w:pPr>
            <w:r w:rsidRPr="006845AD">
              <w:rPr>
                <w:rFonts w:cs="Times New Roman"/>
                <w:szCs w:val="24"/>
              </w:rPr>
              <w:t>0.78</w:t>
            </w:r>
          </w:p>
        </w:tc>
        <w:tc>
          <w:tcPr>
            <w:tcW w:w="1893" w:type="dxa"/>
          </w:tcPr>
          <w:p w14:paraId="4D98F820" w14:textId="77777777" w:rsidR="009973FA" w:rsidRPr="006845AD" w:rsidRDefault="009973FA" w:rsidP="00C9176B">
            <w:pPr>
              <w:spacing w:line="360" w:lineRule="auto"/>
              <w:jc w:val="center"/>
              <w:rPr>
                <w:rFonts w:cs="Times New Roman"/>
                <w:szCs w:val="24"/>
              </w:rPr>
            </w:pPr>
            <w:r w:rsidRPr="006845AD">
              <w:rPr>
                <w:rFonts w:cs="Times New Roman"/>
                <w:szCs w:val="24"/>
              </w:rPr>
              <w:t>1.04</w:t>
            </w:r>
          </w:p>
        </w:tc>
      </w:tr>
      <w:tr w:rsidR="006845AD" w:rsidRPr="006845AD" w14:paraId="41288B47" w14:textId="77777777" w:rsidTr="009973FA">
        <w:tc>
          <w:tcPr>
            <w:tcW w:w="2002" w:type="dxa"/>
          </w:tcPr>
          <w:p w14:paraId="7191C2E9" w14:textId="77777777" w:rsidR="009973FA" w:rsidRPr="006845AD" w:rsidRDefault="009973FA" w:rsidP="009F50BE">
            <w:pPr>
              <w:spacing w:line="360" w:lineRule="auto"/>
              <w:rPr>
                <w:rFonts w:cs="Times New Roman"/>
                <w:szCs w:val="24"/>
              </w:rPr>
            </w:pPr>
            <w:r w:rsidRPr="006845AD">
              <w:rPr>
                <w:rFonts w:cs="Times New Roman"/>
                <w:szCs w:val="24"/>
              </w:rPr>
              <w:t>4</w:t>
            </w:r>
          </w:p>
        </w:tc>
        <w:tc>
          <w:tcPr>
            <w:tcW w:w="1894" w:type="dxa"/>
          </w:tcPr>
          <w:p w14:paraId="7FEF5C61" w14:textId="77777777" w:rsidR="009973FA" w:rsidRPr="006845AD" w:rsidRDefault="009973FA" w:rsidP="00C9176B">
            <w:pPr>
              <w:spacing w:line="360" w:lineRule="auto"/>
              <w:jc w:val="center"/>
              <w:rPr>
                <w:rFonts w:cs="Times New Roman"/>
                <w:szCs w:val="24"/>
              </w:rPr>
            </w:pPr>
            <w:r w:rsidRPr="006845AD">
              <w:rPr>
                <w:rFonts w:cs="Times New Roman"/>
                <w:szCs w:val="24"/>
              </w:rPr>
              <w:t>0.83</w:t>
            </w:r>
          </w:p>
        </w:tc>
        <w:tc>
          <w:tcPr>
            <w:tcW w:w="1894" w:type="dxa"/>
          </w:tcPr>
          <w:p w14:paraId="1CB7E4A9" w14:textId="77777777" w:rsidR="009973FA" w:rsidRPr="006845AD" w:rsidRDefault="009973FA" w:rsidP="00C9176B">
            <w:pPr>
              <w:spacing w:line="360" w:lineRule="auto"/>
              <w:jc w:val="center"/>
              <w:rPr>
                <w:rFonts w:cs="Times New Roman"/>
                <w:szCs w:val="24"/>
              </w:rPr>
            </w:pPr>
            <w:r w:rsidRPr="006845AD">
              <w:rPr>
                <w:rFonts w:cs="Times New Roman"/>
                <w:szCs w:val="24"/>
              </w:rPr>
              <w:t>0.04</w:t>
            </w:r>
          </w:p>
        </w:tc>
        <w:tc>
          <w:tcPr>
            <w:tcW w:w="1893" w:type="dxa"/>
          </w:tcPr>
          <w:p w14:paraId="55CBDEC4" w14:textId="77777777" w:rsidR="009973FA" w:rsidRPr="006845AD" w:rsidRDefault="009973FA" w:rsidP="00C9176B">
            <w:pPr>
              <w:spacing w:line="360" w:lineRule="auto"/>
              <w:jc w:val="center"/>
              <w:rPr>
                <w:rFonts w:cs="Times New Roman"/>
                <w:szCs w:val="24"/>
              </w:rPr>
            </w:pPr>
            <w:r w:rsidRPr="006845AD">
              <w:rPr>
                <w:rFonts w:cs="Times New Roman"/>
                <w:szCs w:val="24"/>
              </w:rPr>
              <w:t>0.7</w:t>
            </w:r>
          </w:p>
        </w:tc>
        <w:tc>
          <w:tcPr>
            <w:tcW w:w="1893" w:type="dxa"/>
          </w:tcPr>
          <w:p w14:paraId="092DE7F6" w14:textId="77777777" w:rsidR="009973FA" w:rsidRPr="006845AD" w:rsidRDefault="009973FA" w:rsidP="00C9176B">
            <w:pPr>
              <w:spacing w:line="360" w:lineRule="auto"/>
              <w:jc w:val="center"/>
              <w:rPr>
                <w:rFonts w:cs="Times New Roman"/>
                <w:szCs w:val="24"/>
              </w:rPr>
            </w:pPr>
            <w:r w:rsidRPr="006845AD">
              <w:rPr>
                <w:rFonts w:cs="Times New Roman"/>
                <w:szCs w:val="24"/>
              </w:rPr>
              <w:t>1</w:t>
            </w:r>
          </w:p>
        </w:tc>
      </w:tr>
      <w:tr w:rsidR="006845AD" w:rsidRPr="006845AD" w14:paraId="6F514028" w14:textId="77777777" w:rsidTr="009973FA">
        <w:tc>
          <w:tcPr>
            <w:tcW w:w="2002" w:type="dxa"/>
          </w:tcPr>
          <w:p w14:paraId="4B740480" w14:textId="77777777" w:rsidR="009973FA" w:rsidRPr="006845AD" w:rsidRDefault="009973FA" w:rsidP="009F50BE">
            <w:pPr>
              <w:spacing w:line="360" w:lineRule="auto"/>
              <w:rPr>
                <w:rFonts w:cs="Times New Roman"/>
                <w:szCs w:val="24"/>
              </w:rPr>
            </w:pPr>
            <w:r w:rsidRPr="006845AD">
              <w:rPr>
                <w:rFonts w:cs="Times New Roman"/>
                <w:szCs w:val="24"/>
              </w:rPr>
              <w:lastRenderedPageBreak/>
              <w:t>5</w:t>
            </w:r>
          </w:p>
        </w:tc>
        <w:tc>
          <w:tcPr>
            <w:tcW w:w="1894" w:type="dxa"/>
          </w:tcPr>
          <w:p w14:paraId="3CDD76F2" w14:textId="77777777" w:rsidR="009973FA" w:rsidRPr="006845AD" w:rsidRDefault="009973FA" w:rsidP="00C9176B">
            <w:pPr>
              <w:spacing w:line="360" w:lineRule="auto"/>
              <w:jc w:val="center"/>
              <w:rPr>
                <w:rFonts w:cs="Times New Roman"/>
                <w:szCs w:val="24"/>
              </w:rPr>
            </w:pPr>
            <w:r w:rsidRPr="006845AD">
              <w:rPr>
                <w:rFonts w:cs="Times New Roman"/>
                <w:szCs w:val="24"/>
              </w:rPr>
              <w:t>1.61</w:t>
            </w:r>
          </w:p>
        </w:tc>
        <w:tc>
          <w:tcPr>
            <w:tcW w:w="1894" w:type="dxa"/>
          </w:tcPr>
          <w:p w14:paraId="1728F097" w14:textId="77777777" w:rsidR="009973FA" w:rsidRPr="006845AD" w:rsidRDefault="009973FA" w:rsidP="00C9176B">
            <w:pPr>
              <w:spacing w:line="360" w:lineRule="auto"/>
              <w:jc w:val="center"/>
              <w:rPr>
                <w:rFonts w:cs="Times New Roman"/>
                <w:szCs w:val="24"/>
              </w:rPr>
            </w:pPr>
            <w:r w:rsidRPr="006845AD">
              <w:rPr>
                <w:rFonts w:cs="Times New Roman"/>
                <w:szCs w:val="24"/>
              </w:rPr>
              <w:t>0.04</w:t>
            </w:r>
          </w:p>
        </w:tc>
        <w:tc>
          <w:tcPr>
            <w:tcW w:w="1893" w:type="dxa"/>
          </w:tcPr>
          <w:p w14:paraId="18A2A00F" w14:textId="77777777" w:rsidR="009973FA" w:rsidRPr="006845AD" w:rsidRDefault="009973FA" w:rsidP="00C9176B">
            <w:pPr>
              <w:spacing w:line="360" w:lineRule="auto"/>
              <w:jc w:val="center"/>
              <w:rPr>
                <w:rFonts w:cs="Times New Roman"/>
                <w:szCs w:val="24"/>
              </w:rPr>
            </w:pPr>
            <w:r w:rsidRPr="006845AD">
              <w:rPr>
                <w:rFonts w:cs="Times New Roman"/>
                <w:szCs w:val="24"/>
              </w:rPr>
              <w:t>1</w:t>
            </w:r>
          </w:p>
        </w:tc>
        <w:tc>
          <w:tcPr>
            <w:tcW w:w="1893" w:type="dxa"/>
          </w:tcPr>
          <w:p w14:paraId="31E312B4" w14:textId="77777777" w:rsidR="009973FA" w:rsidRPr="006845AD" w:rsidRDefault="009973FA" w:rsidP="00C9176B">
            <w:pPr>
              <w:spacing w:line="360" w:lineRule="auto"/>
              <w:jc w:val="center"/>
              <w:rPr>
                <w:rFonts w:cs="Times New Roman"/>
                <w:szCs w:val="24"/>
              </w:rPr>
            </w:pPr>
            <w:r w:rsidRPr="006845AD">
              <w:rPr>
                <w:rFonts w:cs="Times New Roman"/>
                <w:szCs w:val="24"/>
              </w:rPr>
              <w:t>1.34</w:t>
            </w:r>
          </w:p>
        </w:tc>
      </w:tr>
      <w:tr w:rsidR="006845AD" w:rsidRPr="006845AD" w14:paraId="1BFA85D2" w14:textId="77777777" w:rsidTr="009A7431">
        <w:tc>
          <w:tcPr>
            <w:tcW w:w="9576" w:type="dxa"/>
            <w:gridSpan w:val="5"/>
          </w:tcPr>
          <w:p w14:paraId="50DBD155" w14:textId="185F9B08" w:rsidR="006B599E" w:rsidRPr="006845AD" w:rsidRDefault="006B599E" w:rsidP="009F50BE">
            <w:pPr>
              <w:spacing w:line="360" w:lineRule="auto"/>
              <w:rPr>
                <w:rFonts w:cs="Times New Roman"/>
                <w:b/>
                <w:szCs w:val="24"/>
              </w:rPr>
            </w:pPr>
            <w:r w:rsidRPr="006845AD">
              <w:rPr>
                <w:rFonts w:cs="Times New Roman"/>
                <w:b/>
                <w:szCs w:val="24"/>
              </w:rPr>
              <w:t>Opioids (short acting) in quintiles</w:t>
            </w:r>
          </w:p>
        </w:tc>
      </w:tr>
      <w:tr w:rsidR="006845AD" w:rsidRPr="006845AD" w14:paraId="7A78B9BD" w14:textId="77777777" w:rsidTr="009973FA">
        <w:tc>
          <w:tcPr>
            <w:tcW w:w="2002" w:type="dxa"/>
          </w:tcPr>
          <w:p w14:paraId="74EC77E4" w14:textId="77777777" w:rsidR="009973FA" w:rsidRPr="006845AD" w:rsidRDefault="009973FA" w:rsidP="009F50BE">
            <w:pPr>
              <w:spacing w:line="360" w:lineRule="auto"/>
              <w:rPr>
                <w:rFonts w:cs="Times New Roman"/>
                <w:szCs w:val="24"/>
              </w:rPr>
            </w:pPr>
            <w:r w:rsidRPr="006845AD">
              <w:rPr>
                <w:rFonts w:cs="Times New Roman"/>
                <w:szCs w:val="24"/>
              </w:rPr>
              <w:t>2</w:t>
            </w:r>
          </w:p>
        </w:tc>
        <w:tc>
          <w:tcPr>
            <w:tcW w:w="1894" w:type="dxa"/>
          </w:tcPr>
          <w:p w14:paraId="2EC06548" w14:textId="77777777" w:rsidR="009973FA" w:rsidRPr="006845AD" w:rsidRDefault="009973FA" w:rsidP="00C9176B">
            <w:pPr>
              <w:spacing w:line="360" w:lineRule="auto"/>
              <w:jc w:val="center"/>
              <w:rPr>
                <w:rFonts w:cs="Times New Roman"/>
                <w:szCs w:val="24"/>
              </w:rPr>
            </w:pPr>
            <w:r w:rsidRPr="006845AD">
              <w:rPr>
                <w:rFonts w:cs="Times New Roman"/>
                <w:szCs w:val="24"/>
              </w:rPr>
              <w:t>0.9</w:t>
            </w:r>
          </w:p>
        </w:tc>
        <w:tc>
          <w:tcPr>
            <w:tcW w:w="1894" w:type="dxa"/>
          </w:tcPr>
          <w:p w14:paraId="25FA53F3" w14:textId="77777777" w:rsidR="009973FA" w:rsidRPr="006845AD" w:rsidRDefault="009973FA" w:rsidP="00C9176B">
            <w:pPr>
              <w:spacing w:line="360" w:lineRule="auto"/>
              <w:jc w:val="center"/>
              <w:rPr>
                <w:rFonts w:cs="Times New Roman"/>
                <w:szCs w:val="24"/>
              </w:rPr>
            </w:pPr>
            <w:r w:rsidRPr="006845AD">
              <w:rPr>
                <w:rFonts w:cs="Times New Roman"/>
                <w:szCs w:val="24"/>
              </w:rPr>
              <w:t>0.29</w:t>
            </w:r>
          </w:p>
        </w:tc>
        <w:tc>
          <w:tcPr>
            <w:tcW w:w="1893" w:type="dxa"/>
          </w:tcPr>
          <w:p w14:paraId="0F734E1F" w14:textId="77777777" w:rsidR="009973FA" w:rsidRPr="006845AD" w:rsidRDefault="009973FA" w:rsidP="00C9176B">
            <w:pPr>
              <w:spacing w:line="360" w:lineRule="auto"/>
              <w:jc w:val="center"/>
              <w:rPr>
                <w:rFonts w:cs="Times New Roman"/>
                <w:szCs w:val="24"/>
              </w:rPr>
            </w:pPr>
            <w:r w:rsidRPr="006845AD">
              <w:rPr>
                <w:rFonts w:cs="Times New Roman"/>
                <w:szCs w:val="24"/>
              </w:rPr>
              <w:t>0.75</w:t>
            </w:r>
          </w:p>
        </w:tc>
        <w:tc>
          <w:tcPr>
            <w:tcW w:w="1893" w:type="dxa"/>
          </w:tcPr>
          <w:p w14:paraId="5588C19E" w14:textId="77777777" w:rsidR="009973FA" w:rsidRPr="006845AD" w:rsidRDefault="009973FA" w:rsidP="00C9176B">
            <w:pPr>
              <w:spacing w:line="360" w:lineRule="auto"/>
              <w:jc w:val="center"/>
              <w:rPr>
                <w:rFonts w:cs="Times New Roman"/>
                <w:szCs w:val="24"/>
              </w:rPr>
            </w:pPr>
            <w:r w:rsidRPr="006845AD">
              <w:rPr>
                <w:rFonts w:cs="Times New Roman"/>
                <w:szCs w:val="24"/>
              </w:rPr>
              <w:t>1.09</w:t>
            </w:r>
          </w:p>
        </w:tc>
      </w:tr>
      <w:tr w:rsidR="006845AD" w:rsidRPr="006845AD" w14:paraId="19A1E5E7" w14:textId="77777777" w:rsidTr="009973FA">
        <w:tc>
          <w:tcPr>
            <w:tcW w:w="2002" w:type="dxa"/>
          </w:tcPr>
          <w:p w14:paraId="047A84B8" w14:textId="77777777" w:rsidR="009973FA" w:rsidRPr="006845AD" w:rsidRDefault="009973FA" w:rsidP="009F50BE">
            <w:pPr>
              <w:spacing w:line="360" w:lineRule="auto"/>
              <w:rPr>
                <w:rFonts w:cs="Times New Roman"/>
                <w:szCs w:val="24"/>
              </w:rPr>
            </w:pPr>
            <w:r w:rsidRPr="006845AD">
              <w:rPr>
                <w:rFonts w:cs="Times New Roman"/>
                <w:szCs w:val="24"/>
              </w:rPr>
              <w:t>3</w:t>
            </w:r>
          </w:p>
        </w:tc>
        <w:tc>
          <w:tcPr>
            <w:tcW w:w="1894" w:type="dxa"/>
          </w:tcPr>
          <w:p w14:paraId="6B424076" w14:textId="77777777" w:rsidR="009973FA" w:rsidRPr="006845AD" w:rsidRDefault="009973FA" w:rsidP="00C9176B">
            <w:pPr>
              <w:spacing w:line="360" w:lineRule="auto"/>
              <w:jc w:val="center"/>
              <w:rPr>
                <w:rFonts w:cs="Times New Roman"/>
                <w:szCs w:val="24"/>
              </w:rPr>
            </w:pPr>
            <w:r w:rsidRPr="006845AD">
              <w:rPr>
                <w:rFonts w:cs="Times New Roman"/>
                <w:szCs w:val="24"/>
              </w:rPr>
              <w:t>0.97</w:t>
            </w:r>
          </w:p>
        </w:tc>
        <w:tc>
          <w:tcPr>
            <w:tcW w:w="1894" w:type="dxa"/>
          </w:tcPr>
          <w:p w14:paraId="67AFE2DB" w14:textId="77777777" w:rsidR="009973FA" w:rsidRPr="006845AD" w:rsidRDefault="009973FA" w:rsidP="00C9176B">
            <w:pPr>
              <w:spacing w:line="360" w:lineRule="auto"/>
              <w:jc w:val="center"/>
              <w:rPr>
                <w:rFonts w:cs="Times New Roman"/>
                <w:szCs w:val="24"/>
              </w:rPr>
            </w:pPr>
            <w:r w:rsidRPr="006845AD">
              <w:rPr>
                <w:rFonts w:cs="Times New Roman"/>
                <w:szCs w:val="24"/>
              </w:rPr>
              <w:t>0.75</w:t>
            </w:r>
          </w:p>
        </w:tc>
        <w:tc>
          <w:tcPr>
            <w:tcW w:w="1893" w:type="dxa"/>
          </w:tcPr>
          <w:p w14:paraId="619ECC4A" w14:textId="77777777" w:rsidR="009973FA" w:rsidRPr="006845AD" w:rsidRDefault="009973FA" w:rsidP="00C9176B">
            <w:pPr>
              <w:spacing w:line="360" w:lineRule="auto"/>
              <w:jc w:val="center"/>
              <w:rPr>
                <w:rFonts w:cs="Times New Roman"/>
                <w:szCs w:val="24"/>
              </w:rPr>
            </w:pPr>
            <w:r w:rsidRPr="006845AD">
              <w:rPr>
                <w:rFonts w:cs="Times New Roman"/>
                <w:szCs w:val="24"/>
              </w:rPr>
              <w:t>0.78</w:t>
            </w:r>
          </w:p>
        </w:tc>
        <w:tc>
          <w:tcPr>
            <w:tcW w:w="1893" w:type="dxa"/>
          </w:tcPr>
          <w:p w14:paraId="24101FD5" w14:textId="77777777" w:rsidR="009973FA" w:rsidRPr="006845AD" w:rsidRDefault="009973FA" w:rsidP="00C9176B">
            <w:pPr>
              <w:spacing w:line="360" w:lineRule="auto"/>
              <w:jc w:val="center"/>
              <w:rPr>
                <w:rFonts w:cs="Times New Roman"/>
                <w:szCs w:val="24"/>
              </w:rPr>
            </w:pPr>
            <w:r w:rsidRPr="006845AD">
              <w:rPr>
                <w:rFonts w:cs="Times New Roman"/>
                <w:szCs w:val="24"/>
              </w:rPr>
              <w:t>1.19</w:t>
            </w:r>
          </w:p>
        </w:tc>
      </w:tr>
      <w:tr w:rsidR="006845AD" w:rsidRPr="006845AD" w14:paraId="089D9EEC" w14:textId="77777777" w:rsidTr="009973FA">
        <w:tc>
          <w:tcPr>
            <w:tcW w:w="2002" w:type="dxa"/>
          </w:tcPr>
          <w:p w14:paraId="72FD993E" w14:textId="77777777" w:rsidR="009973FA" w:rsidRPr="006845AD" w:rsidRDefault="009973FA" w:rsidP="009F50BE">
            <w:pPr>
              <w:spacing w:line="360" w:lineRule="auto"/>
              <w:rPr>
                <w:rFonts w:cs="Times New Roman"/>
                <w:szCs w:val="24"/>
              </w:rPr>
            </w:pPr>
            <w:r w:rsidRPr="006845AD">
              <w:rPr>
                <w:rFonts w:cs="Times New Roman"/>
                <w:szCs w:val="24"/>
              </w:rPr>
              <w:t>4</w:t>
            </w:r>
          </w:p>
        </w:tc>
        <w:tc>
          <w:tcPr>
            <w:tcW w:w="1894" w:type="dxa"/>
          </w:tcPr>
          <w:p w14:paraId="05ECE6EC" w14:textId="77777777" w:rsidR="009973FA" w:rsidRPr="006845AD" w:rsidRDefault="009973FA" w:rsidP="00C9176B">
            <w:pPr>
              <w:spacing w:line="360" w:lineRule="auto"/>
              <w:jc w:val="center"/>
              <w:rPr>
                <w:rFonts w:cs="Times New Roman"/>
                <w:szCs w:val="24"/>
              </w:rPr>
            </w:pPr>
            <w:r w:rsidRPr="006845AD">
              <w:rPr>
                <w:rFonts w:cs="Times New Roman"/>
                <w:szCs w:val="24"/>
              </w:rPr>
              <w:t>0.99</w:t>
            </w:r>
          </w:p>
        </w:tc>
        <w:tc>
          <w:tcPr>
            <w:tcW w:w="1894" w:type="dxa"/>
          </w:tcPr>
          <w:p w14:paraId="6C63A7E6" w14:textId="77777777" w:rsidR="009973FA" w:rsidRPr="006845AD" w:rsidRDefault="009973FA" w:rsidP="00C9176B">
            <w:pPr>
              <w:spacing w:line="360" w:lineRule="auto"/>
              <w:jc w:val="center"/>
              <w:rPr>
                <w:rFonts w:cs="Times New Roman"/>
                <w:szCs w:val="24"/>
              </w:rPr>
            </w:pPr>
            <w:r w:rsidRPr="006845AD">
              <w:rPr>
                <w:rFonts w:cs="Times New Roman"/>
                <w:szCs w:val="24"/>
              </w:rPr>
              <w:t>0.94</w:t>
            </w:r>
          </w:p>
        </w:tc>
        <w:tc>
          <w:tcPr>
            <w:tcW w:w="1893" w:type="dxa"/>
          </w:tcPr>
          <w:p w14:paraId="462D1D4A" w14:textId="77777777" w:rsidR="009973FA" w:rsidRPr="006845AD" w:rsidRDefault="009973FA" w:rsidP="00C9176B">
            <w:pPr>
              <w:spacing w:line="360" w:lineRule="auto"/>
              <w:jc w:val="center"/>
              <w:rPr>
                <w:rFonts w:cs="Times New Roman"/>
                <w:szCs w:val="24"/>
              </w:rPr>
            </w:pPr>
            <w:r w:rsidRPr="006845AD">
              <w:rPr>
                <w:rFonts w:cs="Times New Roman"/>
                <w:szCs w:val="24"/>
              </w:rPr>
              <w:t>0.83</w:t>
            </w:r>
          </w:p>
        </w:tc>
        <w:tc>
          <w:tcPr>
            <w:tcW w:w="1893" w:type="dxa"/>
          </w:tcPr>
          <w:p w14:paraId="4BC967BD" w14:textId="77777777" w:rsidR="009973FA" w:rsidRPr="006845AD" w:rsidRDefault="009973FA" w:rsidP="00C9176B">
            <w:pPr>
              <w:spacing w:line="360" w:lineRule="auto"/>
              <w:jc w:val="center"/>
              <w:rPr>
                <w:rFonts w:cs="Times New Roman"/>
                <w:szCs w:val="24"/>
              </w:rPr>
            </w:pPr>
            <w:r w:rsidRPr="006845AD">
              <w:rPr>
                <w:rFonts w:cs="Times New Roman"/>
                <w:szCs w:val="24"/>
              </w:rPr>
              <w:t>1.19</w:t>
            </w:r>
          </w:p>
        </w:tc>
      </w:tr>
      <w:tr w:rsidR="006845AD" w:rsidRPr="006845AD" w14:paraId="5CD52309" w14:textId="77777777" w:rsidTr="009973FA">
        <w:tc>
          <w:tcPr>
            <w:tcW w:w="2002" w:type="dxa"/>
          </w:tcPr>
          <w:p w14:paraId="21E66E5F" w14:textId="77777777" w:rsidR="009973FA" w:rsidRPr="006845AD" w:rsidRDefault="009973FA" w:rsidP="009F50BE">
            <w:pPr>
              <w:spacing w:line="360" w:lineRule="auto"/>
              <w:rPr>
                <w:rFonts w:cs="Times New Roman"/>
                <w:szCs w:val="24"/>
              </w:rPr>
            </w:pPr>
            <w:r w:rsidRPr="006845AD">
              <w:rPr>
                <w:rFonts w:cs="Times New Roman"/>
                <w:szCs w:val="24"/>
              </w:rPr>
              <w:t>5</w:t>
            </w:r>
          </w:p>
        </w:tc>
        <w:tc>
          <w:tcPr>
            <w:tcW w:w="1894" w:type="dxa"/>
          </w:tcPr>
          <w:p w14:paraId="2024F38D" w14:textId="77777777" w:rsidR="009973FA" w:rsidRPr="006845AD" w:rsidRDefault="009973FA" w:rsidP="00C9176B">
            <w:pPr>
              <w:spacing w:line="360" w:lineRule="auto"/>
              <w:jc w:val="center"/>
              <w:rPr>
                <w:rFonts w:cs="Times New Roman"/>
                <w:szCs w:val="24"/>
              </w:rPr>
            </w:pPr>
            <w:r w:rsidRPr="006845AD">
              <w:rPr>
                <w:rFonts w:cs="Times New Roman"/>
                <w:szCs w:val="24"/>
              </w:rPr>
              <w:t>1.19</w:t>
            </w:r>
          </w:p>
        </w:tc>
        <w:tc>
          <w:tcPr>
            <w:tcW w:w="1894" w:type="dxa"/>
          </w:tcPr>
          <w:p w14:paraId="44A0352D" w14:textId="77777777" w:rsidR="009973FA" w:rsidRPr="006845AD" w:rsidRDefault="009973FA" w:rsidP="00C9176B">
            <w:pPr>
              <w:spacing w:line="360" w:lineRule="auto"/>
              <w:jc w:val="center"/>
              <w:rPr>
                <w:rFonts w:cs="Times New Roman"/>
                <w:szCs w:val="24"/>
              </w:rPr>
            </w:pPr>
            <w:r w:rsidRPr="006845AD">
              <w:rPr>
                <w:rFonts w:cs="Times New Roman"/>
                <w:szCs w:val="24"/>
              </w:rPr>
              <w:t>0.07</w:t>
            </w:r>
          </w:p>
        </w:tc>
        <w:tc>
          <w:tcPr>
            <w:tcW w:w="1893" w:type="dxa"/>
          </w:tcPr>
          <w:p w14:paraId="5124C7BA" w14:textId="77777777" w:rsidR="009973FA" w:rsidRPr="006845AD" w:rsidRDefault="009973FA" w:rsidP="00C9176B">
            <w:pPr>
              <w:spacing w:line="360" w:lineRule="auto"/>
              <w:jc w:val="center"/>
              <w:rPr>
                <w:rFonts w:cs="Times New Roman"/>
                <w:szCs w:val="24"/>
              </w:rPr>
            </w:pPr>
            <w:r w:rsidRPr="006845AD">
              <w:rPr>
                <w:rFonts w:cs="Times New Roman"/>
                <w:szCs w:val="24"/>
              </w:rPr>
              <w:t>0.99</w:t>
            </w:r>
          </w:p>
        </w:tc>
        <w:tc>
          <w:tcPr>
            <w:tcW w:w="1893" w:type="dxa"/>
          </w:tcPr>
          <w:p w14:paraId="0B0F163F" w14:textId="77777777" w:rsidR="009973FA" w:rsidRPr="006845AD" w:rsidRDefault="009973FA" w:rsidP="00C9176B">
            <w:pPr>
              <w:spacing w:line="360" w:lineRule="auto"/>
              <w:jc w:val="center"/>
              <w:rPr>
                <w:rFonts w:cs="Times New Roman"/>
                <w:szCs w:val="24"/>
              </w:rPr>
            </w:pPr>
            <w:r w:rsidRPr="006845AD">
              <w:rPr>
                <w:rFonts w:cs="Times New Roman"/>
                <w:szCs w:val="24"/>
              </w:rPr>
              <w:t>1.45</w:t>
            </w:r>
          </w:p>
        </w:tc>
      </w:tr>
      <w:tr w:rsidR="006845AD" w:rsidRPr="006845AD" w14:paraId="393914DE" w14:textId="77777777" w:rsidTr="009A7431">
        <w:tc>
          <w:tcPr>
            <w:tcW w:w="9576" w:type="dxa"/>
            <w:gridSpan w:val="5"/>
          </w:tcPr>
          <w:p w14:paraId="34443F31" w14:textId="2E389F3A" w:rsidR="006B599E" w:rsidRPr="006845AD" w:rsidRDefault="006B599E" w:rsidP="009F50BE">
            <w:pPr>
              <w:spacing w:line="360" w:lineRule="auto"/>
              <w:rPr>
                <w:rFonts w:cs="Times New Roman"/>
                <w:b/>
                <w:szCs w:val="24"/>
              </w:rPr>
            </w:pPr>
            <w:r w:rsidRPr="006845AD">
              <w:rPr>
                <w:rFonts w:cs="Times New Roman"/>
                <w:b/>
                <w:szCs w:val="24"/>
              </w:rPr>
              <w:t>NMBA ED95 in quintiles</w:t>
            </w:r>
          </w:p>
        </w:tc>
      </w:tr>
      <w:tr w:rsidR="006845AD" w:rsidRPr="006845AD" w14:paraId="7D9D8CB9" w14:textId="77777777" w:rsidTr="009973FA">
        <w:tc>
          <w:tcPr>
            <w:tcW w:w="2002" w:type="dxa"/>
          </w:tcPr>
          <w:p w14:paraId="5DE248DC" w14:textId="77777777" w:rsidR="009973FA" w:rsidRPr="006845AD" w:rsidRDefault="009973FA" w:rsidP="009F50BE">
            <w:pPr>
              <w:spacing w:line="360" w:lineRule="auto"/>
              <w:rPr>
                <w:rFonts w:cs="Times New Roman"/>
                <w:szCs w:val="24"/>
              </w:rPr>
            </w:pPr>
            <w:r w:rsidRPr="006845AD">
              <w:rPr>
                <w:rFonts w:cs="Times New Roman"/>
                <w:szCs w:val="24"/>
              </w:rPr>
              <w:t>2</w:t>
            </w:r>
          </w:p>
        </w:tc>
        <w:tc>
          <w:tcPr>
            <w:tcW w:w="1894" w:type="dxa"/>
          </w:tcPr>
          <w:p w14:paraId="4D121350" w14:textId="77777777" w:rsidR="009973FA" w:rsidRPr="006845AD" w:rsidRDefault="009973FA" w:rsidP="00C9176B">
            <w:pPr>
              <w:spacing w:line="360" w:lineRule="auto"/>
              <w:jc w:val="center"/>
              <w:rPr>
                <w:rFonts w:cs="Times New Roman"/>
                <w:szCs w:val="24"/>
              </w:rPr>
            </w:pPr>
            <w:r w:rsidRPr="006845AD">
              <w:rPr>
                <w:rFonts w:cs="Times New Roman"/>
                <w:szCs w:val="24"/>
              </w:rPr>
              <w:t>1.15</w:t>
            </w:r>
          </w:p>
        </w:tc>
        <w:tc>
          <w:tcPr>
            <w:tcW w:w="1894" w:type="dxa"/>
          </w:tcPr>
          <w:p w14:paraId="497BB369" w14:textId="77777777" w:rsidR="009973FA" w:rsidRPr="006845AD" w:rsidRDefault="009973FA" w:rsidP="00C9176B">
            <w:pPr>
              <w:spacing w:line="360" w:lineRule="auto"/>
              <w:jc w:val="center"/>
              <w:rPr>
                <w:rFonts w:cs="Times New Roman"/>
                <w:szCs w:val="24"/>
              </w:rPr>
            </w:pPr>
            <w:r w:rsidRPr="006845AD">
              <w:rPr>
                <w:rFonts w:cs="Times New Roman"/>
                <w:szCs w:val="24"/>
              </w:rPr>
              <w:t>0.245</w:t>
            </w:r>
          </w:p>
        </w:tc>
        <w:tc>
          <w:tcPr>
            <w:tcW w:w="1893" w:type="dxa"/>
          </w:tcPr>
          <w:p w14:paraId="299EAAB2" w14:textId="77777777" w:rsidR="009973FA" w:rsidRPr="006845AD" w:rsidRDefault="009973FA" w:rsidP="00C9176B">
            <w:pPr>
              <w:spacing w:line="360" w:lineRule="auto"/>
              <w:jc w:val="center"/>
              <w:rPr>
                <w:rFonts w:cs="Times New Roman"/>
                <w:szCs w:val="24"/>
              </w:rPr>
            </w:pPr>
            <w:r w:rsidRPr="006845AD">
              <w:rPr>
                <w:rFonts w:cs="Times New Roman"/>
                <w:szCs w:val="24"/>
              </w:rPr>
              <w:t>0.91</w:t>
            </w:r>
          </w:p>
        </w:tc>
        <w:tc>
          <w:tcPr>
            <w:tcW w:w="1893" w:type="dxa"/>
          </w:tcPr>
          <w:p w14:paraId="4707498D" w14:textId="77777777" w:rsidR="009973FA" w:rsidRPr="006845AD" w:rsidRDefault="009973FA" w:rsidP="00C9176B">
            <w:pPr>
              <w:spacing w:line="360" w:lineRule="auto"/>
              <w:jc w:val="center"/>
              <w:rPr>
                <w:rFonts w:cs="Times New Roman"/>
                <w:szCs w:val="24"/>
              </w:rPr>
            </w:pPr>
            <w:r w:rsidRPr="006845AD">
              <w:rPr>
                <w:rFonts w:cs="Times New Roman"/>
                <w:szCs w:val="24"/>
              </w:rPr>
              <w:t>1.45</w:t>
            </w:r>
          </w:p>
        </w:tc>
      </w:tr>
      <w:tr w:rsidR="006845AD" w:rsidRPr="006845AD" w14:paraId="77E53B47" w14:textId="77777777" w:rsidTr="009973FA">
        <w:tc>
          <w:tcPr>
            <w:tcW w:w="2002" w:type="dxa"/>
          </w:tcPr>
          <w:p w14:paraId="202C81A1" w14:textId="77777777" w:rsidR="009973FA" w:rsidRPr="006845AD" w:rsidRDefault="009973FA" w:rsidP="009F50BE">
            <w:pPr>
              <w:spacing w:line="360" w:lineRule="auto"/>
              <w:rPr>
                <w:rFonts w:cs="Times New Roman"/>
                <w:szCs w:val="24"/>
              </w:rPr>
            </w:pPr>
            <w:r w:rsidRPr="006845AD">
              <w:rPr>
                <w:rFonts w:cs="Times New Roman"/>
                <w:szCs w:val="24"/>
              </w:rPr>
              <w:t>3</w:t>
            </w:r>
          </w:p>
        </w:tc>
        <w:tc>
          <w:tcPr>
            <w:tcW w:w="1894" w:type="dxa"/>
          </w:tcPr>
          <w:p w14:paraId="6675D108" w14:textId="77777777" w:rsidR="009973FA" w:rsidRPr="006845AD" w:rsidRDefault="009973FA" w:rsidP="00C9176B">
            <w:pPr>
              <w:spacing w:line="360" w:lineRule="auto"/>
              <w:jc w:val="center"/>
              <w:rPr>
                <w:rFonts w:cs="Times New Roman"/>
                <w:szCs w:val="24"/>
              </w:rPr>
            </w:pPr>
            <w:r w:rsidRPr="006845AD">
              <w:rPr>
                <w:rFonts w:cs="Times New Roman"/>
                <w:szCs w:val="24"/>
              </w:rPr>
              <w:t>1.12</w:t>
            </w:r>
          </w:p>
        </w:tc>
        <w:tc>
          <w:tcPr>
            <w:tcW w:w="1894" w:type="dxa"/>
          </w:tcPr>
          <w:p w14:paraId="50E10E0D" w14:textId="77777777" w:rsidR="009973FA" w:rsidRPr="006845AD" w:rsidRDefault="009973FA" w:rsidP="00C9176B">
            <w:pPr>
              <w:spacing w:line="360" w:lineRule="auto"/>
              <w:jc w:val="center"/>
              <w:rPr>
                <w:rFonts w:cs="Times New Roman"/>
                <w:szCs w:val="24"/>
              </w:rPr>
            </w:pPr>
            <w:r w:rsidRPr="006845AD">
              <w:rPr>
                <w:rFonts w:cs="Times New Roman"/>
                <w:szCs w:val="24"/>
              </w:rPr>
              <w:t>0.26</w:t>
            </w:r>
          </w:p>
        </w:tc>
        <w:tc>
          <w:tcPr>
            <w:tcW w:w="1893" w:type="dxa"/>
          </w:tcPr>
          <w:p w14:paraId="64E4E302" w14:textId="77777777" w:rsidR="009973FA" w:rsidRPr="006845AD" w:rsidRDefault="009973FA" w:rsidP="00C9176B">
            <w:pPr>
              <w:spacing w:line="360" w:lineRule="auto"/>
              <w:jc w:val="center"/>
              <w:rPr>
                <w:rFonts w:cs="Times New Roman"/>
                <w:szCs w:val="24"/>
              </w:rPr>
            </w:pPr>
            <w:r w:rsidRPr="006845AD">
              <w:rPr>
                <w:rFonts w:cs="Times New Roman"/>
                <w:szCs w:val="24"/>
              </w:rPr>
              <w:t>0.9</w:t>
            </w:r>
          </w:p>
        </w:tc>
        <w:tc>
          <w:tcPr>
            <w:tcW w:w="1893" w:type="dxa"/>
          </w:tcPr>
          <w:p w14:paraId="3BE5BF35" w14:textId="77777777" w:rsidR="009973FA" w:rsidRPr="006845AD" w:rsidRDefault="009973FA" w:rsidP="00C9176B">
            <w:pPr>
              <w:spacing w:line="360" w:lineRule="auto"/>
              <w:jc w:val="center"/>
              <w:rPr>
                <w:rFonts w:cs="Times New Roman"/>
                <w:szCs w:val="24"/>
              </w:rPr>
            </w:pPr>
            <w:r w:rsidRPr="006845AD">
              <w:rPr>
                <w:rFonts w:cs="Times New Roman"/>
                <w:szCs w:val="24"/>
              </w:rPr>
              <w:t>1.36</w:t>
            </w:r>
          </w:p>
        </w:tc>
      </w:tr>
      <w:tr w:rsidR="006845AD" w:rsidRPr="006845AD" w14:paraId="54A5D283" w14:textId="77777777" w:rsidTr="009973FA">
        <w:tc>
          <w:tcPr>
            <w:tcW w:w="2002" w:type="dxa"/>
          </w:tcPr>
          <w:p w14:paraId="302009A1" w14:textId="77777777" w:rsidR="009973FA" w:rsidRPr="006845AD" w:rsidRDefault="009973FA" w:rsidP="009F50BE">
            <w:pPr>
              <w:spacing w:line="360" w:lineRule="auto"/>
              <w:rPr>
                <w:rFonts w:cs="Times New Roman"/>
                <w:szCs w:val="24"/>
              </w:rPr>
            </w:pPr>
            <w:r w:rsidRPr="006845AD">
              <w:rPr>
                <w:rFonts w:cs="Times New Roman"/>
                <w:szCs w:val="24"/>
              </w:rPr>
              <w:t>4</w:t>
            </w:r>
          </w:p>
        </w:tc>
        <w:tc>
          <w:tcPr>
            <w:tcW w:w="1894" w:type="dxa"/>
          </w:tcPr>
          <w:p w14:paraId="581E429F" w14:textId="77777777" w:rsidR="009973FA" w:rsidRPr="006845AD" w:rsidRDefault="009973FA" w:rsidP="00C9176B">
            <w:pPr>
              <w:spacing w:line="360" w:lineRule="auto"/>
              <w:jc w:val="center"/>
              <w:rPr>
                <w:rFonts w:cs="Times New Roman"/>
                <w:szCs w:val="24"/>
              </w:rPr>
            </w:pPr>
            <w:r w:rsidRPr="006845AD">
              <w:rPr>
                <w:rFonts w:cs="Times New Roman"/>
                <w:szCs w:val="24"/>
              </w:rPr>
              <w:t>1.42</w:t>
            </w:r>
          </w:p>
        </w:tc>
        <w:tc>
          <w:tcPr>
            <w:tcW w:w="1894" w:type="dxa"/>
          </w:tcPr>
          <w:p w14:paraId="1BEEC580"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321B7D04" w14:textId="77777777" w:rsidR="009973FA" w:rsidRPr="006845AD" w:rsidRDefault="009973FA" w:rsidP="00C9176B">
            <w:pPr>
              <w:spacing w:line="360" w:lineRule="auto"/>
              <w:jc w:val="center"/>
              <w:rPr>
                <w:rFonts w:cs="Times New Roman"/>
                <w:szCs w:val="24"/>
              </w:rPr>
            </w:pPr>
            <w:r w:rsidRPr="006845AD">
              <w:rPr>
                <w:rFonts w:cs="Times New Roman"/>
                <w:szCs w:val="24"/>
              </w:rPr>
              <w:t>1.17</w:t>
            </w:r>
          </w:p>
        </w:tc>
        <w:tc>
          <w:tcPr>
            <w:tcW w:w="1893" w:type="dxa"/>
          </w:tcPr>
          <w:p w14:paraId="6397E129" w14:textId="77777777" w:rsidR="009973FA" w:rsidRPr="006845AD" w:rsidRDefault="009973FA" w:rsidP="00C9176B">
            <w:pPr>
              <w:spacing w:line="360" w:lineRule="auto"/>
              <w:jc w:val="center"/>
              <w:rPr>
                <w:rFonts w:cs="Times New Roman"/>
                <w:szCs w:val="24"/>
              </w:rPr>
            </w:pPr>
            <w:r w:rsidRPr="006845AD">
              <w:rPr>
                <w:rFonts w:cs="Times New Roman"/>
                <w:szCs w:val="24"/>
              </w:rPr>
              <w:t>1.73</w:t>
            </w:r>
          </w:p>
        </w:tc>
      </w:tr>
      <w:tr w:rsidR="006845AD" w:rsidRPr="006845AD" w14:paraId="1D279CC4" w14:textId="77777777" w:rsidTr="009973FA">
        <w:tc>
          <w:tcPr>
            <w:tcW w:w="2002" w:type="dxa"/>
          </w:tcPr>
          <w:p w14:paraId="7889C5A7" w14:textId="77777777" w:rsidR="009973FA" w:rsidRPr="006845AD" w:rsidRDefault="009973FA" w:rsidP="009F50BE">
            <w:pPr>
              <w:spacing w:line="360" w:lineRule="auto"/>
              <w:rPr>
                <w:rFonts w:cs="Times New Roman"/>
                <w:szCs w:val="24"/>
              </w:rPr>
            </w:pPr>
            <w:r w:rsidRPr="006845AD">
              <w:rPr>
                <w:rFonts w:cs="Times New Roman"/>
                <w:szCs w:val="24"/>
              </w:rPr>
              <w:t>5</w:t>
            </w:r>
          </w:p>
        </w:tc>
        <w:tc>
          <w:tcPr>
            <w:tcW w:w="1894" w:type="dxa"/>
          </w:tcPr>
          <w:p w14:paraId="58707E3E" w14:textId="77777777" w:rsidR="009973FA" w:rsidRPr="006845AD" w:rsidRDefault="009973FA" w:rsidP="00C9176B">
            <w:pPr>
              <w:spacing w:line="360" w:lineRule="auto"/>
              <w:jc w:val="center"/>
              <w:rPr>
                <w:rFonts w:cs="Times New Roman"/>
                <w:szCs w:val="24"/>
              </w:rPr>
            </w:pPr>
            <w:r w:rsidRPr="006845AD">
              <w:rPr>
                <w:rFonts w:cs="Times New Roman"/>
                <w:szCs w:val="24"/>
              </w:rPr>
              <w:t>1.71</w:t>
            </w:r>
          </w:p>
        </w:tc>
        <w:tc>
          <w:tcPr>
            <w:tcW w:w="1894" w:type="dxa"/>
          </w:tcPr>
          <w:p w14:paraId="6EA803FC"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3EADD73A" w14:textId="77777777" w:rsidR="009973FA" w:rsidRPr="006845AD" w:rsidRDefault="009973FA" w:rsidP="00C9176B">
            <w:pPr>
              <w:spacing w:line="360" w:lineRule="auto"/>
              <w:jc w:val="center"/>
              <w:rPr>
                <w:rFonts w:cs="Times New Roman"/>
                <w:szCs w:val="24"/>
              </w:rPr>
            </w:pPr>
            <w:r w:rsidRPr="006845AD">
              <w:rPr>
                <w:rFonts w:cs="Times New Roman"/>
                <w:szCs w:val="24"/>
              </w:rPr>
              <w:t>1.4</w:t>
            </w:r>
          </w:p>
        </w:tc>
        <w:tc>
          <w:tcPr>
            <w:tcW w:w="1893" w:type="dxa"/>
          </w:tcPr>
          <w:p w14:paraId="2E26AF80" w14:textId="77777777" w:rsidR="009973FA" w:rsidRPr="006845AD" w:rsidRDefault="009973FA" w:rsidP="00C9176B">
            <w:pPr>
              <w:spacing w:line="360" w:lineRule="auto"/>
              <w:jc w:val="center"/>
              <w:rPr>
                <w:rFonts w:cs="Times New Roman"/>
                <w:szCs w:val="24"/>
              </w:rPr>
            </w:pPr>
            <w:r w:rsidRPr="006845AD">
              <w:rPr>
                <w:rFonts w:cs="Times New Roman"/>
                <w:szCs w:val="24"/>
              </w:rPr>
              <w:t>2.09</w:t>
            </w:r>
          </w:p>
        </w:tc>
      </w:tr>
      <w:tr w:rsidR="006845AD" w:rsidRPr="006845AD" w14:paraId="5DA526AD" w14:textId="77777777" w:rsidTr="009A7431">
        <w:tc>
          <w:tcPr>
            <w:tcW w:w="9576" w:type="dxa"/>
            <w:gridSpan w:val="5"/>
          </w:tcPr>
          <w:p w14:paraId="7CD39FC4" w14:textId="3C0EF178" w:rsidR="006B599E" w:rsidRPr="006845AD" w:rsidRDefault="006B599E" w:rsidP="009F50BE">
            <w:pPr>
              <w:spacing w:line="360" w:lineRule="auto"/>
              <w:rPr>
                <w:rFonts w:cs="Times New Roman"/>
                <w:b/>
                <w:szCs w:val="24"/>
              </w:rPr>
            </w:pPr>
            <w:r w:rsidRPr="006845AD">
              <w:rPr>
                <w:rFonts w:cs="Times New Roman"/>
                <w:b/>
                <w:szCs w:val="24"/>
              </w:rPr>
              <w:t>MAC in quintiles</w:t>
            </w:r>
          </w:p>
        </w:tc>
      </w:tr>
      <w:tr w:rsidR="006845AD" w:rsidRPr="006845AD" w14:paraId="248EAD35" w14:textId="77777777" w:rsidTr="009973FA">
        <w:tc>
          <w:tcPr>
            <w:tcW w:w="2002" w:type="dxa"/>
          </w:tcPr>
          <w:p w14:paraId="23C99A15" w14:textId="77777777" w:rsidR="009973FA" w:rsidRPr="006845AD" w:rsidRDefault="009973FA" w:rsidP="009F50BE">
            <w:pPr>
              <w:spacing w:line="360" w:lineRule="auto"/>
              <w:rPr>
                <w:rFonts w:cs="Times New Roman"/>
                <w:szCs w:val="24"/>
              </w:rPr>
            </w:pPr>
            <w:r w:rsidRPr="006845AD">
              <w:rPr>
                <w:rFonts w:cs="Times New Roman"/>
                <w:szCs w:val="24"/>
              </w:rPr>
              <w:t>2</w:t>
            </w:r>
          </w:p>
        </w:tc>
        <w:tc>
          <w:tcPr>
            <w:tcW w:w="1894" w:type="dxa"/>
          </w:tcPr>
          <w:p w14:paraId="0828EC4D" w14:textId="77777777" w:rsidR="009973FA" w:rsidRPr="006845AD" w:rsidRDefault="009973FA" w:rsidP="00C9176B">
            <w:pPr>
              <w:spacing w:line="360" w:lineRule="auto"/>
              <w:jc w:val="center"/>
              <w:rPr>
                <w:rFonts w:cs="Times New Roman"/>
                <w:szCs w:val="24"/>
              </w:rPr>
            </w:pPr>
            <w:r w:rsidRPr="006845AD">
              <w:rPr>
                <w:rFonts w:cs="Times New Roman"/>
                <w:szCs w:val="24"/>
              </w:rPr>
              <w:t>0.7</w:t>
            </w:r>
          </w:p>
        </w:tc>
        <w:tc>
          <w:tcPr>
            <w:tcW w:w="1894" w:type="dxa"/>
          </w:tcPr>
          <w:p w14:paraId="24FE0331"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3FCD31A3" w14:textId="77777777" w:rsidR="009973FA" w:rsidRPr="006845AD" w:rsidRDefault="009973FA" w:rsidP="00C9176B">
            <w:pPr>
              <w:spacing w:line="360" w:lineRule="auto"/>
              <w:jc w:val="center"/>
              <w:rPr>
                <w:rFonts w:cs="Times New Roman"/>
                <w:szCs w:val="24"/>
              </w:rPr>
            </w:pPr>
            <w:r w:rsidRPr="006845AD">
              <w:rPr>
                <w:rFonts w:cs="Times New Roman"/>
                <w:szCs w:val="24"/>
              </w:rPr>
              <w:t>0.6</w:t>
            </w:r>
          </w:p>
        </w:tc>
        <w:tc>
          <w:tcPr>
            <w:tcW w:w="1893" w:type="dxa"/>
          </w:tcPr>
          <w:p w14:paraId="3DF614F4" w14:textId="77777777" w:rsidR="009973FA" w:rsidRPr="006845AD" w:rsidRDefault="009973FA" w:rsidP="00C9176B">
            <w:pPr>
              <w:spacing w:line="360" w:lineRule="auto"/>
              <w:jc w:val="center"/>
              <w:rPr>
                <w:rFonts w:cs="Times New Roman"/>
                <w:szCs w:val="24"/>
              </w:rPr>
            </w:pPr>
            <w:r w:rsidRPr="006845AD">
              <w:rPr>
                <w:rFonts w:cs="Times New Roman"/>
                <w:szCs w:val="24"/>
              </w:rPr>
              <w:t>0.8</w:t>
            </w:r>
          </w:p>
        </w:tc>
      </w:tr>
      <w:tr w:rsidR="006845AD" w:rsidRPr="006845AD" w14:paraId="290C3FA2" w14:textId="77777777" w:rsidTr="009973FA">
        <w:tc>
          <w:tcPr>
            <w:tcW w:w="2002" w:type="dxa"/>
          </w:tcPr>
          <w:p w14:paraId="1097988F" w14:textId="77777777" w:rsidR="009973FA" w:rsidRPr="006845AD" w:rsidRDefault="009973FA" w:rsidP="009F50BE">
            <w:pPr>
              <w:spacing w:line="360" w:lineRule="auto"/>
              <w:rPr>
                <w:rFonts w:cs="Times New Roman"/>
                <w:szCs w:val="24"/>
              </w:rPr>
            </w:pPr>
            <w:r w:rsidRPr="006845AD">
              <w:rPr>
                <w:rFonts w:cs="Times New Roman"/>
                <w:szCs w:val="24"/>
              </w:rPr>
              <w:t>3</w:t>
            </w:r>
          </w:p>
        </w:tc>
        <w:tc>
          <w:tcPr>
            <w:tcW w:w="1894" w:type="dxa"/>
          </w:tcPr>
          <w:p w14:paraId="22C4524F" w14:textId="77777777" w:rsidR="009973FA" w:rsidRPr="006845AD" w:rsidRDefault="009973FA" w:rsidP="00C9176B">
            <w:pPr>
              <w:spacing w:line="360" w:lineRule="auto"/>
              <w:jc w:val="center"/>
              <w:rPr>
                <w:rFonts w:cs="Times New Roman"/>
                <w:szCs w:val="24"/>
              </w:rPr>
            </w:pPr>
            <w:r w:rsidRPr="006845AD">
              <w:rPr>
                <w:rFonts w:cs="Times New Roman"/>
                <w:szCs w:val="24"/>
              </w:rPr>
              <w:t>0.63</w:t>
            </w:r>
          </w:p>
        </w:tc>
        <w:tc>
          <w:tcPr>
            <w:tcW w:w="1894" w:type="dxa"/>
          </w:tcPr>
          <w:p w14:paraId="6096688E"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0535F0D9" w14:textId="77777777" w:rsidR="009973FA" w:rsidRPr="006845AD" w:rsidRDefault="009973FA" w:rsidP="00C9176B">
            <w:pPr>
              <w:spacing w:line="360" w:lineRule="auto"/>
              <w:jc w:val="center"/>
              <w:rPr>
                <w:rFonts w:cs="Times New Roman"/>
                <w:szCs w:val="24"/>
              </w:rPr>
            </w:pPr>
            <w:r w:rsidRPr="006845AD">
              <w:rPr>
                <w:rFonts w:cs="Times New Roman"/>
                <w:szCs w:val="24"/>
              </w:rPr>
              <w:t>0.54</w:t>
            </w:r>
          </w:p>
        </w:tc>
        <w:tc>
          <w:tcPr>
            <w:tcW w:w="1893" w:type="dxa"/>
          </w:tcPr>
          <w:p w14:paraId="01655F78" w14:textId="77777777" w:rsidR="009973FA" w:rsidRPr="006845AD" w:rsidRDefault="009973FA" w:rsidP="00C9176B">
            <w:pPr>
              <w:spacing w:line="360" w:lineRule="auto"/>
              <w:jc w:val="center"/>
              <w:rPr>
                <w:rFonts w:cs="Times New Roman"/>
                <w:szCs w:val="24"/>
              </w:rPr>
            </w:pPr>
            <w:r w:rsidRPr="006845AD">
              <w:rPr>
                <w:rFonts w:cs="Times New Roman"/>
                <w:szCs w:val="24"/>
              </w:rPr>
              <w:t>0.74</w:t>
            </w:r>
          </w:p>
        </w:tc>
      </w:tr>
      <w:tr w:rsidR="006845AD" w:rsidRPr="006845AD" w14:paraId="2F836300" w14:textId="77777777" w:rsidTr="009973FA">
        <w:tc>
          <w:tcPr>
            <w:tcW w:w="2002" w:type="dxa"/>
          </w:tcPr>
          <w:p w14:paraId="55F1F6CE" w14:textId="77777777" w:rsidR="009973FA" w:rsidRPr="006845AD" w:rsidRDefault="009973FA" w:rsidP="009F50BE">
            <w:pPr>
              <w:spacing w:line="360" w:lineRule="auto"/>
              <w:rPr>
                <w:rFonts w:cs="Times New Roman"/>
                <w:szCs w:val="24"/>
              </w:rPr>
            </w:pPr>
            <w:r w:rsidRPr="006845AD">
              <w:rPr>
                <w:rFonts w:cs="Times New Roman"/>
                <w:szCs w:val="24"/>
              </w:rPr>
              <w:t>4</w:t>
            </w:r>
          </w:p>
        </w:tc>
        <w:tc>
          <w:tcPr>
            <w:tcW w:w="1894" w:type="dxa"/>
          </w:tcPr>
          <w:p w14:paraId="3E9610B8" w14:textId="77777777" w:rsidR="009973FA" w:rsidRPr="006845AD" w:rsidRDefault="009973FA" w:rsidP="00C9176B">
            <w:pPr>
              <w:spacing w:line="360" w:lineRule="auto"/>
              <w:jc w:val="center"/>
              <w:rPr>
                <w:rFonts w:cs="Times New Roman"/>
                <w:szCs w:val="24"/>
              </w:rPr>
            </w:pPr>
            <w:r w:rsidRPr="006845AD">
              <w:rPr>
                <w:rFonts w:cs="Times New Roman"/>
                <w:szCs w:val="24"/>
              </w:rPr>
              <w:t>0.55</w:t>
            </w:r>
          </w:p>
        </w:tc>
        <w:tc>
          <w:tcPr>
            <w:tcW w:w="1894" w:type="dxa"/>
          </w:tcPr>
          <w:p w14:paraId="1E0C36C4"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559DC176" w14:textId="77777777" w:rsidR="009973FA" w:rsidRPr="006845AD" w:rsidRDefault="009973FA" w:rsidP="00C9176B">
            <w:pPr>
              <w:spacing w:line="360" w:lineRule="auto"/>
              <w:jc w:val="center"/>
              <w:rPr>
                <w:rFonts w:cs="Times New Roman"/>
                <w:szCs w:val="24"/>
              </w:rPr>
            </w:pPr>
            <w:r w:rsidRPr="006845AD">
              <w:rPr>
                <w:rFonts w:cs="Times New Roman"/>
                <w:szCs w:val="24"/>
              </w:rPr>
              <w:t>0.47</w:t>
            </w:r>
          </w:p>
        </w:tc>
        <w:tc>
          <w:tcPr>
            <w:tcW w:w="1893" w:type="dxa"/>
          </w:tcPr>
          <w:p w14:paraId="2013B7EB" w14:textId="77777777" w:rsidR="009973FA" w:rsidRPr="006845AD" w:rsidRDefault="009973FA" w:rsidP="00C9176B">
            <w:pPr>
              <w:spacing w:line="360" w:lineRule="auto"/>
              <w:jc w:val="center"/>
              <w:rPr>
                <w:rFonts w:cs="Times New Roman"/>
                <w:szCs w:val="24"/>
              </w:rPr>
            </w:pPr>
            <w:r w:rsidRPr="006845AD">
              <w:rPr>
                <w:rFonts w:cs="Times New Roman"/>
                <w:szCs w:val="24"/>
              </w:rPr>
              <w:t>0.64</w:t>
            </w:r>
          </w:p>
        </w:tc>
      </w:tr>
      <w:tr w:rsidR="006845AD" w:rsidRPr="006845AD" w14:paraId="24CA00AE" w14:textId="77777777" w:rsidTr="009973FA">
        <w:tc>
          <w:tcPr>
            <w:tcW w:w="2002" w:type="dxa"/>
          </w:tcPr>
          <w:p w14:paraId="5E79CC6B" w14:textId="77777777" w:rsidR="009973FA" w:rsidRPr="006845AD" w:rsidRDefault="009973FA" w:rsidP="009F50BE">
            <w:pPr>
              <w:spacing w:line="360" w:lineRule="auto"/>
              <w:rPr>
                <w:rFonts w:cs="Times New Roman"/>
                <w:szCs w:val="24"/>
              </w:rPr>
            </w:pPr>
            <w:r w:rsidRPr="006845AD">
              <w:rPr>
                <w:rFonts w:cs="Times New Roman"/>
                <w:szCs w:val="24"/>
              </w:rPr>
              <w:t>5</w:t>
            </w:r>
          </w:p>
        </w:tc>
        <w:tc>
          <w:tcPr>
            <w:tcW w:w="1894" w:type="dxa"/>
          </w:tcPr>
          <w:p w14:paraId="01A40169" w14:textId="77777777" w:rsidR="009973FA" w:rsidRPr="006845AD" w:rsidRDefault="009973FA" w:rsidP="00C9176B">
            <w:pPr>
              <w:spacing w:line="360" w:lineRule="auto"/>
              <w:jc w:val="center"/>
              <w:rPr>
                <w:rFonts w:cs="Times New Roman"/>
                <w:szCs w:val="24"/>
              </w:rPr>
            </w:pPr>
            <w:r w:rsidRPr="006845AD">
              <w:rPr>
                <w:rFonts w:cs="Times New Roman"/>
                <w:szCs w:val="24"/>
              </w:rPr>
              <w:t>0.65</w:t>
            </w:r>
          </w:p>
        </w:tc>
        <w:tc>
          <w:tcPr>
            <w:tcW w:w="1894" w:type="dxa"/>
          </w:tcPr>
          <w:p w14:paraId="0BD6D923"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4C54CBD6" w14:textId="77777777" w:rsidR="009973FA" w:rsidRPr="006845AD" w:rsidRDefault="009973FA" w:rsidP="00C9176B">
            <w:pPr>
              <w:spacing w:line="360" w:lineRule="auto"/>
              <w:jc w:val="center"/>
              <w:rPr>
                <w:rFonts w:cs="Times New Roman"/>
                <w:szCs w:val="24"/>
              </w:rPr>
            </w:pPr>
            <w:r w:rsidRPr="006845AD">
              <w:rPr>
                <w:rFonts w:cs="Times New Roman"/>
                <w:szCs w:val="24"/>
              </w:rPr>
              <w:t>0.56</w:t>
            </w:r>
          </w:p>
        </w:tc>
        <w:tc>
          <w:tcPr>
            <w:tcW w:w="1893" w:type="dxa"/>
          </w:tcPr>
          <w:p w14:paraId="6C1CB7F4" w14:textId="77777777" w:rsidR="009973FA" w:rsidRPr="006845AD" w:rsidRDefault="009973FA" w:rsidP="00C9176B">
            <w:pPr>
              <w:spacing w:line="360" w:lineRule="auto"/>
              <w:jc w:val="center"/>
              <w:rPr>
                <w:rFonts w:cs="Times New Roman"/>
                <w:szCs w:val="24"/>
              </w:rPr>
            </w:pPr>
            <w:r w:rsidRPr="006845AD">
              <w:rPr>
                <w:rFonts w:cs="Times New Roman"/>
                <w:szCs w:val="24"/>
              </w:rPr>
              <w:t>0.75</w:t>
            </w:r>
          </w:p>
        </w:tc>
      </w:tr>
      <w:tr w:rsidR="006845AD" w:rsidRPr="006845AD" w14:paraId="28B6FF8C" w14:textId="77777777" w:rsidTr="009A7431">
        <w:tc>
          <w:tcPr>
            <w:tcW w:w="9576" w:type="dxa"/>
            <w:gridSpan w:val="5"/>
          </w:tcPr>
          <w:p w14:paraId="78351D6E" w14:textId="291052EE" w:rsidR="006B599E" w:rsidRPr="006845AD" w:rsidRDefault="006B599E" w:rsidP="009F50BE">
            <w:pPr>
              <w:spacing w:line="360" w:lineRule="auto"/>
              <w:rPr>
                <w:rFonts w:cs="Times New Roman"/>
                <w:b/>
                <w:szCs w:val="24"/>
              </w:rPr>
            </w:pPr>
            <w:r w:rsidRPr="006845AD">
              <w:rPr>
                <w:rFonts w:cs="Times New Roman"/>
                <w:b/>
                <w:szCs w:val="24"/>
              </w:rPr>
              <w:t>FiO2 in quintiles</w:t>
            </w:r>
          </w:p>
        </w:tc>
      </w:tr>
      <w:tr w:rsidR="006845AD" w:rsidRPr="006845AD" w14:paraId="71A25DC3" w14:textId="77777777" w:rsidTr="009973FA">
        <w:tc>
          <w:tcPr>
            <w:tcW w:w="2002" w:type="dxa"/>
          </w:tcPr>
          <w:p w14:paraId="0F7657A2" w14:textId="77777777" w:rsidR="009973FA" w:rsidRPr="006845AD" w:rsidRDefault="009973FA" w:rsidP="009F50BE">
            <w:pPr>
              <w:spacing w:line="360" w:lineRule="auto"/>
              <w:rPr>
                <w:rFonts w:cs="Times New Roman"/>
                <w:szCs w:val="24"/>
              </w:rPr>
            </w:pPr>
            <w:r w:rsidRPr="006845AD">
              <w:rPr>
                <w:rFonts w:cs="Times New Roman"/>
                <w:szCs w:val="24"/>
              </w:rPr>
              <w:t>2</w:t>
            </w:r>
          </w:p>
        </w:tc>
        <w:tc>
          <w:tcPr>
            <w:tcW w:w="1894" w:type="dxa"/>
          </w:tcPr>
          <w:p w14:paraId="4A0C970D" w14:textId="77777777" w:rsidR="009973FA" w:rsidRPr="006845AD" w:rsidRDefault="009973FA" w:rsidP="00C9176B">
            <w:pPr>
              <w:spacing w:line="360" w:lineRule="auto"/>
              <w:jc w:val="center"/>
              <w:rPr>
                <w:rFonts w:cs="Times New Roman"/>
                <w:szCs w:val="24"/>
              </w:rPr>
            </w:pPr>
            <w:r w:rsidRPr="006845AD">
              <w:rPr>
                <w:rFonts w:cs="Times New Roman"/>
                <w:szCs w:val="24"/>
              </w:rPr>
              <w:t>1.11</w:t>
            </w:r>
          </w:p>
        </w:tc>
        <w:tc>
          <w:tcPr>
            <w:tcW w:w="1894" w:type="dxa"/>
          </w:tcPr>
          <w:p w14:paraId="600BA636" w14:textId="77777777" w:rsidR="009973FA" w:rsidRPr="006845AD" w:rsidRDefault="009973FA" w:rsidP="00C9176B">
            <w:pPr>
              <w:spacing w:line="360" w:lineRule="auto"/>
              <w:jc w:val="center"/>
              <w:rPr>
                <w:rFonts w:cs="Times New Roman"/>
                <w:szCs w:val="24"/>
              </w:rPr>
            </w:pPr>
            <w:r w:rsidRPr="006845AD">
              <w:rPr>
                <w:rFonts w:cs="Times New Roman"/>
                <w:szCs w:val="24"/>
              </w:rPr>
              <w:t>0.22</w:t>
            </w:r>
          </w:p>
        </w:tc>
        <w:tc>
          <w:tcPr>
            <w:tcW w:w="1893" w:type="dxa"/>
          </w:tcPr>
          <w:p w14:paraId="39F45350" w14:textId="77777777" w:rsidR="009973FA" w:rsidRPr="006845AD" w:rsidRDefault="009973FA" w:rsidP="00C9176B">
            <w:pPr>
              <w:spacing w:line="360" w:lineRule="auto"/>
              <w:jc w:val="center"/>
              <w:rPr>
                <w:rFonts w:cs="Times New Roman"/>
                <w:szCs w:val="24"/>
              </w:rPr>
            </w:pPr>
            <w:r w:rsidRPr="006845AD">
              <w:rPr>
                <w:rFonts w:cs="Times New Roman"/>
                <w:szCs w:val="24"/>
              </w:rPr>
              <w:t>0.94</w:t>
            </w:r>
          </w:p>
        </w:tc>
        <w:tc>
          <w:tcPr>
            <w:tcW w:w="1893" w:type="dxa"/>
          </w:tcPr>
          <w:p w14:paraId="6D2CFAE7" w14:textId="77777777" w:rsidR="009973FA" w:rsidRPr="006845AD" w:rsidRDefault="009973FA" w:rsidP="00C9176B">
            <w:pPr>
              <w:spacing w:line="360" w:lineRule="auto"/>
              <w:jc w:val="center"/>
              <w:rPr>
                <w:rFonts w:cs="Times New Roman"/>
                <w:szCs w:val="24"/>
              </w:rPr>
            </w:pPr>
            <w:r w:rsidRPr="006845AD">
              <w:rPr>
                <w:rFonts w:cs="Times New Roman"/>
                <w:szCs w:val="24"/>
              </w:rPr>
              <w:t>1.3</w:t>
            </w:r>
          </w:p>
        </w:tc>
      </w:tr>
      <w:tr w:rsidR="006845AD" w:rsidRPr="006845AD" w14:paraId="03C1F2D2" w14:textId="77777777" w:rsidTr="009973FA">
        <w:tc>
          <w:tcPr>
            <w:tcW w:w="2002" w:type="dxa"/>
          </w:tcPr>
          <w:p w14:paraId="7CF3E6C4" w14:textId="77777777" w:rsidR="009973FA" w:rsidRPr="006845AD" w:rsidRDefault="009973FA" w:rsidP="009F50BE">
            <w:pPr>
              <w:spacing w:line="360" w:lineRule="auto"/>
              <w:rPr>
                <w:rFonts w:cs="Times New Roman"/>
                <w:szCs w:val="24"/>
              </w:rPr>
            </w:pPr>
            <w:r w:rsidRPr="006845AD">
              <w:rPr>
                <w:rFonts w:cs="Times New Roman"/>
                <w:szCs w:val="24"/>
              </w:rPr>
              <w:t>3</w:t>
            </w:r>
          </w:p>
        </w:tc>
        <w:tc>
          <w:tcPr>
            <w:tcW w:w="1894" w:type="dxa"/>
          </w:tcPr>
          <w:p w14:paraId="33E8E0D2" w14:textId="77777777" w:rsidR="009973FA" w:rsidRPr="006845AD" w:rsidRDefault="009973FA" w:rsidP="00C9176B">
            <w:pPr>
              <w:spacing w:line="360" w:lineRule="auto"/>
              <w:jc w:val="center"/>
              <w:rPr>
                <w:rFonts w:cs="Times New Roman"/>
                <w:szCs w:val="24"/>
              </w:rPr>
            </w:pPr>
            <w:r w:rsidRPr="006845AD">
              <w:rPr>
                <w:rFonts w:cs="Times New Roman"/>
                <w:szCs w:val="24"/>
              </w:rPr>
              <w:t>1.35</w:t>
            </w:r>
          </w:p>
        </w:tc>
        <w:tc>
          <w:tcPr>
            <w:tcW w:w="1894" w:type="dxa"/>
          </w:tcPr>
          <w:p w14:paraId="08059642"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59621DC5" w14:textId="77777777" w:rsidR="009973FA" w:rsidRPr="006845AD" w:rsidRDefault="009973FA" w:rsidP="00C9176B">
            <w:pPr>
              <w:spacing w:line="360" w:lineRule="auto"/>
              <w:jc w:val="center"/>
              <w:rPr>
                <w:rFonts w:cs="Times New Roman"/>
                <w:szCs w:val="24"/>
              </w:rPr>
            </w:pPr>
            <w:r w:rsidRPr="006845AD">
              <w:rPr>
                <w:rFonts w:cs="Times New Roman"/>
                <w:szCs w:val="24"/>
              </w:rPr>
              <w:t>1.14</w:t>
            </w:r>
          </w:p>
        </w:tc>
        <w:tc>
          <w:tcPr>
            <w:tcW w:w="1893" w:type="dxa"/>
          </w:tcPr>
          <w:p w14:paraId="241CE676" w14:textId="77777777" w:rsidR="009973FA" w:rsidRPr="006845AD" w:rsidRDefault="009973FA" w:rsidP="00C9176B">
            <w:pPr>
              <w:spacing w:line="360" w:lineRule="auto"/>
              <w:jc w:val="center"/>
              <w:rPr>
                <w:rFonts w:cs="Times New Roman"/>
                <w:szCs w:val="24"/>
              </w:rPr>
            </w:pPr>
            <w:r w:rsidRPr="006845AD">
              <w:rPr>
                <w:rFonts w:cs="Times New Roman"/>
                <w:szCs w:val="24"/>
              </w:rPr>
              <w:t>1.59</w:t>
            </w:r>
          </w:p>
        </w:tc>
      </w:tr>
      <w:tr w:rsidR="006845AD" w:rsidRPr="006845AD" w14:paraId="786FC5EF" w14:textId="77777777" w:rsidTr="009973FA">
        <w:tc>
          <w:tcPr>
            <w:tcW w:w="2002" w:type="dxa"/>
          </w:tcPr>
          <w:p w14:paraId="428D0D5F" w14:textId="77777777" w:rsidR="009973FA" w:rsidRPr="006845AD" w:rsidRDefault="009973FA" w:rsidP="009F50BE">
            <w:pPr>
              <w:spacing w:line="360" w:lineRule="auto"/>
              <w:rPr>
                <w:rFonts w:cs="Times New Roman"/>
                <w:szCs w:val="24"/>
              </w:rPr>
            </w:pPr>
            <w:r w:rsidRPr="006845AD">
              <w:rPr>
                <w:rFonts w:cs="Times New Roman"/>
                <w:szCs w:val="24"/>
              </w:rPr>
              <w:t>4</w:t>
            </w:r>
          </w:p>
        </w:tc>
        <w:tc>
          <w:tcPr>
            <w:tcW w:w="1894" w:type="dxa"/>
          </w:tcPr>
          <w:p w14:paraId="3846E05C" w14:textId="77777777" w:rsidR="009973FA" w:rsidRPr="006845AD" w:rsidRDefault="009973FA" w:rsidP="00C9176B">
            <w:pPr>
              <w:spacing w:line="360" w:lineRule="auto"/>
              <w:jc w:val="center"/>
              <w:rPr>
                <w:rFonts w:cs="Times New Roman"/>
                <w:szCs w:val="24"/>
              </w:rPr>
            </w:pPr>
            <w:r w:rsidRPr="006845AD">
              <w:rPr>
                <w:rFonts w:cs="Times New Roman"/>
                <w:szCs w:val="24"/>
              </w:rPr>
              <w:t>1.55</w:t>
            </w:r>
          </w:p>
        </w:tc>
        <w:tc>
          <w:tcPr>
            <w:tcW w:w="1894" w:type="dxa"/>
          </w:tcPr>
          <w:p w14:paraId="121A0403"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0B18B1B9" w14:textId="77777777" w:rsidR="009973FA" w:rsidRPr="006845AD" w:rsidRDefault="009973FA" w:rsidP="00C9176B">
            <w:pPr>
              <w:spacing w:line="360" w:lineRule="auto"/>
              <w:jc w:val="center"/>
              <w:rPr>
                <w:rFonts w:cs="Times New Roman"/>
                <w:szCs w:val="24"/>
              </w:rPr>
            </w:pPr>
            <w:r w:rsidRPr="006845AD">
              <w:rPr>
                <w:rFonts w:cs="Times New Roman"/>
                <w:szCs w:val="24"/>
              </w:rPr>
              <w:t>1.31</w:t>
            </w:r>
          </w:p>
        </w:tc>
        <w:tc>
          <w:tcPr>
            <w:tcW w:w="1893" w:type="dxa"/>
          </w:tcPr>
          <w:p w14:paraId="4D66B663" w14:textId="77777777" w:rsidR="009973FA" w:rsidRPr="006845AD" w:rsidRDefault="009973FA" w:rsidP="00C9176B">
            <w:pPr>
              <w:spacing w:line="360" w:lineRule="auto"/>
              <w:jc w:val="center"/>
              <w:rPr>
                <w:rFonts w:cs="Times New Roman"/>
                <w:szCs w:val="24"/>
              </w:rPr>
            </w:pPr>
            <w:r w:rsidRPr="006845AD">
              <w:rPr>
                <w:rFonts w:cs="Times New Roman"/>
                <w:szCs w:val="24"/>
              </w:rPr>
              <w:t>1.82</w:t>
            </w:r>
          </w:p>
        </w:tc>
      </w:tr>
      <w:tr w:rsidR="006845AD" w:rsidRPr="006845AD" w14:paraId="6865D8B7" w14:textId="77777777" w:rsidTr="009973FA">
        <w:tc>
          <w:tcPr>
            <w:tcW w:w="2002" w:type="dxa"/>
          </w:tcPr>
          <w:p w14:paraId="73095716" w14:textId="77777777" w:rsidR="009973FA" w:rsidRPr="006845AD" w:rsidRDefault="009973FA" w:rsidP="009F50BE">
            <w:pPr>
              <w:spacing w:line="360" w:lineRule="auto"/>
              <w:rPr>
                <w:rFonts w:cs="Times New Roman"/>
                <w:szCs w:val="24"/>
              </w:rPr>
            </w:pPr>
            <w:r w:rsidRPr="006845AD">
              <w:rPr>
                <w:rFonts w:cs="Times New Roman"/>
                <w:szCs w:val="24"/>
              </w:rPr>
              <w:t>5</w:t>
            </w:r>
          </w:p>
        </w:tc>
        <w:tc>
          <w:tcPr>
            <w:tcW w:w="1894" w:type="dxa"/>
          </w:tcPr>
          <w:p w14:paraId="485ECB2C" w14:textId="77777777" w:rsidR="009973FA" w:rsidRPr="006845AD" w:rsidRDefault="009973FA" w:rsidP="00C9176B">
            <w:pPr>
              <w:spacing w:line="360" w:lineRule="auto"/>
              <w:jc w:val="center"/>
              <w:rPr>
                <w:rFonts w:cs="Times New Roman"/>
                <w:szCs w:val="24"/>
              </w:rPr>
            </w:pPr>
            <w:r w:rsidRPr="006845AD">
              <w:rPr>
                <w:rFonts w:cs="Times New Roman"/>
                <w:szCs w:val="24"/>
              </w:rPr>
              <w:t>2.13</w:t>
            </w:r>
          </w:p>
        </w:tc>
        <w:tc>
          <w:tcPr>
            <w:tcW w:w="1894" w:type="dxa"/>
          </w:tcPr>
          <w:p w14:paraId="77A52B47"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167A29E6" w14:textId="77777777" w:rsidR="009973FA" w:rsidRPr="006845AD" w:rsidRDefault="009973FA" w:rsidP="00C9176B">
            <w:pPr>
              <w:spacing w:line="360" w:lineRule="auto"/>
              <w:jc w:val="center"/>
              <w:rPr>
                <w:rFonts w:cs="Times New Roman"/>
                <w:szCs w:val="24"/>
              </w:rPr>
            </w:pPr>
            <w:r w:rsidRPr="006845AD">
              <w:rPr>
                <w:rFonts w:cs="Times New Roman"/>
                <w:szCs w:val="24"/>
              </w:rPr>
              <w:t>1.82</w:t>
            </w:r>
          </w:p>
        </w:tc>
        <w:tc>
          <w:tcPr>
            <w:tcW w:w="1893" w:type="dxa"/>
          </w:tcPr>
          <w:p w14:paraId="67A60DA1" w14:textId="77777777" w:rsidR="009973FA" w:rsidRPr="006845AD" w:rsidRDefault="009973FA" w:rsidP="00C9176B">
            <w:pPr>
              <w:spacing w:line="360" w:lineRule="auto"/>
              <w:jc w:val="center"/>
              <w:rPr>
                <w:rFonts w:cs="Times New Roman"/>
                <w:szCs w:val="24"/>
              </w:rPr>
            </w:pPr>
            <w:r w:rsidRPr="006845AD">
              <w:rPr>
                <w:rFonts w:cs="Times New Roman"/>
                <w:szCs w:val="24"/>
              </w:rPr>
              <w:t>2.52</w:t>
            </w:r>
          </w:p>
        </w:tc>
      </w:tr>
      <w:tr w:rsidR="006845AD" w:rsidRPr="006845AD" w14:paraId="038C66EA" w14:textId="77777777" w:rsidTr="009A7431">
        <w:tc>
          <w:tcPr>
            <w:tcW w:w="9576" w:type="dxa"/>
            <w:gridSpan w:val="5"/>
          </w:tcPr>
          <w:p w14:paraId="09A11417" w14:textId="5947E979" w:rsidR="006B599E" w:rsidRPr="006845AD" w:rsidRDefault="006B599E" w:rsidP="009F50BE">
            <w:pPr>
              <w:spacing w:line="360" w:lineRule="auto"/>
              <w:rPr>
                <w:rFonts w:cs="Times New Roman"/>
                <w:b/>
                <w:szCs w:val="24"/>
              </w:rPr>
            </w:pPr>
            <w:proofErr w:type="spellStart"/>
            <w:r w:rsidRPr="006845AD">
              <w:rPr>
                <w:rFonts w:cs="Times New Roman"/>
                <w:b/>
                <w:szCs w:val="24"/>
              </w:rPr>
              <w:t>Charlson</w:t>
            </w:r>
            <w:proofErr w:type="spellEnd"/>
            <w:r w:rsidRPr="006845AD">
              <w:rPr>
                <w:rFonts w:cs="Times New Roman"/>
                <w:b/>
                <w:szCs w:val="24"/>
              </w:rPr>
              <w:t xml:space="preserve"> comorbidity index (</w:t>
            </w:r>
            <w:r w:rsidR="00C74931" w:rsidRPr="006845AD">
              <w:rPr>
                <w:rFonts w:cs="Times New Roman"/>
                <w:b/>
                <w:szCs w:val="24"/>
              </w:rPr>
              <w:t>clinically</w:t>
            </w:r>
            <w:r w:rsidRPr="006845AD">
              <w:rPr>
                <w:rFonts w:cs="Times New Roman"/>
                <w:b/>
                <w:szCs w:val="24"/>
              </w:rPr>
              <w:t xml:space="preserve"> </w:t>
            </w:r>
            <w:r w:rsidR="00C74931" w:rsidRPr="006845AD">
              <w:rPr>
                <w:rFonts w:cs="Times New Roman"/>
                <w:b/>
                <w:szCs w:val="24"/>
              </w:rPr>
              <w:t>relevant categories</w:t>
            </w:r>
            <w:r w:rsidRPr="006845AD">
              <w:rPr>
                <w:rFonts w:cs="Times New Roman"/>
                <w:b/>
                <w:szCs w:val="24"/>
              </w:rPr>
              <w:t>)</w:t>
            </w:r>
          </w:p>
        </w:tc>
      </w:tr>
      <w:tr w:rsidR="006845AD" w:rsidRPr="006845AD" w14:paraId="12062807" w14:textId="77777777" w:rsidTr="009973FA">
        <w:tc>
          <w:tcPr>
            <w:tcW w:w="2002" w:type="dxa"/>
          </w:tcPr>
          <w:p w14:paraId="3C54C718" w14:textId="0D5BB27E" w:rsidR="009973FA" w:rsidRPr="006845AD" w:rsidRDefault="006B599E" w:rsidP="009F50BE">
            <w:pPr>
              <w:spacing w:line="360" w:lineRule="auto"/>
              <w:rPr>
                <w:rFonts w:cs="Times New Roman"/>
                <w:szCs w:val="24"/>
              </w:rPr>
            </w:pPr>
            <w:r w:rsidRPr="006845AD">
              <w:rPr>
                <w:rFonts w:cs="Times New Roman"/>
                <w:szCs w:val="24"/>
              </w:rPr>
              <w:t>1</w:t>
            </w:r>
          </w:p>
        </w:tc>
        <w:tc>
          <w:tcPr>
            <w:tcW w:w="1894" w:type="dxa"/>
          </w:tcPr>
          <w:p w14:paraId="1B66C461" w14:textId="77777777" w:rsidR="009973FA" w:rsidRPr="006845AD" w:rsidRDefault="009973FA" w:rsidP="00C9176B">
            <w:pPr>
              <w:spacing w:line="360" w:lineRule="auto"/>
              <w:jc w:val="center"/>
              <w:rPr>
                <w:rFonts w:cs="Times New Roman"/>
                <w:szCs w:val="24"/>
              </w:rPr>
            </w:pPr>
            <w:r w:rsidRPr="006845AD">
              <w:rPr>
                <w:rFonts w:cs="Times New Roman"/>
                <w:szCs w:val="24"/>
              </w:rPr>
              <w:t>1.12</w:t>
            </w:r>
          </w:p>
        </w:tc>
        <w:tc>
          <w:tcPr>
            <w:tcW w:w="1894" w:type="dxa"/>
          </w:tcPr>
          <w:p w14:paraId="50887CDA" w14:textId="77777777" w:rsidR="009973FA" w:rsidRPr="006845AD" w:rsidRDefault="009973FA" w:rsidP="00C9176B">
            <w:pPr>
              <w:spacing w:line="360" w:lineRule="auto"/>
              <w:jc w:val="center"/>
              <w:rPr>
                <w:rFonts w:cs="Times New Roman"/>
                <w:szCs w:val="24"/>
              </w:rPr>
            </w:pPr>
            <w:r w:rsidRPr="006845AD">
              <w:rPr>
                <w:rFonts w:cs="Times New Roman"/>
                <w:szCs w:val="24"/>
              </w:rPr>
              <w:t>0.09</w:t>
            </w:r>
          </w:p>
        </w:tc>
        <w:tc>
          <w:tcPr>
            <w:tcW w:w="1893" w:type="dxa"/>
          </w:tcPr>
          <w:p w14:paraId="1F2A9934" w14:textId="77777777" w:rsidR="009973FA" w:rsidRPr="006845AD" w:rsidRDefault="009973FA" w:rsidP="00C9176B">
            <w:pPr>
              <w:spacing w:line="360" w:lineRule="auto"/>
              <w:jc w:val="center"/>
              <w:rPr>
                <w:rFonts w:cs="Times New Roman"/>
                <w:szCs w:val="24"/>
              </w:rPr>
            </w:pPr>
            <w:r w:rsidRPr="006845AD">
              <w:rPr>
                <w:rFonts w:cs="Times New Roman"/>
                <w:szCs w:val="24"/>
              </w:rPr>
              <w:t>0.98</w:t>
            </w:r>
          </w:p>
        </w:tc>
        <w:tc>
          <w:tcPr>
            <w:tcW w:w="1893" w:type="dxa"/>
          </w:tcPr>
          <w:p w14:paraId="404429D8" w14:textId="77777777" w:rsidR="009973FA" w:rsidRPr="006845AD" w:rsidRDefault="009973FA" w:rsidP="00C9176B">
            <w:pPr>
              <w:spacing w:line="360" w:lineRule="auto"/>
              <w:jc w:val="center"/>
              <w:rPr>
                <w:rFonts w:cs="Times New Roman"/>
                <w:szCs w:val="24"/>
              </w:rPr>
            </w:pPr>
            <w:r w:rsidRPr="006845AD">
              <w:rPr>
                <w:rFonts w:cs="Times New Roman"/>
                <w:szCs w:val="24"/>
              </w:rPr>
              <w:t>1.29</w:t>
            </w:r>
          </w:p>
        </w:tc>
      </w:tr>
      <w:tr w:rsidR="006845AD" w:rsidRPr="006845AD" w14:paraId="5850E358" w14:textId="77777777" w:rsidTr="009973FA">
        <w:tc>
          <w:tcPr>
            <w:tcW w:w="2002" w:type="dxa"/>
          </w:tcPr>
          <w:p w14:paraId="113A3EE1" w14:textId="397C6262" w:rsidR="009973FA" w:rsidRPr="006845AD" w:rsidRDefault="006B599E" w:rsidP="009F50BE">
            <w:pPr>
              <w:spacing w:line="360" w:lineRule="auto"/>
              <w:rPr>
                <w:rFonts w:cs="Times New Roman"/>
                <w:szCs w:val="24"/>
              </w:rPr>
            </w:pPr>
            <w:r w:rsidRPr="006845AD">
              <w:rPr>
                <w:rFonts w:cs="Times New Roman"/>
                <w:szCs w:val="24"/>
              </w:rPr>
              <w:t>2</w:t>
            </w:r>
          </w:p>
        </w:tc>
        <w:tc>
          <w:tcPr>
            <w:tcW w:w="1894" w:type="dxa"/>
          </w:tcPr>
          <w:p w14:paraId="028B0945" w14:textId="77777777" w:rsidR="009973FA" w:rsidRPr="006845AD" w:rsidRDefault="009973FA" w:rsidP="00C9176B">
            <w:pPr>
              <w:spacing w:line="360" w:lineRule="auto"/>
              <w:jc w:val="center"/>
              <w:rPr>
                <w:rFonts w:cs="Times New Roman"/>
                <w:szCs w:val="24"/>
              </w:rPr>
            </w:pPr>
            <w:r w:rsidRPr="006845AD">
              <w:rPr>
                <w:rFonts w:cs="Times New Roman"/>
                <w:szCs w:val="24"/>
              </w:rPr>
              <w:t>1.33</w:t>
            </w:r>
          </w:p>
        </w:tc>
        <w:tc>
          <w:tcPr>
            <w:tcW w:w="1894" w:type="dxa"/>
          </w:tcPr>
          <w:p w14:paraId="2AEF5324"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3A5552F7" w14:textId="77777777" w:rsidR="009973FA" w:rsidRPr="006845AD" w:rsidRDefault="009973FA" w:rsidP="00C9176B">
            <w:pPr>
              <w:spacing w:line="360" w:lineRule="auto"/>
              <w:jc w:val="center"/>
              <w:rPr>
                <w:rFonts w:cs="Times New Roman"/>
                <w:szCs w:val="24"/>
              </w:rPr>
            </w:pPr>
            <w:r w:rsidRPr="006845AD">
              <w:rPr>
                <w:rFonts w:cs="Times New Roman"/>
                <w:szCs w:val="24"/>
              </w:rPr>
              <w:t>1.11</w:t>
            </w:r>
          </w:p>
        </w:tc>
        <w:tc>
          <w:tcPr>
            <w:tcW w:w="1893" w:type="dxa"/>
          </w:tcPr>
          <w:p w14:paraId="765C91C3" w14:textId="77777777" w:rsidR="009973FA" w:rsidRPr="006845AD" w:rsidRDefault="009973FA" w:rsidP="00C9176B">
            <w:pPr>
              <w:spacing w:line="360" w:lineRule="auto"/>
              <w:jc w:val="center"/>
              <w:rPr>
                <w:rFonts w:cs="Times New Roman"/>
                <w:szCs w:val="24"/>
              </w:rPr>
            </w:pPr>
            <w:r w:rsidRPr="006845AD">
              <w:rPr>
                <w:rFonts w:cs="Times New Roman"/>
                <w:szCs w:val="24"/>
              </w:rPr>
              <w:t>1.6</w:t>
            </w:r>
          </w:p>
        </w:tc>
      </w:tr>
      <w:tr w:rsidR="006845AD" w:rsidRPr="006845AD" w14:paraId="47D4ACAA" w14:textId="77777777" w:rsidTr="009973FA">
        <w:tc>
          <w:tcPr>
            <w:tcW w:w="2002" w:type="dxa"/>
          </w:tcPr>
          <w:p w14:paraId="322E8A66" w14:textId="73D725FC" w:rsidR="009973FA" w:rsidRPr="006845AD" w:rsidRDefault="006B599E" w:rsidP="009F50BE">
            <w:pPr>
              <w:spacing w:line="360" w:lineRule="auto"/>
              <w:rPr>
                <w:rFonts w:cs="Times New Roman"/>
                <w:szCs w:val="24"/>
              </w:rPr>
            </w:pPr>
            <w:r w:rsidRPr="006845AD">
              <w:rPr>
                <w:rFonts w:cs="Times New Roman"/>
                <w:szCs w:val="24"/>
              </w:rPr>
              <w:t>3</w:t>
            </w:r>
          </w:p>
        </w:tc>
        <w:tc>
          <w:tcPr>
            <w:tcW w:w="1894" w:type="dxa"/>
          </w:tcPr>
          <w:p w14:paraId="3E804651" w14:textId="77777777" w:rsidR="009973FA" w:rsidRPr="006845AD" w:rsidRDefault="009973FA" w:rsidP="00C9176B">
            <w:pPr>
              <w:spacing w:line="360" w:lineRule="auto"/>
              <w:jc w:val="center"/>
              <w:rPr>
                <w:rFonts w:cs="Times New Roman"/>
                <w:szCs w:val="24"/>
              </w:rPr>
            </w:pPr>
            <w:r w:rsidRPr="006845AD">
              <w:rPr>
                <w:rFonts w:cs="Times New Roman"/>
                <w:szCs w:val="24"/>
              </w:rPr>
              <w:t>1.46</w:t>
            </w:r>
          </w:p>
        </w:tc>
        <w:tc>
          <w:tcPr>
            <w:tcW w:w="1894" w:type="dxa"/>
          </w:tcPr>
          <w:p w14:paraId="5A167468"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2A7C9199" w14:textId="77777777" w:rsidR="009973FA" w:rsidRPr="006845AD" w:rsidRDefault="009973FA" w:rsidP="00C9176B">
            <w:pPr>
              <w:spacing w:line="360" w:lineRule="auto"/>
              <w:jc w:val="center"/>
              <w:rPr>
                <w:rFonts w:cs="Times New Roman"/>
                <w:szCs w:val="24"/>
              </w:rPr>
            </w:pPr>
            <w:r w:rsidRPr="006845AD">
              <w:rPr>
                <w:rFonts w:cs="Times New Roman"/>
                <w:szCs w:val="24"/>
              </w:rPr>
              <w:t>1.24</w:t>
            </w:r>
          </w:p>
        </w:tc>
        <w:tc>
          <w:tcPr>
            <w:tcW w:w="1893" w:type="dxa"/>
          </w:tcPr>
          <w:p w14:paraId="07EA6FEE" w14:textId="77777777" w:rsidR="009973FA" w:rsidRPr="006845AD" w:rsidRDefault="009973FA" w:rsidP="00C9176B">
            <w:pPr>
              <w:spacing w:line="360" w:lineRule="auto"/>
              <w:jc w:val="center"/>
              <w:rPr>
                <w:rFonts w:cs="Times New Roman"/>
                <w:szCs w:val="24"/>
              </w:rPr>
            </w:pPr>
            <w:r w:rsidRPr="006845AD">
              <w:rPr>
                <w:rFonts w:cs="Times New Roman"/>
                <w:szCs w:val="24"/>
              </w:rPr>
              <w:t>1.73</w:t>
            </w:r>
          </w:p>
        </w:tc>
      </w:tr>
      <w:tr w:rsidR="006845AD" w:rsidRPr="006845AD" w14:paraId="446C86F4" w14:textId="77777777" w:rsidTr="009973FA">
        <w:tc>
          <w:tcPr>
            <w:tcW w:w="2002" w:type="dxa"/>
          </w:tcPr>
          <w:p w14:paraId="44F0E03B" w14:textId="6A92DDE0" w:rsidR="009973FA" w:rsidRPr="006845AD" w:rsidRDefault="006B599E" w:rsidP="009F50BE">
            <w:pPr>
              <w:spacing w:line="360" w:lineRule="auto"/>
              <w:rPr>
                <w:rFonts w:cs="Times New Roman"/>
                <w:szCs w:val="24"/>
              </w:rPr>
            </w:pPr>
            <w:r w:rsidRPr="006845AD">
              <w:rPr>
                <w:rFonts w:cs="Times New Roman"/>
                <w:szCs w:val="24"/>
              </w:rPr>
              <w:t>4</w:t>
            </w:r>
          </w:p>
        </w:tc>
        <w:tc>
          <w:tcPr>
            <w:tcW w:w="1894" w:type="dxa"/>
          </w:tcPr>
          <w:p w14:paraId="67D7158B" w14:textId="77777777" w:rsidR="009973FA" w:rsidRPr="006845AD" w:rsidRDefault="009973FA" w:rsidP="00C9176B">
            <w:pPr>
              <w:spacing w:line="360" w:lineRule="auto"/>
              <w:jc w:val="center"/>
              <w:rPr>
                <w:rFonts w:cs="Times New Roman"/>
                <w:szCs w:val="24"/>
              </w:rPr>
            </w:pPr>
            <w:r w:rsidRPr="006845AD">
              <w:rPr>
                <w:rFonts w:cs="Times New Roman"/>
                <w:szCs w:val="24"/>
              </w:rPr>
              <w:t>1.69</w:t>
            </w:r>
          </w:p>
        </w:tc>
        <w:tc>
          <w:tcPr>
            <w:tcW w:w="1894" w:type="dxa"/>
          </w:tcPr>
          <w:p w14:paraId="416254BB"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74595E9A" w14:textId="77777777" w:rsidR="009973FA" w:rsidRPr="006845AD" w:rsidRDefault="009973FA" w:rsidP="00C9176B">
            <w:pPr>
              <w:spacing w:line="360" w:lineRule="auto"/>
              <w:jc w:val="center"/>
              <w:rPr>
                <w:rFonts w:cs="Times New Roman"/>
                <w:szCs w:val="24"/>
              </w:rPr>
            </w:pPr>
            <w:r w:rsidRPr="006845AD">
              <w:rPr>
                <w:rFonts w:cs="Times New Roman"/>
                <w:szCs w:val="24"/>
              </w:rPr>
              <w:t>1.43</w:t>
            </w:r>
          </w:p>
        </w:tc>
        <w:tc>
          <w:tcPr>
            <w:tcW w:w="1893" w:type="dxa"/>
          </w:tcPr>
          <w:p w14:paraId="238F1D87" w14:textId="77777777" w:rsidR="009973FA" w:rsidRPr="006845AD" w:rsidRDefault="009973FA" w:rsidP="00C9176B">
            <w:pPr>
              <w:spacing w:line="360" w:lineRule="auto"/>
              <w:jc w:val="center"/>
              <w:rPr>
                <w:rFonts w:cs="Times New Roman"/>
                <w:szCs w:val="24"/>
              </w:rPr>
            </w:pPr>
            <w:r w:rsidRPr="006845AD">
              <w:rPr>
                <w:rFonts w:cs="Times New Roman"/>
                <w:szCs w:val="24"/>
              </w:rPr>
              <w:t>1.99</w:t>
            </w:r>
          </w:p>
        </w:tc>
      </w:tr>
      <w:tr w:rsidR="006845AD" w:rsidRPr="006845AD" w14:paraId="1A52640E" w14:textId="77777777" w:rsidTr="009973FA">
        <w:tc>
          <w:tcPr>
            <w:tcW w:w="2002" w:type="dxa"/>
          </w:tcPr>
          <w:p w14:paraId="1282205A" w14:textId="77777777" w:rsidR="009973FA" w:rsidRPr="006845AD" w:rsidRDefault="009973FA" w:rsidP="009F50BE">
            <w:pPr>
              <w:spacing w:line="360" w:lineRule="auto"/>
              <w:rPr>
                <w:rFonts w:cs="Times New Roman"/>
                <w:b/>
                <w:szCs w:val="24"/>
              </w:rPr>
            </w:pPr>
            <w:r w:rsidRPr="006845AD">
              <w:rPr>
                <w:rFonts w:cs="Times New Roman"/>
                <w:b/>
                <w:szCs w:val="24"/>
              </w:rPr>
              <w:t>SPORC (high)</w:t>
            </w:r>
          </w:p>
        </w:tc>
        <w:tc>
          <w:tcPr>
            <w:tcW w:w="1894" w:type="dxa"/>
          </w:tcPr>
          <w:p w14:paraId="251FCAC7" w14:textId="77777777" w:rsidR="009973FA" w:rsidRPr="006845AD" w:rsidRDefault="009973FA" w:rsidP="00C9176B">
            <w:pPr>
              <w:spacing w:line="360" w:lineRule="auto"/>
              <w:jc w:val="center"/>
              <w:rPr>
                <w:rFonts w:cs="Times New Roman"/>
                <w:szCs w:val="24"/>
              </w:rPr>
            </w:pPr>
            <w:r w:rsidRPr="006845AD">
              <w:rPr>
                <w:rFonts w:cs="Times New Roman"/>
                <w:szCs w:val="24"/>
              </w:rPr>
              <w:t>1.16</w:t>
            </w:r>
          </w:p>
        </w:tc>
        <w:tc>
          <w:tcPr>
            <w:tcW w:w="1894" w:type="dxa"/>
          </w:tcPr>
          <w:p w14:paraId="4FB302F8" w14:textId="77777777" w:rsidR="009973FA" w:rsidRPr="006845AD" w:rsidRDefault="009973FA" w:rsidP="00C9176B">
            <w:pPr>
              <w:spacing w:line="360" w:lineRule="auto"/>
              <w:jc w:val="center"/>
              <w:rPr>
                <w:rFonts w:cs="Times New Roman"/>
                <w:szCs w:val="24"/>
              </w:rPr>
            </w:pPr>
            <w:r w:rsidRPr="006845AD">
              <w:rPr>
                <w:rFonts w:cs="Times New Roman"/>
                <w:szCs w:val="24"/>
              </w:rPr>
              <w:t>0.22</w:t>
            </w:r>
          </w:p>
        </w:tc>
        <w:tc>
          <w:tcPr>
            <w:tcW w:w="1893" w:type="dxa"/>
          </w:tcPr>
          <w:p w14:paraId="2185B34C" w14:textId="77777777" w:rsidR="009973FA" w:rsidRPr="006845AD" w:rsidRDefault="009973FA" w:rsidP="00C9176B">
            <w:pPr>
              <w:spacing w:line="360" w:lineRule="auto"/>
              <w:jc w:val="center"/>
              <w:rPr>
                <w:rFonts w:cs="Times New Roman"/>
                <w:szCs w:val="24"/>
              </w:rPr>
            </w:pPr>
            <w:r w:rsidRPr="006845AD">
              <w:rPr>
                <w:rFonts w:cs="Times New Roman"/>
                <w:szCs w:val="24"/>
              </w:rPr>
              <w:t>0.92</w:t>
            </w:r>
          </w:p>
        </w:tc>
        <w:tc>
          <w:tcPr>
            <w:tcW w:w="1893" w:type="dxa"/>
          </w:tcPr>
          <w:p w14:paraId="213C1DDD" w14:textId="77777777" w:rsidR="009973FA" w:rsidRPr="006845AD" w:rsidRDefault="009973FA" w:rsidP="00C9176B">
            <w:pPr>
              <w:spacing w:line="360" w:lineRule="auto"/>
              <w:jc w:val="center"/>
              <w:rPr>
                <w:rFonts w:cs="Times New Roman"/>
                <w:szCs w:val="24"/>
              </w:rPr>
            </w:pPr>
            <w:r w:rsidRPr="006845AD">
              <w:rPr>
                <w:rFonts w:cs="Times New Roman"/>
                <w:szCs w:val="24"/>
              </w:rPr>
              <w:t>1.45</w:t>
            </w:r>
          </w:p>
        </w:tc>
      </w:tr>
      <w:tr w:rsidR="006845AD" w:rsidRPr="006845AD" w14:paraId="50F86897" w14:textId="77777777" w:rsidTr="009973FA">
        <w:tc>
          <w:tcPr>
            <w:tcW w:w="2002" w:type="dxa"/>
          </w:tcPr>
          <w:p w14:paraId="65D52C79" w14:textId="77777777" w:rsidR="009973FA" w:rsidRPr="006845AD" w:rsidRDefault="009973FA" w:rsidP="009F50BE">
            <w:pPr>
              <w:spacing w:line="360" w:lineRule="auto"/>
              <w:rPr>
                <w:rFonts w:cs="Times New Roman"/>
                <w:b/>
                <w:szCs w:val="24"/>
              </w:rPr>
            </w:pPr>
            <w:r w:rsidRPr="006845AD">
              <w:rPr>
                <w:rFonts w:cs="Times New Roman"/>
                <w:b/>
                <w:szCs w:val="24"/>
              </w:rPr>
              <w:t>Smoking (binary)</w:t>
            </w:r>
          </w:p>
        </w:tc>
        <w:tc>
          <w:tcPr>
            <w:tcW w:w="1894" w:type="dxa"/>
          </w:tcPr>
          <w:p w14:paraId="3E18116C" w14:textId="77777777" w:rsidR="009973FA" w:rsidRPr="006845AD" w:rsidRDefault="009973FA" w:rsidP="00C9176B">
            <w:pPr>
              <w:spacing w:line="360" w:lineRule="auto"/>
              <w:jc w:val="center"/>
              <w:rPr>
                <w:rFonts w:cs="Times New Roman"/>
                <w:szCs w:val="24"/>
              </w:rPr>
            </w:pPr>
            <w:r w:rsidRPr="006845AD">
              <w:rPr>
                <w:rFonts w:cs="Times New Roman"/>
                <w:szCs w:val="24"/>
              </w:rPr>
              <w:t>0.88</w:t>
            </w:r>
          </w:p>
        </w:tc>
        <w:tc>
          <w:tcPr>
            <w:tcW w:w="1894" w:type="dxa"/>
          </w:tcPr>
          <w:p w14:paraId="3C61328D" w14:textId="77777777" w:rsidR="009973FA" w:rsidRPr="006845AD" w:rsidRDefault="009973FA" w:rsidP="00C9176B">
            <w:pPr>
              <w:spacing w:line="360" w:lineRule="auto"/>
              <w:jc w:val="center"/>
              <w:rPr>
                <w:rFonts w:cs="Times New Roman"/>
                <w:szCs w:val="24"/>
              </w:rPr>
            </w:pPr>
            <w:r w:rsidRPr="006845AD">
              <w:rPr>
                <w:rFonts w:cs="Times New Roman"/>
                <w:szCs w:val="24"/>
              </w:rPr>
              <w:t>0.07</w:t>
            </w:r>
          </w:p>
        </w:tc>
        <w:tc>
          <w:tcPr>
            <w:tcW w:w="1893" w:type="dxa"/>
          </w:tcPr>
          <w:p w14:paraId="77DD2EA6" w14:textId="77777777" w:rsidR="009973FA" w:rsidRPr="006845AD" w:rsidRDefault="009973FA" w:rsidP="00C9176B">
            <w:pPr>
              <w:spacing w:line="360" w:lineRule="auto"/>
              <w:jc w:val="center"/>
              <w:rPr>
                <w:rFonts w:cs="Times New Roman"/>
                <w:szCs w:val="24"/>
              </w:rPr>
            </w:pPr>
            <w:r w:rsidRPr="006845AD">
              <w:rPr>
                <w:rFonts w:cs="Times New Roman"/>
                <w:szCs w:val="24"/>
              </w:rPr>
              <w:t>0.76</w:t>
            </w:r>
          </w:p>
        </w:tc>
        <w:tc>
          <w:tcPr>
            <w:tcW w:w="1893" w:type="dxa"/>
          </w:tcPr>
          <w:p w14:paraId="7B5397ED" w14:textId="77777777" w:rsidR="009973FA" w:rsidRPr="006845AD" w:rsidRDefault="009973FA" w:rsidP="00C9176B">
            <w:pPr>
              <w:spacing w:line="360" w:lineRule="auto"/>
              <w:jc w:val="center"/>
              <w:rPr>
                <w:rFonts w:cs="Times New Roman"/>
                <w:szCs w:val="24"/>
              </w:rPr>
            </w:pPr>
            <w:r w:rsidRPr="006845AD">
              <w:rPr>
                <w:rFonts w:cs="Times New Roman"/>
                <w:szCs w:val="24"/>
              </w:rPr>
              <w:t>1.01</w:t>
            </w:r>
          </w:p>
        </w:tc>
      </w:tr>
      <w:tr w:rsidR="006845AD" w:rsidRPr="006845AD" w14:paraId="26F73CD3" w14:textId="77777777" w:rsidTr="009973FA">
        <w:tc>
          <w:tcPr>
            <w:tcW w:w="2002" w:type="dxa"/>
          </w:tcPr>
          <w:p w14:paraId="64D14EAE" w14:textId="77777777" w:rsidR="009973FA" w:rsidRPr="006845AD" w:rsidRDefault="009973FA" w:rsidP="009F50BE">
            <w:pPr>
              <w:spacing w:line="360" w:lineRule="auto"/>
              <w:rPr>
                <w:rFonts w:cs="Times New Roman"/>
                <w:b/>
                <w:szCs w:val="24"/>
              </w:rPr>
            </w:pPr>
            <w:r w:rsidRPr="006845AD">
              <w:rPr>
                <w:rFonts w:cs="Times New Roman"/>
                <w:b/>
                <w:szCs w:val="24"/>
              </w:rPr>
              <w:t>CHF (binary)</w:t>
            </w:r>
          </w:p>
        </w:tc>
        <w:tc>
          <w:tcPr>
            <w:tcW w:w="1894" w:type="dxa"/>
          </w:tcPr>
          <w:p w14:paraId="4CC463A5" w14:textId="77777777" w:rsidR="009973FA" w:rsidRPr="006845AD" w:rsidRDefault="009973FA" w:rsidP="00C9176B">
            <w:pPr>
              <w:spacing w:line="360" w:lineRule="auto"/>
              <w:jc w:val="center"/>
              <w:rPr>
                <w:rFonts w:cs="Times New Roman"/>
                <w:szCs w:val="24"/>
              </w:rPr>
            </w:pPr>
            <w:r w:rsidRPr="006845AD">
              <w:rPr>
                <w:rFonts w:cs="Times New Roman"/>
                <w:szCs w:val="24"/>
              </w:rPr>
              <w:t>1.7</w:t>
            </w:r>
          </w:p>
        </w:tc>
        <w:tc>
          <w:tcPr>
            <w:tcW w:w="1894" w:type="dxa"/>
          </w:tcPr>
          <w:p w14:paraId="252F8324"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2AC6B985" w14:textId="77777777" w:rsidR="009973FA" w:rsidRPr="006845AD" w:rsidRDefault="009973FA" w:rsidP="00C9176B">
            <w:pPr>
              <w:spacing w:line="360" w:lineRule="auto"/>
              <w:jc w:val="center"/>
              <w:rPr>
                <w:rFonts w:cs="Times New Roman"/>
                <w:szCs w:val="24"/>
              </w:rPr>
            </w:pPr>
            <w:r w:rsidRPr="006845AD">
              <w:rPr>
                <w:rFonts w:cs="Times New Roman"/>
                <w:szCs w:val="24"/>
              </w:rPr>
              <w:t>1.43</w:t>
            </w:r>
          </w:p>
        </w:tc>
        <w:tc>
          <w:tcPr>
            <w:tcW w:w="1893" w:type="dxa"/>
          </w:tcPr>
          <w:p w14:paraId="24C7FB0F" w14:textId="77777777" w:rsidR="009973FA" w:rsidRPr="006845AD" w:rsidRDefault="009973FA" w:rsidP="00C9176B">
            <w:pPr>
              <w:spacing w:line="360" w:lineRule="auto"/>
              <w:jc w:val="center"/>
              <w:rPr>
                <w:rFonts w:cs="Times New Roman"/>
                <w:szCs w:val="24"/>
              </w:rPr>
            </w:pPr>
            <w:r w:rsidRPr="006845AD">
              <w:rPr>
                <w:rFonts w:cs="Times New Roman"/>
                <w:szCs w:val="24"/>
              </w:rPr>
              <w:t>2.03</w:t>
            </w:r>
          </w:p>
        </w:tc>
      </w:tr>
      <w:tr w:rsidR="006845AD" w:rsidRPr="006845AD" w14:paraId="4A06C9BB" w14:textId="77777777" w:rsidTr="009973FA">
        <w:tc>
          <w:tcPr>
            <w:tcW w:w="2002" w:type="dxa"/>
          </w:tcPr>
          <w:p w14:paraId="75E54457" w14:textId="77777777" w:rsidR="009973FA" w:rsidRPr="006845AD" w:rsidRDefault="009973FA" w:rsidP="009F50BE">
            <w:pPr>
              <w:spacing w:line="360" w:lineRule="auto"/>
              <w:rPr>
                <w:rFonts w:cs="Times New Roman"/>
                <w:b/>
                <w:szCs w:val="24"/>
              </w:rPr>
            </w:pPr>
            <w:r w:rsidRPr="006845AD">
              <w:rPr>
                <w:rFonts w:cs="Times New Roman"/>
                <w:b/>
                <w:szCs w:val="24"/>
              </w:rPr>
              <w:lastRenderedPageBreak/>
              <w:t>COPD (binary)</w:t>
            </w:r>
          </w:p>
        </w:tc>
        <w:tc>
          <w:tcPr>
            <w:tcW w:w="1894" w:type="dxa"/>
          </w:tcPr>
          <w:p w14:paraId="777BA7B3" w14:textId="77777777" w:rsidR="009973FA" w:rsidRPr="006845AD" w:rsidRDefault="009973FA" w:rsidP="00C9176B">
            <w:pPr>
              <w:spacing w:line="360" w:lineRule="auto"/>
              <w:jc w:val="center"/>
              <w:rPr>
                <w:rFonts w:cs="Times New Roman"/>
                <w:szCs w:val="24"/>
              </w:rPr>
            </w:pPr>
            <w:r w:rsidRPr="006845AD">
              <w:rPr>
                <w:rFonts w:cs="Times New Roman"/>
                <w:szCs w:val="24"/>
              </w:rPr>
              <w:t>1.51</w:t>
            </w:r>
          </w:p>
        </w:tc>
        <w:tc>
          <w:tcPr>
            <w:tcW w:w="1894" w:type="dxa"/>
          </w:tcPr>
          <w:p w14:paraId="5DDD8605"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166B61BC" w14:textId="77777777" w:rsidR="009973FA" w:rsidRPr="006845AD" w:rsidRDefault="009973FA" w:rsidP="00C9176B">
            <w:pPr>
              <w:spacing w:line="360" w:lineRule="auto"/>
              <w:jc w:val="center"/>
              <w:rPr>
                <w:rFonts w:cs="Times New Roman"/>
                <w:szCs w:val="24"/>
              </w:rPr>
            </w:pPr>
            <w:r w:rsidRPr="006845AD">
              <w:rPr>
                <w:rFonts w:cs="Times New Roman"/>
                <w:szCs w:val="24"/>
              </w:rPr>
              <w:t>1.3</w:t>
            </w:r>
          </w:p>
        </w:tc>
        <w:tc>
          <w:tcPr>
            <w:tcW w:w="1893" w:type="dxa"/>
          </w:tcPr>
          <w:p w14:paraId="30911CB3" w14:textId="77777777" w:rsidR="009973FA" w:rsidRPr="006845AD" w:rsidRDefault="009973FA" w:rsidP="00C9176B">
            <w:pPr>
              <w:spacing w:line="360" w:lineRule="auto"/>
              <w:jc w:val="center"/>
              <w:rPr>
                <w:rFonts w:cs="Times New Roman"/>
                <w:szCs w:val="24"/>
              </w:rPr>
            </w:pPr>
            <w:r w:rsidRPr="006845AD">
              <w:rPr>
                <w:rFonts w:cs="Times New Roman"/>
                <w:szCs w:val="24"/>
              </w:rPr>
              <w:t>1.74</w:t>
            </w:r>
          </w:p>
        </w:tc>
      </w:tr>
      <w:tr w:rsidR="006845AD" w:rsidRPr="006845AD" w14:paraId="0AE174FC" w14:textId="77777777" w:rsidTr="009973FA">
        <w:tc>
          <w:tcPr>
            <w:tcW w:w="2002" w:type="dxa"/>
          </w:tcPr>
          <w:p w14:paraId="0175E873" w14:textId="71FC791A" w:rsidR="009973FA" w:rsidRPr="006845AD" w:rsidRDefault="009973FA" w:rsidP="009F50BE">
            <w:pPr>
              <w:spacing w:line="360" w:lineRule="auto"/>
              <w:rPr>
                <w:rFonts w:cs="Times New Roman"/>
                <w:b/>
                <w:szCs w:val="24"/>
              </w:rPr>
            </w:pPr>
            <w:r w:rsidRPr="006845AD">
              <w:rPr>
                <w:rFonts w:cs="Times New Roman"/>
                <w:b/>
                <w:szCs w:val="24"/>
              </w:rPr>
              <w:t>Airway (laryngeal mask airway)</w:t>
            </w:r>
          </w:p>
        </w:tc>
        <w:tc>
          <w:tcPr>
            <w:tcW w:w="1894" w:type="dxa"/>
          </w:tcPr>
          <w:p w14:paraId="23632B44" w14:textId="77777777" w:rsidR="009973FA" w:rsidRPr="006845AD" w:rsidRDefault="009973FA" w:rsidP="00C9176B">
            <w:pPr>
              <w:spacing w:line="360" w:lineRule="auto"/>
              <w:jc w:val="center"/>
              <w:rPr>
                <w:rFonts w:cs="Times New Roman"/>
                <w:szCs w:val="24"/>
              </w:rPr>
            </w:pPr>
            <w:r w:rsidRPr="006845AD">
              <w:rPr>
                <w:rFonts w:cs="Times New Roman"/>
                <w:szCs w:val="24"/>
              </w:rPr>
              <w:t>0.34</w:t>
            </w:r>
          </w:p>
        </w:tc>
        <w:tc>
          <w:tcPr>
            <w:tcW w:w="1894" w:type="dxa"/>
          </w:tcPr>
          <w:p w14:paraId="2E7F9EFB" w14:textId="77777777" w:rsidR="009973FA" w:rsidRPr="006845AD" w:rsidRDefault="009973FA" w:rsidP="00C9176B">
            <w:pPr>
              <w:spacing w:line="360" w:lineRule="auto"/>
              <w:jc w:val="center"/>
              <w:rPr>
                <w:rFonts w:cs="Times New Roman"/>
                <w:szCs w:val="24"/>
              </w:rPr>
            </w:pPr>
            <w:r w:rsidRPr="006845AD">
              <w:rPr>
                <w:rFonts w:cs="Times New Roman"/>
                <w:szCs w:val="24"/>
              </w:rPr>
              <w:t>0.00</w:t>
            </w:r>
          </w:p>
        </w:tc>
        <w:tc>
          <w:tcPr>
            <w:tcW w:w="1893" w:type="dxa"/>
          </w:tcPr>
          <w:p w14:paraId="7102C8E7" w14:textId="77777777" w:rsidR="009973FA" w:rsidRPr="006845AD" w:rsidRDefault="009973FA" w:rsidP="00C9176B">
            <w:pPr>
              <w:spacing w:line="360" w:lineRule="auto"/>
              <w:jc w:val="center"/>
              <w:rPr>
                <w:rFonts w:cs="Times New Roman"/>
                <w:szCs w:val="24"/>
              </w:rPr>
            </w:pPr>
            <w:r w:rsidRPr="006845AD">
              <w:rPr>
                <w:rFonts w:cs="Times New Roman"/>
                <w:szCs w:val="24"/>
              </w:rPr>
              <w:t>0.26</w:t>
            </w:r>
          </w:p>
        </w:tc>
        <w:tc>
          <w:tcPr>
            <w:tcW w:w="1893" w:type="dxa"/>
          </w:tcPr>
          <w:p w14:paraId="12E23394" w14:textId="77777777" w:rsidR="009973FA" w:rsidRPr="006845AD" w:rsidRDefault="009973FA" w:rsidP="00C9176B">
            <w:pPr>
              <w:spacing w:line="360" w:lineRule="auto"/>
              <w:jc w:val="center"/>
              <w:rPr>
                <w:rFonts w:cs="Times New Roman"/>
                <w:szCs w:val="24"/>
              </w:rPr>
            </w:pPr>
            <w:r w:rsidRPr="006845AD">
              <w:rPr>
                <w:rFonts w:cs="Times New Roman"/>
                <w:szCs w:val="24"/>
              </w:rPr>
              <w:t>0.46</w:t>
            </w:r>
          </w:p>
        </w:tc>
      </w:tr>
      <w:tr w:rsidR="006845AD" w:rsidRPr="006845AD" w14:paraId="5C268867" w14:textId="77777777" w:rsidTr="009A7431">
        <w:tc>
          <w:tcPr>
            <w:tcW w:w="9576" w:type="dxa"/>
            <w:gridSpan w:val="5"/>
          </w:tcPr>
          <w:p w14:paraId="73AA0248" w14:textId="32CCF3AE" w:rsidR="00B71026" w:rsidRPr="006845AD" w:rsidRDefault="00B71026" w:rsidP="009F50BE">
            <w:pPr>
              <w:spacing w:line="360" w:lineRule="auto"/>
              <w:rPr>
                <w:rFonts w:cs="Times New Roman"/>
                <w:i/>
                <w:szCs w:val="24"/>
              </w:rPr>
            </w:pPr>
            <w:r w:rsidRPr="006845AD">
              <w:rPr>
                <w:rFonts w:cs="Times New Roman"/>
                <w:i/>
                <w:szCs w:val="24"/>
              </w:rPr>
              <w:t>ASA: American Society of Anesthesiologists; RVU: relative value unit; PRBCs: Packed red blood cells; ND-NMBA: non-depolari</w:t>
            </w:r>
            <w:r w:rsidR="00600837" w:rsidRPr="006845AD">
              <w:rPr>
                <w:rFonts w:cs="Times New Roman"/>
                <w:i/>
                <w:szCs w:val="24"/>
              </w:rPr>
              <w:t>z</w:t>
            </w:r>
            <w:r w:rsidRPr="006845AD">
              <w:rPr>
                <w:rFonts w:cs="Times New Roman"/>
                <w:i/>
                <w:szCs w:val="24"/>
              </w:rPr>
              <w:t>ing neuromuscular blocking agents; MAC: minimal alveolar concentration; SPORC: Score for Prediction of Postoperative Respiratory Complications; COPD: chronic obstructive pulmonary disease; CHF: congestive heart failure.</w:t>
            </w:r>
            <w:r w:rsidR="00A74794" w:rsidRPr="006845AD">
              <w:rPr>
                <w:rFonts w:cs="Times New Roman"/>
                <w:i/>
                <w:szCs w:val="24"/>
              </w:rPr>
              <w:t xml:space="preserve"> </w:t>
            </w:r>
            <w:r w:rsidRPr="006845AD">
              <w:rPr>
                <w:rFonts w:cs="Times New Roman"/>
                <w:i/>
                <w:szCs w:val="24"/>
              </w:rPr>
              <w:t>ED95 dose of neuromuscular blocking agents (NMBA): median effective dose required to achieve a 95% reduction in maximal twitch response from baseline.</w:t>
            </w:r>
          </w:p>
        </w:tc>
      </w:tr>
    </w:tbl>
    <w:p w14:paraId="4AC555BB" w14:textId="77777777" w:rsidR="00A74794" w:rsidRPr="006845AD" w:rsidRDefault="00A74794">
      <w:pPr>
        <w:spacing w:after="200" w:line="276" w:lineRule="auto"/>
        <w:rPr>
          <w:rFonts w:cs="Times New Roman"/>
          <w:szCs w:val="24"/>
        </w:rPr>
      </w:pPr>
      <w:r w:rsidRPr="006845AD">
        <w:rPr>
          <w:rFonts w:cs="Times New Roman"/>
          <w:szCs w:val="24"/>
        </w:rPr>
        <w:br w:type="page"/>
      </w:r>
    </w:p>
    <w:p w14:paraId="337E9681" w14:textId="0F76CF2A" w:rsidR="00FF626A" w:rsidRPr="006845AD" w:rsidRDefault="008030CA" w:rsidP="009F50BE">
      <w:pPr>
        <w:pStyle w:val="Heading2"/>
        <w:spacing w:line="360" w:lineRule="auto"/>
        <w:rPr>
          <w:szCs w:val="24"/>
          <w:lang w:val="en-GB"/>
        </w:rPr>
      </w:pPr>
      <w:bookmarkStart w:id="39" w:name="_Toc95474563"/>
      <w:r w:rsidRPr="006845AD">
        <w:rPr>
          <w:szCs w:val="24"/>
        </w:rPr>
        <w:lastRenderedPageBreak/>
        <w:t>Table S2</w:t>
      </w:r>
      <w:r w:rsidR="00FF626A" w:rsidRPr="006845AD">
        <w:rPr>
          <w:szCs w:val="24"/>
        </w:rPr>
        <w:t xml:space="preserve">. </w:t>
      </w:r>
      <w:r w:rsidR="00FF626A" w:rsidRPr="006845AD">
        <w:rPr>
          <w:szCs w:val="24"/>
          <w:lang w:val="en-GB"/>
        </w:rPr>
        <w:t>Odds ratios per quintiles of mechanical power.</w:t>
      </w:r>
      <w:bookmarkEnd w:id="39"/>
    </w:p>
    <w:p w14:paraId="5BF624C5" w14:textId="77777777" w:rsidR="00A74794" w:rsidRPr="006845AD" w:rsidRDefault="00A74794" w:rsidP="007D2894"/>
    <w:tbl>
      <w:tblPr>
        <w:tblStyle w:val="TableGridLight1"/>
        <w:tblW w:w="0" w:type="auto"/>
        <w:tblLook w:val="0660" w:firstRow="1" w:lastRow="1" w:firstColumn="0" w:lastColumn="0" w:noHBand="1" w:noVBand="1"/>
      </w:tblPr>
      <w:tblGrid>
        <w:gridCol w:w="1621"/>
        <w:gridCol w:w="1579"/>
        <w:gridCol w:w="1962"/>
        <w:gridCol w:w="1226"/>
        <w:gridCol w:w="1962"/>
        <w:gridCol w:w="1226"/>
      </w:tblGrid>
      <w:tr w:rsidR="006845AD" w:rsidRPr="006845AD" w14:paraId="17FEE827" w14:textId="6BA3DD52" w:rsidTr="00FF626A">
        <w:trPr>
          <w:trHeight w:val="144"/>
        </w:trPr>
        <w:tc>
          <w:tcPr>
            <w:tcW w:w="0" w:type="auto"/>
            <w:gridSpan w:val="2"/>
            <w:vMerge w:val="restart"/>
            <w:hideMark/>
          </w:tcPr>
          <w:p w14:paraId="73C8A5D4" w14:textId="28C81C9C" w:rsidR="00307BDA" w:rsidRPr="006845AD" w:rsidRDefault="00307BDA" w:rsidP="009F50BE">
            <w:pPr>
              <w:spacing w:line="360" w:lineRule="auto"/>
              <w:rPr>
                <w:rFonts w:cs="Times New Roman"/>
                <w:b/>
                <w:bCs/>
                <w:szCs w:val="24"/>
                <w:lang w:val="en-GB"/>
              </w:rPr>
            </w:pPr>
            <w:r w:rsidRPr="006845AD">
              <w:rPr>
                <w:rFonts w:cs="Times New Roman"/>
                <w:b/>
                <w:bCs/>
                <w:szCs w:val="24"/>
                <w:lang w:val="en-GB"/>
              </w:rPr>
              <w:t>No. of events (%)</w:t>
            </w:r>
          </w:p>
        </w:tc>
        <w:tc>
          <w:tcPr>
            <w:tcW w:w="0" w:type="auto"/>
            <w:gridSpan w:val="2"/>
          </w:tcPr>
          <w:p w14:paraId="27D376B7" w14:textId="3A0B59C6" w:rsidR="00307BDA" w:rsidRPr="006845AD" w:rsidRDefault="00307BDA" w:rsidP="00C9176B">
            <w:pPr>
              <w:spacing w:line="360" w:lineRule="auto"/>
              <w:jc w:val="center"/>
              <w:rPr>
                <w:rFonts w:cs="Times New Roman"/>
                <w:b/>
                <w:bCs/>
                <w:szCs w:val="24"/>
                <w:lang w:val="en-GB"/>
              </w:rPr>
            </w:pPr>
            <w:r w:rsidRPr="006845AD">
              <w:rPr>
                <w:rFonts w:cs="Times New Roman"/>
                <w:b/>
                <w:bCs/>
                <w:szCs w:val="24"/>
                <w:lang w:val="en-GB"/>
              </w:rPr>
              <w:t>Unadjusted analysis</w:t>
            </w:r>
          </w:p>
        </w:tc>
        <w:tc>
          <w:tcPr>
            <w:tcW w:w="0" w:type="auto"/>
            <w:gridSpan w:val="2"/>
          </w:tcPr>
          <w:p w14:paraId="086E959E" w14:textId="607FD393" w:rsidR="00307BDA" w:rsidRPr="006845AD" w:rsidRDefault="00307BDA" w:rsidP="00C9176B">
            <w:pPr>
              <w:spacing w:line="360" w:lineRule="auto"/>
              <w:jc w:val="center"/>
              <w:rPr>
                <w:rFonts w:cs="Times New Roman"/>
                <w:b/>
                <w:bCs/>
                <w:szCs w:val="24"/>
                <w:lang w:val="en-GB"/>
              </w:rPr>
            </w:pPr>
            <w:r w:rsidRPr="006845AD">
              <w:rPr>
                <w:rFonts w:cs="Times New Roman"/>
                <w:b/>
                <w:bCs/>
                <w:szCs w:val="24"/>
                <w:lang w:val="en-GB"/>
              </w:rPr>
              <w:t>Adjusted analysis</w:t>
            </w:r>
          </w:p>
        </w:tc>
      </w:tr>
      <w:tr w:rsidR="006845AD" w:rsidRPr="006845AD" w14:paraId="623028DB" w14:textId="77777777" w:rsidTr="00FF626A">
        <w:trPr>
          <w:trHeight w:val="144"/>
        </w:trPr>
        <w:tc>
          <w:tcPr>
            <w:tcW w:w="0" w:type="auto"/>
            <w:gridSpan w:val="2"/>
            <w:vMerge/>
          </w:tcPr>
          <w:p w14:paraId="07F7D5AD" w14:textId="77777777" w:rsidR="00307BDA" w:rsidRPr="006845AD" w:rsidRDefault="00307BDA" w:rsidP="009F50BE">
            <w:pPr>
              <w:spacing w:line="360" w:lineRule="auto"/>
              <w:rPr>
                <w:rFonts w:cs="Times New Roman"/>
                <w:b/>
                <w:bCs/>
                <w:szCs w:val="24"/>
                <w:lang w:val="en-GB"/>
              </w:rPr>
            </w:pPr>
          </w:p>
        </w:tc>
        <w:tc>
          <w:tcPr>
            <w:tcW w:w="0" w:type="auto"/>
          </w:tcPr>
          <w:p w14:paraId="5E7A9800" w14:textId="16B71AB6" w:rsidR="00C9176B" w:rsidRPr="006845AD" w:rsidRDefault="00307BDA" w:rsidP="00C9176B">
            <w:pPr>
              <w:spacing w:line="360" w:lineRule="auto"/>
              <w:jc w:val="center"/>
              <w:rPr>
                <w:rFonts w:cs="Times New Roman"/>
                <w:b/>
                <w:bCs/>
                <w:szCs w:val="24"/>
                <w:lang w:val="en-GB"/>
              </w:rPr>
            </w:pPr>
            <w:r w:rsidRPr="006845AD">
              <w:rPr>
                <w:rFonts w:cs="Times New Roman"/>
                <w:b/>
                <w:bCs/>
                <w:szCs w:val="24"/>
                <w:lang w:val="en-GB"/>
              </w:rPr>
              <w:t>OR</w:t>
            </w:r>
          </w:p>
          <w:p w14:paraId="71813C6D" w14:textId="6E6CC97C" w:rsidR="00307BDA" w:rsidRPr="006845AD" w:rsidRDefault="00C9176B" w:rsidP="00C9176B">
            <w:pPr>
              <w:spacing w:line="360" w:lineRule="auto"/>
              <w:jc w:val="center"/>
              <w:rPr>
                <w:rFonts w:cs="Times New Roman"/>
                <w:b/>
                <w:bCs/>
                <w:szCs w:val="24"/>
                <w:lang w:val="en-GB"/>
              </w:rPr>
            </w:pPr>
            <w:r w:rsidRPr="006845AD">
              <w:rPr>
                <w:rFonts w:cs="Times New Roman"/>
                <w:b/>
                <w:bCs/>
                <w:szCs w:val="24"/>
                <w:lang w:val="en-GB"/>
              </w:rPr>
              <w:t>(</w:t>
            </w:r>
            <w:r w:rsidR="00307BDA" w:rsidRPr="006845AD">
              <w:rPr>
                <w:rFonts w:cs="Times New Roman"/>
                <w:b/>
                <w:bCs/>
                <w:szCs w:val="24"/>
                <w:lang w:val="en-GB"/>
              </w:rPr>
              <w:t>95% CI</w:t>
            </w:r>
            <w:r w:rsidRPr="006845AD">
              <w:rPr>
                <w:rFonts w:cs="Times New Roman"/>
                <w:b/>
                <w:bCs/>
                <w:szCs w:val="24"/>
                <w:lang w:val="en-GB"/>
              </w:rPr>
              <w:t>)</w:t>
            </w:r>
          </w:p>
        </w:tc>
        <w:tc>
          <w:tcPr>
            <w:tcW w:w="0" w:type="auto"/>
          </w:tcPr>
          <w:p w14:paraId="49CD128E" w14:textId="3D5DB083" w:rsidR="00307BDA" w:rsidRPr="006845AD" w:rsidRDefault="00307BDA" w:rsidP="00C9176B">
            <w:pPr>
              <w:spacing w:line="360" w:lineRule="auto"/>
              <w:jc w:val="center"/>
              <w:rPr>
                <w:rFonts w:cs="Times New Roman"/>
                <w:b/>
                <w:bCs/>
                <w:szCs w:val="24"/>
                <w:lang w:val="en-GB"/>
              </w:rPr>
            </w:pPr>
            <w:r w:rsidRPr="006845AD">
              <w:rPr>
                <w:rFonts w:cs="Times New Roman"/>
                <w:b/>
                <w:bCs/>
                <w:szCs w:val="24"/>
                <w:lang w:val="en-GB"/>
              </w:rPr>
              <w:t>p value</w:t>
            </w:r>
          </w:p>
        </w:tc>
        <w:tc>
          <w:tcPr>
            <w:tcW w:w="0" w:type="auto"/>
          </w:tcPr>
          <w:p w14:paraId="28E376D4" w14:textId="698A019D" w:rsidR="00307BDA" w:rsidRPr="006845AD" w:rsidRDefault="00307BDA" w:rsidP="00C9176B">
            <w:pPr>
              <w:spacing w:line="360" w:lineRule="auto"/>
              <w:jc w:val="center"/>
              <w:rPr>
                <w:rFonts w:cs="Times New Roman"/>
                <w:b/>
                <w:bCs/>
                <w:szCs w:val="24"/>
                <w:lang w:val="en-GB"/>
              </w:rPr>
            </w:pPr>
            <w:r w:rsidRPr="006845AD">
              <w:rPr>
                <w:rFonts w:cs="Times New Roman"/>
                <w:b/>
                <w:bCs/>
                <w:szCs w:val="24"/>
                <w:lang w:val="en-GB"/>
              </w:rPr>
              <w:t>Adjusted OR</w:t>
            </w:r>
            <w:r w:rsidRPr="006845AD">
              <w:rPr>
                <w:rFonts w:cs="Times New Roman"/>
                <w:b/>
                <w:bCs/>
                <w:szCs w:val="24"/>
                <w:lang w:val="en-GB"/>
              </w:rPr>
              <w:br/>
            </w:r>
            <w:r w:rsidR="00C9176B" w:rsidRPr="006845AD">
              <w:rPr>
                <w:rFonts w:cs="Times New Roman"/>
                <w:b/>
                <w:bCs/>
                <w:szCs w:val="24"/>
                <w:lang w:val="en-GB"/>
              </w:rPr>
              <w:t>(</w:t>
            </w:r>
            <w:r w:rsidRPr="006845AD">
              <w:rPr>
                <w:rFonts w:cs="Times New Roman"/>
                <w:b/>
                <w:bCs/>
                <w:szCs w:val="24"/>
                <w:lang w:val="en-GB"/>
              </w:rPr>
              <w:t>95% CI</w:t>
            </w:r>
            <w:r w:rsidR="00C9176B" w:rsidRPr="006845AD">
              <w:rPr>
                <w:rFonts w:cs="Times New Roman"/>
                <w:b/>
                <w:bCs/>
                <w:szCs w:val="24"/>
                <w:lang w:val="en-GB"/>
              </w:rPr>
              <w:t>)</w:t>
            </w:r>
          </w:p>
        </w:tc>
        <w:tc>
          <w:tcPr>
            <w:tcW w:w="0" w:type="auto"/>
          </w:tcPr>
          <w:p w14:paraId="50F500E5" w14:textId="1458050C" w:rsidR="00307BDA" w:rsidRPr="006845AD" w:rsidRDefault="00307BDA" w:rsidP="00C9176B">
            <w:pPr>
              <w:spacing w:line="360" w:lineRule="auto"/>
              <w:jc w:val="center"/>
              <w:rPr>
                <w:rFonts w:cs="Times New Roman"/>
                <w:b/>
                <w:bCs/>
                <w:szCs w:val="24"/>
                <w:lang w:val="en-GB"/>
              </w:rPr>
            </w:pPr>
            <w:r w:rsidRPr="006845AD">
              <w:rPr>
                <w:rFonts w:cs="Times New Roman"/>
                <w:b/>
                <w:bCs/>
                <w:szCs w:val="24"/>
                <w:lang w:val="en-GB"/>
              </w:rPr>
              <w:t>p value</w:t>
            </w:r>
          </w:p>
        </w:tc>
      </w:tr>
      <w:tr w:rsidR="006845AD" w:rsidRPr="006845AD" w14:paraId="50D2147E" w14:textId="65F581A8" w:rsidTr="00FF626A">
        <w:trPr>
          <w:trHeight w:val="144"/>
        </w:trPr>
        <w:tc>
          <w:tcPr>
            <w:tcW w:w="0" w:type="auto"/>
            <w:gridSpan w:val="6"/>
          </w:tcPr>
          <w:p w14:paraId="167BF3FC" w14:textId="02EC1230" w:rsidR="00061B2D" w:rsidRPr="006845AD" w:rsidRDefault="0F3392C1" w:rsidP="00C9176B">
            <w:pPr>
              <w:spacing w:line="360" w:lineRule="auto"/>
              <w:jc w:val="center"/>
              <w:rPr>
                <w:rFonts w:eastAsia="Times New Roman" w:cs="Times New Roman"/>
                <w:b/>
                <w:szCs w:val="24"/>
                <w:lang w:val="en-GB"/>
              </w:rPr>
            </w:pPr>
            <w:r w:rsidRPr="006845AD">
              <w:rPr>
                <w:rFonts w:eastAsia="Times New Roman" w:cs="Times New Roman"/>
                <w:b/>
                <w:szCs w:val="24"/>
                <w:lang w:val="en-GB"/>
              </w:rPr>
              <w:t>Mechanical power</w:t>
            </w:r>
            <w:r w:rsidR="78EB553B" w:rsidRPr="006845AD">
              <w:rPr>
                <w:rFonts w:eastAsia="Times New Roman" w:cs="Times New Roman"/>
                <w:b/>
                <w:szCs w:val="24"/>
                <w:lang w:val="en-GB"/>
              </w:rPr>
              <w:t xml:space="preserve"> quintiles</w:t>
            </w:r>
          </w:p>
        </w:tc>
      </w:tr>
      <w:tr w:rsidR="006845AD" w:rsidRPr="006845AD" w14:paraId="101357C5" w14:textId="77777777" w:rsidTr="00FF626A">
        <w:trPr>
          <w:trHeight w:val="144"/>
        </w:trPr>
        <w:tc>
          <w:tcPr>
            <w:tcW w:w="0" w:type="auto"/>
          </w:tcPr>
          <w:p w14:paraId="717B6046" w14:textId="77777777" w:rsidR="00C9176B" w:rsidRPr="006845AD" w:rsidRDefault="00061B2D" w:rsidP="009F50BE">
            <w:pPr>
              <w:spacing w:line="360" w:lineRule="auto"/>
              <w:rPr>
                <w:rFonts w:cs="Times New Roman"/>
                <w:b/>
                <w:bCs/>
                <w:noProof/>
                <w:szCs w:val="24"/>
                <w:lang w:val="en-GB" w:eastAsia="zh-CN"/>
              </w:rPr>
            </w:pPr>
            <w:r w:rsidRPr="006845AD">
              <w:rPr>
                <w:rFonts w:cs="Times New Roman"/>
                <w:b/>
                <w:bCs/>
                <w:noProof/>
                <w:szCs w:val="24"/>
                <w:lang w:val="en-GB" w:eastAsia="zh-CN"/>
              </w:rPr>
              <w:t xml:space="preserve">Quintile 1 </w:t>
            </w:r>
          </w:p>
          <w:p w14:paraId="266D9C35" w14:textId="20261EE1" w:rsidR="00061B2D" w:rsidRPr="006845AD" w:rsidRDefault="00061B2D" w:rsidP="009F50BE">
            <w:pPr>
              <w:spacing w:line="360" w:lineRule="auto"/>
              <w:rPr>
                <w:rFonts w:cs="Times New Roman"/>
                <w:kern w:val="24"/>
                <w:szCs w:val="24"/>
                <w:lang w:val="en-GB"/>
              </w:rPr>
            </w:pPr>
            <w:r w:rsidRPr="006845AD">
              <w:rPr>
                <w:rFonts w:cs="Times New Roman"/>
                <w:noProof/>
                <w:szCs w:val="24"/>
                <w:lang w:val="en-GB" w:eastAsia="zh-CN"/>
              </w:rPr>
              <w:t xml:space="preserve">(n = </w:t>
            </w:r>
            <w:r w:rsidR="3F4D7B62" w:rsidRPr="006845AD">
              <w:rPr>
                <w:rFonts w:cs="Times New Roman"/>
                <w:noProof/>
                <w:szCs w:val="24"/>
                <w:lang w:val="en-GB" w:eastAsia="zh-CN"/>
              </w:rPr>
              <w:t>46</w:t>
            </w:r>
            <w:r w:rsidR="396B1720" w:rsidRPr="006845AD">
              <w:rPr>
                <w:rFonts w:cs="Times New Roman"/>
                <w:noProof/>
                <w:szCs w:val="24"/>
                <w:lang w:val="en-GB" w:eastAsia="zh-CN"/>
              </w:rPr>
              <w:t>,</w:t>
            </w:r>
            <w:r w:rsidR="3F4D7B62" w:rsidRPr="006845AD">
              <w:rPr>
                <w:rFonts w:cs="Times New Roman"/>
                <w:noProof/>
                <w:szCs w:val="24"/>
                <w:lang w:val="en-GB" w:eastAsia="zh-CN"/>
              </w:rPr>
              <w:t>168</w:t>
            </w:r>
            <w:r w:rsidRPr="006845AD">
              <w:rPr>
                <w:rFonts w:cs="Times New Roman"/>
                <w:noProof/>
                <w:szCs w:val="24"/>
                <w:lang w:val="en-GB" w:eastAsia="zh-CN"/>
              </w:rPr>
              <w:t>)</w:t>
            </w:r>
          </w:p>
        </w:tc>
        <w:tc>
          <w:tcPr>
            <w:tcW w:w="0" w:type="auto"/>
          </w:tcPr>
          <w:p w14:paraId="560E687B" w14:textId="179A19E9" w:rsidR="00061B2D" w:rsidRPr="006845AD" w:rsidRDefault="1177FC7D" w:rsidP="00C9176B">
            <w:pPr>
              <w:spacing w:line="360" w:lineRule="auto"/>
              <w:jc w:val="center"/>
              <w:rPr>
                <w:rFonts w:cs="Times New Roman"/>
                <w:kern w:val="24"/>
                <w:szCs w:val="24"/>
                <w:lang w:val="en-GB"/>
              </w:rPr>
            </w:pPr>
            <w:r w:rsidRPr="006845AD">
              <w:rPr>
                <w:rFonts w:cs="Times New Roman"/>
                <w:noProof/>
                <w:szCs w:val="24"/>
                <w:lang w:val="en-GB" w:eastAsia="zh-CN"/>
              </w:rPr>
              <w:t xml:space="preserve">186 </w:t>
            </w:r>
            <w:r w:rsidR="00061B2D" w:rsidRPr="006845AD">
              <w:rPr>
                <w:rFonts w:cs="Times New Roman"/>
                <w:noProof/>
                <w:szCs w:val="24"/>
                <w:lang w:val="en-GB" w:eastAsia="zh-CN"/>
              </w:rPr>
              <w:t>(</w:t>
            </w:r>
            <w:r w:rsidR="70FF01CE" w:rsidRPr="006845AD">
              <w:rPr>
                <w:rFonts w:cs="Times New Roman"/>
                <w:noProof/>
                <w:szCs w:val="24"/>
                <w:lang w:val="en-GB" w:eastAsia="zh-CN"/>
              </w:rPr>
              <w:t>0.4</w:t>
            </w:r>
            <w:r w:rsidR="00061B2D" w:rsidRPr="006845AD">
              <w:rPr>
                <w:rFonts w:cs="Times New Roman"/>
                <w:noProof/>
                <w:szCs w:val="24"/>
                <w:lang w:val="en-GB" w:eastAsia="zh-CN"/>
              </w:rPr>
              <w:t>%)</w:t>
            </w:r>
          </w:p>
        </w:tc>
        <w:tc>
          <w:tcPr>
            <w:tcW w:w="0" w:type="auto"/>
          </w:tcPr>
          <w:p w14:paraId="01CB1E9D" w14:textId="2A17AD01" w:rsidR="00061B2D" w:rsidRPr="006845AD" w:rsidRDefault="00061B2D" w:rsidP="00C9176B">
            <w:pPr>
              <w:spacing w:line="360" w:lineRule="auto"/>
              <w:jc w:val="center"/>
              <w:rPr>
                <w:rFonts w:cs="Times New Roman"/>
                <w:szCs w:val="24"/>
                <w:lang w:val="en-GB"/>
              </w:rPr>
            </w:pPr>
            <w:r w:rsidRPr="006845AD">
              <w:rPr>
                <w:rFonts w:cs="Times New Roman"/>
                <w:noProof/>
                <w:szCs w:val="24"/>
                <w:lang w:val="en-GB" w:eastAsia="zh-CN"/>
              </w:rPr>
              <w:t>Reference</w:t>
            </w:r>
          </w:p>
        </w:tc>
        <w:tc>
          <w:tcPr>
            <w:tcW w:w="0" w:type="auto"/>
          </w:tcPr>
          <w:p w14:paraId="68621E09" w14:textId="2789D4D9" w:rsidR="00061B2D" w:rsidRPr="006845AD" w:rsidRDefault="00061B2D" w:rsidP="00C9176B">
            <w:pPr>
              <w:spacing w:line="360" w:lineRule="auto"/>
              <w:jc w:val="center"/>
              <w:rPr>
                <w:rFonts w:cs="Times New Roman"/>
                <w:szCs w:val="24"/>
                <w:lang w:val="en-GB"/>
              </w:rPr>
            </w:pPr>
            <w:r w:rsidRPr="006845AD">
              <w:rPr>
                <w:rFonts w:cs="Times New Roman"/>
                <w:noProof/>
                <w:szCs w:val="24"/>
                <w:lang w:val="en-GB" w:eastAsia="zh-CN"/>
              </w:rPr>
              <w:t>—</w:t>
            </w:r>
          </w:p>
        </w:tc>
        <w:tc>
          <w:tcPr>
            <w:tcW w:w="0" w:type="auto"/>
          </w:tcPr>
          <w:p w14:paraId="17273789" w14:textId="76121D96" w:rsidR="00061B2D" w:rsidRPr="006845AD" w:rsidRDefault="00061B2D" w:rsidP="00C9176B">
            <w:pPr>
              <w:spacing w:line="360" w:lineRule="auto"/>
              <w:jc w:val="center"/>
              <w:rPr>
                <w:rFonts w:cs="Times New Roman"/>
                <w:szCs w:val="24"/>
                <w:lang w:val="en-GB"/>
              </w:rPr>
            </w:pPr>
            <w:r w:rsidRPr="006845AD">
              <w:rPr>
                <w:rFonts w:cs="Times New Roman"/>
                <w:noProof/>
                <w:szCs w:val="24"/>
                <w:lang w:val="en-GB" w:eastAsia="zh-CN"/>
              </w:rPr>
              <w:t>Reference</w:t>
            </w:r>
          </w:p>
        </w:tc>
        <w:tc>
          <w:tcPr>
            <w:tcW w:w="0" w:type="auto"/>
          </w:tcPr>
          <w:p w14:paraId="568A3B57" w14:textId="27B449BC" w:rsidR="00061B2D" w:rsidRPr="006845AD" w:rsidRDefault="00061B2D" w:rsidP="00C9176B">
            <w:pPr>
              <w:spacing w:line="360" w:lineRule="auto"/>
              <w:jc w:val="center"/>
              <w:rPr>
                <w:rFonts w:cs="Times New Roman"/>
                <w:szCs w:val="24"/>
                <w:lang w:val="en-GB"/>
              </w:rPr>
            </w:pPr>
            <w:r w:rsidRPr="006845AD">
              <w:rPr>
                <w:rFonts w:cs="Times New Roman"/>
                <w:noProof/>
                <w:szCs w:val="24"/>
                <w:lang w:val="en-GB" w:eastAsia="zh-CN"/>
              </w:rPr>
              <w:t>—</w:t>
            </w:r>
          </w:p>
        </w:tc>
      </w:tr>
      <w:tr w:rsidR="006845AD" w:rsidRPr="006845AD" w14:paraId="55804315" w14:textId="77777777" w:rsidTr="00FF626A">
        <w:trPr>
          <w:trHeight w:val="144"/>
        </w:trPr>
        <w:tc>
          <w:tcPr>
            <w:tcW w:w="0" w:type="auto"/>
          </w:tcPr>
          <w:p w14:paraId="3AEF1028" w14:textId="77777777" w:rsidR="00C9176B" w:rsidRPr="006845AD" w:rsidRDefault="00061B2D" w:rsidP="009F50BE">
            <w:pPr>
              <w:spacing w:line="360" w:lineRule="auto"/>
              <w:rPr>
                <w:rFonts w:cs="Times New Roman"/>
                <w:b/>
                <w:bCs/>
                <w:noProof/>
                <w:szCs w:val="24"/>
                <w:lang w:val="en-GB" w:eastAsia="zh-CN"/>
              </w:rPr>
            </w:pPr>
            <w:r w:rsidRPr="006845AD">
              <w:rPr>
                <w:rFonts w:cs="Times New Roman"/>
                <w:b/>
                <w:bCs/>
                <w:noProof/>
                <w:szCs w:val="24"/>
                <w:lang w:val="en-GB" w:eastAsia="zh-CN"/>
              </w:rPr>
              <w:t xml:space="preserve">Quintile 2 </w:t>
            </w:r>
          </w:p>
          <w:p w14:paraId="6E50144C" w14:textId="252942A9" w:rsidR="00061B2D" w:rsidRPr="006845AD" w:rsidRDefault="00061B2D" w:rsidP="009F50BE">
            <w:pPr>
              <w:spacing w:line="360" w:lineRule="auto"/>
              <w:rPr>
                <w:rFonts w:cs="Times New Roman"/>
                <w:kern w:val="24"/>
                <w:szCs w:val="24"/>
                <w:lang w:val="en-GB"/>
              </w:rPr>
            </w:pPr>
            <w:r w:rsidRPr="006845AD">
              <w:rPr>
                <w:rFonts w:cs="Times New Roman"/>
                <w:noProof/>
                <w:szCs w:val="24"/>
                <w:lang w:val="en-GB" w:eastAsia="zh-CN"/>
              </w:rPr>
              <w:t xml:space="preserve">(n = </w:t>
            </w:r>
            <w:r w:rsidR="7AE695F3" w:rsidRPr="006845AD">
              <w:rPr>
                <w:rFonts w:cs="Times New Roman"/>
                <w:noProof/>
                <w:szCs w:val="24"/>
                <w:lang w:val="en-GB" w:eastAsia="zh-CN"/>
              </w:rPr>
              <w:t>46</w:t>
            </w:r>
            <w:r w:rsidR="504CDB39" w:rsidRPr="006845AD">
              <w:rPr>
                <w:rFonts w:cs="Times New Roman"/>
                <w:noProof/>
                <w:szCs w:val="24"/>
                <w:lang w:val="en-GB" w:eastAsia="zh-CN"/>
              </w:rPr>
              <w:t>,</w:t>
            </w:r>
            <w:r w:rsidR="7AE695F3" w:rsidRPr="006845AD">
              <w:rPr>
                <w:rFonts w:cs="Times New Roman"/>
                <w:noProof/>
                <w:szCs w:val="24"/>
                <w:lang w:val="en-GB" w:eastAsia="zh-CN"/>
              </w:rPr>
              <w:t>157</w:t>
            </w:r>
            <w:r w:rsidRPr="006845AD">
              <w:rPr>
                <w:rFonts w:cs="Times New Roman"/>
                <w:noProof/>
                <w:szCs w:val="24"/>
                <w:lang w:val="en-GB" w:eastAsia="zh-CN"/>
              </w:rPr>
              <w:t>)</w:t>
            </w:r>
          </w:p>
        </w:tc>
        <w:tc>
          <w:tcPr>
            <w:tcW w:w="0" w:type="auto"/>
          </w:tcPr>
          <w:p w14:paraId="112789C5" w14:textId="40A358F9" w:rsidR="00061B2D" w:rsidRPr="006845AD" w:rsidRDefault="5948E27E" w:rsidP="00C9176B">
            <w:pPr>
              <w:spacing w:line="360" w:lineRule="auto"/>
              <w:jc w:val="center"/>
              <w:rPr>
                <w:rFonts w:cs="Times New Roman"/>
                <w:kern w:val="24"/>
                <w:szCs w:val="24"/>
                <w:lang w:val="en-GB"/>
              </w:rPr>
            </w:pPr>
            <w:r w:rsidRPr="006845AD">
              <w:rPr>
                <w:rFonts w:cs="Times New Roman"/>
                <w:noProof/>
                <w:szCs w:val="24"/>
                <w:lang w:val="en-GB" w:eastAsia="zh-CN"/>
              </w:rPr>
              <w:t>381</w:t>
            </w:r>
            <w:r w:rsidR="00061B2D" w:rsidRPr="006845AD">
              <w:rPr>
                <w:rFonts w:cs="Times New Roman"/>
                <w:noProof/>
                <w:szCs w:val="24"/>
                <w:lang w:val="en-GB" w:eastAsia="zh-CN"/>
              </w:rPr>
              <w:t xml:space="preserve"> (</w:t>
            </w:r>
            <w:r w:rsidR="3B341CCB" w:rsidRPr="006845AD">
              <w:rPr>
                <w:rFonts w:cs="Times New Roman"/>
                <w:noProof/>
                <w:szCs w:val="24"/>
                <w:lang w:val="en-GB" w:eastAsia="zh-CN"/>
              </w:rPr>
              <w:t>1</w:t>
            </w:r>
            <w:r w:rsidR="232E112D" w:rsidRPr="006845AD">
              <w:rPr>
                <w:rFonts w:cs="Times New Roman"/>
                <w:noProof/>
                <w:szCs w:val="24"/>
                <w:lang w:val="en-GB" w:eastAsia="zh-CN"/>
              </w:rPr>
              <w:t>0.8</w:t>
            </w:r>
            <w:r w:rsidR="00061B2D" w:rsidRPr="006845AD">
              <w:rPr>
                <w:rFonts w:cs="Times New Roman"/>
                <w:noProof/>
                <w:szCs w:val="24"/>
                <w:lang w:val="en-GB" w:eastAsia="zh-CN"/>
              </w:rPr>
              <w:t>%)</w:t>
            </w:r>
          </w:p>
        </w:tc>
        <w:tc>
          <w:tcPr>
            <w:tcW w:w="0" w:type="auto"/>
          </w:tcPr>
          <w:p w14:paraId="34DCFC18" w14:textId="1EF0E8CE" w:rsidR="00061B2D" w:rsidRPr="006845AD" w:rsidRDefault="00061B2D" w:rsidP="00C9176B">
            <w:pPr>
              <w:spacing w:line="360" w:lineRule="auto"/>
              <w:jc w:val="center"/>
              <w:rPr>
                <w:rFonts w:cs="Times New Roman"/>
                <w:szCs w:val="24"/>
                <w:lang w:val="en-GB"/>
              </w:rPr>
            </w:pPr>
            <w:r w:rsidRPr="006845AD">
              <w:rPr>
                <w:rFonts w:cs="Times New Roman"/>
                <w:noProof/>
                <w:szCs w:val="24"/>
                <w:lang w:val="en-GB" w:eastAsia="zh-CN"/>
              </w:rPr>
              <w:t>2.</w:t>
            </w:r>
            <w:r w:rsidR="00FF626A" w:rsidRPr="006845AD">
              <w:rPr>
                <w:rFonts w:cs="Times New Roman"/>
                <w:noProof/>
                <w:szCs w:val="24"/>
                <w:lang w:val="en-GB" w:eastAsia="zh-CN"/>
              </w:rPr>
              <w:t>06</w:t>
            </w:r>
            <w:r w:rsidRPr="006845AD">
              <w:rPr>
                <w:rFonts w:cs="Times New Roman"/>
                <w:noProof/>
                <w:szCs w:val="24"/>
                <w:lang w:val="en-GB" w:eastAsia="zh-CN"/>
              </w:rPr>
              <w:t xml:space="preserve"> (1.</w:t>
            </w:r>
            <w:r w:rsidR="7E5ADF85" w:rsidRPr="006845AD">
              <w:rPr>
                <w:rFonts w:cs="Times New Roman"/>
                <w:noProof/>
                <w:szCs w:val="24"/>
                <w:lang w:val="en-GB" w:eastAsia="zh-CN"/>
              </w:rPr>
              <w:t>73</w:t>
            </w:r>
            <w:r w:rsidRPr="006845AD">
              <w:rPr>
                <w:rFonts w:cs="Times New Roman"/>
                <w:noProof/>
                <w:szCs w:val="24"/>
                <w:lang w:val="en-GB" w:eastAsia="zh-CN"/>
              </w:rPr>
              <w:t>–2.</w:t>
            </w:r>
            <w:r w:rsidR="449B1656" w:rsidRPr="006845AD">
              <w:rPr>
                <w:rFonts w:cs="Times New Roman"/>
                <w:noProof/>
                <w:szCs w:val="24"/>
                <w:lang w:val="en-GB" w:eastAsia="zh-CN"/>
              </w:rPr>
              <w:t>45</w:t>
            </w:r>
            <w:r w:rsidRPr="006845AD">
              <w:rPr>
                <w:rFonts w:cs="Times New Roman"/>
                <w:noProof/>
                <w:szCs w:val="24"/>
                <w:lang w:val="en-GB" w:eastAsia="zh-CN"/>
              </w:rPr>
              <w:t>)</w:t>
            </w:r>
          </w:p>
        </w:tc>
        <w:tc>
          <w:tcPr>
            <w:tcW w:w="0" w:type="auto"/>
          </w:tcPr>
          <w:p w14:paraId="1CC00108" w14:textId="7710B008" w:rsidR="00061B2D" w:rsidRPr="006845AD" w:rsidRDefault="00061B2D" w:rsidP="00C9176B">
            <w:pPr>
              <w:spacing w:line="360" w:lineRule="auto"/>
              <w:jc w:val="center"/>
              <w:rPr>
                <w:rFonts w:cs="Times New Roman"/>
                <w:szCs w:val="24"/>
                <w:lang w:val="en-GB"/>
              </w:rPr>
            </w:pPr>
            <w:r w:rsidRPr="006845AD">
              <w:rPr>
                <w:rFonts w:cs="Times New Roman"/>
                <w:noProof/>
                <w:szCs w:val="24"/>
                <w:lang w:val="en-GB" w:eastAsia="zh-CN"/>
              </w:rPr>
              <w:t>&lt;0.001</w:t>
            </w:r>
          </w:p>
        </w:tc>
        <w:tc>
          <w:tcPr>
            <w:tcW w:w="0" w:type="auto"/>
          </w:tcPr>
          <w:p w14:paraId="0CF4615B" w14:textId="3A6CCA6B" w:rsidR="00061B2D" w:rsidRPr="006845AD" w:rsidRDefault="00061B2D" w:rsidP="00C9176B">
            <w:pPr>
              <w:spacing w:line="360" w:lineRule="auto"/>
              <w:jc w:val="center"/>
              <w:rPr>
                <w:rFonts w:cs="Times New Roman"/>
                <w:szCs w:val="24"/>
                <w:lang w:val="en-GB"/>
              </w:rPr>
            </w:pPr>
            <w:r w:rsidRPr="006845AD">
              <w:rPr>
                <w:rFonts w:cs="Times New Roman"/>
                <w:noProof/>
                <w:szCs w:val="24"/>
                <w:lang w:val="en-GB" w:eastAsia="zh-CN"/>
              </w:rPr>
              <w:t>1.</w:t>
            </w:r>
            <w:r w:rsidR="7B15F8F9" w:rsidRPr="006845AD">
              <w:rPr>
                <w:rFonts w:cs="Times New Roman"/>
                <w:noProof/>
                <w:szCs w:val="24"/>
                <w:lang w:val="en-GB" w:eastAsia="zh-CN"/>
              </w:rPr>
              <w:t>16</w:t>
            </w:r>
            <w:r w:rsidR="00FF626A" w:rsidRPr="006845AD">
              <w:rPr>
                <w:rFonts w:cs="Times New Roman"/>
                <w:noProof/>
                <w:szCs w:val="24"/>
                <w:lang w:val="en-GB" w:eastAsia="zh-CN"/>
              </w:rPr>
              <w:t xml:space="preserve"> </w:t>
            </w:r>
            <w:r w:rsidRPr="006845AD">
              <w:rPr>
                <w:rFonts w:cs="Times New Roman"/>
                <w:noProof/>
                <w:szCs w:val="24"/>
                <w:lang w:val="en-GB" w:eastAsia="zh-CN"/>
              </w:rPr>
              <w:t>(0.</w:t>
            </w:r>
            <w:r w:rsidR="6310CBB1" w:rsidRPr="006845AD">
              <w:rPr>
                <w:rFonts w:cs="Times New Roman"/>
                <w:noProof/>
                <w:szCs w:val="24"/>
                <w:lang w:val="en-GB" w:eastAsia="zh-CN"/>
              </w:rPr>
              <w:t>96</w:t>
            </w:r>
            <w:r w:rsidRPr="006845AD">
              <w:rPr>
                <w:rFonts w:cs="Times New Roman"/>
                <w:noProof/>
                <w:szCs w:val="24"/>
                <w:lang w:val="en-GB" w:eastAsia="zh-CN"/>
              </w:rPr>
              <w:t>–1.4</w:t>
            </w:r>
            <w:r w:rsidR="23B33FAC" w:rsidRPr="006845AD">
              <w:rPr>
                <w:rFonts w:cs="Times New Roman"/>
                <w:noProof/>
                <w:szCs w:val="24"/>
                <w:lang w:val="en-GB" w:eastAsia="zh-CN"/>
              </w:rPr>
              <w:t>1</w:t>
            </w:r>
            <w:r w:rsidRPr="006845AD">
              <w:rPr>
                <w:rFonts w:cs="Times New Roman"/>
                <w:noProof/>
                <w:szCs w:val="24"/>
                <w:lang w:val="en-GB" w:eastAsia="zh-CN"/>
              </w:rPr>
              <w:t>)</w:t>
            </w:r>
          </w:p>
        </w:tc>
        <w:tc>
          <w:tcPr>
            <w:tcW w:w="0" w:type="auto"/>
          </w:tcPr>
          <w:p w14:paraId="1647A48C" w14:textId="43C37164" w:rsidR="00061B2D" w:rsidRPr="006845AD" w:rsidRDefault="00061B2D" w:rsidP="00C9176B">
            <w:pPr>
              <w:spacing w:line="360" w:lineRule="auto"/>
              <w:jc w:val="center"/>
              <w:rPr>
                <w:rFonts w:cs="Times New Roman"/>
                <w:szCs w:val="24"/>
                <w:lang w:val="en-GB"/>
              </w:rPr>
            </w:pPr>
            <w:r w:rsidRPr="006845AD">
              <w:rPr>
                <w:rFonts w:cs="Times New Roman"/>
                <w:noProof/>
                <w:szCs w:val="24"/>
                <w:lang w:val="en-GB" w:eastAsia="zh-CN"/>
              </w:rPr>
              <w:t>0.</w:t>
            </w:r>
            <w:r w:rsidR="03314F04" w:rsidRPr="006845AD">
              <w:rPr>
                <w:rFonts w:cs="Times New Roman"/>
                <w:noProof/>
                <w:szCs w:val="24"/>
                <w:lang w:val="en-GB" w:eastAsia="zh-CN"/>
              </w:rPr>
              <w:t>124</w:t>
            </w:r>
          </w:p>
        </w:tc>
      </w:tr>
      <w:tr w:rsidR="006845AD" w:rsidRPr="006845AD" w14:paraId="5B089BCD" w14:textId="77777777" w:rsidTr="00FF626A">
        <w:trPr>
          <w:trHeight w:val="144"/>
        </w:trPr>
        <w:tc>
          <w:tcPr>
            <w:tcW w:w="0" w:type="auto"/>
          </w:tcPr>
          <w:p w14:paraId="709E40A8" w14:textId="77777777" w:rsidR="00C9176B" w:rsidRPr="006845AD" w:rsidRDefault="00061B2D" w:rsidP="009F50BE">
            <w:pPr>
              <w:spacing w:line="360" w:lineRule="auto"/>
              <w:rPr>
                <w:rFonts w:cs="Times New Roman"/>
                <w:b/>
                <w:bCs/>
                <w:noProof/>
                <w:szCs w:val="24"/>
                <w:lang w:val="en-GB" w:eastAsia="zh-CN"/>
              </w:rPr>
            </w:pPr>
            <w:r w:rsidRPr="006845AD">
              <w:rPr>
                <w:rFonts w:cs="Times New Roman"/>
                <w:b/>
                <w:bCs/>
                <w:noProof/>
                <w:szCs w:val="24"/>
                <w:lang w:val="en-GB" w:eastAsia="zh-CN"/>
              </w:rPr>
              <w:t xml:space="preserve">Quintile 3 </w:t>
            </w:r>
          </w:p>
          <w:p w14:paraId="518AE9C4" w14:textId="004BA24E" w:rsidR="00061B2D" w:rsidRPr="006845AD" w:rsidRDefault="00061B2D" w:rsidP="009F50BE">
            <w:pPr>
              <w:spacing w:line="360" w:lineRule="auto"/>
              <w:rPr>
                <w:rFonts w:cs="Times New Roman"/>
                <w:kern w:val="24"/>
                <w:szCs w:val="24"/>
                <w:lang w:val="en-GB"/>
              </w:rPr>
            </w:pPr>
            <w:r w:rsidRPr="006845AD">
              <w:rPr>
                <w:rFonts w:cs="Times New Roman"/>
                <w:noProof/>
                <w:szCs w:val="24"/>
                <w:lang w:val="en-GB" w:eastAsia="zh-CN"/>
              </w:rPr>
              <w:t xml:space="preserve">(n = </w:t>
            </w:r>
            <w:r w:rsidR="5A3146C8" w:rsidRPr="006845AD">
              <w:rPr>
                <w:rFonts w:cs="Times New Roman"/>
                <w:noProof/>
                <w:szCs w:val="24"/>
                <w:lang w:val="en-GB" w:eastAsia="zh-CN"/>
              </w:rPr>
              <w:t>46</w:t>
            </w:r>
            <w:r w:rsidR="31ECA65B" w:rsidRPr="006845AD">
              <w:rPr>
                <w:rFonts w:cs="Times New Roman"/>
                <w:noProof/>
                <w:szCs w:val="24"/>
                <w:lang w:val="en-GB" w:eastAsia="zh-CN"/>
              </w:rPr>
              <w:t>,</w:t>
            </w:r>
            <w:r w:rsidR="5A3146C8" w:rsidRPr="006845AD">
              <w:rPr>
                <w:rFonts w:cs="Times New Roman"/>
                <w:noProof/>
                <w:szCs w:val="24"/>
                <w:lang w:val="en-GB" w:eastAsia="zh-CN"/>
              </w:rPr>
              <w:t>138</w:t>
            </w:r>
            <w:r w:rsidRPr="006845AD">
              <w:rPr>
                <w:rFonts w:cs="Times New Roman"/>
                <w:noProof/>
                <w:szCs w:val="24"/>
                <w:lang w:val="en-GB" w:eastAsia="zh-CN"/>
              </w:rPr>
              <w:t>)</w:t>
            </w:r>
          </w:p>
        </w:tc>
        <w:tc>
          <w:tcPr>
            <w:tcW w:w="0" w:type="auto"/>
          </w:tcPr>
          <w:p w14:paraId="5936E65C" w14:textId="049621A4" w:rsidR="00061B2D" w:rsidRPr="006845AD" w:rsidRDefault="4742E180" w:rsidP="00C9176B">
            <w:pPr>
              <w:spacing w:line="360" w:lineRule="auto"/>
              <w:jc w:val="center"/>
              <w:rPr>
                <w:rFonts w:cs="Times New Roman"/>
                <w:kern w:val="24"/>
                <w:szCs w:val="24"/>
                <w:lang w:val="en-GB"/>
              </w:rPr>
            </w:pPr>
            <w:r w:rsidRPr="006845AD">
              <w:rPr>
                <w:rFonts w:cs="Times New Roman"/>
                <w:noProof/>
                <w:szCs w:val="24"/>
                <w:lang w:val="en-GB" w:eastAsia="zh-CN"/>
              </w:rPr>
              <w:t>392</w:t>
            </w:r>
            <w:r w:rsidR="00061B2D" w:rsidRPr="006845AD">
              <w:rPr>
                <w:rFonts w:cs="Times New Roman"/>
                <w:noProof/>
                <w:szCs w:val="24"/>
                <w:lang w:val="en-GB" w:eastAsia="zh-CN"/>
              </w:rPr>
              <w:t xml:space="preserve"> (</w:t>
            </w:r>
            <w:r w:rsidR="5C9A6F0D" w:rsidRPr="006845AD">
              <w:rPr>
                <w:rFonts w:cs="Times New Roman"/>
                <w:noProof/>
                <w:szCs w:val="24"/>
                <w:lang w:val="en-GB" w:eastAsia="zh-CN"/>
              </w:rPr>
              <w:t>0.5</w:t>
            </w:r>
            <w:r w:rsidR="00061B2D" w:rsidRPr="006845AD">
              <w:rPr>
                <w:rFonts w:cs="Times New Roman"/>
                <w:noProof/>
                <w:szCs w:val="24"/>
                <w:lang w:val="en-GB" w:eastAsia="zh-CN"/>
              </w:rPr>
              <w:t>%)</w:t>
            </w:r>
          </w:p>
        </w:tc>
        <w:tc>
          <w:tcPr>
            <w:tcW w:w="0" w:type="auto"/>
          </w:tcPr>
          <w:p w14:paraId="2A302F50" w14:textId="1C1991D4" w:rsidR="00061B2D" w:rsidRPr="006845AD" w:rsidRDefault="00061B2D" w:rsidP="00C9176B">
            <w:pPr>
              <w:spacing w:line="360" w:lineRule="auto"/>
              <w:jc w:val="center"/>
              <w:rPr>
                <w:rFonts w:cs="Times New Roman"/>
                <w:szCs w:val="24"/>
                <w:lang w:val="en-GB"/>
              </w:rPr>
            </w:pPr>
            <w:r w:rsidRPr="006845AD">
              <w:rPr>
                <w:rFonts w:cs="Times New Roman"/>
                <w:noProof/>
                <w:szCs w:val="24"/>
                <w:lang w:val="en-GB" w:eastAsia="zh-CN"/>
              </w:rPr>
              <w:t>2.</w:t>
            </w:r>
            <w:r w:rsidR="6C0F9858" w:rsidRPr="006845AD">
              <w:rPr>
                <w:rFonts w:cs="Times New Roman"/>
                <w:noProof/>
                <w:szCs w:val="24"/>
                <w:lang w:val="en-GB" w:eastAsia="zh-CN"/>
              </w:rPr>
              <w:t>12</w:t>
            </w:r>
            <w:r w:rsidRPr="006845AD">
              <w:rPr>
                <w:rFonts w:cs="Times New Roman"/>
                <w:noProof/>
                <w:szCs w:val="24"/>
                <w:lang w:val="en-GB" w:eastAsia="zh-CN"/>
              </w:rPr>
              <w:t xml:space="preserve"> (1.</w:t>
            </w:r>
            <w:r w:rsidR="4581602A" w:rsidRPr="006845AD">
              <w:rPr>
                <w:rFonts w:cs="Times New Roman"/>
                <w:noProof/>
                <w:szCs w:val="24"/>
                <w:lang w:val="en-GB" w:eastAsia="zh-CN"/>
              </w:rPr>
              <w:t>78</w:t>
            </w:r>
            <w:r w:rsidRPr="006845AD">
              <w:rPr>
                <w:rFonts w:cs="Times New Roman"/>
                <w:noProof/>
                <w:szCs w:val="24"/>
                <w:lang w:val="en-GB" w:eastAsia="zh-CN"/>
              </w:rPr>
              <w:t>–2.</w:t>
            </w:r>
            <w:r w:rsidR="599D3C2A" w:rsidRPr="006845AD">
              <w:rPr>
                <w:rFonts w:cs="Times New Roman"/>
                <w:noProof/>
                <w:szCs w:val="24"/>
                <w:lang w:val="en-GB" w:eastAsia="zh-CN"/>
              </w:rPr>
              <w:t>52</w:t>
            </w:r>
            <w:r w:rsidRPr="006845AD">
              <w:rPr>
                <w:rFonts w:cs="Times New Roman"/>
                <w:noProof/>
                <w:szCs w:val="24"/>
                <w:lang w:val="en-GB" w:eastAsia="zh-CN"/>
              </w:rPr>
              <w:t>)</w:t>
            </w:r>
          </w:p>
        </w:tc>
        <w:tc>
          <w:tcPr>
            <w:tcW w:w="0" w:type="auto"/>
          </w:tcPr>
          <w:p w14:paraId="1593EC61" w14:textId="002CB1EF" w:rsidR="00061B2D" w:rsidRPr="006845AD" w:rsidRDefault="00061B2D" w:rsidP="00C9176B">
            <w:pPr>
              <w:spacing w:line="360" w:lineRule="auto"/>
              <w:jc w:val="center"/>
              <w:rPr>
                <w:rFonts w:cs="Times New Roman"/>
                <w:szCs w:val="24"/>
                <w:lang w:val="en-GB"/>
              </w:rPr>
            </w:pPr>
            <w:r w:rsidRPr="006845AD">
              <w:rPr>
                <w:rFonts w:cs="Times New Roman"/>
                <w:noProof/>
                <w:szCs w:val="24"/>
                <w:lang w:val="en-GB" w:eastAsia="zh-CN"/>
              </w:rPr>
              <w:t>&lt;0.001</w:t>
            </w:r>
          </w:p>
        </w:tc>
        <w:tc>
          <w:tcPr>
            <w:tcW w:w="0" w:type="auto"/>
          </w:tcPr>
          <w:p w14:paraId="66DFF052" w14:textId="74F35D86" w:rsidR="00061B2D" w:rsidRPr="006845AD" w:rsidRDefault="00061B2D" w:rsidP="00C9176B">
            <w:pPr>
              <w:spacing w:line="360" w:lineRule="auto"/>
              <w:jc w:val="center"/>
              <w:rPr>
                <w:rFonts w:cs="Times New Roman"/>
                <w:szCs w:val="24"/>
                <w:lang w:val="en-GB"/>
              </w:rPr>
            </w:pPr>
            <w:r w:rsidRPr="006845AD">
              <w:rPr>
                <w:rFonts w:cs="Times New Roman"/>
                <w:noProof/>
                <w:szCs w:val="24"/>
                <w:lang w:val="en-GB" w:eastAsia="zh-CN"/>
              </w:rPr>
              <w:t>1.1 (0.9–1.</w:t>
            </w:r>
            <w:r w:rsidR="37737138" w:rsidRPr="006845AD">
              <w:rPr>
                <w:rFonts w:cs="Times New Roman"/>
                <w:noProof/>
                <w:szCs w:val="24"/>
                <w:lang w:val="en-GB" w:eastAsia="zh-CN"/>
              </w:rPr>
              <w:t>34</w:t>
            </w:r>
            <w:r w:rsidRPr="006845AD">
              <w:rPr>
                <w:rFonts w:cs="Times New Roman"/>
                <w:noProof/>
                <w:szCs w:val="24"/>
                <w:lang w:val="en-GB" w:eastAsia="zh-CN"/>
              </w:rPr>
              <w:t>)</w:t>
            </w:r>
          </w:p>
        </w:tc>
        <w:tc>
          <w:tcPr>
            <w:tcW w:w="0" w:type="auto"/>
          </w:tcPr>
          <w:p w14:paraId="381364A3" w14:textId="3757E719" w:rsidR="00061B2D" w:rsidRPr="006845AD" w:rsidRDefault="00061B2D" w:rsidP="00C9176B">
            <w:pPr>
              <w:spacing w:line="360" w:lineRule="auto"/>
              <w:jc w:val="center"/>
              <w:rPr>
                <w:rFonts w:cs="Times New Roman"/>
                <w:szCs w:val="24"/>
                <w:lang w:val="en-GB"/>
              </w:rPr>
            </w:pPr>
            <w:r w:rsidRPr="006845AD">
              <w:rPr>
                <w:rFonts w:cs="Times New Roman"/>
                <w:noProof/>
                <w:szCs w:val="24"/>
                <w:lang w:val="en-GB" w:eastAsia="zh-CN"/>
              </w:rPr>
              <w:t>0.</w:t>
            </w:r>
            <w:r w:rsidR="050160C9" w:rsidRPr="006845AD">
              <w:rPr>
                <w:rFonts w:cs="Times New Roman"/>
                <w:noProof/>
                <w:szCs w:val="24"/>
                <w:lang w:val="en-GB" w:eastAsia="zh-CN"/>
              </w:rPr>
              <w:t>34</w:t>
            </w:r>
          </w:p>
        </w:tc>
      </w:tr>
      <w:tr w:rsidR="006845AD" w:rsidRPr="006845AD" w14:paraId="3A546B78" w14:textId="77777777" w:rsidTr="00FF626A">
        <w:trPr>
          <w:trHeight w:val="144"/>
        </w:trPr>
        <w:tc>
          <w:tcPr>
            <w:tcW w:w="0" w:type="auto"/>
          </w:tcPr>
          <w:p w14:paraId="22596B6B" w14:textId="77777777" w:rsidR="00C9176B" w:rsidRPr="006845AD" w:rsidRDefault="00061B2D" w:rsidP="009F50BE">
            <w:pPr>
              <w:spacing w:line="360" w:lineRule="auto"/>
              <w:rPr>
                <w:rFonts w:cs="Times New Roman"/>
                <w:b/>
                <w:bCs/>
                <w:noProof/>
                <w:szCs w:val="24"/>
                <w:lang w:val="en-GB" w:eastAsia="zh-CN"/>
              </w:rPr>
            </w:pPr>
            <w:r w:rsidRPr="006845AD">
              <w:rPr>
                <w:rFonts w:cs="Times New Roman"/>
                <w:b/>
                <w:bCs/>
                <w:noProof/>
                <w:szCs w:val="24"/>
                <w:lang w:val="en-GB" w:eastAsia="zh-CN"/>
              </w:rPr>
              <w:t xml:space="preserve">Quintile 4 </w:t>
            </w:r>
          </w:p>
          <w:p w14:paraId="254E8A40" w14:textId="02236153" w:rsidR="00061B2D" w:rsidRPr="006845AD" w:rsidRDefault="00061B2D" w:rsidP="009F50BE">
            <w:pPr>
              <w:spacing w:line="360" w:lineRule="auto"/>
              <w:rPr>
                <w:rFonts w:cs="Times New Roman"/>
                <w:kern w:val="24"/>
                <w:szCs w:val="24"/>
                <w:lang w:val="en-GB"/>
              </w:rPr>
            </w:pPr>
            <w:r w:rsidRPr="006845AD">
              <w:rPr>
                <w:rFonts w:cs="Times New Roman"/>
                <w:noProof/>
                <w:szCs w:val="24"/>
                <w:lang w:val="en-GB" w:eastAsia="zh-CN"/>
              </w:rPr>
              <w:t xml:space="preserve">(n = </w:t>
            </w:r>
            <w:r w:rsidR="2400D284" w:rsidRPr="006845AD">
              <w:rPr>
                <w:rFonts w:cs="Times New Roman"/>
                <w:noProof/>
                <w:szCs w:val="24"/>
                <w:lang w:val="en-GB" w:eastAsia="zh-CN"/>
              </w:rPr>
              <w:t>46,152</w:t>
            </w:r>
            <w:r w:rsidRPr="006845AD">
              <w:rPr>
                <w:rFonts w:cs="Times New Roman"/>
                <w:noProof/>
                <w:szCs w:val="24"/>
                <w:lang w:val="en-GB" w:eastAsia="zh-CN"/>
              </w:rPr>
              <w:t>)</w:t>
            </w:r>
          </w:p>
        </w:tc>
        <w:tc>
          <w:tcPr>
            <w:tcW w:w="0" w:type="auto"/>
          </w:tcPr>
          <w:p w14:paraId="511A7CAF" w14:textId="7BBA7DBC" w:rsidR="00061B2D" w:rsidRPr="006845AD" w:rsidRDefault="3B4689DB" w:rsidP="00C9176B">
            <w:pPr>
              <w:spacing w:line="360" w:lineRule="auto"/>
              <w:jc w:val="center"/>
              <w:rPr>
                <w:rFonts w:cs="Times New Roman"/>
                <w:kern w:val="24"/>
                <w:szCs w:val="24"/>
                <w:lang w:val="en-GB"/>
              </w:rPr>
            </w:pPr>
            <w:r w:rsidRPr="006845AD">
              <w:rPr>
                <w:rFonts w:cs="Times New Roman"/>
                <w:noProof/>
                <w:szCs w:val="24"/>
                <w:lang w:val="en-GB" w:eastAsia="zh-CN"/>
              </w:rPr>
              <w:t>510</w:t>
            </w:r>
            <w:r w:rsidR="00061B2D" w:rsidRPr="006845AD">
              <w:rPr>
                <w:rFonts w:cs="Times New Roman"/>
                <w:noProof/>
                <w:szCs w:val="24"/>
                <w:lang w:val="en-GB" w:eastAsia="zh-CN"/>
              </w:rPr>
              <w:t xml:space="preserve"> (1.</w:t>
            </w:r>
            <w:r w:rsidR="732FAA02" w:rsidRPr="006845AD">
              <w:rPr>
                <w:rFonts w:cs="Times New Roman"/>
                <w:noProof/>
                <w:szCs w:val="24"/>
                <w:lang w:val="en-GB" w:eastAsia="zh-CN"/>
              </w:rPr>
              <w:t>1</w:t>
            </w:r>
            <w:r w:rsidR="00061B2D" w:rsidRPr="006845AD">
              <w:rPr>
                <w:rFonts w:cs="Times New Roman"/>
                <w:noProof/>
                <w:szCs w:val="24"/>
                <w:lang w:val="en-GB" w:eastAsia="zh-CN"/>
              </w:rPr>
              <w:t>%)</w:t>
            </w:r>
          </w:p>
        </w:tc>
        <w:tc>
          <w:tcPr>
            <w:tcW w:w="0" w:type="auto"/>
          </w:tcPr>
          <w:p w14:paraId="002E31B3" w14:textId="09DE2C21" w:rsidR="00061B2D" w:rsidRPr="006845AD" w:rsidRDefault="00061B2D" w:rsidP="00C9176B">
            <w:pPr>
              <w:spacing w:line="360" w:lineRule="auto"/>
              <w:jc w:val="center"/>
              <w:rPr>
                <w:rFonts w:cs="Times New Roman"/>
                <w:szCs w:val="24"/>
                <w:lang w:val="en-GB"/>
              </w:rPr>
            </w:pPr>
            <w:r w:rsidRPr="006845AD">
              <w:rPr>
                <w:rFonts w:cs="Times New Roman"/>
                <w:noProof/>
                <w:szCs w:val="24"/>
                <w:lang w:val="en-GB" w:eastAsia="zh-CN"/>
              </w:rPr>
              <w:t>2.</w:t>
            </w:r>
            <w:r w:rsidR="641CDB1B" w:rsidRPr="006845AD">
              <w:rPr>
                <w:rFonts w:cs="Times New Roman"/>
                <w:noProof/>
                <w:szCs w:val="24"/>
                <w:lang w:val="en-GB" w:eastAsia="zh-CN"/>
              </w:rPr>
              <w:t>7</w:t>
            </w:r>
            <w:r w:rsidRPr="006845AD">
              <w:rPr>
                <w:rFonts w:cs="Times New Roman"/>
                <w:noProof/>
                <w:szCs w:val="24"/>
                <w:lang w:val="en-GB" w:eastAsia="zh-CN"/>
              </w:rPr>
              <w:t>6 (2.</w:t>
            </w:r>
            <w:r w:rsidR="3595D3E4" w:rsidRPr="006845AD">
              <w:rPr>
                <w:rFonts w:cs="Times New Roman"/>
                <w:noProof/>
                <w:szCs w:val="24"/>
                <w:lang w:val="en-GB" w:eastAsia="zh-CN"/>
              </w:rPr>
              <w:t>33</w:t>
            </w:r>
            <w:r w:rsidRPr="006845AD">
              <w:rPr>
                <w:rFonts w:cs="Times New Roman"/>
                <w:noProof/>
                <w:szCs w:val="24"/>
                <w:lang w:val="en-GB" w:eastAsia="zh-CN"/>
              </w:rPr>
              <w:t>–3.</w:t>
            </w:r>
            <w:r w:rsidR="662D3416" w:rsidRPr="006845AD">
              <w:rPr>
                <w:rFonts w:cs="Times New Roman"/>
                <w:noProof/>
                <w:szCs w:val="24"/>
                <w:lang w:val="en-GB" w:eastAsia="zh-CN"/>
              </w:rPr>
              <w:t>27</w:t>
            </w:r>
            <w:r w:rsidRPr="006845AD">
              <w:rPr>
                <w:rFonts w:cs="Times New Roman"/>
                <w:noProof/>
                <w:szCs w:val="24"/>
                <w:lang w:val="en-GB" w:eastAsia="zh-CN"/>
              </w:rPr>
              <w:t>)</w:t>
            </w:r>
          </w:p>
        </w:tc>
        <w:tc>
          <w:tcPr>
            <w:tcW w:w="0" w:type="auto"/>
          </w:tcPr>
          <w:p w14:paraId="073557A1" w14:textId="19F057FF" w:rsidR="00061B2D" w:rsidRPr="006845AD" w:rsidRDefault="00061B2D" w:rsidP="00C9176B">
            <w:pPr>
              <w:spacing w:line="360" w:lineRule="auto"/>
              <w:jc w:val="center"/>
              <w:rPr>
                <w:rFonts w:cs="Times New Roman"/>
                <w:szCs w:val="24"/>
                <w:lang w:val="en-GB"/>
              </w:rPr>
            </w:pPr>
            <w:r w:rsidRPr="006845AD">
              <w:rPr>
                <w:rFonts w:cs="Times New Roman"/>
                <w:noProof/>
                <w:szCs w:val="24"/>
                <w:lang w:val="en-GB" w:eastAsia="zh-CN"/>
              </w:rPr>
              <w:t>&lt;0.001</w:t>
            </w:r>
          </w:p>
        </w:tc>
        <w:tc>
          <w:tcPr>
            <w:tcW w:w="0" w:type="auto"/>
          </w:tcPr>
          <w:p w14:paraId="246F666D" w14:textId="0F4EE61A" w:rsidR="00061B2D" w:rsidRPr="006845AD" w:rsidRDefault="00061B2D" w:rsidP="00C9176B">
            <w:pPr>
              <w:spacing w:line="360" w:lineRule="auto"/>
              <w:jc w:val="center"/>
              <w:rPr>
                <w:rFonts w:cs="Times New Roman"/>
                <w:szCs w:val="24"/>
                <w:lang w:val="en-GB"/>
              </w:rPr>
            </w:pPr>
            <w:r w:rsidRPr="006845AD">
              <w:rPr>
                <w:rFonts w:cs="Times New Roman"/>
                <w:noProof/>
                <w:szCs w:val="24"/>
                <w:lang w:val="en-GB" w:eastAsia="zh-CN"/>
              </w:rPr>
              <w:t>1.4</w:t>
            </w:r>
            <w:r w:rsidR="5ECD7C46" w:rsidRPr="006845AD">
              <w:rPr>
                <w:rFonts w:cs="Times New Roman"/>
                <w:noProof/>
                <w:szCs w:val="24"/>
                <w:lang w:val="en-GB" w:eastAsia="zh-CN"/>
              </w:rPr>
              <w:t>6</w:t>
            </w:r>
            <w:r w:rsidRPr="006845AD">
              <w:rPr>
                <w:rFonts w:cs="Times New Roman"/>
                <w:noProof/>
                <w:szCs w:val="24"/>
                <w:lang w:val="en-GB" w:eastAsia="zh-CN"/>
              </w:rPr>
              <w:t xml:space="preserve"> (1.</w:t>
            </w:r>
            <w:r w:rsidR="16C5E3D1" w:rsidRPr="006845AD">
              <w:rPr>
                <w:rFonts w:cs="Times New Roman"/>
                <w:noProof/>
                <w:szCs w:val="24"/>
                <w:lang w:val="en-GB" w:eastAsia="zh-CN"/>
              </w:rPr>
              <w:t>19</w:t>
            </w:r>
            <w:r w:rsidRPr="006845AD">
              <w:rPr>
                <w:rFonts w:cs="Times New Roman"/>
                <w:noProof/>
                <w:szCs w:val="24"/>
                <w:lang w:val="en-GB" w:eastAsia="zh-CN"/>
              </w:rPr>
              <w:t>–1.</w:t>
            </w:r>
            <w:r w:rsidR="21505D3E" w:rsidRPr="006845AD">
              <w:rPr>
                <w:rFonts w:cs="Times New Roman"/>
                <w:noProof/>
                <w:szCs w:val="24"/>
                <w:lang w:val="en-GB" w:eastAsia="zh-CN"/>
              </w:rPr>
              <w:t>78</w:t>
            </w:r>
            <w:r w:rsidRPr="006845AD">
              <w:rPr>
                <w:rFonts w:cs="Times New Roman"/>
                <w:noProof/>
                <w:szCs w:val="24"/>
                <w:lang w:val="en-GB" w:eastAsia="zh-CN"/>
              </w:rPr>
              <w:t>)</w:t>
            </w:r>
          </w:p>
        </w:tc>
        <w:tc>
          <w:tcPr>
            <w:tcW w:w="0" w:type="auto"/>
          </w:tcPr>
          <w:p w14:paraId="60B92885" w14:textId="46D04671" w:rsidR="00061B2D" w:rsidRPr="006845AD" w:rsidRDefault="00061B2D" w:rsidP="00C9176B">
            <w:pPr>
              <w:spacing w:line="360" w:lineRule="auto"/>
              <w:jc w:val="center"/>
              <w:rPr>
                <w:rFonts w:cs="Times New Roman"/>
                <w:szCs w:val="24"/>
                <w:lang w:val="en-GB"/>
              </w:rPr>
            </w:pPr>
            <w:r w:rsidRPr="006845AD">
              <w:rPr>
                <w:rFonts w:cs="Times New Roman"/>
                <w:noProof/>
                <w:szCs w:val="24"/>
                <w:lang w:val="en-GB" w:eastAsia="zh-CN"/>
              </w:rPr>
              <w:t>&lt;0.001</w:t>
            </w:r>
          </w:p>
        </w:tc>
      </w:tr>
      <w:tr w:rsidR="006845AD" w:rsidRPr="006845AD" w14:paraId="3501F3CD" w14:textId="77777777" w:rsidTr="00FF626A">
        <w:trPr>
          <w:trHeight w:val="144"/>
        </w:trPr>
        <w:tc>
          <w:tcPr>
            <w:tcW w:w="0" w:type="auto"/>
          </w:tcPr>
          <w:p w14:paraId="0F12EF8C" w14:textId="77777777" w:rsidR="00C9176B" w:rsidRPr="006845AD" w:rsidRDefault="00061B2D" w:rsidP="009F50BE">
            <w:pPr>
              <w:spacing w:line="360" w:lineRule="auto"/>
              <w:rPr>
                <w:rFonts w:cs="Times New Roman"/>
                <w:b/>
                <w:bCs/>
                <w:noProof/>
                <w:szCs w:val="24"/>
                <w:lang w:val="en-GB" w:eastAsia="zh-CN"/>
              </w:rPr>
            </w:pPr>
            <w:r w:rsidRPr="006845AD">
              <w:rPr>
                <w:rFonts w:cs="Times New Roman"/>
                <w:b/>
                <w:bCs/>
                <w:noProof/>
                <w:szCs w:val="24"/>
                <w:lang w:val="en-GB" w:eastAsia="zh-CN"/>
              </w:rPr>
              <w:t xml:space="preserve">Quintile 5 </w:t>
            </w:r>
          </w:p>
          <w:p w14:paraId="7285E953" w14:textId="5B7ABF8A" w:rsidR="00061B2D" w:rsidRPr="006845AD" w:rsidRDefault="00061B2D" w:rsidP="009F50BE">
            <w:pPr>
              <w:spacing w:line="360" w:lineRule="auto"/>
              <w:rPr>
                <w:rFonts w:cs="Times New Roman"/>
                <w:kern w:val="24"/>
                <w:szCs w:val="24"/>
                <w:lang w:val="en-GB"/>
              </w:rPr>
            </w:pPr>
            <w:r w:rsidRPr="006845AD">
              <w:rPr>
                <w:rFonts w:cs="Times New Roman"/>
                <w:noProof/>
                <w:szCs w:val="24"/>
                <w:lang w:val="en-GB" w:eastAsia="zh-CN"/>
              </w:rPr>
              <w:t xml:space="preserve">(n = </w:t>
            </w:r>
            <w:r w:rsidR="7BEC375E" w:rsidRPr="006845AD">
              <w:rPr>
                <w:rFonts w:cs="Times New Roman"/>
                <w:noProof/>
                <w:szCs w:val="24"/>
                <w:lang w:val="en-GB" w:eastAsia="zh-CN"/>
              </w:rPr>
              <w:t>46,152</w:t>
            </w:r>
            <w:r w:rsidRPr="006845AD">
              <w:rPr>
                <w:rFonts w:cs="Times New Roman"/>
                <w:noProof/>
                <w:szCs w:val="24"/>
                <w:lang w:val="en-GB" w:eastAsia="zh-CN"/>
              </w:rPr>
              <w:t>)</w:t>
            </w:r>
          </w:p>
        </w:tc>
        <w:tc>
          <w:tcPr>
            <w:tcW w:w="0" w:type="auto"/>
          </w:tcPr>
          <w:p w14:paraId="16551CED" w14:textId="5D994208" w:rsidR="00061B2D" w:rsidRPr="006845AD" w:rsidRDefault="23842BEC" w:rsidP="00C9176B">
            <w:pPr>
              <w:spacing w:line="360" w:lineRule="auto"/>
              <w:jc w:val="center"/>
              <w:rPr>
                <w:rFonts w:cs="Times New Roman"/>
                <w:kern w:val="24"/>
                <w:szCs w:val="24"/>
                <w:lang w:val="en-GB"/>
              </w:rPr>
            </w:pPr>
            <w:r w:rsidRPr="006845AD">
              <w:rPr>
                <w:rFonts w:cs="Times New Roman"/>
                <w:noProof/>
                <w:szCs w:val="24"/>
                <w:lang w:val="en-GB" w:eastAsia="zh-CN"/>
              </w:rPr>
              <w:t>555</w:t>
            </w:r>
            <w:r w:rsidR="00061B2D" w:rsidRPr="006845AD">
              <w:rPr>
                <w:rFonts w:cs="Times New Roman"/>
                <w:noProof/>
                <w:szCs w:val="24"/>
                <w:lang w:val="en-GB" w:eastAsia="zh-CN"/>
              </w:rPr>
              <w:t xml:space="preserve"> (1.</w:t>
            </w:r>
            <w:r w:rsidR="189757BC" w:rsidRPr="006845AD">
              <w:rPr>
                <w:rFonts w:cs="Times New Roman"/>
                <w:noProof/>
                <w:szCs w:val="24"/>
                <w:lang w:val="en-GB" w:eastAsia="zh-CN"/>
              </w:rPr>
              <w:t>2</w:t>
            </w:r>
            <w:r w:rsidR="00061B2D" w:rsidRPr="006845AD">
              <w:rPr>
                <w:rFonts w:cs="Times New Roman"/>
                <w:noProof/>
                <w:szCs w:val="24"/>
                <w:lang w:val="en-GB" w:eastAsia="zh-CN"/>
              </w:rPr>
              <w:t>%)</w:t>
            </w:r>
          </w:p>
        </w:tc>
        <w:tc>
          <w:tcPr>
            <w:tcW w:w="0" w:type="auto"/>
          </w:tcPr>
          <w:p w14:paraId="5A4368AB" w14:textId="745A501A" w:rsidR="00061B2D" w:rsidRPr="006845AD" w:rsidRDefault="00061B2D" w:rsidP="00C9176B">
            <w:pPr>
              <w:spacing w:line="360" w:lineRule="auto"/>
              <w:jc w:val="center"/>
              <w:rPr>
                <w:rFonts w:cs="Times New Roman"/>
                <w:szCs w:val="24"/>
                <w:lang w:val="en-GB"/>
              </w:rPr>
            </w:pPr>
            <w:r w:rsidRPr="006845AD">
              <w:rPr>
                <w:rFonts w:cs="Times New Roman"/>
                <w:noProof/>
                <w:szCs w:val="24"/>
                <w:lang w:val="en-GB" w:eastAsia="zh-CN"/>
              </w:rPr>
              <w:t>3.</w:t>
            </w:r>
            <w:r w:rsidR="1AE7A570" w:rsidRPr="006845AD">
              <w:rPr>
                <w:rFonts w:cs="Times New Roman"/>
                <w:noProof/>
                <w:szCs w:val="24"/>
                <w:lang w:val="en-GB" w:eastAsia="zh-CN"/>
              </w:rPr>
              <w:t>01</w:t>
            </w:r>
            <w:r w:rsidRPr="006845AD">
              <w:rPr>
                <w:rFonts w:cs="Times New Roman"/>
                <w:noProof/>
                <w:szCs w:val="24"/>
                <w:lang w:val="en-GB" w:eastAsia="zh-CN"/>
              </w:rPr>
              <w:t xml:space="preserve"> (2.</w:t>
            </w:r>
            <w:r w:rsidR="31589BBD" w:rsidRPr="006845AD">
              <w:rPr>
                <w:rFonts w:cs="Times New Roman"/>
                <w:noProof/>
                <w:szCs w:val="24"/>
                <w:lang w:val="en-GB" w:eastAsia="zh-CN"/>
              </w:rPr>
              <w:t>55</w:t>
            </w:r>
            <w:r w:rsidRPr="006845AD">
              <w:rPr>
                <w:rFonts w:cs="Times New Roman"/>
                <w:noProof/>
                <w:szCs w:val="24"/>
                <w:lang w:val="en-GB" w:eastAsia="zh-CN"/>
              </w:rPr>
              <w:t>–3.</w:t>
            </w:r>
            <w:r w:rsidR="7EF64CA4" w:rsidRPr="006845AD">
              <w:rPr>
                <w:rFonts w:cs="Times New Roman"/>
                <w:noProof/>
                <w:szCs w:val="24"/>
                <w:lang w:val="en-GB" w:eastAsia="zh-CN"/>
              </w:rPr>
              <w:t>55</w:t>
            </w:r>
            <w:r w:rsidRPr="006845AD">
              <w:rPr>
                <w:rFonts w:cs="Times New Roman"/>
                <w:noProof/>
                <w:szCs w:val="24"/>
                <w:lang w:val="en-GB" w:eastAsia="zh-CN"/>
              </w:rPr>
              <w:t>)</w:t>
            </w:r>
          </w:p>
        </w:tc>
        <w:tc>
          <w:tcPr>
            <w:tcW w:w="0" w:type="auto"/>
          </w:tcPr>
          <w:p w14:paraId="67134747" w14:textId="51451EC1" w:rsidR="00061B2D" w:rsidRPr="006845AD" w:rsidRDefault="00061B2D" w:rsidP="00C9176B">
            <w:pPr>
              <w:spacing w:line="360" w:lineRule="auto"/>
              <w:jc w:val="center"/>
              <w:rPr>
                <w:rFonts w:cs="Times New Roman"/>
                <w:szCs w:val="24"/>
                <w:lang w:val="en-GB"/>
              </w:rPr>
            </w:pPr>
            <w:r w:rsidRPr="006845AD">
              <w:rPr>
                <w:rFonts w:cs="Times New Roman"/>
                <w:noProof/>
                <w:szCs w:val="24"/>
                <w:lang w:val="en-GB" w:eastAsia="zh-CN"/>
              </w:rPr>
              <w:t>&lt;0.001</w:t>
            </w:r>
          </w:p>
        </w:tc>
        <w:tc>
          <w:tcPr>
            <w:tcW w:w="0" w:type="auto"/>
          </w:tcPr>
          <w:p w14:paraId="69A262DB" w14:textId="76EC0267" w:rsidR="00061B2D" w:rsidRPr="006845AD" w:rsidRDefault="00061B2D" w:rsidP="00C9176B">
            <w:pPr>
              <w:spacing w:line="360" w:lineRule="auto"/>
              <w:jc w:val="center"/>
              <w:rPr>
                <w:rFonts w:cs="Times New Roman"/>
                <w:szCs w:val="24"/>
                <w:lang w:val="en-GB"/>
              </w:rPr>
            </w:pPr>
            <w:r w:rsidRPr="006845AD">
              <w:rPr>
                <w:rFonts w:cs="Times New Roman"/>
                <w:noProof/>
                <w:szCs w:val="24"/>
                <w:lang w:val="en-GB" w:eastAsia="zh-CN"/>
              </w:rPr>
              <w:t>1.</w:t>
            </w:r>
            <w:r w:rsidR="42ACA506" w:rsidRPr="006845AD">
              <w:rPr>
                <w:rFonts w:cs="Times New Roman"/>
                <w:noProof/>
                <w:szCs w:val="24"/>
                <w:lang w:val="en-GB" w:eastAsia="zh-CN"/>
              </w:rPr>
              <w:t>66</w:t>
            </w:r>
            <w:r w:rsidRPr="006845AD">
              <w:rPr>
                <w:rFonts w:cs="Times New Roman"/>
                <w:noProof/>
                <w:szCs w:val="24"/>
                <w:lang w:val="en-GB" w:eastAsia="zh-CN"/>
              </w:rPr>
              <w:t xml:space="preserve"> (1.3</w:t>
            </w:r>
            <w:r w:rsidR="259F515B" w:rsidRPr="006845AD">
              <w:rPr>
                <w:rFonts w:cs="Times New Roman"/>
                <w:noProof/>
                <w:szCs w:val="24"/>
                <w:lang w:val="en-GB" w:eastAsia="zh-CN"/>
              </w:rPr>
              <w:t>4</w:t>
            </w:r>
            <w:r w:rsidRPr="006845AD">
              <w:rPr>
                <w:rFonts w:cs="Times New Roman"/>
                <w:noProof/>
                <w:szCs w:val="24"/>
                <w:lang w:val="en-GB" w:eastAsia="zh-CN"/>
              </w:rPr>
              <w:t>–2.</w:t>
            </w:r>
            <w:r w:rsidR="5A487A2D" w:rsidRPr="006845AD">
              <w:rPr>
                <w:rFonts w:cs="Times New Roman"/>
                <w:noProof/>
                <w:szCs w:val="24"/>
                <w:lang w:val="en-GB" w:eastAsia="zh-CN"/>
              </w:rPr>
              <w:t>05</w:t>
            </w:r>
            <w:r w:rsidRPr="006845AD">
              <w:rPr>
                <w:rFonts w:cs="Times New Roman"/>
                <w:noProof/>
                <w:szCs w:val="24"/>
                <w:lang w:val="en-GB" w:eastAsia="zh-CN"/>
              </w:rPr>
              <w:t>)</w:t>
            </w:r>
          </w:p>
        </w:tc>
        <w:tc>
          <w:tcPr>
            <w:tcW w:w="0" w:type="auto"/>
          </w:tcPr>
          <w:p w14:paraId="15B75343" w14:textId="66AD0E4D" w:rsidR="00061B2D" w:rsidRPr="006845AD" w:rsidRDefault="00061B2D" w:rsidP="00C9176B">
            <w:pPr>
              <w:spacing w:line="360" w:lineRule="auto"/>
              <w:jc w:val="center"/>
              <w:rPr>
                <w:rFonts w:cs="Times New Roman"/>
                <w:szCs w:val="24"/>
                <w:lang w:val="en-GB"/>
              </w:rPr>
            </w:pPr>
            <w:r w:rsidRPr="006845AD">
              <w:rPr>
                <w:rFonts w:cs="Times New Roman"/>
                <w:noProof/>
                <w:szCs w:val="24"/>
                <w:lang w:val="en-GB" w:eastAsia="zh-CN"/>
              </w:rPr>
              <w:t>&lt;0.001</w:t>
            </w:r>
          </w:p>
        </w:tc>
      </w:tr>
      <w:tr w:rsidR="006845AD" w:rsidRPr="006845AD" w14:paraId="1C26D223" w14:textId="73DAF98F" w:rsidTr="00FF626A">
        <w:trPr>
          <w:trHeight w:val="144"/>
        </w:trPr>
        <w:tc>
          <w:tcPr>
            <w:tcW w:w="0" w:type="auto"/>
            <w:gridSpan w:val="6"/>
            <w:hideMark/>
          </w:tcPr>
          <w:p w14:paraId="32A4D12B" w14:textId="647C7C3D" w:rsidR="00061B2D" w:rsidRPr="006845AD" w:rsidRDefault="00061B2D" w:rsidP="009F50BE">
            <w:pPr>
              <w:spacing w:line="360" w:lineRule="auto"/>
              <w:rPr>
                <w:rFonts w:cs="Times New Roman"/>
                <w:i/>
                <w:iCs/>
                <w:szCs w:val="24"/>
                <w:lang w:val="en-GB"/>
              </w:rPr>
            </w:pPr>
            <w:r w:rsidRPr="006845AD">
              <w:rPr>
                <w:rFonts w:cs="Times New Roman"/>
                <w:i/>
                <w:iCs/>
                <w:szCs w:val="24"/>
                <w:lang w:val="en-GB"/>
              </w:rPr>
              <w:t>Data are expressed as frequency (prevalence in %). Statistical analyses were performed by using univariable and multivariable logistic regression. Results are reported as odds ratios (OR).</w:t>
            </w:r>
          </w:p>
        </w:tc>
      </w:tr>
    </w:tbl>
    <w:p w14:paraId="35E8CB71" w14:textId="77777777" w:rsidR="00A74794" w:rsidRPr="006845AD" w:rsidRDefault="00A74794">
      <w:pPr>
        <w:spacing w:after="200" w:line="276" w:lineRule="auto"/>
        <w:rPr>
          <w:rFonts w:eastAsia="Times New Roman" w:cs="Times New Roman"/>
          <w:bCs/>
          <w:i/>
          <w:noProof/>
          <w:szCs w:val="24"/>
          <w:lang w:val="en-GB" w:eastAsia="zh-CN"/>
        </w:rPr>
      </w:pPr>
      <w:r w:rsidRPr="006845AD">
        <w:rPr>
          <w:noProof/>
          <w:szCs w:val="24"/>
          <w:lang w:val="en-GB" w:eastAsia="zh-CN"/>
        </w:rPr>
        <w:br w:type="page"/>
      </w:r>
    </w:p>
    <w:p w14:paraId="46EDE7C2" w14:textId="4FE3C9EA" w:rsidR="00476F54" w:rsidRPr="006845AD" w:rsidRDefault="00476F54" w:rsidP="009F50BE">
      <w:pPr>
        <w:pStyle w:val="Heading2"/>
        <w:spacing w:line="360" w:lineRule="auto"/>
        <w:rPr>
          <w:noProof/>
          <w:szCs w:val="24"/>
          <w:lang w:val="en-GB" w:eastAsia="zh-CN"/>
        </w:rPr>
      </w:pPr>
      <w:bookmarkStart w:id="40" w:name="_Toc95474564"/>
      <w:r w:rsidRPr="006845AD">
        <w:rPr>
          <w:noProof/>
          <w:szCs w:val="24"/>
          <w:lang w:val="en-GB" w:eastAsia="zh-CN"/>
        </w:rPr>
        <w:lastRenderedPageBreak/>
        <w:t>Table S</w:t>
      </w:r>
      <w:r w:rsidR="008030CA" w:rsidRPr="006845AD">
        <w:rPr>
          <w:noProof/>
          <w:szCs w:val="24"/>
          <w:lang w:val="en-GB" w:eastAsia="zh-CN"/>
        </w:rPr>
        <w:t>3</w:t>
      </w:r>
      <w:r w:rsidRPr="006845AD">
        <w:rPr>
          <w:noProof/>
          <w:szCs w:val="24"/>
          <w:lang w:val="en-GB" w:eastAsia="zh-CN"/>
        </w:rPr>
        <w:t>. Patient chracteristics per quintiles of mechanical power.</w:t>
      </w:r>
      <w:bookmarkEnd w:id="40"/>
    </w:p>
    <w:p w14:paraId="05AABAC6" w14:textId="77777777" w:rsidR="00A74794" w:rsidRPr="006845AD" w:rsidRDefault="00A74794" w:rsidP="007D2894">
      <w:pPr>
        <w:rPr>
          <w:noProof/>
          <w:lang w:val="en-GB" w:eastAsia="zh-CN"/>
        </w:rPr>
      </w:pPr>
    </w:p>
    <w:tbl>
      <w:tblPr>
        <w:tblStyle w:val="TableGridLight1"/>
        <w:tblW w:w="9445" w:type="dxa"/>
        <w:tblLook w:val="04A0" w:firstRow="1" w:lastRow="0" w:firstColumn="1" w:lastColumn="0" w:noHBand="0" w:noVBand="1"/>
      </w:tblPr>
      <w:tblGrid>
        <w:gridCol w:w="2400"/>
        <w:gridCol w:w="1370"/>
        <w:gridCol w:w="1392"/>
        <w:gridCol w:w="1392"/>
        <w:gridCol w:w="1392"/>
        <w:gridCol w:w="1499"/>
      </w:tblGrid>
      <w:tr w:rsidR="006845AD" w:rsidRPr="006845AD" w14:paraId="1AA2FA0B" w14:textId="77777777" w:rsidTr="00A74794">
        <w:tc>
          <w:tcPr>
            <w:tcW w:w="0" w:type="auto"/>
          </w:tcPr>
          <w:p w14:paraId="25BE2E47" w14:textId="77777777" w:rsidR="00B53879" w:rsidRPr="006845AD" w:rsidRDefault="00B53879" w:rsidP="009F50BE">
            <w:pPr>
              <w:spacing w:line="360" w:lineRule="auto"/>
              <w:rPr>
                <w:rFonts w:cs="Times New Roman"/>
                <w:szCs w:val="24"/>
              </w:rPr>
            </w:pPr>
            <w:bookmarkStart w:id="41" w:name="_Hlk86936182"/>
          </w:p>
        </w:tc>
        <w:tc>
          <w:tcPr>
            <w:tcW w:w="0" w:type="auto"/>
          </w:tcPr>
          <w:p w14:paraId="0C0231FD" w14:textId="77777777" w:rsidR="00B53879" w:rsidRPr="006845AD" w:rsidRDefault="00B53879" w:rsidP="009F50BE">
            <w:pPr>
              <w:spacing w:line="360" w:lineRule="auto"/>
              <w:jc w:val="center"/>
              <w:rPr>
                <w:rFonts w:cs="Times New Roman"/>
                <w:b/>
                <w:bCs/>
                <w:szCs w:val="24"/>
              </w:rPr>
            </w:pPr>
            <w:r w:rsidRPr="006845AD">
              <w:rPr>
                <w:rFonts w:cs="Times New Roman"/>
                <w:b/>
                <w:bCs/>
                <w:szCs w:val="24"/>
              </w:rPr>
              <w:t>1</w:t>
            </w:r>
            <w:r w:rsidRPr="006845AD">
              <w:rPr>
                <w:rFonts w:cs="Times New Roman"/>
                <w:b/>
                <w:bCs/>
                <w:szCs w:val="24"/>
                <w:vertAlign w:val="superscript"/>
              </w:rPr>
              <w:t>st</w:t>
            </w:r>
            <w:r w:rsidRPr="006845AD">
              <w:rPr>
                <w:rFonts w:cs="Times New Roman"/>
                <w:b/>
                <w:bCs/>
                <w:szCs w:val="24"/>
              </w:rPr>
              <w:t xml:space="preserve"> quintile</w:t>
            </w:r>
          </w:p>
        </w:tc>
        <w:tc>
          <w:tcPr>
            <w:tcW w:w="0" w:type="auto"/>
          </w:tcPr>
          <w:p w14:paraId="4B44625E" w14:textId="77777777" w:rsidR="00B53879" w:rsidRPr="006845AD" w:rsidRDefault="00B53879" w:rsidP="009F50BE">
            <w:pPr>
              <w:spacing w:line="360" w:lineRule="auto"/>
              <w:jc w:val="center"/>
              <w:rPr>
                <w:rFonts w:cs="Times New Roman"/>
                <w:b/>
                <w:bCs/>
                <w:szCs w:val="24"/>
              </w:rPr>
            </w:pPr>
            <w:r w:rsidRPr="006845AD">
              <w:rPr>
                <w:rFonts w:cs="Times New Roman"/>
                <w:b/>
                <w:bCs/>
                <w:szCs w:val="24"/>
              </w:rPr>
              <w:t>2</w:t>
            </w:r>
            <w:r w:rsidRPr="006845AD">
              <w:rPr>
                <w:rFonts w:cs="Times New Roman"/>
                <w:b/>
                <w:bCs/>
                <w:szCs w:val="24"/>
                <w:vertAlign w:val="superscript"/>
              </w:rPr>
              <w:t>nd</w:t>
            </w:r>
            <w:r w:rsidRPr="006845AD">
              <w:rPr>
                <w:rFonts w:cs="Times New Roman"/>
                <w:b/>
                <w:bCs/>
                <w:szCs w:val="24"/>
              </w:rPr>
              <w:t xml:space="preserve"> quintile</w:t>
            </w:r>
          </w:p>
        </w:tc>
        <w:tc>
          <w:tcPr>
            <w:tcW w:w="0" w:type="auto"/>
          </w:tcPr>
          <w:p w14:paraId="197E977A" w14:textId="77777777" w:rsidR="00B53879" w:rsidRPr="006845AD" w:rsidRDefault="00B53879" w:rsidP="009F50BE">
            <w:pPr>
              <w:spacing w:line="360" w:lineRule="auto"/>
              <w:jc w:val="center"/>
              <w:rPr>
                <w:rFonts w:cs="Times New Roman"/>
                <w:b/>
                <w:bCs/>
                <w:szCs w:val="24"/>
              </w:rPr>
            </w:pPr>
            <w:r w:rsidRPr="006845AD">
              <w:rPr>
                <w:rFonts w:cs="Times New Roman"/>
                <w:b/>
                <w:bCs/>
                <w:szCs w:val="24"/>
              </w:rPr>
              <w:t>3</w:t>
            </w:r>
            <w:r w:rsidRPr="006845AD">
              <w:rPr>
                <w:rFonts w:cs="Times New Roman"/>
                <w:b/>
                <w:bCs/>
                <w:szCs w:val="24"/>
                <w:vertAlign w:val="superscript"/>
              </w:rPr>
              <w:t>rd</w:t>
            </w:r>
            <w:r w:rsidRPr="006845AD">
              <w:rPr>
                <w:rFonts w:cs="Times New Roman"/>
                <w:b/>
                <w:bCs/>
                <w:szCs w:val="24"/>
              </w:rPr>
              <w:t xml:space="preserve"> quintile</w:t>
            </w:r>
          </w:p>
        </w:tc>
        <w:tc>
          <w:tcPr>
            <w:tcW w:w="0" w:type="auto"/>
          </w:tcPr>
          <w:p w14:paraId="2885E94E" w14:textId="77777777" w:rsidR="00B53879" w:rsidRPr="006845AD" w:rsidRDefault="00B53879" w:rsidP="009F50BE">
            <w:pPr>
              <w:spacing w:line="360" w:lineRule="auto"/>
              <w:jc w:val="center"/>
              <w:rPr>
                <w:rFonts w:cs="Times New Roman"/>
                <w:b/>
                <w:bCs/>
                <w:szCs w:val="24"/>
              </w:rPr>
            </w:pPr>
            <w:r w:rsidRPr="006845AD">
              <w:rPr>
                <w:rFonts w:cs="Times New Roman"/>
                <w:b/>
                <w:bCs/>
                <w:szCs w:val="24"/>
              </w:rPr>
              <w:t>4</w:t>
            </w:r>
            <w:r w:rsidRPr="006845AD">
              <w:rPr>
                <w:rFonts w:cs="Times New Roman"/>
                <w:b/>
                <w:bCs/>
                <w:szCs w:val="24"/>
                <w:vertAlign w:val="superscript"/>
              </w:rPr>
              <w:t>th</w:t>
            </w:r>
            <w:r w:rsidRPr="006845AD">
              <w:rPr>
                <w:rFonts w:cs="Times New Roman"/>
                <w:b/>
                <w:bCs/>
                <w:szCs w:val="24"/>
              </w:rPr>
              <w:t xml:space="preserve"> quintile</w:t>
            </w:r>
          </w:p>
        </w:tc>
        <w:tc>
          <w:tcPr>
            <w:tcW w:w="1499" w:type="dxa"/>
          </w:tcPr>
          <w:p w14:paraId="345421D7" w14:textId="77777777" w:rsidR="00B53879" w:rsidRPr="006845AD" w:rsidRDefault="00B53879" w:rsidP="009F50BE">
            <w:pPr>
              <w:spacing w:line="360" w:lineRule="auto"/>
              <w:jc w:val="center"/>
              <w:rPr>
                <w:rFonts w:cs="Times New Roman"/>
                <w:b/>
                <w:bCs/>
                <w:szCs w:val="24"/>
              </w:rPr>
            </w:pPr>
            <w:r w:rsidRPr="006845AD">
              <w:rPr>
                <w:rFonts w:cs="Times New Roman"/>
                <w:b/>
                <w:bCs/>
                <w:szCs w:val="24"/>
              </w:rPr>
              <w:t>5</w:t>
            </w:r>
            <w:r w:rsidRPr="006845AD">
              <w:rPr>
                <w:rFonts w:cs="Times New Roman"/>
                <w:b/>
                <w:bCs/>
                <w:szCs w:val="24"/>
                <w:vertAlign w:val="superscript"/>
              </w:rPr>
              <w:t>th</w:t>
            </w:r>
            <w:r w:rsidRPr="006845AD">
              <w:rPr>
                <w:rFonts w:cs="Times New Roman"/>
                <w:b/>
                <w:bCs/>
                <w:szCs w:val="24"/>
              </w:rPr>
              <w:t xml:space="preserve"> quintile</w:t>
            </w:r>
          </w:p>
        </w:tc>
      </w:tr>
      <w:tr w:rsidR="006845AD" w:rsidRPr="006845AD" w14:paraId="55194E73" w14:textId="77777777" w:rsidTr="00A74794">
        <w:tc>
          <w:tcPr>
            <w:tcW w:w="0" w:type="auto"/>
          </w:tcPr>
          <w:p w14:paraId="795F2FAA" w14:textId="77777777" w:rsidR="00B53879" w:rsidRPr="006845AD" w:rsidRDefault="00B53879" w:rsidP="009F50BE">
            <w:pPr>
              <w:spacing w:line="360" w:lineRule="auto"/>
              <w:rPr>
                <w:rFonts w:cs="Times New Roman"/>
                <w:szCs w:val="24"/>
              </w:rPr>
            </w:pPr>
          </w:p>
        </w:tc>
        <w:tc>
          <w:tcPr>
            <w:tcW w:w="0" w:type="auto"/>
          </w:tcPr>
          <w:p w14:paraId="53B48B63" w14:textId="765834F0" w:rsidR="00B53879" w:rsidRPr="006845AD" w:rsidRDefault="00A74794" w:rsidP="009F50BE">
            <w:pPr>
              <w:spacing w:line="360" w:lineRule="auto"/>
              <w:jc w:val="center"/>
              <w:rPr>
                <w:rFonts w:cs="Times New Roman"/>
                <w:b/>
                <w:bCs/>
                <w:szCs w:val="24"/>
              </w:rPr>
            </w:pPr>
            <w:r w:rsidRPr="006845AD">
              <w:rPr>
                <w:rFonts w:cs="Times New Roman"/>
                <w:b/>
                <w:bCs/>
                <w:szCs w:val="24"/>
              </w:rPr>
              <w:t>n</w:t>
            </w:r>
            <w:r w:rsidR="00B53879" w:rsidRPr="006845AD">
              <w:rPr>
                <w:rFonts w:cs="Times New Roman"/>
                <w:b/>
                <w:bCs/>
                <w:szCs w:val="24"/>
              </w:rPr>
              <w:t>=46,168</w:t>
            </w:r>
          </w:p>
        </w:tc>
        <w:tc>
          <w:tcPr>
            <w:tcW w:w="0" w:type="auto"/>
          </w:tcPr>
          <w:p w14:paraId="50542DE7" w14:textId="15B02307" w:rsidR="00B53879" w:rsidRPr="006845AD" w:rsidRDefault="00A74794" w:rsidP="009F50BE">
            <w:pPr>
              <w:spacing w:line="360" w:lineRule="auto"/>
              <w:jc w:val="center"/>
              <w:rPr>
                <w:rFonts w:cs="Times New Roman"/>
                <w:b/>
                <w:bCs/>
                <w:szCs w:val="24"/>
              </w:rPr>
            </w:pPr>
            <w:r w:rsidRPr="006845AD">
              <w:rPr>
                <w:rFonts w:cs="Times New Roman"/>
                <w:b/>
                <w:bCs/>
                <w:szCs w:val="24"/>
              </w:rPr>
              <w:t>n</w:t>
            </w:r>
            <w:r w:rsidR="00B53879" w:rsidRPr="006845AD">
              <w:rPr>
                <w:rFonts w:cs="Times New Roman"/>
                <w:b/>
                <w:bCs/>
                <w:szCs w:val="24"/>
              </w:rPr>
              <w:t>=46,157</w:t>
            </w:r>
          </w:p>
        </w:tc>
        <w:tc>
          <w:tcPr>
            <w:tcW w:w="0" w:type="auto"/>
          </w:tcPr>
          <w:p w14:paraId="4871E80F" w14:textId="2852A51E" w:rsidR="00B53879" w:rsidRPr="006845AD" w:rsidRDefault="00A74794" w:rsidP="009F50BE">
            <w:pPr>
              <w:spacing w:line="360" w:lineRule="auto"/>
              <w:jc w:val="center"/>
              <w:rPr>
                <w:rFonts w:cs="Times New Roman"/>
                <w:b/>
                <w:bCs/>
                <w:szCs w:val="24"/>
              </w:rPr>
            </w:pPr>
            <w:r w:rsidRPr="006845AD">
              <w:rPr>
                <w:rFonts w:cs="Times New Roman"/>
                <w:b/>
                <w:bCs/>
                <w:szCs w:val="24"/>
              </w:rPr>
              <w:t>n</w:t>
            </w:r>
            <w:r w:rsidR="00B53879" w:rsidRPr="006845AD">
              <w:rPr>
                <w:rFonts w:cs="Times New Roman"/>
                <w:b/>
                <w:bCs/>
                <w:szCs w:val="24"/>
              </w:rPr>
              <w:t>=46,138</w:t>
            </w:r>
          </w:p>
        </w:tc>
        <w:tc>
          <w:tcPr>
            <w:tcW w:w="0" w:type="auto"/>
          </w:tcPr>
          <w:p w14:paraId="54E06BED" w14:textId="4A745241" w:rsidR="00B53879" w:rsidRPr="006845AD" w:rsidRDefault="00A74794" w:rsidP="009F50BE">
            <w:pPr>
              <w:spacing w:line="360" w:lineRule="auto"/>
              <w:jc w:val="center"/>
              <w:rPr>
                <w:rFonts w:cs="Times New Roman"/>
                <w:b/>
                <w:bCs/>
                <w:szCs w:val="24"/>
              </w:rPr>
            </w:pPr>
            <w:r w:rsidRPr="006845AD">
              <w:rPr>
                <w:rFonts w:cs="Times New Roman"/>
                <w:b/>
                <w:bCs/>
                <w:szCs w:val="24"/>
              </w:rPr>
              <w:t>n</w:t>
            </w:r>
            <w:r w:rsidR="00B53879" w:rsidRPr="006845AD">
              <w:rPr>
                <w:rFonts w:cs="Times New Roman"/>
                <w:b/>
                <w:bCs/>
                <w:szCs w:val="24"/>
              </w:rPr>
              <w:t>=46,152</w:t>
            </w:r>
          </w:p>
        </w:tc>
        <w:tc>
          <w:tcPr>
            <w:tcW w:w="1499" w:type="dxa"/>
          </w:tcPr>
          <w:p w14:paraId="40995331" w14:textId="52E8B64D" w:rsidR="00B53879" w:rsidRPr="006845AD" w:rsidRDefault="00A74794" w:rsidP="009F50BE">
            <w:pPr>
              <w:spacing w:line="360" w:lineRule="auto"/>
              <w:jc w:val="center"/>
              <w:rPr>
                <w:rFonts w:cs="Times New Roman"/>
                <w:b/>
                <w:bCs/>
                <w:szCs w:val="24"/>
              </w:rPr>
            </w:pPr>
            <w:r w:rsidRPr="006845AD">
              <w:rPr>
                <w:rFonts w:cs="Times New Roman"/>
                <w:b/>
                <w:bCs/>
                <w:szCs w:val="24"/>
              </w:rPr>
              <w:t>n</w:t>
            </w:r>
            <w:r w:rsidR="00B53879" w:rsidRPr="006845AD">
              <w:rPr>
                <w:rFonts w:cs="Times New Roman"/>
                <w:b/>
                <w:bCs/>
                <w:szCs w:val="24"/>
              </w:rPr>
              <w:t>=46,152</w:t>
            </w:r>
          </w:p>
        </w:tc>
      </w:tr>
      <w:tr w:rsidR="006845AD" w:rsidRPr="006845AD" w14:paraId="5D0B3151" w14:textId="77777777" w:rsidTr="00A74794">
        <w:tc>
          <w:tcPr>
            <w:tcW w:w="0" w:type="auto"/>
          </w:tcPr>
          <w:p w14:paraId="46E36ED7" w14:textId="77777777" w:rsidR="00B53879" w:rsidRPr="006845AD" w:rsidRDefault="00B53879" w:rsidP="009F50BE">
            <w:pPr>
              <w:spacing w:line="360" w:lineRule="auto"/>
              <w:rPr>
                <w:rFonts w:cs="Times New Roman"/>
                <w:szCs w:val="24"/>
              </w:rPr>
            </w:pPr>
            <w:r w:rsidRPr="006845AD">
              <w:rPr>
                <w:rFonts w:cs="Times New Roman"/>
                <w:szCs w:val="24"/>
              </w:rPr>
              <w:t>Center</w:t>
            </w:r>
          </w:p>
        </w:tc>
        <w:tc>
          <w:tcPr>
            <w:tcW w:w="0" w:type="auto"/>
          </w:tcPr>
          <w:p w14:paraId="1E1FF883" w14:textId="77777777" w:rsidR="00B53879" w:rsidRPr="006845AD" w:rsidRDefault="00B53879" w:rsidP="009F50BE">
            <w:pPr>
              <w:spacing w:line="360" w:lineRule="auto"/>
              <w:jc w:val="center"/>
              <w:rPr>
                <w:rFonts w:cs="Times New Roman"/>
                <w:szCs w:val="24"/>
              </w:rPr>
            </w:pPr>
          </w:p>
        </w:tc>
        <w:tc>
          <w:tcPr>
            <w:tcW w:w="0" w:type="auto"/>
          </w:tcPr>
          <w:p w14:paraId="4B8D7B3A" w14:textId="77777777" w:rsidR="00B53879" w:rsidRPr="006845AD" w:rsidRDefault="00B53879" w:rsidP="009F50BE">
            <w:pPr>
              <w:spacing w:line="360" w:lineRule="auto"/>
              <w:jc w:val="center"/>
              <w:rPr>
                <w:rFonts w:cs="Times New Roman"/>
                <w:szCs w:val="24"/>
              </w:rPr>
            </w:pPr>
          </w:p>
        </w:tc>
        <w:tc>
          <w:tcPr>
            <w:tcW w:w="0" w:type="auto"/>
          </w:tcPr>
          <w:p w14:paraId="0DBD3E69" w14:textId="77777777" w:rsidR="00B53879" w:rsidRPr="006845AD" w:rsidRDefault="00B53879" w:rsidP="009F50BE">
            <w:pPr>
              <w:spacing w:line="360" w:lineRule="auto"/>
              <w:jc w:val="center"/>
              <w:rPr>
                <w:rFonts w:cs="Times New Roman"/>
                <w:szCs w:val="24"/>
              </w:rPr>
            </w:pPr>
          </w:p>
        </w:tc>
        <w:tc>
          <w:tcPr>
            <w:tcW w:w="0" w:type="auto"/>
          </w:tcPr>
          <w:p w14:paraId="300FE98F" w14:textId="77777777" w:rsidR="00B53879" w:rsidRPr="006845AD" w:rsidRDefault="00B53879" w:rsidP="009F50BE">
            <w:pPr>
              <w:spacing w:line="360" w:lineRule="auto"/>
              <w:jc w:val="center"/>
              <w:rPr>
                <w:rFonts w:cs="Times New Roman"/>
                <w:szCs w:val="24"/>
              </w:rPr>
            </w:pPr>
          </w:p>
        </w:tc>
        <w:tc>
          <w:tcPr>
            <w:tcW w:w="1499" w:type="dxa"/>
          </w:tcPr>
          <w:p w14:paraId="6D7FDB41" w14:textId="77777777" w:rsidR="00B53879" w:rsidRPr="006845AD" w:rsidRDefault="00B53879" w:rsidP="009F50BE">
            <w:pPr>
              <w:spacing w:line="360" w:lineRule="auto"/>
              <w:jc w:val="center"/>
              <w:rPr>
                <w:rFonts w:cs="Times New Roman"/>
                <w:szCs w:val="24"/>
              </w:rPr>
            </w:pPr>
          </w:p>
        </w:tc>
      </w:tr>
      <w:tr w:rsidR="006845AD" w:rsidRPr="006845AD" w14:paraId="3E9912C6" w14:textId="77777777" w:rsidTr="00A74794">
        <w:tc>
          <w:tcPr>
            <w:tcW w:w="0" w:type="auto"/>
          </w:tcPr>
          <w:p w14:paraId="116FCF10" w14:textId="77777777" w:rsidR="00B53879" w:rsidRPr="006845AD" w:rsidRDefault="00B53879" w:rsidP="009F50BE">
            <w:pPr>
              <w:spacing w:line="360" w:lineRule="auto"/>
              <w:rPr>
                <w:rFonts w:cs="Times New Roman"/>
                <w:szCs w:val="24"/>
              </w:rPr>
            </w:pPr>
            <w:r w:rsidRPr="006845AD">
              <w:rPr>
                <w:rFonts w:cs="Times New Roman"/>
                <w:szCs w:val="24"/>
              </w:rPr>
              <w:t xml:space="preserve">   BIDMC</w:t>
            </w:r>
          </w:p>
        </w:tc>
        <w:tc>
          <w:tcPr>
            <w:tcW w:w="0" w:type="auto"/>
          </w:tcPr>
          <w:p w14:paraId="09675C1A" w14:textId="77777777" w:rsidR="00B53879" w:rsidRPr="006845AD" w:rsidRDefault="00B53879" w:rsidP="009F50BE">
            <w:pPr>
              <w:spacing w:line="360" w:lineRule="auto"/>
              <w:jc w:val="center"/>
              <w:rPr>
                <w:rFonts w:cs="Times New Roman"/>
                <w:szCs w:val="24"/>
              </w:rPr>
            </w:pPr>
            <w:r w:rsidRPr="006845AD">
              <w:rPr>
                <w:rFonts w:cs="Times New Roman"/>
                <w:szCs w:val="24"/>
              </w:rPr>
              <w:t>35,170 (76.2%)</w:t>
            </w:r>
          </w:p>
        </w:tc>
        <w:tc>
          <w:tcPr>
            <w:tcW w:w="0" w:type="auto"/>
          </w:tcPr>
          <w:p w14:paraId="5D450944" w14:textId="77777777" w:rsidR="00B53879" w:rsidRPr="006845AD" w:rsidRDefault="00B53879" w:rsidP="009F50BE">
            <w:pPr>
              <w:spacing w:line="360" w:lineRule="auto"/>
              <w:jc w:val="center"/>
              <w:rPr>
                <w:rFonts w:cs="Times New Roman"/>
                <w:szCs w:val="24"/>
              </w:rPr>
            </w:pPr>
            <w:r w:rsidRPr="006845AD">
              <w:rPr>
                <w:rFonts w:cs="Times New Roman"/>
                <w:szCs w:val="24"/>
              </w:rPr>
              <w:t>27,198 (58.9%)</w:t>
            </w:r>
          </w:p>
        </w:tc>
        <w:tc>
          <w:tcPr>
            <w:tcW w:w="0" w:type="auto"/>
          </w:tcPr>
          <w:p w14:paraId="3C815BE8" w14:textId="77777777" w:rsidR="00B53879" w:rsidRPr="006845AD" w:rsidRDefault="00B53879" w:rsidP="009F50BE">
            <w:pPr>
              <w:spacing w:line="360" w:lineRule="auto"/>
              <w:jc w:val="center"/>
              <w:rPr>
                <w:rFonts w:cs="Times New Roman"/>
                <w:szCs w:val="24"/>
              </w:rPr>
            </w:pPr>
            <w:r w:rsidRPr="006845AD">
              <w:rPr>
                <w:rFonts w:cs="Times New Roman"/>
                <w:szCs w:val="24"/>
              </w:rPr>
              <w:t>26,089 (56.5%)</w:t>
            </w:r>
          </w:p>
        </w:tc>
        <w:tc>
          <w:tcPr>
            <w:tcW w:w="0" w:type="auto"/>
          </w:tcPr>
          <w:p w14:paraId="49AFA3D4" w14:textId="77777777" w:rsidR="00B53879" w:rsidRPr="006845AD" w:rsidRDefault="00B53879" w:rsidP="009F50BE">
            <w:pPr>
              <w:spacing w:line="360" w:lineRule="auto"/>
              <w:jc w:val="center"/>
              <w:rPr>
                <w:rFonts w:cs="Times New Roman"/>
                <w:szCs w:val="24"/>
              </w:rPr>
            </w:pPr>
            <w:r w:rsidRPr="006845AD">
              <w:rPr>
                <w:rFonts w:cs="Times New Roman"/>
                <w:szCs w:val="24"/>
              </w:rPr>
              <w:t>26,367 (57.1%)</w:t>
            </w:r>
          </w:p>
        </w:tc>
        <w:tc>
          <w:tcPr>
            <w:tcW w:w="1499" w:type="dxa"/>
          </w:tcPr>
          <w:p w14:paraId="722CDFF8" w14:textId="77777777" w:rsidR="00B53879" w:rsidRPr="006845AD" w:rsidRDefault="00B53879" w:rsidP="009F50BE">
            <w:pPr>
              <w:spacing w:line="360" w:lineRule="auto"/>
              <w:jc w:val="center"/>
              <w:rPr>
                <w:rFonts w:cs="Times New Roman"/>
                <w:szCs w:val="24"/>
              </w:rPr>
            </w:pPr>
            <w:r w:rsidRPr="006845AD">
              <w:rPr>
                <w:rFonts w:cs="Times New Roman"/>
                <w:szCs w:val="24"/>
              </w:rPr>
              <w:t>26,465 (57.3%)</w:t>
            </w:r>
          </w:p>
        </w:tc>
      </w:tr>
      <w:tr w:rsidR="006845AD" w:rsidRPr="006845AD" w14:paraId="1F6FCDCD" w14:textId="77777777" w:rsidTr="00A74794">
        <w:tc>
          <w:tcPr>
            <w:tcW w:w="0" w:type="auto"/>
          </w:tcPr>
          <w:p w14:paraId="1171FC24" w14:textId="77777777" w:rsidR="00B53879" w:rsidRPr="006845AD" w:rsidRDefault="00B53879" w:rsidP="009F50BE">
            <w:pPr>
              <w:spacing w:line="360" w:lineRule="auto"/>
              <w:rPr>
                <w:rFonts w:cs="Times New Roman"/>
                <w:szCs w:val="24"/>
              </w:rPr>
            </w:pPr>
            <w:r w:rsidRPr="006845AD">
              <w:rPr>
                <w:rFonts w:cs="Times New Roman"/>
                <w:szCs w:val="24"/>
              </w:rPr>
              <w:t xml:space="preserve">   MGH</w:t>
            </w:r>
          </w:p>
        </w:tc>
        <w:tc>
          <w:tcPr>
            <w:tcW w:w="0" w:type="auto"/>
          </w:tcPr>
          <w:p w14:paraId="5CE2AC1F" w14:textId="77777777" w:rsidR="00B53879" w:rsidRPr="006845AD" w:rsidRDefault="00B53879" w:rsidP="009F50BE">
            <w:pPr>
              <w:spacing w:line="360" w:lineRule="auto"/>
              <w:jc w:val="center"/>
              <w:rPr>
                <w:rFonts w:cs="Times New Roman"/>
                <w:szCs w:val="24"/>
              </w:rPr>
            </w:pPr>
            <w:r w:rsidRPr="006845AD">
              <w:rPr>
                <w:rFonts w:cs="Times New Roman"/>
                <w:szCs w:val="24"/>
              </w:rPr>
              <w:t>10,998 (23.8%)</w:t>
            </w:r>
          </w:p>
        </w:tc>
        <w:tc>
          <w:tcPr>
            <w:tcW w:w="0" w:type="auto"/>
          </w:tcPr>
          <w:p w14:paraId="7EF20031" w14:textId="77777777" w:rsidR="00B53879" w:rsidRPr="006845AD" w:rsidRDefault="00B53879" w:rsidP="009F50BE">
            <w:pPr>
              <w:spacing w:line="360" w:lineRule="auto"/>
              <w:jc w:val="center"/>
              <w:rPr>
                <w:rFonts w:cs="Times New Roman"/>
                <w:szCs w:val="24"/>
              </w:rPr>
            </w:pPr>
            <w:r w:rsidRPr="006845AD">
              <w:rPr>
                <w:rFonts w:cs="Times New Roman"/>
                <w:szCs w:val="24"/>
              </w:rPr>
              <w:t>18,959 (41.1%)</w:t>
            </w:r>
          </w:p>
        </w:tc>
        <w:tc>
          <w:tcPr>
            <w:tcW w:w="0" w:type="auto"/>
          </w:tcPr>
          <w:p w14:paraId="24FE5D53" w14:textId="77777777" w:rsidR="00B53879" w:rsidRPr="006845AD" w:rsidRDefault="00B53879" w:rsidP="009F50BE">
            <w:pPr>
              <w:spacing w:line="360" w:lineRule="auto"/>
              <w:jc w:val="center"/>
              <w:rPr>
                <w:rFonts w:cs="Times New Roman"/>
                <w:szCs w:val="24"/>
              </w:rPr>
            </w:pPr>
            <w:r w:rsidRPr="006845AD">
              <w:rPr>
                <w:rFonts w:cs="Times New Roman"/>
                <w:szCs w:val="24"/>
              </w:rPr>
              <w:t>20,049 (43.5%)</w:t>
            </w:r>
          </w:p>
        </w:tc>
        <w:tc>
          <w:tcPr>
            <w:tcW w:w="0" w:type="auto"/>
          </w:tcPr>
          <w:p w14:paraId="4D4F0701" w14:textId="77777777" w:rsidR="00B53879" w:rsidRPr="006845AD" w:rsidRDefault="00B53879" w:rsidP="009F50BE">
            <w:pPr>
              <w:spacing w:line="360" w:lineRule="auto"/>
              <w:jc w:val="center"/>
              <w:rPr>
                <w:rFonts w:cs="Times New Roman"/>
                <w:szCs w:val="24"/>
              </w:rPr>
            </w:pPr>
            <w:r w:rsidRPr="006845AD">
              <w:rPr>
                <w:rFonts w:cs="Times New Roman"/>
                <w:szCs w:val="24"/>
              </w:rPr>
              <w:t>19,785 (42.9%)</w:t>
            </w:r>
          </w:p>
        </w:tc>
        <w:tc>
          <w:tcPr>
            <w:tcW w:w="1499" w:type="dxa"/>
          </w:tcPr>
          <w:p w14:paraId="6BCC80A3" w14:textId="77777777" w:rsidR="00B53879" w:rsidRPr="006845AD" w:rsidRDefault="00B53879" w:rsidP="009F50BE">
            <w:pPr>
              <w:spacing w:line="360" w:lineRule="auto"/>
              <w:jc w:val="center"/>
              <w:rPr>
                <w:rFonts w:cs="Times New Roman"/>
                <w:szCs w:val="24"/>
              </w:rPr>
            </w:pPr>
            <w:r w:rsidRPr="006845AD">
              <w:rPr>
                <w:rFonts w:cs="Times New Roman"/>
                <w:szCs w:val="24"/>
              </w:rPr>
              <w:t>19,687 (42.7%)</w:t>
            </w:r>
          </w:p>
        </w:tc>
      </w:tr>
      <w:tr w:rsidR="006845AD" w:rsidRPr="006845AD" w14:paraId="10205ECB" w14:textId="77777777" w:rsidTr="00A74794">
        <w:tc>
          <w:tcPr>
            <w:tcW w:w="0" w:type="auto"/>
          </w:tcPr>
          <w:p w14:paraId="1F36EA32" w14:textId="77777777" w:rsidR="00B53879" w:rsidRPr="006845AD" w:rsidRDefault="00B53879" w:rsidP="009F50BE">
            <w:pPr>
              <w:spacing w:line="360" w:lineRule="auto"/>
              <w:rPr>
                <w:rFonts w:cs="Times New Roman"/>
                <w:szCs w:val="24"/>
              </w:rPr>
            </w:pPr>
            <w:r w:rsidRPr="006845AD">
              <w:rPr>
                <w:rFonts w:cs="Times New Roman"/>
                <w:szCs w:val="24"/>
              </w:rPr>
              <w:t>Age (years)</w:t>
            </w:r>
          </w:p>
        </w:tc>
        <w:tc>
          <w:tcPr>
            <w:tcW w:w="0" w:type="auto"/>
          </w:tcPr>
          <w:p w14:paraId="18C346E6" w14:textId="77777777" w:rsidR="00B53879" w:rsidRPr="006845AD" w:rsidRDefault="00B53879" w:rsidP="009F50BE">
            <w:pPr>
              <w:spacing w:line="360" w:lineRule="auto"/>
              <w:jc w:val="center"/>
              <w:rPr>
                <w:rFonts w:cs="Times New Roman"/>
                <w:szCs w:val="24"/>
              </w:rPr>
            </w:pPr>
            <w:r w:rsidRPr="006845AD">
              <w:rPr>
                <w:rFonts w:cs="Times New Roman"/>
                <w:szCs w:val="24"/>
              </w:rPr>
              <w:t>53.9 ± 17.4</w:t>
            </w:r>
          </w:p>
        </w:tc>
        <w:tc>
          <w:tcPr>
            <w:tcW w:w="0" w:type="auto"/>
          </w:tcPr>
          <w:p w14:paraId="1683AB04" w14:textId="77777777" w:rsidR="00B53879" w:rsidRPr="006845AD" w:rsidRDefault="00B53879" w:rsidP="009F50BE">
            <w:pPr>
              <w:spacing w:line="360" w:lineRule="auto"/>
              <w:jc w:val="center"/>
              <w:rPr>
                <w:rFonts w:cs="Times New Roman"/>
                <w:szCs w:val="24"/>
              </w:rPr>
            </w:pPr>
            <w:r w:rsidRPr="006845AD">
              <w:rPr>
                <w:rFonts w:cs="Times New Roman"/>
                <w:szCs w:val="24"/>
              </w:rPr>
              <w:t>55.8 ± 17.3</w:t>
            </w:r>
          </w:p>
        </w:tc>
        <w:tc>
          <w:tcPr>
            <w:tcW w:w="0" w:type="auto"/>
          </w:tcPr>
          <w:p w14:paraId="54447A8A" w14:textId="77777777" w:rsidR="00B53879" w:rsidRPr="006845AD" w:rsidRDefault="00B53879" w:rsidP="009F50BE">
            <w:pPr>
              <w:spacing w:line="360" w:lineRule="auto"/>
              <w:jc w:val="center"/>
              <w:rPr>
                <w:rFonts w:cs="Times New Roman"/>
                <w:szCs w:val="24"/>
              </w:rPr>
            </w:pPr>
            <w:r w:rsidRPr="006845AD">
              <w:rPr>
                <w:rFonts w:cs="Times New Roman"/>
                <w:szCs w:val="24"/>
              </w:rPr>
              <w:t>55.3 ± 16.6</w:t>
            </w:r>
          </w:p>
        </w:tc>
        <w:tc>
          <w:tcPr>
            <w:tcW w:w="0" w:type="auto"/>
          </w:tcPr>
          <w:p w14:paraId="621DE1EA" w14:textId="77777777" w:rsidR="00B53879" w:rsidRPr="006845AD" w:rsidRDefault="00B53879" w:rsidP="009F50BE">
            <w:pPr>
              <w:spacing w:line="360" w:lineRule="auto"/>
              <w:jc w:val="center"/>
              <w:rPr>
                <w:rFonts w:cs="Times New Roman"/>
                <w:szCs w:val="24"/>
              </w:rPr>
            </w:pPr>
            <w:r w:rsidRPr="006845AD">
              <w:rPr>
                <w:rFonts w:cs="Times New Roman"/>
                <w:szCs w:val="24"/>
              </w:rPr>
              <w:t>54.4 ± 15.5</w:t>
            </w:r>
          </w:p>
        </w:tc>
        <w:tc>
          <w:tcPr>
            <w:tcW w:w="1499" w:type="dxa"/>
          </w:tcPr>
          <w:p w14:paraId="2F70A96C" w14:textId="77777777" w:rsidR="00B53879" w:rsidRPr="006845AD" w:rsidRDefault="00B53879" w:rsidP="009F50BE">
            <w:pPr>
              <w:spacing w:line="360" w:lineRule="auto"/>
              <w:jc w:val="center"/>
              <w:rPr>
                <w:rFonts w:cs="Times New Roman"/>
                <w:szCs w:val="24"/>
              </w:rPr>
            </w:pPr>
            <w:r w:rsidRPr="006845AD">
              <w:rPr>
                <w:rFonts w:cs="Times New Roman"/>
                <w:szCs w:val="24"/>
              </w:rPr>
              <w:t>52.3 ± 14.1</w:t>
            </w:r>
          </w:p>
        </w:tc>
      </w:tr>
      <w:tr w:rsidR="006845AD" w:rsidRPr="006845AD" w14:paraId="60D9AF8A" w14:textId="77777777" w:rsidTr="00A74794">
        <w:tc>
          <w:tcPr>
            <w:tcW w:w="0" w:type="auto"/>
          </w:tcPr>
          <w:p w14:paraId="44E13AF5" w14:textId="39ABD791" w:rsidR="00B53879" w:rsidRPr="006845AD" w:rsidRDefault="00C9176B" w:rsidP="009F50BE">
            <w:pPr>
              <w:spacing w:line="360" w:lineRule="auto"/>
              <w:rPr>
                <w:rFonts w:cs="Times New Roman"/>
                <w:szCs w:val="24"/>
              </w:rPr>
            </w:pPr>
            <w:r w:rsidRPr="006845AD">
              <w:rPr>
                <w:rFonts w:cs="Times New Roman"/>
                <w:szCs w:val="24"/>
              </w:rPr>
              <w:t>Sex</w:t>
            </w:r>
          </w:p>
        </w:tc>
        <w:tc>
          <w:tcPr>
            <w:tcW w:w="0" w:type="auto"/>
          </w:tcPr>
          <w:p w14:paraId="0F9F9F1A" w14:textId="77777777" w:rsidR="00B53879" w:rsidRPr="006845AD" w:rsidRDefault="00B53879" w:rsidP="009F50BE">
            <w:pPr>
              <w:spacing w:line="360" w:lineRule="auto"/>
              <w:jc w:val="center"/>
              <w:rPr>
                <w:rFonts w:cs="Times New Roman"/>
                <w:szCs w:val="24"/>
              </w:rPr>
            </w:pPr>
          </w:p>
        </w:tc>
        <w:tc>
          <w:tcPr>
            <w:tcW w:w="0" w:type="auto"/>
          </w:tcPr>
          <w:p w14:paraId="79A7509B" w14:textId="77777777" w:rsidR="00B53879" w:rsidRPr="006845AD" w:rsidRDefault="00B53879" w:rsidP="009F50BE">
            <w:pPr>
              <w:spacing w:line="360" w:lineRule="auto"/>
              <w:jc w:val="center"/>
              <w:rPr>
                <w:rFonts w:cs="Times New Roman"/>
                <w:szCs w:val="24"/>
              </w:rPr>
            </w:pPr>
          </w:p>
        </w:tc>
        <w:tc>
          <w:tcPr>
            <w:tcW w:w="0" w:type="auto"/>
          </w:tcPr>
          <w:p w14:paraId="22CC31F0" w14:textId="77777777" w:rsidR="00B53879" w:rsidRPr="006845AD" w:rsidRDefault="00B53879" w:rsidP="009F50BE">
            <w:pPr>
              <w:spacing w:line="360" w:lineRule="auto"/>
              <w:jc w:val="center"/>
              <w:rPr>
                <w:rFonts w:cs="Times New Roman"/>
                <w:szCs w:val="24"/>
              </w:rPr>
            </w:pPr>
          </w:p>
        </w:tc>
        <w:tc>
          <w:tcPr>
            <w:tcW w:w="0" w:type="auto"/>
          </w:tcPr>
          <w:p w14:paraId="0EA47FC2" w14:textId="77777777" w:rsidR="00B53879" w:rsidRPr="006845AD" w:rsidRDefault="00B53879" w:rsidP="009F50BE">
            <w:pPr>
              <w:spacing w:line="360" w:lineRule="auto"/>
              <w:jc w:val="center"/>
              <w:rPr>
                <w:rFonts w:cs="Times New Roman"/>
                <w:szCs w:val="24"/>
              </w:rPr>
            </w:pPr>
          </w:p>
        </w:tc>
        <w:tc>
          <w:tcPr>
            <w:tcW w:w="1499" w:type="dxa"/>
          </w:tcPr>
          <w:p w14:paraId="57C5F876" w14:textId="77777777" w:rsidR="00B53879" w:rsidRPr="006845AD" w:rsidRDefault="00B53879" w:rsidP="009F50BE">
            <w:pPr>
              <w:spacing w:line="360" w:lineRule="auto"/>
              <w:jc w:val="center"/>
              <w:rPr>
                <w:rFonts w:cs="Times New Roman"/>
                <w:szCs w:val="24"/>
              </w:rPr>
            </w:pPr>
          </w:p>
        </w:tc>
      </w:tr>
      <w:tr w:rsidR="006845AD" w:rsidRPr="006845AD" w14:paraId="5A01F607" w14:textId="77777777" w:rsidTr="00A74794">
        <w:tc>
          <w:tcPr>
            <w:tcW w:w="0" w:type="auto"/>
          </w:tcPr>
          <w:p w14:paraId="1A3037D2" w14:textId="77777777" w:rsidR="00B53879" w:rsidRPr="006845AD" w:rsidRDefault="00B53879" w:rsidP="009F50BE">
            <w:pPr>
              <w:spacing w:line="360" w:lineRule="auto"/>
              <w:rPr>
                <w:rFonts w:cs="Times New Roman"/>
                <w:szCs w:val="24"/>
              </w:rPr>
            </w:pPr>
            <w:r w:rsidRPr="006845AD">
              <w:rPr>
                <w:rFonts w:cs="Times New Roman"/>
                <w:szCs w:val="24"/>
              </w:rPr>
              <w:t xml:space="preserve">   Male</w:t>
            </w:r>
          </w:p>
        </w:tc>
        <w:tc>
          <w:tcPr>
            <w:tcW w:w="0" w:type="auto"/>
          </w:tcPr>
          <w:p w14:paraId="46DA4257" w14:textId="77777777" w:rsidR="00B53879" w:rsidRPr="006845AD" w:rsidRDefault="00B53879" w:rsidP="009F50BE">
            <w:pPr>
              <w:spacing w:line="360" w:lineRule="auto"/>
              <w:jc w:val="center"/>
              <w:rPr>
                <w:rFonts w:cs="Times New Roman"/>
                <w:szCs w:val="24"/>
              </w:rPr>
            </w:pPr>
            <w:r w:rsidRPr="006845AD">
              <w:rPr>
                <w:rFonts w:cs="Times New Roman"/>
                <w:szCs w:val="24"/>
              </w:rPr>
              <w:t>16,886 (36.6%)</w:t>
            </w:r>
          </w:p>
        </w:tc>
        <w:tc>
          <w:tcPr>
            <w:tcW w:w="0" w:type="auto"/>
          </w:tcPr>
          <w:p w14:paraId="3E2FCF49" w14:textId="77777777" w:rsidR="00B53879" w:rsidRPr="006845AD" w:rsidRDefault="00B53879" w:rsidP="009F50BE">
            <w:pPr>
              <w:spacing w:line="360" w:lineRule="auto"/>
              <w:jc w:val="center"/>
              <w:rPr>
                <w:rFonts w:cs="Times New Roman"/>
                <w:szCs w:val="24"/>
              </w:rPr>
            </w:pPr>
            <w:r w:rsidRPr="006845AD">
              <w:rPr>
                <w:rFonts w:cs="Times New Roman"/>
                <w:szCs w:val="24"/>
              </w:rPr>
              <w:t>15,791 (34.2%)</w:t>
            </w:r>
          </w:p>
        </w:tc>
        <w:tc>
          <w:tcPr>
            <w:tcW w:w="0" w:type="auto"/>
          </w:tcPr>
          <w:p w14:paraId="4B2FE887" w14:textId="77777777" w:rsidR="00B53879" w:rsidRPr="006845AD" w:rsidRDefault="00B53879" w:rsidP="009F50BE">
            <w:pPr>
              <w:spacing w:line="360" w:lineRule="auto"/>
              <w:jc w:val="center"/>
              <w:rPr>
                <w:rFonts w:cs="Times New Roman"/>
                <w:szCs w:val="24"/>
              </w:rPr>
            </w:pPr>
            <w:r w:rsidRPr="006845AD">
              <w:rPr>
                <w:rFonts w:cs="Times New Roman"/>
                <w:szCs w:val="24"/>
              </w:rPr>
              <w:t>19,648 (42.6%)</w:t>
            </w:r>
          </w:p>
        </w:tc>
        <w:tc>
          <w:tcPr>
            <w:tcW w:w="0" w:type="auto"/>
          </w:tcPr>
          <w:p w14:paraId="07F8680D" w14:textId="77777777" w:rsidR="00B53879" w:rsidRPr="006845AD" w:rsidRDefault="00B53879" w:rsidP="009F50BE">
            <w:pPr>
              <w:spacing w:line="360" w:lineRule="auto"/>
              <w:jc w:val="center"/>
              <w:rPr>
                <w:rFonts w:cs="Times New Roman"/>
                <w:szCs w:val="24"/>
              </w:rPr>
            </w:pPr>
            <w:r w:rsidRPr="006845AD">
              <w:rPr>
                <w:rFonts w:cs="Times New Roman"/>
                <w:szCs w:val="24"/>
              </w:rPr>
              <w:t>23,121 (50.1%)</w:t>
            </w:r>
          </w:p>
        </w:tc>
        <w:tc>
          <w:tcPr>
            <w:tcW w:w="1499" w:type="dxa"/>
          </w:tcPr>
          <w:p w14:paraId="5FBC6881" w14:textId="77777777" w:rsidR="00B53879" w:rsidRPr="006845AD" w:rsidRDefault="00B53879" w:rsidP="009F50BE">
            <w:pPr>
              <w:spacing w:line="360" w:lineRule="auto"/>
              <w:jc w:val="center"/>
              <w:rPr>
                <w:rFonts w:cs="Times New Roman"/>
                <w:szCs w:val="24"/>
              </w:rPr>
            </w:pPr>
            <w:r w:rsidRPr="006845AD">
              <w:rPr>
                <w:rFonts w:cs="Times New Roman"/>
                <w:szCs w:val="24"/>
              </w:rPr>
              <w:t>25,199 (54.6%)</w:t>
            </w:r>
          </w:p>
        </w:tc>
      </w:tr>
      <w:tr w:rsidR="006845AD" w:rsidRPr="006845AD" w14:paraId="61ADE1DD" w14:textId="77777777" w:rsidTr="00A74794">
        <w:tc>
          <w:tcPr>
            <w:tcW w:w="0" w:type="auto"/>
          </w:tcPr>
          <w:p w14:paraId="18484A3B" w14:textId="77777777" w:rsidR="00B53879" w:rsidRPr="006845AD" w:rsidRDefault="00B53879" w:rsidP="009F50BE">
            <w:pPr>
              <w:spacing w:line="360" w:lineRule="auto"/>
              <w:rPr>
                <w:rFonts w:cs="Times New Roman"/>
                <w:szCs w:val="24"/>
              </w:rPr>
            </w:pPr>
            <w:r w:rsidRPr="006845AD">
              <w:rPr>
                <w:rFonts w:cs="Times New Roman"/>
                <w:szCs w:val="24"/>
              </w:rPr>
              <w:t xml:space="preserve">   Female</w:t>
            </w:r>
          </w:p>
        </w:tc>
        <w:tc>
          <w:tcPr>
            <w:tcW w:w="0" w:type="auto"/>
          </w:tcPr>
          <w:p w14:paraId="28546B30" w14:textId="77777777" w:rsidR="00B53879" w:rsidRPr="006845AD" w:rsidRDefault="00B53879" w:rsidP="009F50BE">
            <w:pPr>
              <w:spacing w:line="360" w:lineRule="auto"/>
              <w:jc w:val="center"/>
              <w:rPr>
                <w:rFonts w:cs="Times New Roman"/>
                <w:szCs w:val="24"/>
              </w:rPr>
            </w:pPr>
            <w:r w:rsidRPr="006845AD">
              <w:rPr>
                <w:rFonts w:cs="Times New Roman"/>
                <w:szCs w:val="24"/>
              </w:rPr>
              <w:t>29,282 (63.4%)</w:t>
            </w:r>
          </w:p>
        </w:tc>
        <w:tc>
          <w:tcPr>
            <w:tcW w:w="0" w:type="auto"/>
          </w:tcPr>
          <w:p w14:paraId="49A0DB4A" w14:textId="77777777" w:rsidR="00B53879" w:rsidRPr="006845AD" w:rsidRDefault="00B53879" w:rsidP="009F50BE">
            <w:pPr>
              <w:spacing w:line="360" w:lineRule="auto"/>
              <w:jc w:val="center"/>
              <w:rPr>
                <w:rFonts w:cs="Times New Roman"/>
                <w:szCs w:val="24"/>
              </w:rPr>
            </w:pPr>
            <w:r w:rsidRPr="006845AD">
              <w:rPr>
                <w:rFonts w:cs="Times New Roman"/>
                <w:szCs w:val="24"/>
              </w:rPr>
              <w:t>30,366 (65.8%)</w:t>
            </w:r>
          </w:p>
        </w:tc>
        <w:tc>
          <w:tcPr>
            <w:tcW w:w="0" w:type="auto"/>
          </w:tcPr>
          <w:p w14:paraId="3B099155" w14:textId="77777777" w:rsidR="00B53879" w:rsidRPr="006845AD" w:rsidRDefault="00B53879" w:rsidP="009F50BE">
            <w:pPr>
              <w:spacing w:line="360" w:lineRule="auto"/>
              <w:jc w:val="center"/>
              <w:rPr>
                <w:rFonts w:cs="Times New Roman"/>
                <w:szCs w:val="24"/>
              </w:rPr>
            </w:pPr>
            <w:r w:rsidRPr="006845AD">
              <w:rPr>
                <w:rFonts w:cs="Times New Roman"/>
                <w:szCs w:val="24"/>
              </w:rPr>
              <w:t>26,490 (57.4%)</w:t>
            </w:r>
          </w:p>
        </w:tc>
        <w:tc>
          <w:tcPr>
            <w:tcW w:w="0" w:type="auto"/>
          </w:tcPr>
          <w:p w14:paraId="79192F7C" w14:textId="77777777" w:rsidR="00B53879" w:rsidRPr="006845AD" w:rsidRDefault="00B53879" w:rsidP="009F50BE">
            <w:pPr>
              <w:spacing w:line="360" w:lineRule="auto"/>
              <w:jc w:val="center"/>
              <w:rPr>
                <w:rFonts w:cs="Times New Roman"/>
                <w:szCs w:val="24"/>
              </w:rPr>
            </w:pPr>
            <w:r w:rsidRPr="006845AD">
              <w:rPr>
                <w:rFonts w:cs="Times New Roman"/>
                <w:szCs w:val="24"/>
              </w:rPr>
              <w:t>23,031 (49.9%)</w:t>
            </w:r>
          </w:p>
        </w:tc>
        <w:tc>
          <w:tcPr>
            <w:tcW w:w="1499" w:type="dxa"/>
          </w:tcPr>
          <w:p w14:paraId="563F9E6F" w14:textId="77777777" w:rsidR="00B53879" w:rsidRPr="006845AD" w:rsidRDefault="00B53879" w:rsidP="009F50BE">
            <w:pPr>
              <w:spacing w:line="360" w:lineRule="auto"/>
              <w:jc w:val="center"/>
              <w:rPr>
                <w:rFonts w:cs="Times New Roman"/>
                <w:szCs w:val="24"/>
              </w:rPr>
            </w:pPr>
            <w:r w:rsidRPr="006845AD">
              <w:rPr>
                <w:rFonts w:cs="Times New Roman"/>
                <w:szCs w:val="24"/>
              </w:rPr>
              <w:t>20,953 (45.4%)</w:t>
            </w:r>
          </w:p>
        </w:tc>
      </w:tr>
      <w:tr w:rsidR="006845AD" w:rsidRPr="006845AD" w14:paraId="28BFFD29" w14:textId="77777777" w:rsidTr="00A74794">
        <w:tc>
          <w:tcPr>
            <w:tcW w:w="0" w:type="auto"/>
          </w:tcPr>
          <w:p w14:paraId="66BEB772" w14:textId="77777777" w:rsidR="00B53879" w:rsidRPr="006845AD" w:rsidRDefault="00B53879" w:rsidP="009F50BE">
            <w:pPr>
              <w:spacing w:line="360" w:lineRule="auto"/>
              <w:rPr>
                <w:rFonts w:cs="Times New Roman"/>
                <w:szCs w:val="24"/>
              </w:rPr>
            </w:pPr>
            <w:r w:rsidRPr="006845AD">
              <w:rPr>
                <w:rFonts w:cs="Times New Roman"/>
                <w:szCs w:val="24"/>
              </w:rPr>
              <w:t>Body mass index</w:t>
            </w:r>
          </w:p>
        </w:tc>
        <w:tc>
          <w:tcPr>
            <w:tcW w:w="0" w:type="auto"/>
          </w:tcPr>
          <w:p w14:paraId="3D907A4A" w14:textId="77777777" w:rsidR="00B53879" w:rsidRPr="006845AD" w:rsidRDefault="00B53879" w:rsidP="009F50BE">
            <w:pPr>
              <w:spacing w:line="360" w:lineRule="auto"/>
              <w:jc w:val="center"/>
              <w:rPr>
                <w:rFonts w:cs="Times New Roman"/>
                <w:szCs w:val="24"/>
              </w:rPr>
            </w:pPr>
            <w:r w:rsidRPr="006845AD">
              <w:rPr>
                <w:rFonts w:cs="Times New Roman"/>
                <w:szCs w:val="24"/>
              </w:rPr>
              <w:t>25.6 ± 5.2</w:t>
            </w:r>
          </w:p>
        </w:tc>
        <w:tc>
          <w:tcPr>
            <w:tcW w:w="0" w:type="auto"/>
          </w:tcPr>
          <w:p w14:paraId="6AB0359B" w14:textId="77777777" w:rsidR="00B53879" w:rsidRPr="006845AD" w:rsidRDefault="00B53879" w:rsidP="009F50BE">
            <w:pPr>
              <w:spacing w:line="360" w:lineRule="auto"/>
              <w:jc w:val="center"/>
              <w:rPr>
                <w:rFonts w:cs="Times New Roman"/>
                <w:szCs w:val="24"/>
              </w:rPr>
            </w:pPr>
            <w:r w:rsidRPr="006845AD">
              <w:rPr>
                <w:rFonts w:cs="Times New Roman"/>
                <w:szCs w:val="24"/>
              </w:rPr>
              <w:t>25.7 ± 4.9</w:t>
            </w:r>
          </w:p>
        </w:tc>
        <w:tc>
          <w:tcPr>
            <w:tcW w:w="0" w:type="auto"/>
          </w:tcPr>
          <w:p w14:paraId="05057B84" w14:textId="77777777" w:rsidR="00B53879" w:rsidRPr="006845AD" w:rsidRDefault="00B53879" w:rsidP="009F50BE">
            <w:pPr>
              <w:spacing w:line="360" w:lineRule="auto"/>
              <w:jc w:val="center"/>
              <w:rPr>
                <w:rFonts w:cs="Times New Roman"/>
                <w:szCs w:val="24"/>
              </w:rPr>
            </w:pPr>
            <w:r w:rsidRPr="006845AD">
              <w:rPr>
                <w:rFonts w:cs="Times New Roman"/>
                <w:szCs w:val="24"/>
              </w:rPr>
              <w:t>27.3 ± 5.3</w:t>
            </w:r>
          </w:p>
        </w:tc>
        <w:tc>
          <w:tcPr>
            <w:tcW w:w="0" w:type="auto"/>
          </w:tcPr>
          <w:p w14:paraId="3E602243" w14:textId="77777777" w:rsidR="00B53879" w:rsidRPr="006845AD" w:rsidRDefault="00B53879" w:rsidP="009F50BE">
            <w:pPr>
              <w:spacing w:line="360" w:lineRule="auto"/>
              <w:jc w:val="center"/>
              <w:rPr>
                <w:rFonts w:cs="Times New Roman"/>
                <w:szCs w:val="24"/>
              </w:rPr>
            </w:pPr>
            <w:r w:rsidRPr="006845AD">
              <w:rPr>
                <w:rFonts w:cs="Times New Roman"/>
                <w:szCs w:val="24"/>
              </w:rPr>
              <w:t>29.6 ± 6.0</w:t>
            </w:r>
          </w:p>
        </w:tc>
        <w:tc>
          <w:tcPr>
            <w:tcW w:w="1499" w:type="dxa"/>
          </w:tcPr>
          <w:p w14:paraId="090F3DBC" w14:textId="77777777" w:rsidR="00B53879" w:rsidRPr="006845AD" w:rsidRDefault="00B53879" w:rsidP="009F50BE">
            <w:pPr>
              <w:spacing w:line="360" w:lineRule="auto"/>
              <w:jc w:val="center"/>
              <w:rPr>
                <w:rFonts w:cs="Times New Roman"/>
                <w:szCs w:val="24"/>
              </w:rPr>
            </w:pPr>
            <w:r w:rsidRPr="006845AD">
              <w:rPr>
                <w:rFonts w:cs="Times New Roman"/>
                <w:szCs w:val="24"/>
              </w:rPr>
              <w:t>34.2 ± 8.2</w:t>
            </w:r>
          </w:p>
        </w:tc>
      </w:tr>
      <w:tr w:rsidR="006845AD" w:rsidRPr="006845AD" w14:paraId="1AE84C92" w14:textId="77777777" w:rsidTr="00A74794">
        <w:tc>
          <w:tcPr>
            <w:tcW w:w="0" w:type="auto"/>
          </w:tcPr>
          <w:p w14:paraId="685FD9A5" w14:textId="77777777" w:rsidR="00B53879" w:rsidRPr="006845AD" w:rsidRDefault="00B53879" w:rsidP="009F50BE">
            <w:pPr>
              <w:spacing w:line="360" w:lineRule="auto"/>
              <w:rPr>
                <w:rFonts w:cs="Times New Roman"/>
                <w:szCs w:val="24"/>
              </w:rPr>
            </w:pPr>
            <w:r w:rsidRPr="006845AD">
              <w:rPr>
                <w:rFonts w:cs="Times New Roman"/>
                <w:szCs w:val="24"/>
              </w:rPr>
              <w:t>ASA class</w:t>
            </w:r>
          </w:p>
        </w:tc>
        <w:tc>
          <w:tcPr>
            <w:tcW w:w="0" w:type="auto"/>
          </w:tcPr>
          <w:p w14:paraId="402D8148" w14:textId="77777777" w:rsidR="00B53879" w:rsidRPr="006845AD" w:rsidRDefault="00B53879" w:rsidP="009F50BE">
            <w:pPr>
              <w:spacing w:line="360" w:lineRule="auto"/>
              <w:jc w:val="center"/>
              <w:rPr>
                <w:rFonts w:cs="Times New Roman"/>
                <w:szCs w:val="24"/>
              </w:rPr>
            </w:pPr>
          </w:p>
        </w:tc>
        <w:tc>
          <w:tcPr>
            <w:tcW w:w="0" w:type="auto"/>
          </w:tcPr>
          <w:p w14:paraId="2CC5880A" w14:textId="77777777" w:rsidR="00B53879" w:rsidRPr="006845AD" w:rsidRDefault="00B53879" w:rsidP="009F50BE">
            <w:pPr>
              <w:spacing w:line="360" w:lineRule="auto"/>
              <w:jc w:val="center"/>
              <w:rPr>
                <w:rFonts w:cs="Times New Roman"/>
                <w:szCs w:val="24"/>
              </w:rPr>
            </w:pPr>
          </w:p>
        </w:tc>
        <w:tc>
          <w:tcPr>
            <w:tcW w:w="0" w:type="auto"/>
          </w:tcPr>
          <w:p w14:paraId="3100BC27" w14:textId="77777777" w:rsidR="00B53879" w:rsidRPr="006845AD" w:rsidRDefault="00B53879" w:rsidP="009F50BE">
            <w:pPr>
              <w:spacing w:line="360" w:lineRule="auto"/>
              <w:jc w:val="center"/>
              <w:rPr>
                <w:rFonts w:cs="Times New Roman"/>
                <w:szCs w:val="24"/>
              </w:rPr>
            </w:pPr>
          </w:p>
        </w:tc>
        <w:tc>
          <w:tcPr>
            <w:tcW w:w="0" w:type="auto"/>
          </w:tcPr>
          <w:p w14:paraId="043EF9D1" w14:textId="77777777" w:rsidR="00B53879" w:rsidRPr="006845AD" w:rsidRDefault="00B53879" w:rsidP="009F50BE">
            <w:pPr>
              <w:spacing w:line="360" w:lineRule="auto"/>
              <w:jc w:val="center"/>
              <w:rPr>
                <w:rFonts w:cs="Times New Roman"/>
                <w:szCs w:val="24"/>
              </w:rPr>
            </w:pPr>
          </w:p>
        </w:tc>
        <w:tc>
          <w:tcPr>
            <w:tcW w:w="1499" w:type="dxa"/>
          </w:tcPr>
          <w:p w14:paraId="7F026BA3" w14:textId="77777777" w:rsidR="00B53879" w:rsidRPr="006845AD" w:rsidRDefault="00B53879" w:rsidP="009F50BE">
            <w:pPr>
              <w:spacing w:line="360" w:lineRule="auto"/>
              <w:jc w:val="center"/>
              <w:rPr>
                <w:rFonts w:cs="Times New Roman"/>
                <w:szCs w:val="24"/>
              </w:rPr>
            </w:pPr>
          </w:p>
        </w:tc>
      </w:tr>
      <w:tr w:rsidR="006845AD" w:rsidRPr="006845AD" w14:paraId="2B93E163" w14:textId="77777777" w:rsidTr="00A74794">
        <w:tc>
          <w:tcPr>
            <w:tcW w:w="0" w:type="auto"/>
          </w:tcPr>
          <w:p w14:paraId="5CCE365C" w14:textId="77777777" w:rsidR="00B53879" w:rsidRPr="006845AD" w:rsidRDefault="00B53879" w:rsidP="009F50BE">
            <w:pPr>
              <w:spacing w:line="360" w:lineRule="auto"/>
              <w:rPr>
                <w:rFonts w:cs="Times New Roman"/>
                <w:szCs w:val="24"/>
              </w:rPr>
            </w:pPr>
            <w:r w:rsidRPr="006845AD">
              <w:rPr>
                <w:rFonts w:cs="Times New Roman"/>
                <w:szCs w:val="24"/>
              </w:rPr>
              <w:t xml:space="preserve">   1</w:t>
            </w:r>
          </w:p>
        </w:tc>
        <w:tc>
          <w:tcPr>
            <w:tcW w:w="0" w:type="auto"/>
          </w:tcPr>
          <w:p w14:paraId="6E083F89" w14:textId="77777777" w:rsidR="00B53879" w:rsidRPr="006845AD" w:rsidRDefault="00B53879" w:rsidP="009F50BE">
            <w:pPr>
              <w:spacing w:line="360" w:lineRule="auto"/>
              <w:jc w:val="center"/>
              <w:rPr>
                <w:rFonts w:cs="Times New Roman"/>
                <w:szCs w:val="24"/>
              </w:rPr>
            </w:pPr>
            <w:r w:rsidRPr="006845AD">
              <w:rPr>
                <w:rFonts w:cs="Times New Roman"/>
                <w:szCs w:val="24"/>
              </w:rPr>
              <w:t>8,371 (18.1%)</w:t>
            </w:r>
          </w:p>
        </w:tc>
        <w:tc>
          <w:tcPr>
            <w:tcW w:w="0" w:type="auto"/>
          </w:tcPr>
          <w:p w14:paraId="4D7A5BFC" w14:textId="77777777" w:rsidR="00B53879" w:rsidRPr="006845AD" w:rsidRDefault="00B53879" w:rsidP="009F50BE">
            <w:pPr>
              <w:spacing w:line="360" w:lineRule="auto"/>
              <w:jc w:val="center"/>
              <w:rPr>
                <w:rFonts w:cs="Times New Roman"/>
                <w:szCs w:val="24"/>
              </w:rPr>
            </w:pPr>
            <w:r w:rsidRPr="006845AD">
              <w:rPr>
                <w:rFonts w:cs="Times New Roman"/>
                <w:szCs w:val="24"/>
              </w:rPr>
              <w:t>5,701 (12.4%)</w:t>
            </w:r>
          </w:p>
        </w:tc>
        <w:tc>
          <w:tcPr>
            <w:tcW w:w="0" w:type="auto"/>
          </w:tcPr>
          <w:p w14:paraId="6A27BE11" w14:textId="77777777" w:rsidR="00B53879" w:rsidRPr="006845AD" w:rsidRDefault="00B53879" w:rsidP="009F50BE">
            <w:pPr>
              <w:spacing w:line="360" w:lineRule="auto"/>
              <w:jc w:val="center"/>
              <w:rPr>
                <w:rFonts w:cs="Times New Roman"/>
                <w:szCs w:val="24"/>
              </w:rPr>
            </w:pPr>
            <w:r w:rsidRPr="006845AD">
              <w:rPr>
                <w:rFonts w:cs="Times New Roman"/>
                <w:szCs w:val="24"/>
              </w:rPr>
              <w:t>4,837 (10.5%)</w:t>
            </w:r>
          </w:p>
        </w:tc>
        <w:tc>
          <w:tcPr>
            <w:tcW w:w="0" w:type="auto"/>
          </w:tcPr>
          <w:p w14:paraId="11B3851E" w14:textId="77777777" w:rsidR="00B53879" w:rsidRPr="006845AD" w:rsidRDefault="00B53879" w:rsidP="009F50BE">
            <w:pPr>
              <w:spacing w:line="360" w:lineRule="auto"/>
              <w:jc w:val="center"/>
              <w:rPr>
                <w:rFonts w:cs="Times New Roman"/>
                <w:szCs w:val="24"/>
              </w:rPr>
            </w:pPr>
            <w:r w:rsidRPr="006845AD">
              <w:rPr>
                <w:rFonts w:cs="Times New Roman"/>
                <w:szCs w:val="24"/>
              </w:rPr>
              <w:t>3,842 (8.3%)</w:t>
            </w:r>
          </w:p>
        </w:tc>
        <w:tc>
          <w:tcPr>
            <w:tcW w:w="1499" w:type="dxa"/>
          </w:tcPr>
          <w:p w14:paraId="6D7AF42B"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2,445 </w:t>
            </w:r>
          </w:p>
          <w:p w14:paraId="2F069BCD" w14:textId="76CB39F2" w:rsidR="00B53879" w:rsidRPr="006845AD" w:rsidRDefault="00B53879" w:rsidP="009F50BE">
            <w:pPr>
              <w:spacing w:line="360" w:lineRule="auto"/>
              <w:jc w:val="center"/>
              <w:rPr>
                <w:rFonts w:cs="Times New Roman"/>
                <w:szCs w:val="24"/>
              </w:rPr>
            </w:pPr>
            <w:r w:rsidRPr="006845AD">
              <w:rPr>
                <w:rFonts w:cs="Times New Roman"/>
                <w:szCs w:val="24"/>
              </w:rPr>
              <w:t>(5.3%)</w:t>
            </w:r>
          </w:p>
        </w:tc>
      </w:tr>
      <w:tr w:rsidR="006845AD" w:rsidRPr="006845AD" w14:paraId="52A905E4" w14:textId="77777777" w:rsidTr="00A74794">
        <w:tc>
          <w:tcPr>
            <w:tcW w:w="0" w:type="auto"/>
          </w:tcPr>
          <w:p w14:paraId="633A6B9A" w14:textId="77777777" w:rsidR="00B53879" w:rsidRPr="006845AD" w:rsidRDefault="00B53879" w:rsidP="009F50BE">
            <w:pPr>
              <w:spacing w:line="360" w:lineRule="auto"/>
              <w:rPr>
                <w:rFonts w:cs="Times New Roman"/>
                <w:szCs w:val="24"/>
              </w:rPr>
            </w:pPr>
            <w:r w:rsidRPr="006845AD">
              <w:rPr>
                <w:rFonts w:cs="Times New Roman"/>
                <w:szCs w:val="24"/>
              </w:rPr>
              <w:t xml:space="preserve">   2</w:t>
            </w:r>
          </w:p>
        </w:tc>
        <w:tc>
          <w:tcPr>
            <w:tcW w:w="0" w:type="auto"/>
          </w:tcPr>
          <w:p w14:paraId="533EEE93" w14:textId="77777777" w:rsidR="00B53879" w:rsidRPr="006845AD" w:rsidRDefault="00B53879" w:rsidP="009F50BE">
            <w:pPr>
              <w:spacing w:line="360" w:lineRule="auto"/>
              <w:jc w:val="center"/>
              <w:rPr>
                <w:rFonts w:cs="Times New Roman"/>
                <w:szCs w:val="24"/>
              </w:rPr>
            </w:pPr>
            <w:r w:rsidRPr="006845AD">
              <w:rPr>
                <w:rFonts w:cs="Times New Roman"/>
                <w:szCs w:val="24"/>
              </w:rPr>
              <w:t>25,148 (54.5%)</w:t>
            </w:r>
          </w:p>
        </w:tc>
        <w:tc>
          <w:tcPr>
            <w:tcW w:w="0" w:type="auto"/>
          </w:tcPr>
          <w:p w14:paraId="3053725E" w14:textId="77777777" w:rsidR="00B53879" w:rsidRPr="006845AD" w:rsidRDefault="00B53879" w:rsidP="009F50BE">
            <w:pPr>
              <w:spacing w:line="360" w:lineRule="auto"/>
              <w:jc w:val="center"/>
              <w:rPr>
                <w:rFonts w:cs="Times New Roman"/>
                <w:szCs w:val="24"/>
              </w:rPr>
            </w:pPr>
            <w:r w:rsidRPr="006845AD">
              <w:rPr>
                <w:rFonts w:cs="Times New Roman"/>
                <w:szCs w:val="24"/>
              </w:rPr>
              <w:t>25,237 (54.7%)</w:t>
            </w:r>
          </w:p>
        </w:tc>
        <w:tc>
          <w:tcPr>
            <w:tcW w:w="0" w:type="auto"/>
          </w:tcPr>
          <w:p w14:paraId="0C574862" w14:textId="77777777" w:rsidR="00B53879" w:rsidRPr="006845AD" w:rsidRDefault="00B53879" w:rsidP="009F50BE">
            <w:pPr>
              <w:spacing w:line="360" w:lineRule="auto"/>
              <w:jc w:val="center"/>
              <w:rPr>
                <w:rFonts w:cs="Times New Roman"/>
                <w:szCs w:val="24"/>
              </w:rPr>
            </w:pPr>
            <w:r w:rsidRPr="006845AD">
              <w:rPr>
                <w:rFonts w:cs="Times New Roman"/>
                <w:szCs w:val="24"/>
              </w:rPr>
              <w:t>25,149 (54.5%)</w:t>
            </w:r>
          </w:p>
        </w:tc>
        <w:tc>
          <w:tcPr>
            <w:tcW w:w="0" w:type="auto"/>
          </w:tcPr>
          <w:p w14:paraId="0B808EFA" w14:textId="77777777" w:rsidR="00B53879" w:rsidRPr="006845AD" w:rsidRDefault="00B53879" w:rsidP="009F50BE">
            <w:pPr>
              <w:spacing w:line="360" w:lineRule="auto"/>
              <w:jc w:val="center"/>
              <w:rPr>
                <w:rFonts w:cs="Times New Roman"/>
                <w:szCs w:val="24"/>
              </w:rPr>
            </w:pPr>
            <w:r w:rsidRPr="006845AD">
              <w:rPr>
                <w:rFonts w:cs="Times New Roman"/>
                <w:szCs w:val="24"/>
              </w:rPr>
              <w:t>25,074 (54.3%)</w:t>
            </w:r>
          </w:p>
        </w:tc>
        <w:tc>
          <w:tcPr>
            <w:tcW w:w="1499" w:type="dxa"/>
          </w:tcPr>
          <w:p w14:paraId="5DF9C936" w14:textId="77777777" w:rsidR="00B53879" w:rsidRPr="006845AD" w:rsidRDefault="00B53879" w:rsidP="009F50BE">
            <w:pPr>
              <w:spacing w:line="360" w:lineRule="auto"/>
              <w:jc w:val="center"/>
              <w:rPr>
                <w:rFonts w:cs="Times New Roman"/>
                <w:szCs w:val="24"/>
              </w:rPr>
            </w:pPr>
            <w:r w:rsidRPr="006845AD">
              <w:rPr>
                <w:rFonts w:cs="Times New Roman"/>
                <w:szCs w:val="24"/>
              </w:rPr>
              <w:t>23,886 (51.8%)</w:t>
            </w:r>
          </w:p>
        </w:tc>
      </w:tr>
      <w:tr w:rsidR="006845AD" w:rsidRPr="006845AD" w14:paraId="23F7A63D" w14:textId="77777777" w:rsidTr="00A74794">
        <w:tc>
          <w:tcPr>
            <w:tcW w:w="0" w:type="auto"/>
          </w:tcPr>
          <w:p w14:paraId="3953DD89" w14:textId="77777777" w:rsidR="00B53879" w:rsidRPr="006845AD" w:rsidRDefault="00B53879" w:rsidP="009F50BE">
            <w:pPr>
              <w:spacing w:line="360" w:lineRule="auto"/>
              <w:rPr>
                <w:rFonts w:cs="Times New Roman"/>
                <w:szCs w:val="24"/>
              </w:rPr>
            </w:pPr>
            <w:r w:rsidRPr="006845AD">
              <w:rPr>
                <w:rFonts w:cs="Times New Roman"/>
                <w:szCs w:val="24"/>
              </w:rPr>
              <w:t xml:space="preserve">   3</w:t>
            </w:r>
          </w:p>
        </w:tc>
        <w:tc>
          <w:tcPr>
            <w:tcW w:w="0" w:type="auto"/>
          </w:tcPr>
          <w:p w14:paraId="6166A536" w14:textId="77777777" w:rsidR="00B53879" w:rsidRPr="006845AD" w:rsidRDefault="00B53879" w:rsidP="009F50BE">
            <w:pPr>
              <w:spacing w:line="360" w:lineRule="auto"/>
              <w:jc w:val="center"/>
              <w:rPr>
                <w:rFonts w:cs="Times New Roman"/>
                <w:szCs w:val="24"/>
              </w:rPr>
            </w:pPr>
            <w:r w:rsidRPr="006845AD">
              <w:rPr>
                <w:rFonts w:cs="Times New Roman"/>
                <w:szCs w:val="24"/>
              </w:rPr>
              <w:t>11,856 (25.7%)</w:t>
            </w:r>
          </w:p>
        </w:tc>
        <w:tc>
          <w:tcPr>
            <w:tcW w:w="0" w:type="auto"/>
          </w:tcPr>
          <w:p w14:paraId="39DCFDA8" w14:textId="77777777" w:rsidR="00B53879" w:rsidRPr="006845AD" w:rsidRDefault="00B53879" w:rsidP="009F50BE">
            <w:pPr>
              <w:spacing w:line="360" w:lineRule="auto"/>
              <w:jc w:val="center"/>
              <w:rPr>
                <w:rFonts w:cs="Times New Roman"/>
                <w:szCs w:val="24"/>
              </w:rPr>
            </w:pPr>
            <w:r w:rsidRPr="006845AD">
              <w:rPr>
                <w:rFonts w:cs="Times New Roman"/>
                <w:szCs w:val="24"/>
              </w:rPr>
              <w:t>14,255 (30.9%)</w:t>
            </w:r>
          </w:p>
        </w:tc>
        <w:tc>
          <w:tcPr>
            <w:tcW w:w="0" w:type="auto"/>
          </w:tcPr>
          <w:p w14:paraId="6DFBE53A" w14:textId="77777777" w:rsidR="00B53879" w:rsidRPr="006845AD" w:rsidRDefault="00B53879" w:rsidP="009F50BE">
            <w:pPr>
              <w:spacing w:line="360" w:lineRule="auto"/>
              <w:jc w:val="center"/>
              <w:rPr>
                <w:rFonts w:cs="Times New Roman"/>
                <w:szCs w:val="24"/>
              </w:rPr>
            </w:pPr>
            <w:r w:rsidRPr="006845AD">
              <w:rPr>
                <w:rFonts w:cs="Times New Roman"/>
                <w:szCs w:val="24"/>
              </w:rPr>
              <w:t>15,184 (32.9%)</w:t>
            </w:r>
          </w:p>
        </w:tc>
        <w:tc>
          <w:tcPr>
            <w:tcW w:w="0" w:type="auto"/>
          </w:tcPr>
          <w:p w14:paraId="7395E20C" w14:textId="77777777" w:rsidR="00B53879" w:rsidRPr="006845AD" w:rsidRDefault="00B53879" w:rsidP="009F50BE">
            <w:pPr>
              <w:spacing w:line="360" w:lineRule="auto"/>
              <w:jc w:val="center"/>
              <w:rPr>
                <w:rFonts w:cs="Times New Roman"/>
                <w:szCs w:val="24"/>
              </w:rPr>
            </w:pPr>
            <w:r w:rsidRPr="006845AD">
              <w:rPr>
                <w:rFonts w:cs="Times New Roman"/>
                <w:szCs w:val="24"/>
              </w:rPr>
              <w:t>16,210 (35.1%)</w:t>
            </w:r>
          </w:p>
        </w:tc>
        <w:tc>
          <w:tcPr>
            <w:tcW w:w="1499" w:type="dxa"/>
          </w:tcPr>
          <w:p w14:paraId="580DC97D" w14:textId="77777777" w:rsidR="00B53879" w:rsidRPr="006845AD" w:rsidRDefault="00B53879" w:rsidP="009F50BE">
            <w:pPr>
              <w:spacing w:line="360" w:lineRule="auto"/>
              <w:jc w:val="center"/>
              <w:rPr>
                <w:rFonts w:cs="Times New Roman"/>
                <w:szCs w:val="24"/>
              </w:rPr>
            </w:pPr>
            <w:r w:rsidRPr="006845AD">
              <w:rPr>
                <w:rFonts w:cs="Times New Roman"/>
                <w:szCs w:val="24"/>
              </w:rPr>
              <w:t>18,846 (40.8%)</w:t>
            </w:r>
          </w:p>
        </w:tc>
      </w:tr>
      <w:tr w:rsidR="006845AD" w:rsidRPr="006845AD" w14:paraId="06467FBA" w14:textId="77777777" w:rsidTr="00A74794">
        <w:tc>
          <w:tcPr>
            <w:tcW w:w="0" w:type="auto"/>
          </w:tcPr>
          <w:p w14:paraId="6EB1463A" w14:textId="77777777" w:rsidR="00B53879" w:rsidRPr="006845AD" w:rsidRDefault="00B53879" w:rsidP="009F50BE">
            <w:pPr>
              <w:spacing w:line="360" w:lineRule="auto"/>
              <w:rPr>
                <w:rFonts w:cs="Times New Roman"/>
                <w:szCs w:val="24"/>
              </w:rPr>
            </w:pPr>
            <w:r w:rsidRPr="006845AD">
              <w:rPr>
                <w:rFonts w:cs="Times New Roman"/>
                <w:szCs w:val="24"/>
              </w:rPr>
              <w:t xml:space="preserve">   4</w:t>
            </w:r>
          </w:p>
        </w:tc>
        <w:tc>
          <w:tcPr>
            <w:tcW w:w="0" w:type="auto"/>
          </w:tcPr>
          <w:p w14:paraId="4631EEB6" w14:textId="77777777" w:rsidR="00C9176B" w:rsidRPr="006845AD" w:rsidRDefault="00B53879" w:rsidP="009F50BE">
            <w:pPr>
              <w:spacing w:line="360" w:lineRule="auto"/>
              <w:jc w:val="center"/>
              <w:rPr>
                <w:rFonts w:cs="Times New Roman"/>
                <w:szCs w:val="24"/>
              </w:rPr>
            </w:pPr>
            <w:r w:rsidRPr="006845AD">
              <w:rPr>
                <w:rFonts w:cs="Times New Roman"/>
                <w:szCs w:val="24"/>
              </w:rPr>
              <w:t>793</w:t>
            </w:r>
          </w:p>
          <w:p w14:paraId="21E017A2" w14:textId="049FA3AC" w:rsidR="00B53879" w:rsidRPr="006845AD" w:rsidRDefault="00B53879" w:rsidP="009F50BE">
            <w:pPr>
              <w:spacing w:line="360" w:lineRule="auto"/>
              <w:jc w:val="center"/>
              <w:rPr>
                <w:rFonts w:cs="Times New Roman"/>
                <w:szCs w:val="24"/>
              </w:rPr>
            </w:pPr>
            <w:r w:rsidRPr="006845AD">
              <w:rPr>
                <w:rFonts w:cs="Times New Roman"/>
                <w:szCs w:val="24"/>
              </w:rPr>
              <w:t>(1.7%)</w:t>
            </w:r>
          </w:p>
        </w:tc>
        <w:tc>
          <w:tcPr>
            <w:tcW w:w="0" w:type="auto"/>
          </w:tcPr>
          <w:p w14:paraId="2F814C42"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964 </w:t>
            </w:r>
          </w:p>
          <w:p w14:paraId="2CF75F5F" w14:textId="571A8586" w:rsidR="00B53879" w:rsidRPr="006845AD" w:rsidRDefault="00B53879" w:rsidP="009F50BE">
            <w:pPr>
              <w:spacing w:line="360" w:lineRule="auto"/>
              <w:jc w:val="center"/>
              <w:rPr>
                <w:rFonts w:cs="Times New Roman"/>
                <w:szCs w:val="24"/>
              </w:rPr>
            </w:pPr>
            <w:r w:rsidRPr="006845AD">
              <w:rPr>
                <w:rFonts w:cs="Times New Roman"/>
                <w:szCs w:val="24"/>
              </w:rPr>
              <w:t>(2.1%)</w:t>
            </w:r>
          </w:p>
        </w:tc>
        <w:tc>
          <w:tcPr>
            <w:tcW w:w="0" w:type="auto"/>
          </w:tcPr>
          <w:p w14:paraId="3ACFF5EE"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968 </w:t>
            </w:r>
          </w:p>
          <w:p w14:paraId="291277DC" w14:textId="5C8A2590" w:rsidR="00B53879" w:rsidRPr="006845AD" w:rsidRDefault="00B53879" w:rsidP="009F50BE">
            <w:pPr>
              <w:spacing w:line="360" w:lineRule="auto"/>
              <w:jc w:val="center"/>
              <w:rPr>
                <w:rFonts w:cs="Times New Roman"/>
                <w:szCs w:val="24"/>
              </w:rPr>
            </w:pPr>
            <w:r w:rsidRPr="006845AD">
              <w:rPr>
                <w:rFonts w:cs="Times New Roman"/>
                <w:szCs w:val="24"/>
              </w:rPr>
              <w:t>(2.1%)</w:t>
            </w:r>
          </w:p>
        </w:tc>
        <w:tc>
          <w:tcPr>
            <w:tcW w:w="0" w:type="auto"/>
          </w:tcPr>
          <w:p w14:paraId="448CFD2D" w14:textId="77777777" w:rsidR="00B53879" w:rsidRPr="006845AD" w:rsidRDefault="00B53879" w:rsidP="009F50BE">
            <w:pPr>
              <w:spacing w:line="360" w:lineRule="auto"/>
              <w:jc w:val="center"/>
              <w:rPr>
                <w:rFonts w:cs="Times New Roman"/>
                <w:szCs w:val="24"/>
              </w:rPr>
            </w:pPr>
            <w:r w:rsidRPr="006845AD">
              <w:rPr>
                <w:rFonts w:cs="Times New Roman"/>
                <w:szCs w:val="24"/>
              </w:rPr>
              <w:t>1,026 (2.2%)</w:t>
            </w:r>
          </w:p>
        </w:tc>
        <w:tc>
          <w:tcPr>
            <w:tcW w:w="1499" w:type="dxa"/>
          </w:tcPr>
          <w:p w14:paraId="1A8ADE98"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975 </w:t>
            </w:r>
          </w:p>
          <w:p w14:paraId="6FD98169" w14:textId="20F60E2F" w:rsidR="00B53879" w:rsidRPr="006845AD" w:rsidRDefault="00B53879" w:rsidP="009F50BE">
            <w:pPr>
              <w:spacing w:line="360" w:lineRule="auto"/>
              <w:jc w:val="center"/>
              <w:rPr>
                <w:rFonts w:cs="Times New Roman"/>
                <w:szCs w:val="24"/>
              </w:rPr>
            </w:pPr>
            <w:r w:rsidRPr="006845AD">
              <w:rPr>
                <w:rFonts w:cs="Times New Roman"/>
                <w:szCs w:val="24"/>
              </w:rPr>
              <w:t>(2.1%)</w:t>
            </w:r>
          </w:p>
        </w:tc>
      </w:tr>
      <w:tr w:rsidR="006845AD" w:rsidRPr="006845AD" w14:paraId="48B3D508" w14:textId="77777777" w:rsidTr="00A74794">
        <w:tc>
          <w:tcPr>
            <w:tcW w:w="0" w:type="auto"/>
          </w:tcPr>
          <w:p w14:paraId="599EA94F" w14:textId="77777777" w:rsidR="00B53879" w:rsidRPr="006845AD" w:rsidRDefault="00B53879" w:rsidP="009F50BE">
            <w:pPr>
              <w:spacing w:line="360" w:lineRule="auto"/>
              <w:rPr>
                <w:rFonts w:cs="Times New Roman"/>
                <w:szCs w:val="24"/>
              </w:rPr>
            </w:pPr>
            <w:r w:rsidRPr="006845AD">
              <w:rPr>
                <w:rFonts w:cs="Times New Roman"/>
                <w:szCs w:val="24"/>
              </w:rPr>
              <w:t>Type of surgery</w:t>
            </w:r>
          </w:p>
        </w:tc>
        <w:tc>
          <w:tcPr>
            <w:tcW w:w="0" w:type="auto"/>
          </w:tcPr>
          <w:p w14:paraId="36D21204" w14:textId="77777777" w:rsidR="00B53879" w:rsidRPr="006845AD" w:rsidRDefault="00B53879" w:rsidP="009F50BE">
            <w:pPr>
              <w:spacing w:line="360" w:lineRule="auto"/>
              <w:jc w:val="center"/>
              <w:rPr>
                <w:rFonts w:cs="Times New Roman"/>
                <w:szCs w:val="24"/>
              </w:rPr>
            </w:pPr>
          </w:p>
        </w:tc>
        <w:tc>
          <w:tcPr>
            <w:tcW w:w="0" w:type="auto"/>
          </w:tcPr>
          <w:p w14:paraId="340A06E2" w14:textId="77777777" w:rsidR="00B53879" w:rsidRPr="006845AD" w:rsidRDefault="00B53879" w:rsidP="009F50BE">
            <w:pPr>
              <w:spacing w:line="360" w:lineRule="auto"/>
              <w:jc w:val="center"/>
              <w:rPr>
                <w:rFonts w:cs="Times New Roman"/>
                <w:szCs w:val="24"/>
              </w:rPr>
            </w:pPr>
          </w:p>
        </w:tc>
        <w:tc>
          <w:tcPr>
            <w:tcW w:w="0" w:type="auto"/>
          </w:tcPr>
          <w:p w14:paraId="7FB6E75C" w14:textId="77777777" w:rsidR="00B53879" w:rsidRPr="006845AD" w:rsidRDefault="00B53879" w:rsidP="009F50BE">
            <w:pPr>
              <w:spacing w:line="360" w:lineRule="auto"/>
              <w:jc w:val="center"/>
              <w:rPr>
                <w:rFonts w:cs="Times New Roman"/>
                <w:szCs w:val="24"/>
              </w:rPr>
            </w:pPr>
          </w:p>
        </w:tc>
        <w:tc>
          <w:tcPr>
            <w:tcW w:w="0" w:type="auto"/>
          </w:tcPr>
          <w:p w14:paraId="26D6BDC4" w14:textId="77777777" w:rsidR="00B53879" w:rsidRPr="006845AD" w:rsidRDefault="00B53879" w:rsidP="009F50BE">
            <w:pPr>
              <w:spacing w:line="360" w:lineRule="auto"/>
              <w:jc w:val="center"/>
              <w:rPr>
                <w:rFonts w:cs="Times New Roman"/>
                <w:szCs w:val="24"/>
              </w:rPr>
            </w:pPr>
          </w:p>
        </w:tc>
        <w:tc>
          <w:tcPr>
            <w:tcW w:w="1499" w:type="dxa"/>
          </w:tcPr>
          <w:p w14:paraId="173AE019" w14:textId="77777777" w:rsidR="00B53879" w:rsidRPr="006845AD" w:rsidRDefault="00B53879" w:rsidP="009F50BE">
            <w:pPr>
              <w:spacing w:line="360" w:lineRule="auto"/>
              <w:jc w:val="center"/>
              <w:rPr>
                <w:rFonts w:cs="Times New Roman"/>
                <w:szCs w:val="24"/>
              </w:rPr>
            </w:pPr>
          </w:p>
        </w:tc>
      </w:tr>
      <w:tr w:rsidR="006845AD" w:rsidRPr="006845AD" w14:paraId="2A2FDEC0" w14:textId="77777777" w:rsidTr="00A74794">
        <w:tc>
          <w:tcPr>
            <w:tcW w:w="0" w:type="auto"/>
          </w:tcPr>
          <w:p w14:paraId="3600655B" w14:textId="77777777" w:rsidR="00B53879" w:rsidRPr="006845AD" w:rsidRDefault="00B53879" w:rsidP="009F50BE">
            <w:pPr>
              <w:spacing w:line="360" w:lineRule="auto"/>
              <w:rPr>
                <w:rFonts w:cs="Times New Roman"/>
                <w:szCs w:val="24"/>
              </w:rPr>
            </w:pPr>
            <w:r w:rsidRPr="006845AD">
              <w:rPr>
                <w:rFonts w:cs="Times New Roman"/>
                <w:szCs w:val="24"/>
              </w:rPr>
              <w:t xml:space="preserve">   Acute care surgery</w:t>
            </w:r>
          </w:p>
        </w:tc>
        <w:tc>
          <w:tcPr>
            <w:tcW w:w="0" w:type="auto"/>
          </w:tcPr>
          <w:p w14:paraId="47F7DD3A"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603 </w:t>
            </w:r>
          </w:p>
          <w:p w14:paraId="483D188B" w14:textId="7B56B201" w:rsidR="00B53879" w:rsidRPr="006845AD" w:rsidRDefault="00B53879" w:rsidP="009F50BE">
            <w:pPr>
              <w:spacing w:line="360" w:lineRule="auto"/>
              <w:jc w:val="center"/>
              <w:rPr>
                <w:rFonts w:cs="Times New Roman"/>
                <w:szCs w:val="24"/>
              </w:rPr>
            </w:pPr>
            <w:r w:rsidRPr="006845AD">
              <w:rPr>
                <w:rFonts w:cs="Times New Roman"/>
                <w:szCs w:val="24"/>
              </w:rPr>
              <w:t>(1.3%)</w:t>
            </w:r>
          </w:p>
        </w:tc>
        <w:tc>
          <w:tcPr>
            <w:tcW w:w="0" w:type="auto"/>
          </w:tcPr>
          <w:p w14:paraId="6AE36715" w14:textId="77777777" w:rsidR="00B53879" w:rsidRPr="006845AD" w:rsidRDefault="00B53879" w:rsidP="009F50BE">
            <w:pPr>
              <w:spacing w:line="360" w:lineRule="auto"/>
              <w:jc w:val="center"/>
              <w:rPr>
                <w:rFonts w:cs="Times New Roman"/>
                <w:szCs w:val="24"/>
              </w:rPr>
            </w:pPr>
            <w:r w:rsidRPr="006845AD">
              <w:rPr>
                <w:rFonts w:cs="Times New Roman"/>
                <w:szCs w:val="24"/>
              </w:rPr>
              <w:t>1,061 (2.3%)</w:t>
            </w:r>
          </w:p>
        </w:tc>
        <w:tc>
          <w:tcPr>
            <w:tcW w:w="0" w:type="auto"/>
          </w:tcPr>
          <w:p w14:paraId="30F6819F" w14:textId="77777777" w:rsidR="00B53879" w:rsidRPr="006845AD" w:rsidRDefault="00B53879" w:rsidP="009F50BE">
            <w:pPr>
              <w:spacing w:line="360" w:lineRule="auto"/>
              <w:jc w:val="center"/>
              <w:rPr>
                <w:rFonts w:cs="Times New Roman"/>
                <w:szCs w:val="24"/>
              </w:rPr>
            </w:pPr>
            <w:r w:rsidRPr="006845AD">
              <w:rPr>
                <w:rFonts w:cs="Times New Roman"/>
                <w:szCs w:val="24"/>
              </w:rPr>
              <w:t>1,359 (2.9%)</w:t>
            </w:r>
          </w:p>
        </w:tc>
        <w:tc>
          <w:tcPr>
            <w:tcW w:w="0" w:type="auto"/>
          </w:tcPr>
          <w:p w14:paraId="7BD7874D" w14:textId="77777777" w:rsidR="00B53879" w:rsidRPr="006845AD" w:rsidRDefault="00B53879" w:rsidP="009F50BE">
            <w:pPr>
              <w:spacing w:line="360" w:lineRule="auto"/>
              <w:jc w:val="center"/>
              <w:rPr>
                <w:rFonts w:cs="Times New Roman"/>
                <w:szCs w:val="24"/>
              </w:rPr>
            </w:pPr>
            <w:r w:rsidRPr="006845AD">
              <w:rPr>
                <w:rFonts w:cs="Times New Roman"/>
                <w:szCs w:val="24"/>
              </w:rPr>
              <w:t>1,772 (3.8%)</w:t>
            </w:r>
          </w:p>
        </w:tc>
        <w:tc>
          <w:tcPr>
            <w:tcW w:w="1499" w:type="dxa"/>
          </w:tcPr>
          <w:p w14:paraId="0A0D433F"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2,009 </w:t>
            </w:r>
          </w:p>
          <w:p w14:paraId="166E8D4F" w14:textId="0AEEE67F" w:rsidR="00B53879" w:rsidRPr="006845AD" w:rsidRDefault="00B53879" w:rsidP="009F50BE">
            <w:pPr>
              <w:spacing w:line="360" w:lineRule="auto"/>
              <w:jc w:val="center"/>
              <w:rPr>
                <w:rFonts w:cs="Times New Roman"/>
                <w:szCs w:val="24"/>
              </w:rPr>
            </w:pPr>
            <w:r w:rsidRPr="006845AD">
              <w:rPr>
                <w:rFonts w:cs="Times New Roman"/>
                <w:szCs w:val="24"/>
              </w:rPr>
              <w:t>(4.4%)</w:t>
            </w:r>
          </w:p>
        </w:tc>
      </w:tr>
      <w:tr w:rsidR="006845AD" w:rsidRPr="006845AD" w14:paraId="3F1EA6CD" w14:textId="77777777" w:rsidTr="00A74794">
        <w:tc>
          <w:tcPr>
            <w:tcW w:w="0" w:type="auto"/>
          </w:tcPr>
          <w:p w14:paraId="0981376E" w14:textId="77777777" w:rsidR="00B53879" w:rsidRPr="006845AD" w:rsidRDefault="00B53879" w:rsidP="009F50BE">
            <w:pPr>
              <w:spacing w:line="360" w:lineRule="auto"/>
              <w:rPr>
                <w:rFonts w:cs="Times New Roman"/>
                <w:szCs w:val="24"/>
              </w:rPr>
            </w:pPr>
            <w:r w:rsidRPr="006845AD">
              <w:rPr>
                <w:rFonts w:cs="Times New Roman"/>
                <w:szCs w:val="24"/>
              </w:rPr>
              <w:t xml:space="preserve">   General surgery</w:t>
            </w:r>
          </w:p>
        </w:tc>
        <w:tc>
          <w:tcPr>
            <w:tcW w:w="0" w:type="auto"/>
          </w:tcPr>
          <w:p w14:paraId="3D383BF8" w14:textId="77777777" w:rsidR="00B53879" w:rsidRPr="006845AD" w:rsidRDefault="00B53879" w:rsidP="009F50BE">
            <w:pPr>
              <w:spacing w:line="360" w:lineRule="auto"/>
              <w:jc w:val="center"/>
              <w:rPr>
                <w:rFonts w:cs="Times New Roman"/>
                <w:szCs w:val="24"/>
              </w:rPr>
            </w:pPr>
            <w:r w:rsidRPr="006845AD">
              <w:rPr>
                <w:rFonts w:cs="Times New Roman"/>
                <w:szCs w:val="24"/>
              </w:rPr>
              <w:t>5,256 (11.4%)</w:t>
            </w:r>
          </w:p>
        </w:tc>
        <w:tc>
          <w:tcPr>
            <w:tcW w:w="0" w:type="auto"/>
          </w:tcPr>
          <w:p w14:paraId="31617E19" w14:textId="77777777" w:rsidR="00B53879" w:rsidRPr="006845AD" w:rsidRDefault="00B53879" w:rsidP="009F50BE">
            <w:pPr>
              <w:spacing w:line="360" w:lineRule="auto"/>
              <w:jc w:val="center"/>
              <w:rPr>
                <w:rFonts w:cs="Times New Roman"/>
                <w:szCs w:val="24"/>
              </w:rPr>
            </w:pPr>
            <w:r w:rsidRPr="006845AD">
              <w:rPr>
                <w:rFonts w:cs="Times New Roman"/>
                <w:szCs w:val="24"/>
              </w:rPr>
              <w:t>6,375 (13.8%)</w:t>
            </w:r>
          </w:p>
        </w:tc>
        <w:tc>
          <w:tcPr>
            <w:tcW w:w="0" w:type="auto"/>
          </w:tcPr>
          <w:p w14:paraId="042F593B" w14:textId="77777777" w:rsidR="00B53879" w:rsidRPr="006845AD" w:rsidRDefault="00B53879" w:rsidP="009F50BE">
            <w:pPr>
              <w:spacing w:line="360" w:lineRule="auto"/>
              <w:jc w:val="center"/>
              <w:rPr>
                <w:rFonts w:cs="Times New Roman"/>
                <w:szCs w:val="24"/>
              </w:rPr>
            </w:pPr>
            <w:r w:rsidRPr="006845AD">
              <w:rPr>
                <w:rFonts w:cs="Times New Roman"/>
                <w:szCs w:val="24"/>
              </w:rPr>
              <w:t>6,989 (15.1%)</w:t>
            </w:r>
          </w:p>
        </w:tc>
        <w:tc>
          <w:tcPr>
            <w:tcW w:w="0" w:type="auto"/>
          </w:tcPr>
          <w:p w14:paraId="277EDF3D" w14:textId="77777777" w:rsidR="00B53879" w:rsidRPr="006845AD" w:rsidRDefault="00B53879" w:rsidP="009F50BE">
            <w:pPr>
              <w:spacing w:line="360" w:lineRule="auto"/>
              <w:jc w:val="center"/>
              <w:rPr>
                <w:rFonts w:cs="Times New Roman"/>
                <w:szCs w:val="24"/>
              </w:rPr>
            </w:pPr>
            <w:r w:rsidRPr="006845AD">
              <w:rPr>
                <w:rFonts w:cs="Times New Roman"/>
                <w:szCs w:val="24"/>
              </w:rPr>
              <w:t>7,542 (16.3%)</w:t>
            </w:r>
          </w:p>
        </w:tc>
        <w:tc>
          <w:tcPr>
            <w:tcW w:w="1499" w:type="dxa"/>
          </w:tcPr>
          <w:p w14:paraId="4946E07B" w14:textId="77777777" w:rsidR="00B53879" w:rsidRPr="006845AD" w:rsidRDefault="00B53879" w:rsidP="009F50BE">
            <w:pPr>
              <w:spacing w:line="360" w:lineRule="auto"/>
              <w:jc w:val="center"/>
              <w:rPr>
                <w:rFonts w:cs="Times New Roman"/>
                <w:szCs w:val="24"/>
              </w:rPr>
            </w:pPr>
            <w:r w:rsidRPr="006845AD">
              <w:rPr>
                <w:rFonts w:cs="Times New Roman"/>
                <w:szCs w:val="24"/>
              </w:rPr>
              <w:t>9,740 (21.1%)</w:t>
            </w:r>
          </w:p>
        </w:tc>
      </w:tr>
      <w:tr w:rsidR="006845AD" w:rsidRPr="006845AD" w14:paraId="7B59215E" w14:textId="77777777" w:rsidTr="00A74794">
        <w:tc>
          <w:tcPr>
            <w:tcW w:w="0" w:type="auto"/>
          </w:tcPr>
          <w:p w14:paraId="15F1D154" w14:textId="77777777" w:rsidR="00B53879" w:rsidRPr="006845AD" w:rsidRDefault="00B53879" w:rsidP="009F50BE">
            <w:pPr>
              <w:spacing w:line="360" w:lineRule="auto"/>
              <w:rPr>
                <w:rFonts w:cs="Times New Roman"/>
                <w:szCs w:val="24"/>
              </w:rPr>
            </w:pPr>
            <w:r w:rsidRPr="006845AD">
              <w:rPr>
                <w:rFonts w:cs="Times New Roman"/>
                <w:szCs w:val="24"/>
              </w:rPr>
              <w:lastRenderedPageBreak/>
              <w:t xml:space="preserve">   Gynecology</w:t>
            </w:r>
          </w:p>
        </w:tc>
        <w:tc>
          <w:tcPr>
            <w:tcW w:w="0" w:type="auto"/>
          </w:tcPr>
          <w:p w14:paraId="78F84899" w14:textId="77777777" w:rsidR="00B53879" w:rsidRPr="006845AD" w:rsidRDefault="00B53879" w:rsidP="009F50BE">
            <w:pPr>
              <w:spacing w:line="360" w:lineRule="auto"/>
              <w:jc w:val="center"/>
              <w:rPr>
                <w:rFonts w:cs="Times New Roman"/>
                <w:szCs w:val="24"/>
              </w:rPr>
            </w:pPr>
            <w:r w:rsidRPr="006845AD">
              <w:rPr>
                <w:rFonts w:cs="Times New Roman"/>
                <w:szCs w:val="24"/>
              </w:rPr>
              <w:t>5,153 (11.2%)</w:t>
            </w:r>
          </w:p>
        </w:tc>
        <w:tc>
          <w:tcPr>
            <w:tcW w:w="0" w:type="auto"/>
          </w:tcPr>
          <w:p w14:paraId="6806018D" w14:textId="77777777" w:rsidR="00B53879" w:rsidRPr="006845AD" w:rsidRDefault="00B53879" w:rsidP="009F50BE">
            <w:pPr>
              <w:spacing w:line="360" w:lineRule="auto"/>
              <w:jc w:val="center"/>
              <w:rPr>
                <w:rFonts w:cs="Times New Roman"/>
                <w:szCs w:val="24"/>
              </w:rPr>
            </w:pPr>
            <w:r w:rsidRPr="006845AD">
              <w:rPr>
                <w:rFonts w:cs="Times New Roman"/>
                <w:szCs w:val="24"/>
              </w:rPr>
              <w:t>4,293 (9.3%)</w:t>
            </w:r>
          </w:p>
        </w:tc>
        <w:tc>
          <w:tcPr>
            <w:tcW w:w="0" w:type="auto"/>
          </w:tcPr>
          <w:p w14:paraId="497674AF" w14:textId="77777777" w:rsidR="00B53879" w:rsidRPr="006845AD" w:rsidRDefault="00B53879" w:rsidP="009F50BE">
            <w:pPr>
              <w:spacing w:line="360" w:lineRule="auto"/>
              <w:jc w:val="center"/>
              <w:rPr>
                <w:rFonts w:cs="Times New Roman"/>
                <w:szCs w:val="24"/>
              </w:rPr>
            </w:pPr>
            <w:r w:rsidRPr="006845AD">
              <w:rPr>
                <w:rFonts w:cs="Times New Roman"/>
                <w:szCs w:val="24"/>
              </w:rPr>
              <w:t>4,129 (8.9%)</w:t>
            </w:r>
          </w:p>
        </w:tc>
        <w:tc>
          <w:tcPr>
            <w:tcW w:w="0" w:type="auto"/>
          </w:tcPr>
          <w:p w14:paraId="60673E15" w14:textId="77777777" w:rsidR="00B53879" w:rsidRPr="006845AD" w:rsidRDefault="00B53879" w:rsidP="009F50BE">
            <w:pPr>
              <w:spacing w:line="360" w:lineRule="auto"/>
              <w:jc w:val="center"/>
              <w:rPr>
                <w:rFonts w:cs="Times New Roman"/>
                <w:szCs w:val="24"/>
              </w:rPr>
            </w:pPr>
            <w:r w:rsidRPr="006845AD">
              <w:rPr>
                <w:rFonts w:cs="Times New Roman"/>
                <w:szCs w:val="24"/>
              </w:rPr>
              <w:t>4,612 (10.0%)</w:t>
            </w:r>
          </w:p>
        </w:tc>
        <w:tc>
          <w:tcPr>
            <w:tcW w:w="1499" w:type="dxa"/>
          </w:tcPr>
          <w:p w14:paraId="73C583AB" w14:textId="77777777" w:rsidR="00B53879" w:rsidRPr="006845AD" w:rsidRDefault="00B53879" w:rsidP="009F50BE">
            <w:pPr>
              <w:spacing w:line="360" w:lineRule="auto"/>
              <w:jc w:val="center"/>
              <w:rPr>
                <w:rFonts w:cs="Times New Roman"/>
                <w:szCs w:val="24"/>
              </w:rPr>
            </w:pPr>
            <w:r w:rsidRPr="006845AD">
              <w:rPr>
                <w:rFonts w:cs="Times New Roman"/>
                <w:szCs w:val="24"/>
              </w:rPr>
              <w:t>6,348 (13.8%)</w:t>
            </w:r>
          </w:p>
        </w:tc>
      </w:tr>
      <w:tr w:rsidR="006845AD" w:rsidRPr="006845AD" w14:paraId="4A732D09" w14:textId="77777777" w:rsidTr="00A74794">
        <w:tc>
          <w:tcPr>
            <w:tcW w:w="0" w:type="auto"/>
          </w:tcPr>
          <w:p w14:paraId="256202DE" w14:textId="77777777" w:rsidR="00B53879" w:rsidRPr="006845AD" w:rsidRDefault="00B53879" w:rsidP="009F50BE">
            <w:pPr>
              <w:spacing w:line="360" w:lineRule="auto"/>
              <w:rPr>
                <w:rFonts w:cs="Times New Roman"/>
                <w:szCs w:val="24"/>
              </w:rPr>
            </w:pPr>
            <w:r w:rsidRPr="006845AD">
              <w:rPr>
                <w:rFonts w:cs="Times New Roman"/>
                <w:szCs w:val="24"/>
              </w:rPr>
              <w:t xml:space="preserve">   Neurosurgery</w:t>
            </w:r>
          </w:p>
        </w:tc>
        <w:tc>
          <w:tcPr>
            <w:tcW w:w="0" w:type="auto"/>
          </w:tcPr>
          <w:p w14:paraId="3C14D1E5" w14:textId="77777777" w:rsidR="00B53879" w:rsidRPr="006845AD" w:rsidRDefault="00B53879" w:rsidP="009F50BE">
            <w:pPr>
              <w:spacing w:line="360" w:lineRule="auto"/>
              <w:jc w:val="center"/>
              <w:rPr>
                <w:rFonts w:cs="Times New Roman"/>
                <w:szCs w:val="24"/>
              </w:rPr>
            </w:pPr>
            <w:r w:rsidRPr="006845AD">
              <w:rPr>
                <w:rFonts w:cs="Times New Roman"/>
                <w:szCs w:val="24"/>
              </w:rPr>
              <w:t>1,116 (2.4%)</w:t>
            </w:r>
          </w:p>
        </w:tc>
        <w:tc>
          <w:tcPr>
            <w:tcW w:w="0" w:type="auto"/>
          </w:tcPr>
          <w:p w14:paraId="05C51077" w14:textId="77777777" w:rsidR="00B53879" w:rsidRPr="006845AD" w:rsidRDefault="00B53879" w:rsidP="009F50BE">
            <w:pPr>
              <w:spacing w:line="360" w:lineRule="auto"/>
              <w:jc w:val="center"/>
              <w:rPr>
                <w:rFonts w:cs="Times New Roman"/>
                <w:szCs w:val="24"/>
              </w:rPr>
            </w:pPr>
            <w:r w:rsidRPr="006845AD">
              <w:rPr>
                <w:rFonts w:cs="Times New Roman"/>
                <w:szCs w:val="24"/>
              </w:rPr>
              <w:t>3,002 (6.5%)</w:t>
            </w:r>
          </w:p>
        </w:tc>
        <w:tc>
          <w:tcPr>
            <w:tcW w:w="0" w:type="auto"/>
          </w:tcPr>
          <w:p w14:paraId="741569A3" w14:textId="77777777" w:rsidR="00B53879" w:rsidRPr="006845AD" w:rsidRDefault="00B53879" w:rsidP="009F50BE">
            <w:pPr>
              <w:spacing w:line="360" w:lineRule="auto"/>
              <w:jc w:val="center"/>
              <w:rPr>
                <w:rFonts w:cs="Times New Roman"/>
                <w:szCs w:val="24"/>
              </w:rPr>
            </w:pPr>
            <w:r w:rsidRPr="006845AD">
              <w:rPr>
                <w:rFonts w:cs="Times New Roman"/>
                <w:szCs w:val="24"/>
              </w:rPr>
              <w:t>3,674 (8.0%)</w:t>
            </w:r>
          </w:p>
        </w:tc>
        <w:tc>
          <w:tcPr>
            <w:tcW w:w="0" w:type="auto"/>
          </w:tcPr>
          <w:p w14:paraId="74828C32" w14:textId="77777777" w:rsidR="00B53879" w:rsidRPr="006845AD" w:rsidRDefault="00B53879" w:rsidP="009F50BE">
            <w:pPr>
              <w:spacing w:line="360" w:lineRule="auto"/>
              <w:jc w:val="center"/>
              <w:rPr>
                <w:rFonts w:cs="Times New Roman"/>
                <w:szCs w:val="24"/>
              </w:rPr>
            </w:pPr>
            <w:r w:rsidRPr="006845AD">
              <w:rPr>
                <w:rFonts w:cs="Times New Roman"/>
                <w:szCs w:val="24"/>
              </w:rPr>
              <w:t>3,948 (8.6%)</w:t>
            </w:r>
          </w:p>
        </w:tc>
        <w:tc>
          <w:tcPr>
            <w:tcW w:w="1499" w:type="dxa"/>
          </w:tcPr>
          <w:p w14:paraId="695E196F"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3,526 </w:t>
            </w:r>
          </w:p>
          <w:p w14:paraId="4F494F47" w14:textId="39D988B3" w:rsidR="00B53879" w:rsidRPr="006845AD" w:rsidRDefault="00B53879" w:rsidP="009F50BE">
            <w:pPr>
              <w:spacing w:line="360" w:lineRule="auto"/>
              <w:jc w:val="center"/>
              <w:rPr>
                <w:rFonts w:cs="Times New Roman"/>
                <w:szCs w:val="24"/>
              </w:rPr>
            </w:pPr>
            <w:r w:rsidRPr="006845AD">
              <w:rPr>
                <w:rFonts w:cs="Times New Roman"/>
                <w:szCs w:val="24"/>
              </w:rPr>
              <w:t>(7.6%)</w:t>
            </w:r>
          </w:p>
        </w:tc>
      </w:tr>
      <w:tr w:rsidR="006845AD" w:rsidRPr="006845AD" w14:paraId="3174BC76" w14:textId="77777777" w:rsidTr="00A74794">
        <w:tc>
          <w:tcPr>
            <w:tcW w:w="0" w:type="auto"/>
          </w:tcPr>
          <w:p w14:paraId="3F938EBB" w14:textId="6271839B" w:rsidR="00B53879" w:rsidRPr="006845AD" w:rsidRDefault="00B53879" w:rsidP="009F50BE">
            <w:pPr>
              <w:spacing w:line="360" w:lineRule="auto"/>
              <w:rPr>
                <w:rFonts w:cs="Times New Roman"/>
                <w:szCs w:val="24"/>
              </w:rPr>
            </w:pPr>
            <w:r w:rsidRPr="006845AD">
              <w:rPr>
                <w:rFonts w:cs="Times New Roman"/>
                <w:szCs w:val="24"/>
              </w:rPr>
              <w:t xml:space="preserve">   Oral/Maxillofacial</w:t>
            </w:r>
            <w:r w:rsidR="00A74794" w:rsidRPr="006845AD">
              <w:rPr>
                <w:rFonts w:cs="Times New Roman"/>
                <w:szCs w:val="24"/>
              </w:rPr>
              <w:br/>
              <w:t xml:space="preserve">   </w:t>
            </w:r>
            <w:r w:rsidRPr="006845AD">
              <w:rPr>
                <w:rFonts w:cs="Times New Roman"/>
                <w:szCs w:val="24"/>
              </w:rPr>
              <w:t xml:space="preserve">surgery </w:t>
            </w:r>
          </w:p>
        </w:tc>
        <w:tc>
          <w:tcPr>
            <w:tcW w:w="0" w:type="auto"/>
          </w:tcPr>
          <w:p w14:paraId="34841083"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211 </w:t>
            </w:r>
          </w:p>
          <w:p w14:paraId="1AD77B52" w14:textId="5A02B26E" w:rsidR="00B53879" w:rsidRPr="006845AD" w:rsidRDefault="00B53879" w:rsidP="009F50BE">
            <w:pPr>
              <w:spacing w:line="360" w:lineRule="auto"/>
              <w:jc w:val="center"/>
              <w:rPr>
                <w:rFonts w:cs="Times New Roman"/>
                <w:szCs w:val="24"/>
              </w:rPr>
            </w:pPr>
            <w:r w:rsidRPr="006845AD">
              <w:rPr>
                <w:rFonts w:cs="Times New Roman"/>
                <w:szCs w:val="24"/>
              </w:rPr>
              <w:t>(0.5%)</w:t>
            </w:r>
          </w:p>
        </w:tc>
        <w:tc>
          <w:tcPr>
            <w:tcW w:w="0" w:type="auto"/>
          </w:tcPr>
          <w:p w14:paraId="66D779CB" w14:textId="77777777" w:rsidR="00C9176B" w:rsidRPr="006845AD" w:rsidRDefault="00B53879" w:rsidP="00C9176B">
            <w:pPr>
              <w:spacing w:line="360" w:lineRule="auto"/>
              <w:jc w:val="center"/>
              <w:rPr>
                <w:rFonts w:cs="Times New Roman"/>
                <w:szCs w:val="24"/>
              </w:rPr>
            </w:pPr>
            <w:r w:rsidRPr="006845AD">
              <w:rPr>
                <w:rFonts w:cs="Times New Roman"/>
                <w:szCs w:val="24"/>
              </w:rPr>
              <w:t xml:space="preserve">511 </w:t>
            </w:r>
          </w:p>
          <w:p w14:paraId="57A2B508" w14:textId="7A3F3B6B" w:rsidR="00B53879" w:rsidRPr="006845AD" w:rsidRDefault="00B53879" w:rsidP="00C9176B">
            <w:pPr>
              <w:spacing w:line="360" w:lineRule="auto"/>
              <w:jc w:val="center"/>
              <w:rPr>
                <w:rFonts w:cs="Times New Roman"/>
                <w:szCs w:val="24"/>
              </w:rPr>
            </w:pPr>
            <w:r w:rsidRPr="006845AD">
              <w:rPr>
                <w:rFonts w:cs="Times New Roman"/>
                <w:szCs w:val="24"/>
              </w:rPr>
              <w:t>(1.1%)</w:t>
            </w:r>
          </w:p>
        </w:tc>
        <w:tc>
          <w:tcPr>
            <w:tcW w:w="0" w:type="auto"/>
          </w:tcPr>
          <w:p w14:paraId="062E1E06"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556 </w:t>
            </w:r>
          </w:p>
          <w:p w14:paraId="1807CF3F" w14:textId="73685FBF" w:rsidR="00B53879" w:rsidRPr="006845AD" w:rsidRDefault="00B53879" w:rsidP="009F50BE">
            <w:pPr>
              <w:spacing w:line="360" w:lineRule="auto"/>
              <w:jc w:val="center"/>
              <w:rPr>
                <w:rFonts w:cs="Times New Roman"/>
                <w:szCs w:val="24"/>
              </w:rPr>
            </w:pPr>
            <w:r w:rsidRPr="006845AD">
              <w:rPr>
                <w:rFonts w:cs="Times New Roman"/>
                <w:szCs w:val="24"/>
              </w:rPr>
              <w:t>(1.2%)</w:t>
            </w:r>
          </w:p>
        </w:tc>
        <w:tc>
          <w:tcPr>
            <w:tcW w:w="0" w:type="auto"/>
          </w:tcPr>
          <w:p w14:paraId="3A7EB4D8"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529 </w:t>
            </w:r>
          </w:p>
          <w:p w14:paraId="7EA66778" w14:textId="32427491" w:rsidR="00B53879" w:rsidRPr="006845AD" w:rsidRDefault="00B53879" w:rsidP="009F50BE">
            <w:pPr>
              <w:spacing w:line="360" w:lineRule="auto"/>
              <w:jc w:val="center"/>
              <w:rPr>
                <w:rFonts w:cs="Times New Roman"/>
                <w:szCs w:val="24"/>
              </w:rPr>
            </w:pPr>
            <w:r w:rsidRPr="006845AD">
              <w:rPr>
                <w:rFonts w:cs="Times New Roman"/>
                <w:szCs w:val="24"/>
              </w:rPr>
              <w:t>(1.1%)</w:t>
            </w:r>
          </w:p>
        </w:tc>
        <w:tc>
          <w:tcPr>
            <w:tcW w:w="1499" w:type="dxa"/>
          </w:tcPr>
          <w:p w14:paraId="748E9BDE"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402 </w:t>
            </w:r>
          </w:p>
          <w:p w14:paraId="50DC60A7" w14:textId="29EC97F7" w:rsidR="00B53879" w:rsidRPr="006845AD" w:rsidRDefault="00B53879" w:rsidP="009F50BE">
            <w:pPr>
              <w:spacing w:line="360" w:lineRule="auto"/>
              <w:jc w:val="center"/>
              <w:rPr>
                <w:rFonts w:cs="Times New Roman"/>
                <w:szCs w:val="24"/>
              </w:rPr>
            </w:pPr>
            <w:r w:rsidRPr="006845AD">
              <w:rPr>
                <w:rFonts w:cs="Times New Roman"/>
                <w:szCs w:val="24"/>
              </w:rPr>
              <w:t>(0.9%)</w:t>
            </w:r>
          </w:p>
        </w:tc>
      </w:tr>
      <w:tr w:rsidR="006845AD" w:rsidRPr="006845AD" w14:paraId="2D9D9C4C" w14:textId="77777777" w:rsidTr="00A74794">
        <w:tc>
          <w:tcPr>
            <w:tcW w:w="0" w:type="auto"/>
          </w:tcPr>
          <w:p w14:paraId="666ED3E1" w14:textId="77777777" w:rsidR="00B53879" w:rsidRPr="006845AD" w:rsidRDefault="00B53879" w:rsidP="009F50BE">
            <w:pPr>
              <w:spacing w:line="360" w:lineRule="auto"/>
              <w:rPr>
                <w:rFonts w:cs="Times New Roman"/>
                <w:szCs w:val="24"/>
              </w:rPr>
            </w:pPr>
            <w:r w:rsidRPr="006845AD">
              <w:rPr>
                <w:rFonts w:cs="Times New Roman"/>
                <w:szCs w:val="24"/>
              </w:rPr>
              <w:t xml:space="preserve">   Orthopedic surgery</w:t>
            </w:r>
          </w:p>
        </w:tc>
        <w:tc>
          <w:tcPr>
            <w:tcW w:w="0" w:type="auto"/>
          </w:tcPr>
          <w:p w14:paraId="44C356D9" w14:textId="77777777" w:rsidR="00B53879" w:rsidRPr="006845AD" w:rsidRDefault="00B53879" w:rsidP="009F50BE">
            <w:pPr>
              <w:spacing w:line="360" w:lineRule="auto"/>
              <w:jc w:val="center"/>
              <w:rPr>
                <w:rFonts w:cs="Times New Roman"/>
                <w:szCs w:val="24"/>
              </w:rPr>
            </w:pPr>
            <w:r w:rsidRPr="006845AD">
              <w:rPr>
                <w:rFonts w:cs="Times New Roman"/>
                <w:szCs w:val="24"/>
              </w:rPr>
              <w:t>13,044 (28.3%)</w:t>
            </w:r>
          </w:p>
        </w:tc>
        <w:tc>
          <w:tcPr>
            <w:tcW w:w="0" w:type="auto"/>
          </w:tcPr>
          <w:p w14:paraId="14E7A331" w14:textId="77777777" w:rsidR="00B53879" w:rsidRPr="006845AD" w:rsidRDefault="00B53879" w:rsidP="009F50BE">
            <w:pPr>
              <w:spacing w:line="360" w:lineRule="auto"/>
              <w:jc w:val="center"/>
              <w:rPr>
                <w:rFonts w:cs="Times New Roman"/>
                <w:szCs w:val="24"/>
              </w:rPr>
            </w:pPr>
            <w:r w:rsidRPr="006845AD">
              <w:rPr>
                <w:rFonts w:cs="Times New Roman"/>
                <w:szCs w:val="24"/>
              </w:rPr>
              <w:t>10,693 (23.2%)</w:t>
            </w:r>
          </w:p>
        </w:tc>
        <w:tc>
          <w:tcPr>
            <w:tcW w:w="0" w:type="auto"/>
          </w:tcPr>
          <w:p w14:paraId="156C58E8" w14:textId="77777777" w:rsidR="00B53879" w:rsidRPr="006845AD" w:rsidRDefault="00B53879" w:rsidP="009F50BE">
            <w:pPr>
              <w:spacing w:line="360" w:lineRule="auto"/>
              <w:jc w:val="center"/>
              <w:rPr>
                <w:rFonts w:cs="Times New Roman"/>
                <w:szCs w:val="24"/>
              </w:rPr>
            </w:pPr>
            <w:r w:rsidRPr="006845AD">
              <w:rPr>
                <w:rFonts w:cs="Times New Roman"/>
                <w:szCs w:val="24"/>
              </w:rPr>
              <w:t>10,530 (22.8%)</w:t>
            </w:r>
          </w:p>
        </w:tc>
        <w:tc>
          <w:tcPr>
            <w:tcW w:w="0" w:type="auto"/>
          </w:tcPr>
          <w:p w14:paraId="789B8868" w14:textId="77777777" w:rsidR="00B53879" w:rsidRPr="006845AD" w:rsidRDefault="00B53879" w:rsidP="009F50BE">
            <w:pPr>
              <w:spacing w:line="360" w:lineRule="auto"/>
              <w:jc w:val="center"/>
              <w:rPr>
                <w:rFonts w:cs="Times New Roman"/>
                <w:szCs w:val="24"/>
              </w:rPr>
            </w:pPr>
            <w:r w:rsidRPr="006845AD">
              <w:rPr>
                <w:rFonts w:cs="Times New Roman"/>
                <w:szCs w:val="24"/>
              </w:rPr>
              <w:t>10,230 (22.2%)</w:t>
            </w:r>
          </w:p>
        </w:tc>
        <w:tc>
          <w:tcPr>
            <w:tcW w:w="1499" w:type="dxa"/>
          </w:tcPr>
          <w:p w14:paraId="01CCEC9B" w14:textId="77777777" w:rsidR="00B53879" w:rsidRPr="006845AD" w:rsidRDefault="00B53879" w:rsidP="009F50BE">
            <w:pPr>
              <w:spacing w:line="360" w:lineRule="auto"/>
              <w:jc w:val="center"/>
              <w:rPr>
                <w:rFonts w:cs="Times New Roman"/>
                <w:szCs w:val="24"/>
              </w:rPr>
            </w:pPr>
            <w:r w:rsidRPr="006845AD">
              <w:rPr>
                <w:rFonts w:cs="Times New Roman"/>
                <w:szCs w:val="24"/>
              </w:rPr>
              <w:t>8,274 (17.9%)</w:t>
            </w:r>
          </w:p>
        </w:tc>
      </w:tr>
      <w:tr w:rsidR="006845AD" w:rsidRPr="006845AD" w14:paraId="3CED9BCB" w14:textId="77777777" w:rsidTr="00A74794">
        <w:tc>
          <w:tcPr>
            <w:tcW w:w="0" w:type="auto"/>
          </w:tcPr>
          <w:p w14:paraId="1281ECFA" w14:textId="77777777" w:rsidR="00B53879" w:rsidRPr="006845AD" w:rsidRDefault="00B53879" w:rsidP="009F50BE">
            <w:pPr>
              <w:spacing w:line="360" w:lineRule="auto"/>
              <w:rPr>
                <w:rFonts w:cs="Times New Roman"/>
                <w:szCs w:val="24"/>
              </w:rPr>
            </w:pPr>
            <w:r w:rsidRPr="006845AD">
              <w:rPr>
                <w:rFonts w:cs="Times New Roman"/>
                <w:szCs w:val="24"/>
              </w:rPr>
              <w:t xml:space="preserve">   Otolaryngology</w:t>
            </w:r>
          </w:p>
        </w:tc>
        <w:tc>
          <w:tcPr>
            <w:tcW w:w="0" w:type="auto"/>
          </w:tcPr>
          <w:p w14:paraId="1D6CE360" w14:textId="77777777" w:rsidR="00B53879" w:rsidRPr="006845AD" w:rsidRDefault="00B53879" w:rsidP="009F50BE">
            <w:pPr>
              <w:spacing w:line="360" w:lineRule="auto"/>
              <w:jc w:val="center"/>
              <w:rPr>
                <w:rFonts w:cs="Times New Roman"/>
                <w:szCs w:val="24"/>
              </w:rPr>
            </w:pPr>
            <w:r w:rsidRPr="006845AD">
              <w:rPr>
                <w:rFonts w:cs="Times New Roman"/>
                <w:szCs w:val="24"/>
              </w:rPr>
              <w:t>2,167 (4.7%)</w:t>
            </w:r>
          </w:p>
        </w:tc>
        <w:tc>
          <w:tcPr>
            <w:tcW w:w="0" w:type="auto"/>
          </w:tcPr>
          <w:p w14:paraId="755BA852" w14:textId="77777777" w:rsidR="00B53879" w:rsidRPr="006845AD" w:rsidRDefault="00B53879" w:rsidP="009F50BE">
            <w:pPr>
              <w:spacing w:line="360" w:lineRule="auto"/>
              <w:jc w:val="center"/>
              <w:rPr>
                <w:rFonts w:cs="Times New Roman"/>
                <w:szCs w:val="24"/>
              </w:rPr>
            </w:pPr>
            <w:r w:rsidRPr="006845AD">
              <w:rPr>
                <w:rFonts w:cs="Times New Roman"/>
                <w:szCs w:val="24"/>
              </w:rPr>
              <w:t>1,344 (2.9%)</w:t>
            </w:r>
          </w:p>
        </w:tc>
        <w:tc>
          <w:tcPr>
            <w:tcW w:w="0" w:type="auto"/>
          </w:tcPr>
          <w:p w14:paraId="585558CF" w14:textId="77777777" w:rsidR="00B53879" w:rsidRPr="006845AD" w:rsidRDefault="00B53879" w:rsidP="009F50BE">
            <w:pPr>
              <w:spacing w:line="360" w:lineRule="auto"/>
              <w:jc w:val="center"/>
              <w:rPr>
                <w:rFonts w:cs="Times New Roman"/>
                <w:szCs w:val="24"/>
              </w:rPr>
            </w:pPr>
            <w:r w:rsidRPr="006845AD">
              <w:rPr>
                <w:rFonts w:cs="Times New Roman"/>
                <w:szCs w:val="24"/>
              </w:rPr>
              <w:t>1,134 (2.5%)</w:t>
            </w:r>
          </w:p>
        </w:tc>
        <w:tc>
          <w:tcPr>
            <w:tcW w:w="0" w:type="auto"/>
          </w:tcPr>
          <w:p w14:paraId="5D3CE353" w14:textId="77777777" w:rsidR="00B53879" w:rsidRPr="006845AD" w:rsidRDefault="00B53879" w:rsidP="009F50BE">
            <w:pPr>
              <w:spacing w:line="360" w:lineRule="auto"/>
              <w:jc w:val="center"/>
              <w:rPr>
                <w:rFonts w:cs="Times New Roman"/>
                <w:szCs w:val="24"/>
              </w:rPr>
            </w:pPr>
            <w:r w:rsidRPr="006845AD">
              <w:rPr>
                <w:rFonts w:cs="Times New Roman"/>
                <w:szCs w:val="24"/>
              </w:rPr>
              <w:t>1,124 (2.4%)</w:t>
            </w:r>
          </w:p>
        </w:tc>
        <w:tc>
          <w:tcPr>
            <w:tcW w:w="1499" w:type="dxa"/>
          </w:tcPr>
          <w:p w14:paraId="4BBCD575"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960 </w:t>
            </w:r>
          </w:p>
          <w:p w14:paraId="03E9D719" w14:textId="1DFE9C3F" w:rsidR="00B53879" w:rsidRPr="006845AD" w:rsidRDefault="00B53879" w:rsidP="009F50BE">
            <w:pPr>
              <w:spacing w:line="360" w:lineRule="auto"/>
              <w:jc w:val="center"/>
              <w:rPr>
                <w:rFonts w:cs="Times New Roman"/>
                <w:szCs w:val="24"/>
              </w:rPr>
            </w:pPr>
            <w:r w:rsidRPr="006845AD">
              <w:rPr>
                <w:rFonts w:cs="Times New Roman"/>
                <w:szCs w:val="24"/>
              </w:rPr>
              <w:t>(2.1%)</w:t>
            </w:r>
          </w:p>
        </w:tc>
      </w:tr>
      <w:tr w:rsidR="006845AD" w:rsidRPr="006845AD" w14:paraId="00C270EE" w14:textId="77777777" w:rsidTr="00A74794">
        <w:tc>
          <w:tcPr>
            <w:tcW w:w="0" w:type="auto"/>
          </w:tcPr>
          <w:p w14:paraId="027EA00E" w14:textId="77777777" w:rsidR="00B53879" w:rsidRPr="006845AD" w:rsidRDefault="00B53879" w:rsidP="009F50BE">
            <w:pPr>
              <w:spacing w:line="360" w:lineRule="auto"/>
              <w:rPr>
                <w:rFonts w:cs="Times New Roman"/>
                <w:szCs w:val="24"/>
              </w:rPr>
            </w:pPr>
            <w:r w:rsidRPr="006845AD">
              <w:rPr>
                <w:rFonts w:cs="Times New Roman"/>
                <w:szCs w:val="24"/>
              </w:rPr>
              <w:t xml:space="preserve">   Plastic surgery</w:t>
            </w:r>
          </w:p>
        </w:tc>
        <w:tc>
          <w:tcPr>
            <w:tcW w:w="0" w:type="auto"/>
          </w:tcPr>
          <w:p w14:paraId="4ECEDC60" w14:textId="77777777" w:rsidR="00B53879" w:rsidRPr="006845AD" w:rsidRDefault="00B53879" w:rsidP="009F50BE">
            <w:pPr>
              <w:spacing w:line="360" w:lineRule="auto"/>
              <w:jc w:val="center"/>
              <w:rPr>
                <w:rFonts w:cs="Times New Roman"/>
                <w:szCs w:val="24"/>
              </w:rPr>
            </w:pPr>
            <w:r w:rsidRPr="006845AD">
              <w:rPr>
                <w:rFonts w:cs="Times New Roman"/>
                <w:szCs w:val="24"/>
              </w:rPr>
              <w:t>3,191 (6.9%)</w:t>
            </w:r>
          </w:p>
        </w:tc>
        <w:tc>
          <w:tcPr>
            <w:tcW w:w="0" w:type="auto"/>
          </w:tcPr>
          <w:p w14:paraId="70E93DEB" w14:textId="77777777" w:rsidR="00B53879" w:rsidRPr="006845AD" w:rsidRDefault="00B53879" w:rsidP="009F50BE">
            <w:pPr>
              <w:spacing w:line="360" w:lineRule="auto"/>
              <w:jc w:val="center"/>
              <w:rPr>
                <w:rFonts w:cs="Times New Roman"/>
                <w:szCs w:val="24"/>
              </w:rPr>
            </w:pPr>
            <w:r w:rsidRPr="006845AD">
              <w:rPr>
                <w:rFonts w:cs="Times New Roman"/>
                <w:szCs w:val="24"/>
              </w:rPr>
              <w:t>4,655 (10.1%)</w:t>
            </w:r>
          </w:p>
        </w:tc>
        <w:tc>
          <w:tcPr>
            <w:tcW w:w="0" w:type="auto"/>
          </w:tcPr>
          <w:p w14:paraId="3EF9588E" w14:textId="77777777" w:rsidR="00B53879" w:rsidRPr="006845AD" w:rsidRDefault="00B53879" w:rsidP="009F50BE">
            <w:pPr>
              <w:spacing w:line="360" w:lineRule="auto"/>
              <w:jc w:val="center"/>
              <w:rPr>
                <w:rFonts w:cs="Times New Roman"/>
                <w:szCs w:val="24"/>
              </w:rPr>
            </w:pPr>
            <w:r w:rsidRPr="006845AD">
              <w:rPr>
                <w:rFonts w:cs="Times New Roman"/>
                <w:szCs w:val="24"/>
              </w:rPr>
              <w:t>3,898 (8.4%)</w:t>
            </w:r>
          </w:p>
        </w:tc>
        <w:tc>
          <w:tcPr>
            <w:tcW w:w="0" w:type="auto"/>
          </w:tcPr>
          <w:p w14:paraId="7EC726E9" w14:textId="77777777" w:rsidR="00B53879" w:rsidRPr="006845AD" w:rsidRDefault="00B53879" w:rsidP="009F50BE">
            <w:pPr>
              <w:spacing w:line="360" w:lineRule="auto"/>
              <w:jc w:val="center"/>
              <w:rPr>
                <w:rFonts w:cs="Times New Roman"/>
                <w:szCs w:val="24"/>
              </w:rPr>
            </w:pPr>
            <w:r w:rsidRPr="006845AD">
              <w:rPr>
                <w:rFonts w:cs="Times New Roman"/>
                <w:szCs w:val="24"/>
              </w:rPr>
              <w:t>2,826 (6.1%)</w:t>
            </w:r>
          </w:p>
        </w:tc>
        <w:tc>
          <w:tcPr>
            <w:tcW w:w="1499" w:type="dxa"/>
          </w:tcPr>
          <w:p w14:paraId="43FFEF75"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1,486 </w:t>
            </w:r>
          </w:p>
          <w:p w14:paraId="392CA4FE" w14:textId="2655C8AA" w:rsidR="00B53879" w:rsidRPr="006845AD" w:rsidRDefault="00B53879" w:rsidP="009F50BE">
            <w:pPr>
              <w:spacing w:line="360" w:lineRule="auto"/>
              <w:jc w:val="center"/>
              <w:rPr>
                <w:rFonts w:cs="Times New Roman"/>
                <w:szCs w:val="24"/>
              </w:rPr>
            </w:pPr>
            <w:r w:rsidRPr="006845AD">
              <w:rPr>
                <w:rFonts w:cs="Times New Roman"/>
                <w:szCs w:val="24"/>
              </w:rPr>
              <w:t>(3.2%)</w:t>
            </w:r>
          </w:p>
        </w:tc>
      </w:tr>
      <w:tr w:rsidR="006845AD" w:rsidRPr="006845AD" w14:paraId="7DAC2DA4" w14:textId="77777777" w:rsidTr="00A74794">
        <w:tc>
          <w:tcPr>
            <w:tcW w:w="0" w:type="auto"/>
          </w:tcPr>
          <w:p w14:paraId="3E7306F8" w14:textId="77777777" w:rsidR="00B53879" w:rsidRPr="006845AD" w:rsidRDefault="00B53879" w:rsidP="009F50BE">
            <w:pPr>
              <w:spacing w:line="360" w:lineRule="auto"/>
              <w:rPr>
                <w:rFonts w:cs="Times New Roman"/>
                <w:szCs w:val="24"/>
              </w:rPr>
            </w:pPr>
            <w:r w:rsidRPr="006845AD">
              <w:rPr>
                <w:rFonts w:cs="Times New Roman"/>
                <w:szCs w:val="24"/>
              </w:rPr>
              <w:t xml:space="preserve">   Surgical oncology</w:t>
            </w:r>
          </w:p>
        </w:tc>
        <w:tc>
          <w:tcPr>
            <w:tcW w:w="0" w:type="auto"/>
          </w:tcPr>
          <w:p w14:paraId="5DDF2DE3" w14:textId="77777777" w:rsidR="00B53879" w:rsidRPr="006845AD" w:rsidRDefault="00B53879" w:rsidP="009F50BE">
            <w:pPr>
              <w:spacing w:line="360" w:lineRule="auto"/>
              <w:jc w:val="center"/>
              <w:rPr>
                <w:rFonts w:cs="Times New Roman"/>
                <w:szCs w:val="24"/>
              </w:rPr>
            </w:pPr>
            <w:r w:rsidRPr="006845AD">
              <w:rPr>
                <w:rFonts w:cs="Times New Roman"/>
                <w:szCs w:val="24"/>
              </w:rPr>
              <w:t>2,941 (6.4%)</w:t>
            </w:r>
          </w:p>
        </w:tc>
        <w:tc>
          <w:tcPr>
            <w:tcW w:w="0" w:type="auto"/>
          </w:tcPr>
          <w:p w14:paraId="55F041F1" w14:textId="77777777" w:rsidR="00B53879" w:rsidRPr="006845AD" w:rsidRDefault="00B53879" w:rsidP="009F50BE">
            <w:pPr>
              <w:spacing w:line="360" w:lineRule="auto"/>
              <w:jc w:val="center"/>
              <w:rPr>
                <w:rFonts w:cs="Times New Roman"/>
                <w:szCs w:val="24"/>
              </w:rPr>
            </w:pPr>
            <w:r w:rsidRPr="006845AD">
              <w:rPr>
                <w:rFonts w:cs="Times New Roman"/>
                <w:szCs w:val="24"/>
              </w:rPr>
              <w:t>2,671 (5.8%)</w:t>
            </w:r>
          </w:p>
        </w:tc>
        <w:tc>
          <w:tcPr>
            <w:tcW w:w="0" w:type="auto"/>
          </w:tcPr>
          <w:p w14:paraId="7D1EAAA4" w14:textId="77777777" w:rsidR="00B53879" w:rsidRPr="006845AD" w:rsidRDefault="00B53879" w:rsidP="009F50BE">
            <w:pPr>
              <w:spacing w:line="360" w:lineRule="auto"/>
              <w:jc w:val="center"/>
              <w:rPr>
                <w:rFonts w:cs="Times New Roman"/>
                <w:szCs w:val="24"/>
              </w:rPr>
            </w:pPr>
            <w:r w:rsidRPr="006845AD">
              <w:rPr>
                <w:rFonts w:cs="Times New Roman"/>
                <w:szCs w:val="24"/>
              </w:rPr>
              <w:t>2,399 (5.2%)</w:t>
            </w:r>
          </w:p>
        </w:tc>
        <w:tc>
          <w:tcPr>
            <w:tcW w:w="0" w:type="auto"/>
          </w:tcPr>
          <w:p w14:paraId="1C854B98" w14:textId="77777777" w:rsidR="00B53879" w:rsidRPr="006845AD" w:rsidRDefault="00B53879" w:rsidP="009F50BE">
            <w:pPr>
              <w:spacing w:line="360" w:lineRule="auto"/>
              <w:jc w:val="center"/>
              <w:rPr>
                <w:rFonts w:cs="Times New Roman"/>
                <w:szCs w:val="24"/>
              </w:rPr>
            </w:pPr>
            <w:r w:rsidRPr="006845AD">
              <w:rPr>
                <w:rFonts w:cs="Times New Roman"/>
                <w:szCs w:val="24"/>
              </w:rPr>
              <w:t>1,907 (4.1%)</w:t>
            </w:r>
          </w:p>
        </w:tc>
        <w:tc>
          <w:tcPr>
            <w:tcW w:w="1499" w:type="dxa"/>
          </w:tcPr>
          <w:p w14:paraId="22290AB8"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1,306 </w:t>
            </w:r>
          </w:p>
          <w:p w14:paraId="40B1BCFE" w14:textId="4C924334" w:rsidR="00B53879" w:rsidRPr="006845AD" w:rsidRDefault="00B53879" w:rsidP="009F50BE">
            <w:pPr>
              <w:spacing w:line="360" w:lineRule="auto"/>
              <w:jc w:val="center"/>
              <w:rPr>
                <w:rFonts w:cs="Times New Roman"/>
                <w:szCs w:val="24"/>
              </w:rPr>
            </w:pPr>
            <w:r w:rsidRPr="006845AD">
              <w:rPr>
                <w:rFonts w:cs="Times New Roman"/>
                <w:szCs w:val="24"/>
              </w:rPr>
              <w:t>(2.8%)</w:t>
            </w:r>
          </w:p>
        </w:tc>
      </w:tr>
      <w:tr w:rsidR="006845AD" w:rsidRPr="006845AD" w14:paraId="27BE7F62" w14:textId="77777777" w:rsidTr="00A74794">
        <w:tc>
          <w:tcPr>
            <w:tcW w:w="0" w:type="auto"/>
          </w:tcPr>
          <w:p w14:paraId="515FF6D2" w14:textId="77777777" w:rsidR="00B53879" w:rsidRPr="006845AD" w:rsidRDefault="00B53879" w:rsidP="009F50BE">
            <w:pPr>
              <w:spacing w:line="360" w:lineRule="auto"/>
              <w:rPr>
                <w:rFonts w:cs="Times New Roman"/>
                <w:szCs w:val="24"/>
              </w:rPr>
            </w:pPr>
            <w:r w:rsidRPr="006845AD">
              <w:rPr>
                <w:rFonts w:cs="Times New Roman"/>
                <w:szCs w:val="24"/>
              </w:rPr>
              <w:t xml:space="preserve">   Thoracic surgery</w:t>
            </w:r>
          </w:p>
        </w:tc>
        <w:tc>
          <w:tcPr>
            <w:tcW w:w="0" w:type="auto"/>
          </w:tcPr>
          <w:p w14:paraId="698CB512" w14:textId="77777777" w:rsidR="00B53879" w:rsidRPr="006845AD" w:rsidRDefault="00B53879" w:rsidP="009F50BE">
            <w:pPr>
              <w:spacing w:line="360" w:lineRule="auto"/>
              <w:jc w:val="center"/>
              <w:rPr>
                <w:rFonts w:cs="Times New Roman"/>
                <w:szCs w:val="24"/>
              </w:rPr>
            </w:pPr>
            <w:r w:rsidRPr="006845AD">
              <w:rPr>
                <w:rFonts w:cs="Times New Roman"/>
                <w:szCs w:val="24"/>
              </w:rPr>
              <w:t>4,241 (9.2%)</w:t>
            </w:r>
          </w:p>
        </w:tc>
        <w:tc>
          <w:tcPr>
            <w:tcW w:w="0" w:type="auto"/>
          </w:tcPr>
          <w:p w14:paraId="560B6B20" w14:textId="77777777" w:rsidR="00B53879" w:rsidRPr="006845AD" w:rsidRDefault="00B53879" w:rsidP="009F50BE">
            <w:pPr>
              <w:spacing w:line="360" w:lineRule="auto"/>
              <w:jc w:val="center"/>
              <w:rPr>
                <w:rFonts w:cs="Times New Roman"/>
                <w:szCs w:val="24"/>
              </w:rPr>
            </w:pPr>
            <w:r w:rsidRPr="006845AD">
              <w:rPr>
                <w:rFonts w:cs="Times New Roman"/>
                <w:szCs w:val="24"/>
              </w:rPr>
              <w:t>2,659 (5.8%)</w:t>
            </w:r>
          </w:p>
        </w:tc>
        <w:tc>
          <w:tcPr>
            <w:tcW w:w="0" w:type="auto"/>
          </w:tcPr>
          <w:p w14:paraId="0F198092" w14:textId="77777777" w:rsidR="00B53879" w:rsidRPr="006845AD" w:rsidRDefault="00B53879" w:rsidP="009F50BE">
            <w:pPr>
              <w:spacing w:line="360" w:lineRule="auto"/>
              <w:jc w:val="center"/>
              <w:rPr>
                <w:rFonts w:cs="Times New Roman"/>
                <w:szCs w:val="24"/>
              </w:rPr>
            </w:pPr>
            <w:r w:rsidRPr="006845AD">
              <w:rPr>
                <w:rFonts w:cs="Times New Roman"/>
                <w:szCs w:val="24"/>
              </w:rPr>
              <w:t>2,513 (5.4%)</w:t>
            </w:r>
          </w:p>
        </w:tc>
        <w:tc>
          <w:tcPr>
            <w:tcW w:w="0" w:type="auto"/>
          </w:tcPr>
          <w:p w14:paraId="606621A0" w14:textId="77777777" w:rsidR="00B53879" w:rsidRPr="006845AD" w:rsidRDefault="00B53879" w:rsidP="009F50BE">
            <w:pPr>
              <w:spacing w:line="360" w:lineRule="auto"/>
              <w:jc w:val="center"/>
              <w:rPr>
                <w:rFonts w:cs="Times New Roman"/>
                <w:szCs w:val="24"/>
              </w:rPr>
            </w:pPr>
            <w:r w:rsidRPr="006845AD">
              <w:rPr>
                <w:rFonts w:cs="Times New Roman"/>
                <w:szCs w:val="24"/>
              </w:rPr>
              <w:t>2,316 (5.0%)</w:t>
            </w:r>
          </w:p>
        </w:tc>
        <w:tc>
          <w:tcPr>
            <w:tcW w:w="1499" w:type="dxa"/>
          </w:tcPr>
          <w:p w14:paraId="0862FBD6"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2,147 </w:t>
            </w:r>
          </w:p>
          <w:p w14:paraId="4924E6FE" w14:textId="1B8CECBE" w:rsidR="00B53879" w:rsidRPr="006845AD" w:rsidRDefault="00B53879" w:rsidP="009F50BE">
            <w:pPr>
              <w:spacing w:line="360" w:lineRule="auto"/>
              <w:jc w:val="center"/>
              <w:rPr>
                <w:rFonts w:cs="Times New Roman"/>
                <w:szCs w:val="24"/>
              </w:rPr>
            </w:pPr>
            <w:r w:rsidRPr="006845AD">
              <w:rPr>
                <w:rFonts w:cs="Times New Roman"/>
                <w:szCs w:val="24"/>
              </w:rPr>
              <w:t>(4.7%)</w:t>
            </w:r>
          </w:p>
        </w:tc>
      </w:tr>
      <w:tr w:rsidR="006845AD" w:rsidRPr="006845AD" w14:paraId="08119768" w14:textId="77777777" w:rsidTr="00A74794">
        <w:tc>
          <w:tcPr>
            <w:tcW w:w="0" w:type="auto"/>
          </w:tcPr>
          <w:p w14:paraId="522995A9" w14:textId="77777777" w:rsidR="00B53879" w:rsidRPr="006845AD" w:rsidRDefault="00B53879" w:rsidP="009F50BE">
            <w:pPr>
              <w:spacing w:line="360" w:lineRule="auto"/>
              <w:rPr>
                <w:rFonts w:cs="Times New Roman"/>
                <w:szCs w:val="24"/>
              </w:rPr>
            </w:pPr>
            <w:r w:rsidRPr="006845AD">
              <w:rPr>
                <w:rFonts w:cs="Times New Roman"/>
                <w:szCs w:val="24"/>
              </w:rPr>
              <w:t xml:space="preserve">   Transplant</w:t>
            </w:r>
          </w:p>
        </w:tc>
        <w:tc>
          <w:tcPr>
            <w:tcW w:w="0" w:type="auto"/>
          </w:tcPr>
          <w:p w14:paraId="0A8A94C5"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398 </w:t>
            </w:r>
          </w:p>
          <w:p w14:paraId="205F640A" w14:textId="75990610" w:rsidR="00B53879" w:rsidRPr="006845AD" w:rsidRDefault="00B53879" w:rsidP="009F50BE">
            <w:pPr>
              <w:spacing w:line="360" w:lineRule="auto"/>
              <w:jc w:val="center"/>
              <w:rPr>
                <w:rFonts w:cs="Times New Roman"/>
                <w:szCs w:val="24"/>
              </w:rPr>
            </w:pPr>
            <w:r w:rsidRPr="006845AD">
              <w:rPr>
                <w:rFonts w:cs="Times New Roman"/>
                <w:szCs w:val="24"/>
              </w:rPr>
              <w:t>(0.9%)</w:t>
            </w:r>
          </w:p>
        </w:tc>
        <w:tc>
          <w:tcPr>
            <w:tcW w:w="0" w:type="auto"/>
          </w:tcPr>
          <w:p w14:paraId="2FCD6499"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807 </w:t>
            </w:r>
          </w:p>
          <w:p w14:paraId="068D9FD7" w14:textId="41BAA15E" w:rsidR="00B53879" w:rsidRPr="006845AD" w:rsidRDefault="00B53879" w:rsidP="009F50BE">
            <w:pPr>
              <w:spacing w:line="360" w:lineRule="auto"/>
              <w:jc w:val="center"/>
              <w:rPr>
                <w:rFonts w:cs="Times New Roman"/>
                <w:szCs w:val="24"/>
              </w:rPr>
            </w:pPr>
            <w:r w:rsidRPr="006845AD">
              <w:rPr>
                <w:rFonts w:cs="Times New Roman"/>
                <w:szCs w:val="24"/>
              </w:rPr>
              <w:t>(1.7%)</w:t>
            </w:r>
          </w:p>
        </w:tc>
        <w:tc>
          <w:tcPr>
            <w:tcW w:w="0" w:type="auto"/>
          </w:tcPr>
          <w:p w14:paraId="42B8AC66"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961 </w:t>
            </w:r>
          </w:p>
          <w:p w14:paraId="0239A42C" w14:textId="3A289A6A" w:rsidR="00B53879" w:rsidRPr="006845AD" w:rsidRDefault="00B53879" w:rsidP="009F50BE">
            <w:pPr>
              <w:spacing w:line="360" w:lineRule="auto"/>
              <w:jc w:val="center"/>
              <w:rPr>
                <w:rFonts w:cs="Times New Roman"/>
                <w:szCs w:val="24"/>
              </w:rPr>
            </w:pPr>
            <w:r w:rsidRPr="006845AD">
              <w:rPr>
                <w:rFonts w:cs="Times New Roman"/>
                <w:szCs w:val="24"/>
              </w:rPr>
              <w:t>(2.1%)</w:t>
            </w:r>
          </w:p>
        </w:tc>
        <w:tc>
          <w:tcPr>
            <w:tcW w:w="0" w:type="auto"/>
          </w:tcPr>
          <w:p w14:paraId="785BCDC6" w14:textId="77777777" w:rsidR="00B53879" w:rsidRPr="006845AD" w:rsidRDefault="00B53879" w:rsidP="009F50BE">
            <w:pPr>
              <w:spacing w:line="360" w:lineRule="auto"/>
              <w:jc w:val="center"/>
              <w:rPr>
                <w:rFonts w:cs="Times New Roman"/>
                <w:szCs w:val="24"/>
              </w:rPr>
            </w:pPr>
            <w:r w:rsidRPr="006845AD">
              <w:rPr>
                <w:rFonts w:cs="Times New Roman"/>
                <w:szCs w:val="24"/>
              </w:rPr>
              <w:t>1,076 (2.3%)</w:t>
            </w:r>
          </w:p>
        </w:tc>
        <w:tc>
          <w:tcPr>
            <w:tcW w:w="1499" w:type="dxa"/>
          </w:tcPr>
          <w:p w14:paraId="0B9A512B"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851 </w:t>
            </w:r>
          </w:p>
          <w:p w14:paraId="74F2220F" w14:textId="5863E6CE" w:rsidR="00B53879" w:rsidRPr="006845AD" w:rsidRDefault="00B53879" w:rsidP="009F50BE">
            <w:pPr>
              <w:spacing w:line="360" w:lineRule="auto"/>
              <w:jc w:val="center"/>
              <w:rPr>
                <w:rFonts w:cs="Times New Roman"/>
                <w:szCs w:val="24"/>
              </w:rPr>
            </w:pPr>
            <w:r w:rsidRPr="006845AD">
              <w:rPr>
                <w:rFonts w:cs="Times New Roman"/>
                <w:szCs w:val="24"/>
              </w:rPr>
              <w:t>(1.8%)</w:t>
            </w:r>
          </w:p>
        </w:tc>
      </w:tr>
      <w:tr w:rsidR="006845AD" w:rsidRPr="006845AD" w14:paraId="338ACD91" w14:textId="77777777" w:rsidTr="00A74794">
        <w:tc>
          <w:tcPr>
            <w:tcW w:w="0" w:type="auto"/>
          </w:tcPr>
          <w:p w14:paraId="25EA314C" w14:textId="77777777" w:rsidR="00B53879" w:rsidRPr="006845AD" w:rsidRDefault="00B53879" w:rsidP="009F50BE">
            <w:pPr>
              <w:spacing w:line="360" w:lineRule="auto"/>
              <w:rPr>
                <w:rFonts w:cs="Times New Roman"/>
                <w:szCs w:val="24"/>
              </w:rPr>
            </w:pPr>
            <w:r w:rsidRPr="006845AD">
              <w:rPr>
                <w:rFonts w:cs="Times New Roman"/>
                <w:szCs w:val="24"/>
              </w:rPr>
              <w:t xml:space="preserve">   Urology</w:t>
            </w:r>
          </w:p>
        </w:tc>
        <w:tc>
          <w:tcPr>
            <w:tcW w:w="0" w:type="auto"/>
          </w:tcPr>
          <w:p w14:paraId="2471F326" w14:textId="77777777" w:rsidR="00B53879" w:rsidRPr="006845AD" w:rsidRDefault="00B53879" w:rsidP="009F50BE">
            <w:pPr>
              <w:spacing w:line="360" w:lineRule="auto"/>
              <w:jc w:val="center"/>
              <w:rPr>
                <w:rFonts w:cs="Times New Roman"/>
                <w:szCs w:val="24"/>
              </w:rPr>
            </w:pPr>
            <w:r w:rsidRPr="006845AD">
              <w:rPr>
                <w:rFonts w:cs="Times New Roman"/>
                <w:szCs w:val="24"/>
              </w:rPr>
              <w:t>4,578 (9.9%)</w:t>
            </w:r>
          </w:p>
        </w:tc>
        <w:tc>
          <w:tcPr>
            <w:tcW w:w="0" w:type="auto"/>
          </w:tcPr>
          <w:p w14:paraId="4289B7AB" w14:textId="77777777" w:rsidR="00B53879" w:rsidRPr="006845AD" w:rsidRDefault="00B53879" w:rsidP="009F50BE">
            <w:pPr>
              <w:spacing w:line="360" w:lineRule="auto"/>
              <w:jc w:val="center"/>
              <w:rPr>
                <w:rFonts w:cs="Times New Roman"/>
                <w:szCs w:val="24"/>
              </w:rPr>
            </w:pPr>
            <w:r w:rsidRPr="006845AD">
              <w:rPr>
                <w:rFonts w:cs="Times New Roman"/>
                <w:szCs w:val="24"/>
              </w:rPr>
              <w:t>3,621 (7.8%)</w:t>
            </w:r>
          </w:p>
        </w:tc>
        <w:tc>
          <w:tcPr>
            <w:tcW w:w="0" w:type="auto"/>
          </w:tcPr>
          <w:p w14:paraId="3858042C" w14:textId="77777777" w:rsidR="00B53879" w:rsidRPr="006845AD" w:rsidRDefault="00B53879" w:rsidP="009F50BE">
            <w:pPr>
              <w:spacing w:line="360" w:lineRule="auto"/>
              <w:jc w:val="center"/>
              <w:rPr>
                <w:rFonts w:cs="Times New Roman"/>
                <w:szCs w:val="24"/>
              </w:rPr>
            </w:pPr>
            <w:r w:rsidRPr="006845AD">
              <w:rPr>
                <w:rFonts w:cs="Times New Roman"/>
                <w:szCs w:val="24"/>
              </w:rPr>
              <w:t>3,272 (7.1%)</w:t>
            </w:r>
          </w:p>
        </w:tc>
        <w:tc>
          <w:tcPr>
            <w:tcW w:w="0" w:type="auto"/>
          </w:tcPr>
          <w:p w14:paraId="23A4D8CA" w14:textId="77777777" w:rsidR="00B53879" w:rsidRPr="006845AD" w:rsidRDefault="00B53879" w:rsidP="009F50BE">
            <w:pPr>
              <w:spacing w:line="360" w:lineRule="auto"/>
              <w:jc w:val="center"/>
              <w:rPr>
                <w:rFonts w:cs="Times New Roman"/>
                <w:szCs w:val="24"/>
              </w:rPr>
            </w:pPr>
            <w:r w:rsidRPr="006845AD">
              <w:rPr>
                <w:rFonts w:cs="Times New Roman"/>
                <w:szCs w:val="24"/>
              </w:rPr>
              <w:t>3,594 (7.8%)</w:t>
            </w:r>
          </w:p>
        </w:tc>
        <w:tc>
          <w:tcPr>
            <w:tcW w:w="1499" w:type="dxa"/>
          </w:tcPr>
          <w:p w14:paraId="061D77D5" w14:textId="77777777" w:rsidR="00B53879" w:rsidRPr="006845AD" w:rsidRDefault="00B53879" w:rsidP="009F50BE">
            <w:pPr>
              <w:spacing w:line="360" w:lineRule="auto"/>
              <w:jc w:val="center"/>
              <w:rPr>
                <w:rFonts w:cs="Times New Roman"/>
                <w:szCs w:val="24"/>
              </w:rPr>
            </w:pPr>
            <w:r w:rsidRPr="006845AD">
              <w:rPr>
                <w:rFonts w:cs="Times New Roman"/>
                <w:szCs w:val="24"/>
              </w:rPr>
              <w:t>4,888 (10.6%)</w:t>
            </w:r>
          </w:p>
        </w:tc>
      </w:tr>
      <w:tr w:rsidR="006845AD" w:rsidRPr="006845AD" w14:paraId="61F1018D" w14:textId="77777777" w:rsidTr="00A74794">
        <w:tc>
          <w:tcPr>
            <w:tcW w:w="0" w:type="auto"/>
          </w:tcPr>
          <w:p w14:paraId="6EFD0D70" w14:textId="77777777" w:rsidR="00B53879" w:rsidRPr="006845AD" w:rsidRDefault="00B53879" w:rsidP="009F50BE">
            <w:pPr>
              <w:spacing w:line="360" w:lineRule="auto"/>
              <w:rPr>
                <w:rFonts w:cs="Times New Roman"/>
                <w:szCs w:val="24"/>
              </w:rPr>
            </w:pPr>
            <w:r w:rsidRPr="006845AD">
              <w:rPr>
                <w:rFonts w:cs="Times New Roman"/>
                <w:szCs w:val="24"/>
              </w:rPr>
              <w:t xml:space="preserve">   Vascular surgery</w:t>
            </w:r>
          </w:p>
        </w:tc>
        <w:tc>
          <w:tcPr>
            <w:tcW w:w="0" w:type="auto"/>
          </w:tcPr>
          <w:p w14:paraId="7CF972C0" w14:textId="77777777" w:rsidR="00B53879" w:rsidRPr="006845AD" w:rsidRDefault="00B53879" w:rsidP="009F50BE">
            <w:pPr>
              <w:spacing w:line="360" w:lineRule="auto"/>
              <w:jc w:val="center"/>
              <w:rPr>
                <w:rFonts w:cs="Times New Roman"/>
                <w:szCs w:val="24"/>
              </w:rPr>
            </w:pPr>
            <w:r w:rsidRPr="006845AD">
              <w:rPr>
                <w:rFonts w:cs="Times New Roman"/>
                <w:szCs w:val="24"/>
              </w:rPr>
              <w:t>1,259 (2.7%)</w:t>
            </w:r>
          </w:p>
        </w:tc>
        <w:tc>
          <w:tcPr>
            <w:tcW w:w="0" w:type="auto"/>
          </w:tcPr>
          <w:p w14:paraId="08B433B4" w14:textId="77777777" w:rsidR="00B53879" w:rsidRPr="006845AD" w:rsidRDefault="00B53879" w:rsidP="009F50BE">
            <w:pPr>
              <w:spacing w:line="360" w:lineRule="auto"/>
              <w:jc w:val="center"/>
              <w:rPr>
                <w:rFonts w:cs="Times New Roman"/>
                <w:szCs w:val="24"/>
              </w:rPr>
            </w:pPr>
            <w:r w:rsidRPr="006845AD">
              <w:rPr>
                <w:rFonts w:cs="Times New Roman"/>
                <w:szCs w:val="24"/>
              </w:rPr>
              <w:t>2,093 (4.5%)</w:t>
            </w:r>
          </w:p>
        </w:tc>
        <w:tc>
          <w:tcPr>
            <w:tcW w:w="0" w:type="auto"/>
          </w:tcPr>
          <w:p w14:paraId="04302EED" w14:textId="77777777" w:rsidR="00B53879" w:rsidRPr="006845AD" w:rsidRDefault="00B53879" w:rsidP="009F50BE">
            <w:pPr>
              <w:spacing w:line="360" w:lineRule="auto"/>
              <w:jc w:val="center"/>
              <w:rPr>
                <w:rFonts w:cs="Times New Roman"/>
                <w:szCs w:val="24"/>
              </w:rPr>
            </w:pPr>
            <w:r w:rsidRPr="006845AD">
              <w:rPr>
                <w:rFonts w:cs="Times New Roman"/>
                <w:szCs w:val="24"/>
              </w:rPr>
              <w:t>2,067 (4.5%)</w:t>
            </w:r>
          </w:p>
        </w:tc>
        <w:tc>
          <w:tcPr>
            <w:tcW w:w="0" w:type="auto"/>
          </w:tcPr>
          <w:p w14:paraId="4784E5DB" w14:textId="77777777" w:rsidR="00B53879" w:rsidRPr="006845AD" w:rsidRDefault="00B53879" w:rsidP="009F50BE">
            <w:pPr>
              <w:spacing w:line="360" w:lineRule="auto"/>
              <w:jc w:val="center"/>
              <w:rPr>
                <w:rFonts w:cs="Times New Roman"/>
                <w:szCs w:val="24"/>
              </w:rPr>
            </w:pPr>
            <w:r w:rsidRPr="006845AD">
              <w:rPr>
                <w:rFonts w:cs="Times New Roman"/>
                <w:szCs w:val="24"/>
              </w:rPr>
              <w:t>1,826 (4.0%)</w:t>
            </w:r>
          </w:p>
        </w:tc>
        <w:tc>
          <w:tcPr>
            <w:tcW w:w="1499" w:type="dxa"/>
          </w:tcPr>
          <w:p w14:paraId="3DA8BACB"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1,148 </w:t>
            </w:r>
          </w:p>
          <w:p w14:paraId="5072DF65" w14:textId="0179EDE9" w:rsidR="00B53879" w:rsidRPr="006845AD" w:rsidRDefault="00B53879" w:rsidP="009F50BE">
            <w:pPr>
              <w:spacing w:line="360" w:lineRule="auto"/>
              <w:jc w:val="center"/>
              <w:rPr>
                <w:rFonts w:cs="Times New Roman"/>
                <w:szCs w:val="24"/>
              </w:rPr>
            </w:pPr>
            <w:r w:rsidRPr="006845AD">
              <w:rPr>
                <w:rFonts w:cs="Times New Roman"/>
                <w:szCs w:val="24"/>
              </w:rPr>
              <w:t>(2.5%)</w:t>
            </w:r>
          </w:p>
        </w:tc>
      </w:tr>
      <w:tr w:rsidR="006845AD" w:rsidRPr="006845AD" w14:paraId="3837587D" w14:textId="77777777" w:rsidTr="00A74794">
        <w:tc>
          <w:tcPr>
            <w:tcW w:w="0" w:type="auto"/>
          </w:tcPr>
          <w:p w14:paraId="75D57295" w14:textId="77777777" w:rsidR="00B53879" w:rsidRPr="006845AD" w:rsidRDefault="00B53879" w:rsidP="009F50BE">
            <w:pPr>
              <w:spacing w:line="360" w:lineRule="auto"/>
              <w:rPr>
                <w:rFonts w:cs="Times New Roman"/>
                <w:szCs w:val="24"/>
              </w:rPr>
            </w:pPr>
            <w:r w:rsidRPr="006845AD">
              <w:rPr>
                <w:rFonts w:cs="Times New Roman"/>
                <w:szCs w:val="24"/>
              </w:rPr>
              <w:t xml:space="preserve">   Other</w:t>
            </w:r>
          </w:p>
        </w:tc>
        <w:tc>
          <w:tcPr>
            <w:tcW w:w="0" w:type="auto"/>
          </w:tcPr>
          <w:p w14:paraId="1899C1B5" w14:textId="77777777" w:rsidR="00B53879" w:rsidRPr="006845AD" w:rsidRDefault="00B53879" w:rsidP="009F50BE">
            <w:pPr>
              <w:spacing w:line="360" w:lineRule="auto"/>
              <w:jc w:val="center"/>
              <w:rPr>
                <w:rFonts w:cs="Times New Roman"/>
                <w:szCs w:val="24"/>
              </w:rPr>
            </w:pPr>
            <w:r w:rsidRPr="006845AD">
              <w:rPr>
                <w:rFonts w:cs="Times New Roman"/>
                <w:szCs w:val="24"/>
              </w:rPr>
              <w:t>2,010 (4.4%)</w:t>
            </w:r>
          </w:p>
        </w:tc>
        <w:tc>
          <w:tcPr>
            <w:tcW w:w="0" w:type="auto"/>
          </w:tcPr>
          <w:p w14:paraId="5DA8EEBB" w14:textId="77777777" w:rsidR="00B53879" w:rsidRPr="006845AD" w:rsidRDefault="00B53879" w:rsidP="009F50BE">
            <w:pPr>
              <w:spacing w:line="360" w:lineRule="auto"/>
              <w:jc w:val="center"/>
              <w:rPr>
                <w:rFonts w:cs="Times New Roman"/>
                <w:szCs w:val="24"/>
              </w:rPr>
            </w:pPr>
            <w:r w:rsidRPr="006845AD">
              <w:rPr>
                <w:rFonts w:cs="Times New Roman"/>
                <w:szCs w:val="24"/>
              </w:rPr>
              <w:t>2,372 (5.1%)</w:t>
            </w:r>
          </w:p>
        </w:tc>
        <w:tc>
          <w:tcPr>
            <w:tcW w:w="0" w:type="auto"/>
          </w:tcPr>
          <w:p w14:paraId="34DB5BB1" w14:textId="77777777" w:rsidR="00B53879" w:rsidRPr="006845AD" w:rsidRDefault="00B53879" w:rsidP="009F50BE">
            <w:pPr>
              <w:spacing w:line="360" w:lineRule="auto"/>
              <w:jc w:val="center"/>
              <w:rPr>
                <w:rFonts w:cs="Times New Roman"/>
                <w:szCs w:val="24"/>
              </w:rPr>
            </w:pPr>
            <w:r w:rsidRPr="006845AD">
              <w:rPr>
                <w:rFonts w:cs="Times New Roman"/>
                <w:szCs w:val="24"/>
              </w:rPr>
              <w:t>2,657 (5.8%)</w:t>
            </w:r>
          </w:p>
        </w:tc>
        <w:tc>
          <w:tcPr>
            <w:tcW w:w="0" w:type="auto"/>
          </w:tcPr>
          <w:p w14:paraId="5E597462" w14:textId="77777777" w:rsidR="00B53879" w:rsidRPr="006845AD" w:rsidRDefault="00B53879" w:rsidP="009F50BE">
            <w:pPr>
              <w:spacing w:line="360" w:lineRule="auto"/>
              <w:jc w:val="center"/>
              <w:rPr>
                <w:rFonts w:cs="Times New Roman"/>
                <w:szCs w:val="24"/>
              </w:rPr>
            </w:pPr>
            <w:r w:rsidRPr="006845AD">
              <w:rPr>
                <w:rFonts w:cs="Times New Roman"/>
                <w:szCs w:val="24"/>
              </w:rPr>
              <w:t>2,850 (6.2%)</w:t>
            </w:r>
          </w:p>
        </w:tc>
        <w:tc>
          <w:tcPr>
            <w:tcW w:w="1499" w:type="dxa"/>
          </w:tcPr>
          <w:p w14:paraId="25198752"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3,067 </w:t>
            </w:r>
          </w:p>
          <w:p w14:paraId="28D2C0B3" w14:textId="0D12CB9A" w:rsidR="00B53879" w:rsidRPr="006845AD" w:rsidRDefault="00B53879" w:rsidP="009F50BE">
            <w:pPr>
              <w:spacing w:line="360" w:lineRule="auto"/>
              <w:jc w:val="center"/>
              <w:rPr>
                <w:rFonts w:cs="Times New Roman"/>
                <w:szCs w:val="24"/>
              </w:rPr>
            </w:pPr>
            <w:r w:rsidRPr="006845AD">
              <w:rPr>
                <w:rFonts w:cs="Times New Roman"/>
                <w:szCs w:val="24"/>
              </w:rPr>
              <w:t>(6.6%)</w:t>
            </w:r>
          </w:p>
        </w:tc>
      </w:tr>
      <w:tr w:rsidR="006845AD" w:rsidRPr="006845AD" w14:paraId="4D6CE288" w14:textId="77777777" w:rsidTr="00A74794">
        <w:tc>
          <w:tcPr>
            <w:tcW w:w="0" w:type="auto"/>
          </w:tcPr>
          <w:p w14:paraId="3E4A757F" w14:textId="77777777" w:rsidR="00B53879" w:rsidRPr="006845AD" w:rsidRDefault="00B53879" w:rsidP="009F50BE">
            <w:pPr>
              <w:spacing w:line="360" w:lineRule="auto"/>
              <w:rPr>
                <w:rFonts w:cs="Times New Roman"/>
                <w:szCs w:val="24"/>
              </w:rPr>
            </w:pPr>
            <w:r w:rsidRPr="006845AD">
              <w:rPr>
                <w:rFonts w:cs="Times New Roman"/>
                <w:szCs w:val="24"/>
              </w:rPr>
              <w:t>Year of surgery</w:t>
            </w:r>
          </w:p>
        </w:tc>
        <w:tc>
          <w:tcPr>
            <w:tcW w:w="0" w:type="auto"/>
          </w:tcPr>
          <w:p w14:paraId="498A6AEB" w14:textId="77777777" w:rsidR="00B53879" w:rsidRPr="006845AD" w:rsidRDefault="00B53879" w:rsidP="009F50BE">
            <w:pPr>
              <w:spacing w:line="360" w:lineRule="auto"/>
              <w:jc w:val="center"/>
              <w:rPr>
                <w:rFonts w:cs="Times New Roman"/>
                <w:szCs w:val="24"/>
              </w:rPr>
            </w:pPr>
          </w:p>
        </w:tc>
        <w:tc>
          <w:tcPr>
            <w:tcW w:w="0" w:type="auto"/>
          </w:tcPr>
          <w:p w14:paraId="5E3494C8" w14:textId="77777777" w:rsidR="00B53879" w:rsidRPr="006845AD" w:rsidRDefault="00B53879" w:rsidP="009F50BE">
            <w:pPr>
              <w:spacing w:line="360" w:lineRule="auto"/>
              <w:jc w:val="center"/>
              <w:rPr>
                <w:rFonts w:cs="Times New Roman"/>
                <w:szCs w:val="24"/>
              </w:rPr>
            </w:pPr>
          </w:p>
        </w:tc>
        <w:tc>
          <w:tcPr>
            <w:tcW w:w="0" w:type="auto"/>
          </w:tcPr>
          <w:p w14:paraId="223CAD93" w14:textId="77777777" w:rsidR="00B53879" w:rsidRPr="006845AD" w:rsidRDefault="00B53879" w:rsidP="009F50BE">
            <w:pPr>
              <w:spacing w:line="360" w:lineRule="auto"/>
              <w:jc w:val="center"/>
              <w:rPr>
                <w:rFonts w:cs="Times New Roman"/>
                <w:szCs w:val="24"/>
              </w:rPr>
            </w:pPr>
          </w:p>
        </w:tc>
        <w:tc>
          <w:tcPr>
            <w:tcW w:w="0" w:type="auto"/>
          </w:tcPr>
          <w:p w14:paraId="0CDBAFFB" w14:textId="77777777" w:rsidR="00B53879" w:rsidRPr="006845AD" w:rsidRDefault="00B53879" w:rsidP="009F50BE">
            <w:pPr>
              <w:spacing w:line="360" w:lineRule="auto"/>
              <w:jc w:val="center"/>
              <w:rPr>
                <w:rFonts w:cs="Times New Roman"/>
                <w:szCs w:val="24"/>
              </w:rPr>
            </w:pPr>
          </w:p>
        </w:tc>
        <w:tc>
          <w:tcPr>
            <w:tcW w:w="1499" w:type="dxa"/>
          </w:tcPr>
          <w:p w14:paraId="62FADFE9" w14:textId="77777777" w:rsidR="00B53879" w:rsidRPr="006845AD" w:rsidRDefault="00B53879" w:rsidP="009F50BE">
            <w:pPr>
              <w:spacing w:line="360" w:lineRule="auto"/>
              <w:jc w:val="center"/>
              <w:rPr>
                <w:rFonts w:cs="Times New Roman"/>
                <w:szCs w:val="24"/>
              </w:rPr>
            </w:pPr>
          </w:p>
        </w:tc>
      </w:tr>
      <w:tr w:rsidR="006845AD" w:rsidRPr="006845AD" w14:paraId="3886A7D2" w14:textId="77777777" w:rsidTr="00A74794">
        <w:tc>
          <w:tcPr>
            <w:tcW w:w="0" w:type="auto"/>
          </w:tcPr>
          <w:p w14:paraId="653B6308" w14:textId="77777777" w:rsidR="00B53879" w:rsidRPr="006845AD" w:rsidRDefault="00B53879" w:rsidP="009F50BE">
            <w:pPr>
              <w:spacing w:line="360" w:lineRule="auto"/>
              <w:rPr>
                <w:rFonts w:cs="Times New Roman"/>
                <w:szCs w:val="24"/>
              </w:rPr>
            </w:pPr>
            <w:r w:rsidRPr="006845AD">
              <w:rPr>
                <w:rFonts w:cs="Times New Roman"/>
                <w:szCs w:val="24"/>
              </w:rPr>
              <w:t xml:space="preserve">   2008</w:t>
            </w:r>
          </w:p>
        </w:tc>
        <w:tc>
          <w:tcPr>
            <w:tcW w:w="0" w:type="auto"/>
          </w:tcPr>
          <w:p w14:paraId="32530BC4" w14:textId="77777777" w:rsidR="00B53879" w:rsidRPr="006845AD" w:rsidRDefault="00B53879" w:rsidP="009F50BE">
            <w:pPr>
              <w:spacing w:line="360" w:lineRule="auto"/>
              <w:jc w:val="center"/>
              <w:rPr>
                <w:rFonts w:cs="Times New Roman"/>
                <w:szCs w:val="24"/>
              </w:rPr>
            </w:pPr>
            <w:r w:rsidRPr="006845AD">
              <w:rPr>
                <w:rFonts w:cs="Times New Roman"/>
                <w:szCs w:val="24"/>
              </w:rPr>
              <w:t>2,920 (6.3%)</w:t>
            </w:r>
          </w:p>
        </w:tc>
        <w:tc>
          <w:tcPr>
            <w:tcW w:w="0" w:type="auto"/>
          </w:tcPr>
          <w:p w14:paraId="36F71A39" w14:textId="77777777" w:rsidR="00B53879" w:rsidRPr="006845AD" w:rsidRDefault="00B53879" w:rsidP="009F50BE">
            <w:pPr>
              <w:spacing w:line="360" w:lineRule="auto"/>
              <w:jc w:val="center"/>
              <w:rPr>
                <w:rFonts w:cs="Times New Roman"/>
                <w:szCs w:val="24"/>
              </w:rPr>
            </w:pPr>
            <w:r w:rsidRPr="006845AD">
              <w:rPr>
                <w:rFonts w:cs="Times New Roman"/>
                <w:szCs w:val="24"/>
              </w:rPr>
              <w:t>2,030 (4.4%)</w:t>
            </w:r>
          </w:p>
        </w:tc>
        <w:tc>
          <w:tcPr>
            <w:tcW w:w="0" w:type="auto"/>
          </w:tcPr>
          <w:p w14:paraId="40B5C324" w14:textId="77777777" w:rsidR="00B53879" w:rsidRPr="006845AD" w:rsidRDefault="00B53879" w:rsidP="009F50BE">
            <w:pPr>
              <w:spacing w:line="360" w:lineRule="auto"/>
              <w:jc w:val="center"/>
              <w:rPr>
                <w:rFonts w:cs="Times New Roman"/>
                <w:szCs w:val="24"/>
              </w:rPr>
            </w:pPr>
            <w:r w:rsidRPr="006845AD">
              <w:rPr>
                <w:rFonts w:cs="Times New Roman"/>
                <w:szCs w:val="24"/>
              </w:rPr>
              <w:t>1,894 (4.1%)</w:t>
            </w:r>
          </w:p>
        </w:tc>
        <w:tc>
          <w:tcPr>
            <w:tcW w:w="0" w:type="auto"/>
          </w:tcPr>
          <w:p w14:paraId="180C0C08" w14:textId="77777777" w:rsidR="00B53879" w:rsidRPr="006845AD" w:rsidRDefault="00B53879" w:rsidP="009F50BE">
            <w:pPr>
              <w:spacing w:line="360" w:lineRule="auto"/>
              <w:jc w:val="center"/>
              <w:rPr>
                <w:rFonts w:cs="Times New Roman"/>
                <w:szCs w:val="24"/>
              </w:rPr>
            </w:pPr>
            <w:r w:rsidRPr="006845AD">
              <w:rPr>
                <w:rFonts w:cs="Times New Roman"/>
                <w:szCs w:val="24"/>
              </w:rPr>
              <w:t>1,939 (4.2%)</w:t>
            </w:r>
          </w:p>
        </w:tc>
        <w:tc>
          <w:tcPr>
            <w:tcW w:w="1499" w:type="dxa"/>
          </w:tcPr>
          <w:p w14:paraId="60FDCA5B"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1,868 </w:t>
            </w:r>
          </w:p>
          <w:p w14:paraId="21363B1E" w14:textId="5F692D5A" w:rsidR="00B53879" w:rsidRPr="006845AD" w:rsidRDefault="00B53879" w:rsidP="009F50BE">
            <w:pPr>
              <w:spacing w:line="360" w:lineRule="auto"/>
              <w:jc w:val="center"/>
              <w:rPr>
                <w:rFonts w:cs="Times New Roman"/>
                <w:szCs w:val="24"/>
              </w:rPr>
            </w:pPr>
            <w:r w:rsidRPr="006845AD">
              <w:rPr>
                <w:rFonts w:cs="Times New Roman"/>
                <w:szCs w:val="24"/>
              </w:rPr>
              <w:t>(4.0%)</w:t>
            </w:r>
          </w:p>
        </w:tc>
      </w:tr>
      <w:tr w:rsidR="006845AD" w:rsidRPr="006845AD" w14:paraId="56A4C226" w14:textId="77777777" w:rsidTr="00A74794">
        <w:tc>
          <w:tcPr>
            <w:tcW w:w="0" w:type="auto"/>
          </w:tcPr>
          <w:p w14:paraId="20E0E66D" w14:textId="77777777" w:rsidR="00B53879" w:rsidRPr="006845AD" w:rsidRDefault="00B53879" w:rsidP="009F50BE">
            <w:pPr>
              <w:spacing w:line="360" w:lineRule="auto"/>
              <w:rPr>
                <w:rFonts w:cs="Times New Roman"/>
                <w:szCs w:val="24"/>
              </w:rPr>
            </w:pPr>
            <w:r w:rsidRPr="006845AD">
              <w:rPr>
                <w:rFonts w:cs="Times New Roman"/>
                <w:szCs w:val="24"/>
              </w:rPr>
              <w:t xml:space="preserve">   2009</w:t>
            </w:r>
          </w:p>
        </w:tc>
        <w:tc>
          <w:tcPr>
            <w:tcW w:w="0" w:type="auto"/>
          </w:tcPr>
          <w:p w14:paraId="6EF4B3D8" w14:textId="77777777" w:rsidR="00B53879" w:rsidRPr="006845AD" w:rsidRDefault="00B53879" w:rsidP="009F50BE">
            <w:pPr>
              <w:spacing w:line="360" w:lineRule="auto"/>
              <w:jc w:val="center"/>
              <w:rPr>
                <w:rFonts w:cs="Times New Roman"/>
                <w:szCs w:val="24"/>
              </w:rPr>
            </w:pPr>
            <w:r w:rsidRPr="006845AD">
              <w:rPr>
                <w:rFonts w:cs="Times New Roman"/>
                <w:szCs w:val="24"/>
              </w:rPr>
              <w:t>2,667 (5.8%)</w:t>
            </w:r>
          </w:p>
        </w:tc>
        <w:tc>
          <w:tcPr>
            <w:tcW w:w="0" w:type="auto"/>
          </w:tcPr>
          <w:p w14:paraId="3CA453EA" w14:textId="77777777" w:rsidR="00B53879" w:rsidRPr="006845AD" w:rsidRDefault="00B53879" w:rsidP="009F50BE">
            <w:pPr>
              <w:spacing w:line="360" w:lineRule="auto"/>
              <w:jc w:val="center"/>
              <w:rPr>
                <w:rFonts w:cs="Times New Roman"/>
                <w:szCs w:val="24"/>
              </w:rPr>
            </w:pPr>
            <w:r w:rsidRPr="006845AD">
              <w:rPr>
                <w:rFonts w:cs="Times New Roman"/>
                <w:szCs w:val="24"/>
              </w:rPr>
              <w:t>2,035 (4.4%)</w:t>
            </w:r>
          </w:p>
        </w:tc>
        <w:tc>
          <w:tcPr>
            <w:tcW w:w="0" w:type="auto"/>
          </w:tcPr>
          <w:p w14:paraId="073407F6" w14:textId="77777777" w:rsidR="00B53879" w:rsidRPr="006845AD" w:rsidRDefault="00B53879" w:rsidP="009F50BE">
            <w:pPr>
              <w:spacing w:line="360" w:lineRule="auto"/>
              <w:jc w:val="center"/>
              <w:rPr>
                <w:rFonts w:cs="Times New Roman"/>
                <w:szCs w:val="24"/>
              </w:rPr>
            </w:pPr>
            <w:r w:rsidRPr="006845AD">
              <w:rPr>
                <w:rFonts w:cs="Times New Roman"/>
                <w:szCs w:val="24"/>
              </w:rPr>
              <w:t>1,930 (4.2%)</w:t>
            </w:r>
          </w:p>
        </w:tc>
        <w:tc>
          <w:tcPr>
            <w:tcW w:w="0" w:type="auto"/>
          </w:tcPr>
          <w:p w14:paraId="72221492" w14:textId="77777777" w:rsidR="00B53879" w:rsidRPr="006845AD" w:rsidRDefault="00B53879" w:rsidP="009F50BE">
            <w:pPr>
              <w:spacing w:line="360" w:lineRule="auto"/>
              <w:jc w:val="center"/>
              <w:rPr>
                <w:rFonts w:cs="Times New Roman"/>
                <w:szCs w:val="24"/>
              </w:rPr>
            </w:pPr>
            <w:r w:rsidRPr="006845AD">
              <w:rPr>
                <w:rFonts w:cs="Times New Roman"/>
                <w:szCs w:val="24"/>
              </w:rPr>
              <w:t>2,024 (4.4%)</w:t>
            </w:r>
          </w:p>
        </w:tc>
        <w:tc>
          <w:tcPr>
            <w:tcW w:w="1499" w:type="dxa"/>
          </w:tcPr>
          <w:p w14:paraId="224A994D"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1,941 </w:t>
            </w:r>
          </w:p>
          <w:p w14:paraId="207C2BB0" w14:textId="0348FE26" w:rsidR="00B53879" w:rsidRPr="006845AD" w:rsidRDefault="00B53879" w:rsidP="009F50BE">
            <w:pPr>
              <w:spacing w:line="360" w:lineRule="auto"/>
              <w:jc w:val="center"/>
              <w:rPr>
                <w:rFonts w:cs="Times New Roman"/>
                <w:szCs w:val="24"/>
              </w:rPr>
            </w:pPr>
            <w:r w:rsidRPr="006845AD">
              <w:rPr>
                <w:rFonts w:cs="Times New Roman"/>
                <w:szCs w:val="24"/>
              </w:rPr>
              <w:t>(4.2%)</w:t>
            </w:r>
          </w:p>
        </w:tc>
      </w:tr>
      <w:tr w:rsidR="006845AD" w:rsidRPr="006845AD" w14:paraId="78A3E0D8" w14:textId="77777777" w:rsidTr="00A74794">
        <w:tc>
          <w:tcPr>
            <w:tcW w:w="0" w:type="auto"/>
          </w:tcPr>
          <w:p w14:paraId="09B90306" w14:textId="77777777" w:rsidR="00B53879" w:rsidRPr="006845AD" w:rsidRDefault="00B53879" w:rsidP="009F50BE">
            <w:pPr>
              <w:spacing w:line="360" w:lineRule="auto"/>
              <w:rPr>
                <w:rFonts w:cs="Times New Roman"/>
                <w:szCs w:val="24"/>
              </w:rPr>
            </w:pPr>
            <w:r w:rsidRPr="006845AD">
              <w:rPr>
                <w:rFonts w:cs="Times New Roman"/>
                <w:szCs w:val="24"/>
              </w:rPr>
              <w:t xml:space="preserve">   2010</w:t>
            </w:r>
          </w:p>
        </w:tc>
        <w:tc>
          <w:tcPr>
            <w:tcW w:w="0" w:type="auto"/>
          </w:tcPr>
          <w:p w14:paraId="19B5C124" w14:textId="77777777" w:rsidR="00B53879" w:rsidRPr="006845AD" w:rsidRDefault="00B53879" w:rsidP="009F50BE">
            <w:pPr>
              <w:spacing w:line="360" w:lineRule="auto"/>
              <w:jc w:val="center"/>
              <w:rPr>
                <w:rFonts w:cs="Times New Roman"/>
                <w:szCs w:val="24"/>
              </w:rPr>
            </w:pPr>
            <w:r w:rsidRPr="006845AD">
              <w:rPr>
                <w:rFonts w:cs="Times New Roman"/>
                <w:szCs w:val="24"/>
              </w:rPr>
              <w:t xml:space="preserve">2,850 </w:t>
            </w:r>
            <w:r w:rsidRPr="006845AD">
              <w:rPr>
                <w:rFonts w:cs="Times New Roman"/>
                <w:szCs w:val="24"/>
              </w:rPr>
              <w:lastRenderedPageBreak/>
              <w:t>(6.2%)</w:t>
            </w:r>
          </w:p>
        </w:tc>
        <w:tc>
          <w:tcPr>
            <w:tcW w:w="0" w:type="auto"/>
          </w:tcPr>
          <w:p w14:paraId="6CBF5240" w14:textId="77777777" w:rsidR="00B53879" w:rsidRPr="006845AD" w:rsidRDefault="00B53879" w:rsidP="009F50BE">
            <w:pPr>
              <w:spacing w:line="360" w:lineRule="auto"/>
              <w:jc w:val="center"/>
              <w:rPr>
                <w:rFonts w:cs="Times New Roman"/>
                <w:szCs w:val="24"/>
              </w:rPr>
            </w:pPr>
            <w:r w:rsidRPr="006845AD">
              <w:rPr>
                <w:rFonts w:cs="Times New Roman"/>
                <w:szCs w:val="24"/>
              </w:rPr>
              <w:lastRenderedPageBreak/>
              <w:t xml:space="preserve">2,103 </w:t>
            </w:r>
            <w:r w:rsidRPr="006845AD">
              <w:rPr>
                <w:rFonts w:cs="Times New Roman"/>
                <w:szCs w:val="24"/>
              </w:rPr>
              <w:lastRenderedPageBreak/>
              <w:t>(4.6%)</w:t>
            </w:r>
          </w:p>
        </w:tc>
        <w:tc>
          <w:tcPr>
            <w:tcW w:w="0" w:type="auto"/>
          </w:tcPr>
          <w:p w14:paraId="02C348BB" w14:textId="77777777" w:rsidR="00B53879" w:rsidRPr="006845AD" w:rsidRDefault="00B53879" w:rsidP="009F50BE">
            <w:pPr>
              <w:spacing w:line="360" w:lineRule="auto"/>
              <w:jc w:val="center"/>
              <w:rPr>
                <w:rFonts w:cs="Times New Roman"/>
                <w:szCs w:val="24"/>
              </w:rPr>
            </w:pPr>
            <w:r w:rsidRPr="006845AD">
              <w:rPr>
                <w:rFonts w:cs="Times New Roman"/>
                <w:szCs w:val="24"/>
              </w:rPr>
              <w:lastRenderedPageBreak/>
              <w:t xml:space="preserve">2,015 </w:t>
            </w:r>
            <w:r w:rsidRPr="006845AD">
              <w:rPr>
                <w:rFonts w:cs="Times New Roman"/>
                <w:szCs w:val="24"/>
              </w:rPr>
              <w:lastRenderedPageBreak/>
              <w:t>(4.4%)</w:t>
            </w:r>
          </w:p>
        </w:tc>
        <w:tc>
          <w:tcPr>
            <w:tcW w:w="0" w:type="auto"/>
          </w:tcPr>
          <w:p w14:paraId="18C9DB91" w14:textId="77777777" w:rsidR="00B53879" w:rsidRPr="006845AD" w:rsidRDefault="00B53879" w:rsidP="009F50BE">
            <w:pPr>
              <w:spacing w:line="360" w:lineRule="auto"/>
              <w:jc w:val="center"/>
              <w:rPr>
                <w:rFonts w:cs="Times New Roman"/>
                <w:szCs w:val="24"/>
              </w:rPr>
            </w:pPr>
            <w:r w:rsidRPr="006845AD">
              <w:rPr>
                <w:rFonts w:cs="Times New Roman"/>
                <w:szCs w:val="24"/>
              </w:rPr>
              <w:lastRenderedPageBreak/>
              <w:t xml:space="preserve">2,080 </w:t>
            </w:r>
            <w:r w:rsidRPr="006845AD">
              <w:rPr>
                <w:rFonts w:cs="Times New Roman"/>
                <w:szCs w:val="24"/>
              </w:rPr>
              <w:lastRenderedPageBreak/>
              <w:t>(4.5%)</w:t>
            </w:r>
          </w:p>
        </w:tc>
        <w:tc>
          <w:tcPr>
            <w:tcW w:w="1499" w:type="dxa"/>
          </w:tcPr>
          <w:p w14:paraId="68FADC7F" w14:textId="77777777" w:rsidR="00A74794" w:rsidRPr="006845AD" w:rsidRDefault="00B53879" w:rsidP="009F50BE">
            <w:pPr>
              <w:spacing w:line="360" w:lineRule="auto"/>
              <w:jc w:val="center"/>
              <w:rPr>
                <w:rFonts w:cs="Times New Roman"/>
                <w:szCs w:val="24"/>
              </w:rPr>
            </w:pPr>
            <w:r w:rsidRPr="006845AD">
              <w:rPr>
                <w:rFonts w:cs="Times New Roman"/>
                <w:szCs w:val="24"/>
              </w:rPr>
              <w:lastRenderedPageBreak/>
              <w:t xml:space="preserve">2,059 </w:t>
            </w:r>
          </w:p>
          <w:p w14:paraId="12F914E9" w14:textId="6B16E923" w:rsidR="00B53879" w:rsidRPr="006845AD" w:rsidRDefault="00B53879" w:rsidP="009F50BE">
            <w:pPr>
              <w:spacing w:line="360" w:lineRule="auto"/>
              <w:jc w:val="center"/>
              <w:rPr>
                <w:rFonts w:cs="Times New Roman"/>
                <w:szCs w:val="24"/>
              </w:rPr>
            </w:pPr>
            <w:r w:rsidRPr="006845AD">
              <w:rPr>
                <w:rFonts w:cs="Times New Roman"/>
                <w:szCs w:val="24"/>
              </w:rPr>
              <w:lastRenderedPageBreak/>
              <w:t>(4.5%)</w:t>
            </w:r>
          </w:p>
        </w:tc>
      </w:tr>
      <w:tr w:rsidR="006845AD" w:rsidRPr="006845AD" w14:paraId="2505122A" w14:textId="77777777" w:rsidTr="00A74794">
        <w:tc>
          <w:tcPr>
            <w:tcW w:w="0" w:type="auto"/>
          </w:tcPr>
          <w:p w14:paraId="41F5B322" w14:textId="77777777" w:rsidR="00B53879" w:rsidRPr="006845AD" w:rsidRDefault="00B53879" w:rsidP="009F50BE">
            <w:pPr>
              <w:spacing w:line="360" w:lineRule="auto"/>
              <w:rPr>
                <w:rFonts w:cs="Times New Roman"/>
                <w:szCs w:val="24"/>
              </w:rPr>
            </w:pPr>
            <w:r w:rsidRPr="006845AD">
              <w:rPr>
                <w:rFonts w:cs="Times New Roman"/>
                <w:szCs w:val="24"/>
              </w:rPr>
              <w:lastRenderedPageBreak/>
              <w:t xml:space="preserve">   2011</w:t>
            </w:r>
          </w:p>
        </w:tc>
        <w:tc>
          <w:tcPr>
            <w:tcW w:w="0" w:type="auto"/>
          </w:tcPr>
          <w:p w14:paraId="09E5F227" w14:textId="77777777" w:rsidR="00B53879" w:rsidRPr="006845AD" w:rsidRDefault="00B53879" w:rsidP="009F50BE">
            <w:pPr>
              <w:spacing w:line="360" w:lineRule="auto"/>
              <w:jc w:val="center"/>
              <w:rPr>
                <w:rFonts w:cs="Times New Roman"/>
                <w:szCs w:val="24"/>
              </w:rPr>
            </w:pPr>
            <w:r w:rsidRPr="006845AD">
              <w:rPr>
                <w:rFonts w:cs="Times New Roman"/>
                <w:szCs w:val="24"/>
              </w:rPr>
              <w:t>4,699 (10.2%)</w:t>
            </w:r>
          </w:p>
        </w:tc>
        <w:tc>
          <w:tcPr>
            <w:tcW w:w="0" w:type="auto"/>
          </w:tcPr>
          <w:p w14:paraId="55876AA1" w14:textId="77777777" w:rsidR="00B53879" w:rsidRPr="006845AD" w:rsidRDefault="00B53879" w:rsidP="009F50BE">
            <w:pPr>
              <w:spacing w:line="360" w:lineRule="auto"/>
              <w:jc w:val="center"/>
              <w:rPr>
                <w:rFonts w:cs="Times New Roman"/>
                <w:szCs w:val="24"/>
              </w:rPr>
            </w:pPr>
            <w:r w:rsidRPr="006845AD">
              <w:rPr>
                <w:rFonts w:cs="Times New Roman"/>
                <w:szCs w:val="24"/>
              </w:rPr>
              <w:t>5,292 (11.5%)</w:t>
            </w:r>
          </w:p>
        </w:tc>
        <w:tc>
          <w:tcPr>
            <w:tcW w:w="0" w:type="auto"/>
          </w:tcPr>
          <w:p w14:paraId="47127FA0" w14:textId="77777777" w:rsidR="00B53879" w:rsidRPr="006845AD" w:rsidRDefault="00B53879" w:rsidP="009F50BE">
            <w:pPr>
              <w:spacing w:line="360" w:lineRule="auto"/>
              <w:jc w:val="center"/>
              <w:rPr>
                <w:rFonts w:cs="Times New Roman"/>
                <w:szCs w:val="24"/>
              </w:rPr>
            </w:pPr>
            <w:r w:rsidRPr="006845AD">
              <w:rPr>
                <w:rFonts w:cs="Times New Roman"/>
                <w:szCs w:val="24"/>
              </w:rPr>
              <w:t>5,229 (11.3%)</w:t>
            </w:r>
          </w:p>
        </w:tc>
        <w:tc>
          <w:tcPr>
            <w:tcW w:w="0" w:type="auto"/>
          </w:tcPr>
          <w:p w14:paraId="2BB6EE80" w14:textId="77777777" w:rsidR="00B53879" w:rsidRPr="006845AD" w:rsidRDefault="00B53879" w:rsidP="009F50BE">
            <w:pPr>
              <w:spacing w:line="360" w:lineRule="auto"/>
              <w:jc w:val="center"/>
              <w:rPr>
                <w:rFonts w:cs="Times New Roman"/>
                <w:szCs w:val="24"/>
              </w:rPr>
            </w:pPr>
            <w:r w:rsidRPr="006845AD">
              <w:rPr>
                <w:rFonts w:cs="Times New Roman"/>
                <w:szCs w:val="24"/>
              </w:rPr>
              <w:t>5,139 (11.1%)</w:t>
            </w:r>
          </w:p>
        </w:tc>
        <w:tc>
          <w:tcPr>
            <w:tcW w:w="1499" w:type="dxa"/>
          </w:tcPr>
          <w:p w14:paraId="23E86205" w14:textId="77777777" w:rsidR="00B53879" w:rsidRPr="006845AD" w:rsidRDefault="00B53879" w:rsidP="009F50BE">
            <w:pPr>
              <w:spacing w:line="360" w:lineRule="auto"/>
              <w:jc w:val="center"/>
              <w:rPr>
                <w:rFonts w:cs="Times New Roman"/>
                <w:szCs w:val="24"/>
              </w:rPr>
            </w:pPr>
            <w:r w:rsidRPr="006845AD">
              <w:rPr>
                <w:rFonts w:cs="Times New Roman"/>
                <w:szCs w:val="24"/>
              </w:rPr>
              <w:t>5,138 (11.1%)</w:t>
            </w:r>
          </w:p>
        </w:tc>
      </w:tr>
      <w:tr w:rsidR="006845AD" w:rsidRPr="006845AD" w14:paraId="29EF5190" w14:textId="77777777" w:rsidTr="00A74794">
        <w:tc>
          <w:tcPr>
            <w:tcW w:w="0" w:type="auto"/>
          </w:tcPr>
          <w:p w14:paraId="4E969F83" w14:textId="77777777" w:rsidR="00B53879" w:rsidRPr="006845AD" w:rsidRDefault="00B53879" w:rsidP="009F50BE">
            <w:pPr>
              <w:spacing w:line="360" w:lineRule="auto"/>
              <w:rPr>
                <w:rFonts w:cs="Times New Roman"/>
                <w:szCs w:val="24"/>
              </w:rPr>
            </w:pPr>
            <w:r w:rsidRPr="006845AD">
              <w:rPr>
                <w:rFonts w:cs="Times New Roman"/>
                <w:szCs w:val="24"/>
              </w:rPr>
              <w:t xml:space="preserve">   2012</w:t>
            </w:r>
          </w:p>
        </w:tc>
        <w:tc>
          <w:tcPr>
            <w:tcW w:w="0" w:type="auto"/>
          </w:tcPr>
          <w:p w14:paraId="03723EA8" w14:textId="77777777" w:rsidR="00B53879" w:rsidRPr="006845AD" w:rsidRDefault="00B53879" w:rsidP="009F50BE">
            <w:pPr>
              <w:spacing w:line="360" w:lineRule="auto"/>
              <w:jc w:val="center"/>
              <w:rPr>
                <w:rFonts w:cs="Times New Roman"/>
                <w:szCs w:val="24"/>
              </w:rPr>
            </w:pPr>
            <w:r w:rsidRPr="006845AD">
              <w:rPr>
                <w:rFonts w:cs="Times New Roman"/>
                <w:szCs w:val="24"/>
              </w:rPr>
              <w:t>5,356 (11.6%)</w:t>
            </w:r>
          </w:p>
        </w:tc>
        <w:tc>
          <w:tcPr>
            <w:tcW w:w="0" w:type="auto"/>
          </w:tcPr>
          <w:p w14:paraId="50DA733E" w14:textId="77777777" w:rsidR="00B53879" w:rsidRPr="006845AD" w:rsidRDefault="00B53879" w:rsidP="009F50BE">
            <w:pPr>
              <w:spacing w:line="360" w:lineRule="auto"/>
              <w:jc w:val="center"/>
              <w:rPr>
                <w:rFonts w:cs="Times New Roman"/>
                <w:szCs w:val="24"/>
              </w:rPr>
            </w:pPr>
            <w:r w:rsidRPr="006845AD">
              <w:rPr>
                <w:rFonts w:cs="Times New Roman"/>
                <w:szCs w:val="24"/>
              </w:rPr>
              <w:t>6,175 (13.4%)</w:t>
            </w:r>
          </w:p>
        </w:tc>
        <w:tc>
          <w:tcPr>
            <w:tcW w:w="0" w:type="auto"/>
          </w:tcPr>
          <w:p w14:paraId="678404E9" w14:textId="77777777" w:rsidR="00B53879" w:rsidRPr="006845AD" w:rsidRDefault="00B53879" w:rsidP="009F50BE">
            <w:pPr>
              <w:spacing w:line="360" w:lineRule="auto"/>
              <w:jc w:val="center"/>
              <w:rPr>
                <w:rFonts w:cs="Times New Roman"/>
                <w:szCs w:val="24"/>
              </w:rPr>
            </w:pPr>
            <w:r w:rsidRPr="006845AD">
              <w:rPr>
                <w:rFonts w:cs="Times New Roman"/>
                <w:szCs w:val="24"/>
              </w:rPr>
              <w:t>6,259 (13.6%)</w:t>
            </w:r>
          </w:p>
        </w:tc>
        <w:tc>
          <w:tcPr>
            <w:tcW w:w="0" w:type="auto"/>
          </w:tcPr>
          <w:p w14:paraId="4EBD545B" w14:textId="77777777" w:rsidR="00B53879" w:rsidRPr="006845AD" w:rsidRDefault="00B53879" w:rsidP="009F50BE">
            <w:pPr>
              <w:spacing w:line="360" w:lineRule="auto"/>
              <w:jc w:val="center"/>
              <w:rPr>
                <w:rFonts w:cs="Times New Roman"/>
                <w:szCs w:val="24"/>
              </w:rPr>
            </w:pPr>
            <w:r w:rsidRPr="006845AD">
              <w:rPr>
                <w:rFonts w:cs="Times New Roman"/>
                <w:szCs w:val="24"/>
              </w:rPr>
              <w:t>6,140 (13.3%)</w:t>
            </w:r>
          </w:p>
        </w:tc>
        <w:tc>
          <w:tcPr>
            <w:tcW w:w="1499" w:type="dxa"/>
          </w:tcPr>
          <w:p w14:paraId="505A0E9C" w14:textId="77777777" w:rsidR="00B53879" w:rsidRPr="006845AD" w:rsidRDefault="00B53879" w:rsidP="009F50BE">
            <w:pPr>
              <w:spacing w:line="360" w:lineRule="auto"/>
              <w:jc w:val="center"/>
              <w:rPr>
                <w:rFonts w:cs="Times New Roman"/>
                <w:szCs w:val="24"/>
              </w:rPr>
            </w:pPr>
            <w:r w:rsidRPr="006845AD">
              <w:rPr>
                <w:rFonts w:cs="Times New Roman"/>
                <w:szCs w:val="24"/>
              </w:rPr>
              <w:t>6,116 (13.3%)</w:t>
            </w:r>
          </w:p>
        </w:tc>
      </w:tr>
      <w:tr w:rsidR="006845AD" w:rsidRPr="006845AD" w14:paraId="7BC5AA12" w14:textId="77777777" w:rsidTr="00A74794">
        <w:tc>
          <w:tcPr>
            <w:tcW w:w="0" w:type="auto"/>
          </w:tcPr>
          <w:p w14:paraId="5D18C173" w14:textId="77777777" w:rsidR="00B53879" w:rsidRPr="006845AD" w:rsidRDefault="00B53879" w:rsidP="009F50BE">
            <w:pPr>
              <w:spacing w:line="360" w:lineRule="auto"/>
              <w:rPr>
                <w:rFonts w:cs="Times New Roman"/>
                <w:szCs w:val="24"/>
              </w:rPr>
            </w:pPr>
            <w:r w:rsidRPr="006845AD">
              <w:rPr>
                <w:rFonts w:cs="Times New Roman"/>
                <w:szCs w:val="24"/>
              </w:rPr>
              <w:t xml:space="preserve">   2013</w:t>
            </w:r>
          </w:p>
        </w:tc>
        <w:tc>
          <w:tcPr>
            <w:tcW w:w="0" w:type="auto"/>
          </w:tcPr>
          <w:p w14:paraId="19C24534" w14:textId="77777777" w:rsidR="00B53879" w:rsidRPr="006845AD" w:rsidRDefault="00B53879" w:rsidP="009F50BE">
            <w:pPr>
              <w:spacing w:line="360" w:lineRule="auto"/>
              <w:jc w:val="center"/>
              <w:rPr>
                <w:rFonts w:cs="Times New Roman"/>
                <w:szCs w:val="24"/>
              </w:rPr>
            </w:pPr>
            <w:r w:rsidRPr="006845AD">
              <w:rPr>
                <w:rFonts w:cs="Times New Roman"/>
                <w:szCs w:val="24"/>
              </w:rPr>
              <w:t>4,921 (10.7%)</w:t>
            </w:r>
          </w:p>
        </w:tc>
        <w:tc>
          <w:tcPr>
            <w:tcW w:w="0" w:type="auto"/>
          </w:tcPr>
          <w:p w14:paraId="4CE588FF" w14:textId="77777777" w:rsidR="00B53879" w:rsidRPr="006845AD" w:rsidRDefault="00B53879" w:rsidP="009F50BE">
            <w:pPr>
              <w:spacing w:line="360" w:lineRule="auto"/>
              <w:jc w:val="center"/>
              <w:rPr>
                <w:rFonts w:cs="Times New Roman"/>
                <w:szCs w:val="24"/>
              </w:rPr>
            </w:pPr>
            <w:r w:rsidRPr="006845AD">
              <w:rPr>
                <w:rFonts w:cs="Times New Roman"/>
                <w:szCs w:val="24"/>
              </w:rPr>
              <w:t>6,188 (13.4%)</w:t>
            </w:r>
          </w:p>
        </w:tc>
        <w:tc>
          <w:tcPr>
            <w:tcW w:w="0" w:type="auto"/>
          </w:tcPr>
          <w:p w14:paraId="1CC585D1" w14:textId="77777777" w:rsidR="00B53879" w:rsidRPr="006845AD" w:rsidRDefault="00B53879" w:rsidP="009F50BE">
            <w:pPr>
              <w:spacing w:line="360" w:lineRule="auto"/>
              <w:jc w:val="center"/>
              <w:rPr>
                <w:rFonts w:cs="Times New Roman"/>
                <w:szCs w:val="24"/>
              </w:rPr>
            </w:pPr>
            <w:r w:rsidRPr="006845AD">
              <w:rPr>
                <w:rFonts w:cs="Times New Roman"/>
                <w:szCs w:val="24"/>
              </w:rPr>
              <w:t>6,668 (14.5%)</w:t>
            </w:r>
          </w:p>
        </w:tc>
        <w:tc>
          <w:tcPr>
            <w:tcW w:w="0" w:type="auto"/>
          </w:tcPr>
          <w:p w14:paraId="60AB5AF8" w14:textId="77777777" w:rsidR="00B53879" w:rsidRPr="006845AD" w:rsidRDefault="00B53879" w:rsidP="009F50BE">
            <w:pPr>
              <w:spacing w:line="360" w:lineRule="auto"/>
              <w:jc w:val="center"/>
              <w:rPr>
                <w:rFonts w:cs="Times New Roman"/>
                <w:szCs w:val="24"/>
              </w:rPr>
            </w:pPr>
            <w:r w:rsidRPr="006845AD">
              <w:rPr>
                <w:rFonts w:cs="Times New Roman"/>
                <w:szCs w:val="24"/>
              </w:rPr>
              <w:t>6,788 (14.7%)</w:t>
            </w:r>
          </w:p>
        </w:tc>
        <w:tc>
          <w:tcPr>
            <w:tcW w:w="1499" w:type="dxa"/>
          </w:tcPr>
          <w:p w14:paraId="28CDD734" w14:textId="77777777" w:rsidR="00B53879" w:rsidRPr="006845AD" w:rsidRDefault="00B53879" w:rsidP="009F50BE">
            <w:pPr>
              <w:spacing w:line="360" w:lineRule="auto"/>
              <w:jc w:val="center"/>
              <w:rPr>
                <w:rFonts w:cs="Times New Roman"/>
                <w:szCs w:val="24"/>
              </w:rPr>
            </w:pPr>
            <w:r w:rsidRPr="006845AD">
              <w:rPr>
                <w:rFonts w:cs="Times New Roman"/>
                <w:szCs w:val="24"/>
              </w:rPr>
              <w:t>6,909 (15.0%)</w:t>
            </w:r>
          </w:p>
        </w:tc>
      </w:tr>
      <w:tr w:rsidR="006845AD" w:rsidRPr="006845AD" w14:paraId="6387A8E0" w14:textId="77777777" w:rsidTr="00A74794">
        <w:tc>
          <w:tcPr>
            <w:tcW w:w="0" w:type="auto"/>
          </w:tcPr>
          <w:p w14:paraId="691A7FFA" w14:textId="77777777" w:rsidR="00B53879" w:rsidRPr="006845AD" w:rsidRDefault="00B53879" w:rsidP="009F50BE">
            <w:pPr>
              <w:spacing w:line="360" w:lineRule="auto"/>
              <w:rPr>
                <w:rFonts w:cs="Times New Roman"/>
                <w:szCs w:val="24"/>
              </w:rPr>
            </w:pPr>
            <w:r w:rsidRPr="006845AD">
              <w:rPr>
                <w:rFonts w:cs="Times New Roman"/>
                <w:szCs w:val="24"/>
              </w:rPr>
              <w:t xml:space="preserve">   2014</w:t>
            </w:r>
          </w:p>
        </w:tc>
        <w:tc>
          <w:tcPr>
            <w:tcW w:w="0" w:type="auto"/>
          </w:tcPr>
          <w:p w14:paraId="38AC9B5F" w14:textId="77777777" w:rsidR="00B53879" w:rsidRPr="006845AD" w:rsidRDefault="00B53879" w:rsidP="009F50BE">
            <w:pPr>
              <w:spacing w:line="360" w:lineRule="auto"/>
              <w:jc w:val="center"/>
              <w:rPr>
                <w:rFonts w:cs="Times New Roman"/>
                <w:szCs w:val="24"/>
              </w:rPr>
            </w:pPr>
            <w:r w:rsidRPr="006845AD">
              <w:rPr>
                <w:rFonts w:cs="Times New Roman"/>
                <w:szCs w:val="24"/>
              </w:rPr>
              <w:t>5,774 (12.5%)</w:t>
            </w:r>
          </w:p>
        </w:tc>
        <w:tc>
          <w:tcPr>
            <w:tcW w:w="0" w:type="auto"/>
          </w:tcPr>
          <w:p w14:paraId="50D16786" w14:textId="77777777" w:rsidR="00B53879" w:rsidRPr="006845AD" w:rsidRDefault="00B53879" w:rsidP="009F50BE">
            <w:pPr>
              <w:spacing w:line="360" w:lineRule="auto"/>
              <w:jc w:val="center"/>
              <w:rPr>
                <w:rFonts w:cs="Times New Roman"/>
                <w:szCs w:val="24"/>
              </w:rPr>
            </w:pPr>
            <w:r w:rsidRPr="006845AD">
              <w:rPr>
                <w:rFonts w:cs="Times New Roman"/>
                <w:szCs w:val="24"/>
              </w:rPr>
              <w:t>6,775 (14.7%)</w:t>
            </w:r>
          </w:p>
        </w:tc>
        <w:tc>
          <w:tcPr>
            <w:tcW w:w="0" w:type="auto"/>
          </w:tcPr>
          <w:p w14:paraId="0C7D5B9F" w14:textId="77777777" w:rsidR="00B53879" w:rsidRPr="006845AD" w:rsidRDefault="00B53879" w:rsidP="009F50BE">
            <w:pPr>
              <w:spacing w:line="360" w:lineRule="auto"/>
              <w:jc w:val="center"/>
              <w:rPr>
                <w:rFonts w:cs="Times New Roman"/>
                <w:szCs w:val="24"/>
              </w:rPr>
            </w:pPr>
            <w:r w:rsidRPr="006845AD">
              <w:rPr>
                <w:rFonts w:cs="Times New Roman"/>
                <w:szCs w:val="24"/>
              </w:rPr>
              <w:t>6,825 (14.8%)</w:t>
            </w:r>
          </w:p>
        </w:tc>
        <w:tc>
          <w:tcPr>
            <w:tcW w:w="0" w:type="auto"/>
          </w:tcPr>
          <w:p w14:paraId="4030915E" w14:textId="77777777" w:rsidR="00B53879" w:rsidRPr="006845AD" w:rsidRDefault="00B53879" w:rsidP="009F50BE">
            <w:pPr>
              <w:spacing w:line="360" w:lineRule="auto"/>
              <w:jc w:val="center"/>
              <w:rPr>
                <w:rFonts w:cs="Times New Roman"/>
                <w:szCs w:val="24"/>
              </w:rPr>
            </w:pPr>
            <w:r w:rsidRPr="006845AD">
              <w:rPr>
                <w:rFonts w:cs="Times New Roman"/>
                <w:szCs w:val="24"/>
              </w:rPr>
              <w:t>6,887 (14.9%)</w:t>
            </w:r>
          </w:p>
        </w:tc>
        <w:tc>
          <w:tcPr>
            <w:tcW w:w="1499" w:type="dxa"/>
          </w:tcPr>
          <w:p w14:paraId="22459C3E" w14:textId="77777777" w:rsidR="00B53879" w:rsidRPr="006845AD" w:rsidRDefault="00B53879" w:rsidP="009F50BE">
            <w:pPr>
              <w:spacing w:line="360" w:lineRule="auto"/>
              <w:jc w:val="center"/>
              <w:rPr>
                <w:rFonts w:cs="Times New Roman"/>
                <w:szCs w:val="24"/>
              </w:rPr>
            </w:pPr>
            <w:r w:rsidRPr="006845AD">
              <w:rPr>
                <w:rFonts w:cs="Times New Roman"/>
                <w:szCs w:val="24"/>
              </w:rPr>
              <w:t>6,732 (14.6%)</w:t>
            </w:r>
          </w:p>
        </w:tc>
      </w:tr>
      <w:tr w:rsidR="006845AD" w:rsidRPr="006845AD" w14:paraId="7B9BFDB5" w14:textId="77777777" w:rsidTr="00A74794">
        <w:tc>
          <w:tcPr>
            <w:tcW w:w="0" w:type="auto"/>
          </w:tcPr>
          <w:p w14:paraId="6666759C" w14:textId="77777777" w:rsidR="00B53879" w:rsidRPr="006845AD" w:rsidRDefault="00B53879" w:rsidP="009F50BE">
            <w:pPr>
              <w:spacing w:line="360" w:lineRule="auto"/>
              <w:rPr>
                <w:rFonts w:cs="Times New Roman"/>
                <w:szCs w:val="24"/>
              </w:rPr>
            </w:pPr>
            <w:r w:rsidRPr="006845AD">
              <w:rPr>
                <w:rFonts w:cs="Times New Roman"/>
                <w:szCs w:val="24"/>
              </w:rPr>
              <w:t xml:space="preserve">   2015</w:t>
            </w:r>
          </w:p>
        </w:tc>
        <w:tc>
          <w:tcPr>
            <w:tcW w:w="0" w:type="auto"/>
          </w:tcPr>
          <w:p w14:paraId="03BAD285" w14:textId="77777777" w:rsidR="00B53879" w:rsidRPr="006845AD" w:rsidRDefault="00B53879" w:rsidP="009F50BE">
            <w:pPr>
              <w:spacing w:line="360" w:lineRule="auto"/>
              <w:jc w:val="center"/>
              <w:rPr>
                <w:rFonts w:cs="Times New Roman"/>
                <w:szCs w:val="24"/>
              </w:rPr>
            </w:pPr>
            <w:r w:rsidRPr="006845AD">
              <w:rPr>
                <w:rFonts w:cs="Times New Roman"/>
                <w:szCs w:val="24"/>
              </w:rPr>
              <w:t>7,083 (15.3%)</w:t>
            </w:r>
          </w:p>
        </w:tc>
        <w:tc>
          <w:tcPr>
            <w:tcW w:w="0" w:type="auto"/>
          </w:tcPr>
          <w:p w14:paraId="312ADA8F" w14:textId="77777777" w:rsidR="00B53879" w:rsidRPr="006845AD" w:rsidRDefault="00B53879" w:rsidP="009F50BE">
            <w:pPr>
              <w:spacing w:line="360" w:lineRule="auto"/>
              <w:jc w:val="center"/>
              <w:rPr>
                <w:rFonts w:cs="Times New Roman"/>
                <w:szCs w:val="24"/>
              </w:rPr>
            </w:pPr>
            <w:r w:rsidRPr="006845AD">
              <w:rPr>
                <w:rFonts w:cs="Times New Roman"/>
                <w:szCs w:val="24"/>
              </w:rPr>
              <w:t>7,289 (15.8%)</w:t>
            </w:r>
          </w:p>
        </w:tc>
        <w:tc>
          <w:tcPr>
            <w:tcW w:w="0" w:type="auto"/>
          </w:tcPr>
          <w:p w14:paraId="540F7A29" w14:textId="77777777" w:rsidR="00B53879" w:rsidRPr="006845AD" w:rsidRDefault="00B53879" w:rsidP="009F50BE">
            <w:pPr>
              <w:spacing w:line="360" w:lineRule="auto"/>
              <w:jc w:val="center"/>
              <w:rPr>
                <w:rFonts w:cs="Times New Roman"/>
                <w:szCs w:val="24"/>
              </w:rPr>
            </w:pPr>
            <w:r w:rsidRPr="006845AD">
              <w:rPr>
                <w:rFonts w:cs="Times New Roman"/>
                <w:szCs w:val="24"/>
              </w:rPr>
              <w:t>7,148 (15.5%)</w:t>
            </w:r>
          </w:p>
        </w:tc>
        <w:tc>
          <w:tcPr>
            <w:tcW w:w="0" w:type="auto"/>
          </w:tcPr>
          <w:p w14:paraId="70CE6B68" w14:textId="77777777" w:rsidR="00B53879" w:rsidRPr="006845AD" w:rsidRDefault="00B53879" w:rsidP="009F50BE">
            <w:pPr>
              <w:spacing w:line="360" w:lineRule="auto"/>
              <w:jc w:val="center"/>
              <w:rPr>
                <w:rFonts w:cs="Times New Roman"/>
                <w:szCs w:val="24"/>
              </w:rPr>
            </w:pPr>
            <w:r w:rsidRPr="006845AD">
              <w:rPr>
                <w:rFonts w:cs="Times New Roman"/>
                <w:szCs w:val="24"/>
              </w:rPr>
              <w:t>6,899 (14.9%)</w:t>
            </w:r>
          </w:p>
        </w:tc>
        <w:tc>
          <w:tcPr>
            <w:tcW w:w="1499" w:type="dxa"/>
          </w:tcPr>
          <w:p w14:paraId="39FB5FEE" w14:textId="77777777" w:rsidR="00B53879" w:rsidRPr="006845AD" w:rsidRDefault="00B53879" w:rsidP="009F50BE">
            <w:pPr>
              <w:spacing w:line="360" w:lineRule="auto"/>
              <w:jc w:val="center"/>
              <w:rPr>
                <w:rFonts w:cs="Times New Roman"/>
                <w:szCs w:val="24"/>
              </w:rPr>
            </w:pPr>
            <w:r w:rsidRPr="006845AD">
              <w:rPr>
                <w:rFonts w:cs="Times New Roman"/>
                <w:szCs w:val="24"/>
              </w:rPr>
              <w:t>7,032 (15.2%)</w:t>
            </w:r>
          </w:p>
        </w:tc>
      </w:tr>
      <w:tr w:rsidR="006845AD" w:rsidRPr="006845AD" w14:paraId="28739961" w14:textId="77777777" w:rsidTr="00A74794">
        <w:tc>
          <w:tcPr>
            <w:tcW w:w="0" w:type="auto"/>
          </w:tcPr>
          <w:p w14:paraId="2A60F733" w14:textId="77777777" w:rsidR="00B53879" w:rsidRPr="006845AD" w:rsidRDefault="00B53879" w:rsidP="009F50BE">
            <w:pPr>
              <w:spacing w:line="360" w:lineRule="auto"/>
              <w:rPr>
                <w:rFonts w:cs="Times New Roman"/>
                <w:szCs w:val="24"/>
              </w:rPr>
            </w:pPr>
            <w:r w:rsidRPr="006845AD">
              <w:rPr>
                <w:rFonts w:cs="Times New Roman"/>
                <w:szCs w:val="24"/>
              </w:rPr>
              <w:t xml:space="preserve">   2016</w:t>
            </w:r>
          </w:p>
        </w:tc>
        <w:tc>
          <w:tcPr>
            <w:tcW w:w="0" w:type="auto"/>
          </w:tcPr>
          <w:p w14:paraId="64F82F79" w14:textId="77777777" w:rsidR="00B53879" w:rsidRPr="006845AD" w:rsidRDefault="00B53879" w:rsidP="009F50BE">
            <w:pPr>
              <w:spacing w:line="360" w:lineRule="auto"/>
              <w:jc w:val="center"/>
              <w:rPr>
                <w:rFonts w:cs="Times New Roman"/>
                <w:szCs w:val="24"/>
              </w:rPr>
            </w:pPr>
            <w:r w:rsidRPr="006845AD">
              <w:rPr>
                <w:rFonts w:cs="Times New Roman"/>
                <w:szCs w:val="24"/>
              </w:rPr>
              <w:t>3,304 (7.2%)</w:t>
            </w:r>
          </w:p>
        </w:tc>
        <w:tc>
          <w:tcPr>
            <w:tcW w:w="0" w:type="auto"/>
          </w:tcPr>
          <w:p w14:paraId="20422DE5" w14:textId="77777777" w:rsidR="00B53879" w:rsidRPr="006845AD" w:rsidRDefault="00B53879" w:rsidP="009F50BE">
            <w:pPr>
              <w:spacing w:line="360" w:lineRule="auto"/>
              <w:jc w:val="center"/>
              <w:rPr>
                <w:rFonts w:cs="Times New Roman"/>
                <w:szCs w:val="24"/>
              </w:rPr>
            </w:pPr>
            <w:r w:rsidRPr="006845AD">
              <w:rPr>
                <w:rFonts w:cs="Times New Roman"/>
                <w:szCs w:val="24"/>
              </w:rPr>
              <w:t>2,670 (5.8%)</w:t>
            </w:r>
          </w:p>
        </w:tc>
        <w:tc>
          <w:tcPr>
            <w:tcW w:w="0" w:type="auto"/>
          </w:tcPr>
          <w:p w14:paraId="25E7641D" w14:textId="77777777" w:rsidR="00B53879" w:rsidRPr="006845AD" w:rsidRDefault="00B53879" w:rsidP="009F50BE">
            <w:pPr>
              <w:spacing w:line="360" w:lineRule="auto"/>
              <w:jc w:val="center"/>
              <w:rPr>
                <w:rFonts w:cs="Times New Roman"/>
                <w:szCs w:val="24"/>
              </w:rPr>
            </w:pPr>
            <w:r w:rsidRPr="006845AD">
              <w:rPr>
                <w:rFonts w:cs="Times New Roman"/>
                <w:szCs w:val="24"/>
              </w:rPr>
              <w:t>2,694 (5.8%)</w:t>
            </w:r>
          </w:p>
        </w:tc>
        <w:tc>
          <w:tcPr>
            <w:tcW w:w="0" w:type="auto"/>
          </w:tcPr>
          <w:p w14:paraId="38F86FAC" w14:textId="77777777" w:rsidR="00B53879" w:rsidRPr="006845AD" w:rsidRDefault="00B53879" w:rsidP="009F50BE">
            <w:pPr>
              <w:spacing w:line="360" w:lineRule="auto"/>
              <w:jc w:val="center"/>
              <w:rPr>
                <w:rFonts w:cs="Times New Roman"/>
                <w:szCs w:val="24"/>
              </w:rPr>
            </w:pPr>
            <w:r w:rsidRPr="006845AD">
              <w:rPr>
                <w:rFonts w:cs="Times New Roman"/>
                <w:szCs w:val="24"/>
              </w:rPr>
              <w:t>2,931 (6.4%)</w:t>
            </w:r>
          </w:p>
        </w:tc>
        <w:tc>
          <w:tcPr>
            <w:tcW w:w="1499" w:type="dxa"/>
          </w:tcPr>
          <w:p w14:paraId="7B4DCB01" w14:textId="77777777" w:rsidR="00A74794" w:rsidRPr="006845AD" w:rsidRDefault="00B53879" w:rsidP="009F50BE">
            <w:pPr>
              <w:spacing w:line="360" w:lineRule="auto"/>
              <w:jc w:val="center"/>
              <w:rPr>
                <w:rFonts w:cs="Times New Roman"/>
                <w:szCs w:val="24"/>
              </w:rPr>
            </w:pPr>
            <w:r w:rsidRPr="006845AD">
              <w:rPr>
                <w:rFonts w:cs="Times New Roman"/>
                <w:szCs w:val="24"/>
              </w:rPr>
              <w:t xml:space="preserve">3,086 </w:t>
            </w:r>
          </w:p>
          <w:p w14:paraId="2DE0E9BC" w14:textId="212AA021" w:rsidR="00B53879" w:rsidRPr="006845AD" w:rsidRDefault="00B53879" w:rsidP="009F50BE">
            <w:pPr>
              <w:spacing w:line="360" w:lineRule="auto"/>
              <w:jc w:val="center"/>
              <w:rPr>
                <w:rFonts w:cs="Times New Roman"/>
                <w:szCs w:val="24"/>
              </w:rPr>
            </w:pPr>
            <w:r w:rsidRPr="006845AD">
              <w:rPr>
                <w:rFonts w:cs="Times New Roman"/>
                <w:szCs w:val="24"/>
              </w:rPr>
              <w:t>(6.7%)</w:t>
            </w:r>
          </w:p>
        </w:tc>
      </w:tr>
      <w:tr w:rsidR="006845AD" w:rsidRPr="006845AD" w14:paraId="0C39ED81" w14:textId="77777777" w:rsidTr="00A74794">
        <w:tc>
          <w:tcPr>
            <w:tcW w:w="0" w:type="auto"/>
          </w:tcPr>
          <w:p w14:paraId="75CFEE09" w14:textId="77777777" w:rsidR="00B53879" w:rsidRPr="006845AD" w:rsidRDefault="00B53879" w:rsidP="009F50BE">
            <w:pPr>
              <w:spacing w:line="360" w:lineRule="auto"/>
              <w:rPr>
                <w:rFonts w:cs="Times New Roman"/>
                <w:szCs w:val="24"/>
              </w:rPr>
            </w:pPr>
            <w:r w:rsidRPr="006845AD">
              <w:rPr>
                <w:rFonts w:cs="Times New Roman"/>
                <w:szCs w:val="24"/>
              </w:rPr>
              <w:t xml:space="preserve">   2017</w:t>
            </w:r>
          </w:p>
        </w:tc>
        <w:tc>
          <w:tcPr>
            <w:tcW w:w="0" w:type="auto"/>
          </w:tcPr>
          <w:p w14:paraId="44EBBA44" w14:textId="77777777" w:rsidR="00B53879" w:rsidRPr="006845AD" w:rsidRDefault="00B53879" w:rsidP="009F50BE">
            <w:pPr>
              <w:spacing w:line="360" w:lineRule="auto"/>
              <w:jc w:val="center"/>
              <w:rPr>
                <w:rFonts w:cs="Times New Roman"/>
                <w:szCs w:val="24"/>
              </w:rPr>
            </w:pPr>
            <w:r w:rsidRPr="006845AD">
              <w:rPr>
                <w:rFonts w:cs="Times New Roman"/>
                <w:szCs w:val="24"/>
              </w:rPr>
              <w:t>3,194 (6.9%)</w:t>
            </w:r>
          </w:p>
        </w:tc>
        <w:tc>
          <w:tcPr>
            <w:tcW w:w="0" w:type="auto"/>
          </w:tcPr>
          <w:p w14:paraId="2255AB3B" w14:textId="77777777" w:rsidR="00B53879" w:rsidRPr="006845AD" w:rsidRDefault="00B53879" w:rsidP="009F50BE">
            <w:pPr>
              <w:spacing w:line="360" w:lineRule="auto"/>
              <w:jc w:val="center"/>
              <w:rPr>
                <w:rFonts w:cs="Times New Roman"/>
                <w:szCs w:val="24"/>
              </w:rPr>
            </w:pPr>
            <w:r w:rsidRPr="006845AD">
              <w:rPr>
                <w:rFonts w:cs="Times New Roman"/>
                <w:szCs w:val="24"/>
              </w:rPr>
              <w:t>2,715 (5.9%)</w:t>
            </w:r>
          </w:p>
        </w:tc>
        <w:tc>
          <w:tcPr>
            <w:tcW w:w="0" w:type="auto"/>
          </w:tcPr>
          <w:p w14:paraId="4B96B8D2" w14:textId="77777777" w:rsidR="00B53879" w:rsidRPr="006845AD" w:rsidRDefault="00B53879" w:rsidP="009F50BE">
            <w:pPr>
              <w:spacing w:line="360" w:lineRule="auto"/>
              <w:jc w:val="center"/>
              <w:rPr>
                <w:rFonts w:cs="Times New Roman"/>
                <w:szCs w:val="24"/>
              </w:rPr>
            </w:pPr>
            <w:r w:rsidRPr="006845AD">
              <w:rPr>
                <w:rFonts w:cs="Times New Roman"/>
                <w:szCs w:val="24"/>
              </w:rPr>
              <w:t>2,729 (5.9%)</w:t>
            </w:r>
          </w:p>
        </w:tc>
        <w:tc>
          <w:tcPr>
            <w:tcW w:w="0" w:type="auto"/>
          </w:tcPr>
          <w:p w14:paraId="703D2794" w14:textId="77777777" w:rsidR="00B53879" w:rsidRPr="006845AD" w:rsidRDefault="00B53879" w:rsidP="009F50BE">
            <w:pPr>
              <w:spacing w:line="360" w:lineRule="auto"/>
              <w:jc w:val="center"/>
              <w:rPr>
                <w:rFonts w:cs="Times New Roman"/>
                <w:szCs w:val="24"/>
              </w:rPr>
            </w:pPr>
            <w:r w:rsidRPr="006845AD">
              <w:rPr>
                <w:rFonts w:cs="Times New Roman"/>
                <w:szCs w:val="24"/>
              </w:rPr>
              <w:t>2,704 (5.9%)</w:t>
            </w:r>
          </w:p>
        </w:tc>
        <w:tc>
          <w:tcPr>
            <w:tcW w:w="1499" w:type="dxa"/>
          </w:tcPr>
          <w:p w14:paraId="17D10E38" w14:textId="77777777" w:rsidR="00A74794" w:rsidRPr="006845AD" w:rsidRDefault="00B53879" w:rsidP="009F50BE">
            <w:pPr>
              <w:spacing w:line="360" w:lineRule="auto"/>
              <w:jc w:val="center"/>
              <w:rPr>
                <w:rFonts w:cs="Times New Roman"/>
                <w:szCs w:val="24"/>
              </w:rPr>
            </w:pPr>
            <w:r w:rsidRPr="006845AD">
              <w:rPr>
                <w:rFonts w:cs="Times New Roman"/>
                <w:szCs w:val="24"/>
              </w:rPr>
              <w:t xml:space="preserve">2,760 </w:t>
            </w:r>
          </w:p>
          <w:p w14:paraId="75244A0E" w14:textId="7271EE54" w:rsidR="00B53879" w:rsidRPr="006845AD" w:rsidRDefault="00B53879" w:rsidP="009F50BE">
            <w:pPr>
              <w:spacing w:line="360" w:lineRule="auto"/>
              <w:jc w:val="center"/>
              <w:rPr>
                <w:rFonts w:cs="Times New Roman"/>
                <w:szCs w:val="24"/>
              </w:rPr>
            </w:pPr>
            <w:r w:rsidRPr="006845AD">
              <w:rPr>
                <w:rFonts w:cs="Times New Roman"/>
                <w:szCs w:val="24"/>
              </w:rPr>
              <w:t>(6.0%)</w:t>
            </w:r>
          </w:p>
        </w:tc>
      </w:tr>
      <w:tr w:rsidR="006845AD" w:rsidRPr="006845AD" w14:paraId="460E16C8" w14:textId="77777777" w:rsidTr="00A74794">
        <w:tc>
          <w:tcPr>
            <w:tcW w:w="0" w:type="auto"/>
          </w:tcPr>
          <w:p w14:paraId="25592F6D" w14:textId="77777777" w:rsidR="00B53879" w:rsidRPr="006845AD" w:rsidRDefault="00B53879" w:rsidP="009F50BE">
            <w:pPr>
              <w:spacing w:line="360" w:lineRule="auto"/>
              <w:rPr>
                <w:rFonts w:cs="Times New Roman"/>
                <w:szCs w:val="24"/>
              </w:rPr>
            </w:pPr>
            <w:r w:rsidRPr="006845AD">
              <w:rPr>
                <w:rFonts w:cs="Times New Roman"/>
                <w:szCs w:val="24"/>
              </w:rPr>
              <w:t xml:space="preserve">   2018</w:t>
            </w:r>
          </w:p>
        </w:tc>
        <w:tc>
          <w:tcPr>
            <w:tcW w:w="0" w:type="auto"/>
          </w:tcPr>
          <w:p w14:paraId="697D3FF6" w14:textId="77777777" w:rsidR="00B53879" w:rsidRPr="006845AD" w:rsidRDefault="00B53879" w:rsidP="009F50BE">
            <w:pPr>
              <w:spacing w:line="360" w:lineRule="auto"/>
              <w:jc w:val="center"/>
              <w:rPr>
                <w:rFonts w:cs="Times New Roman"/>
                <w:szCs w:val="24"/>
              </w:rPr>
            </w:pPr>
            <w:r w:rsidRPr="006845AD">
              <w:rPr>
                <w:rFonts w:cs="Times New Roman"/>
                <w:szCs w:val="24"/>
              </w:rPr>
              <w:t>3,400 (7.4%)</w:t>
            </w:r>
          </w:p>
        </w:tc>
        <w:tc>
          <w:tcPr>
            <w:tcW w:w="0" w:type="auto"/>
          </w:tcPr>
          <w:p w14:paraId="050BB8A2" w14:textId="77777777" w:rsidR="00B53879" w:rsidRPr="006845AD" w:rsidRDefault="00B53879" w:rsidP="009F50BE">
            <w:pPr>
              <w:spacing w:line="360" w:lineRule="auto"/>
              <w:jc w:val="center"/>
              <w:rPr>
                <w:rFonts w:cs="Times New Roman"/>
                <w:szCs w:val="24"/>
              </w:rPr>
            </w:pPr>
            <w:r w:rsidRPr="006845AD">
              <w:rPr>
                <w:rFonts w:cs="Times New Roman"/>
                <w:szCs w:val="24"/>
              </w:rPr>
              <w:t>2,885 (6.3%)</w:t>
            </w:r>
          </w:p>
        </w:tc>
        <w:tc>
          <w:tcPr>
            <w:tcW w:w="0" w:type="auto"/>
          </w:tcPr>
          <w:p w14:paraId="2DB6C06C" w14:textId="77777777" w:rsidR="00B53879" w:rsidRPr="006845AD" w:rsidRDefault="00B53879" w:rsidP="009F50BE">
            <w:pPr>
              <w:spacing w:line="360" w:lineRule="auto"/>
              <w:jc w:val="center"/>
              <w:rPr>
                <w:rFonts w:cs="Times New Roman"/>
                <w:szCs w:val="24"/>
              </w:rPr>
            </w:pPr>
            <w:r w:rsidRPr="006845AD">
              <w:rPr>
                <w:rFonts w:cs="Times New Roman"/>
                <w:szCs w:val="24"/>
              </w:rPr>
              <w:t>2,747 (6.0%)</w:t>
            </w:r>
          </w:p>
        </w:tc>
        <w:tc>
          <w:tcPr>
            <w:tcW w:w="0" w:type="auto"/>
          </w:tcPr>
          <w:p w14:paraId="5700B118" w14:textId="77777777" w:rsidR="00B53879" w:rsidRPr="006845AD" w:rsidRDefault="00B53879" w:rsidP="009F50BE">
            <w:pPr>
              <w:spacing w:line="360" w:lineRule="auto"/>
              <w:jc w:val="center"/>
              <w:rPr>
                <w:rFonts w:cs="Times New Roman"/>
                <w:szCs w:val="24"/>
              </w:rPr>
            </w:pPr>
            <w:r w:rsidRPr="006845AD">
              <w:rPr>
                <w:rFonts w:cs="Times New Roman"/>
                <w:szCs w:val="24"/>
              </w:rPr>
              <w:t>2,621 (5.7%)</w:t>
            </w:r>
          </w:p>
        </w:tc>
        <w:tc>
          <w:tcPr>
            <w:tcW w:w="1499" w:type="dxa"/>
          </w:tcPr>
          <w:p w14:paraId="12268708" w14:textId="77777777" w:rsidR="00A74794" w:rsidRPr="006845AD" w:rsidRDefault="00B53879" w:rsidP="009F50BE">
            <w:pPr>
              <w:spacing w:line="360" w:lineRule="auto"/>
              <w:jc w:val="center"/>
              <w:rPr>
                <w:rFonts w:cs="Times New Roman"/>
                <w:szCs w:val="24"/>
              </w:rPr>
            </w:pPr>
            <w:r w:rsidRPr="006845AD">
              <w:rPr>
                <w:rFonts w:cs="Times New Roman"/>
                <w:szCs w:val="24"/>
              </w:rPr>
              <w:t xml:space="preserve">2,511 </w:t>
            </w:r>
          </w:p>
          <w:p w14:paraId="5096D8F5" w14:textId="4A1B3E01" w:rsidR="00B53879" w:rsidRPr="006845AD" w:rsidRDefault="00B53879" w:rsidP="009F50BE">
            <w:pPr>
              <w:spacing w:line="360" w:lineRule="auto"/>
              <w:jc w:val="center"/>
              <w:rPr>
                <w:rFonts w:cs="Times New Roman"/>
                <w:szCs w:val="24"/>
              </w:rPr>
            </w:pPr>
            <w:r w:rsidRPr="006845AD">
              <w:rPr>
                <w:rFonts w:cs="Times New Roman"/>
                <w:szCs w:val="24"/>
              </w:rPr>
              <w:t>(5.4%)</w:t>
            </w:r>
          </w:p>
        </w:tc>
      </w:tr>
      <w:tr w:rsidR="006845AD" w:rsidRPr="006845AD" w14:paraId="697B9CB6" w14:textId="77777777" w:rsidTr="00A74794">
        <w:tc>
          <w:tcPr>
            <w:tcW w:w="0" w:type="auto"/>
          </w:tcPr>
          <w:p w14:paraId="258CC017" w14:textId="77777777" w:rsidR="00B53879" w:rsidRPr="006845AD" w:rsidRDefault="00B53879" w:rsidP="009F50BE">
            <w:pPr>
              <w:spacing w:line="360" w:lineRule="auto"/>
              <w:rPr>
                <w:rFonts w:cs="Times New Roman"/>
                <w:szCs w:val="24"/>
              </w:rPr>
            </w:pPr>
            <w:r w:rsidRPr="006845AD">
              <w:rPr>
                <w:rFonts w:cs="Times New Roman"/>
                <w:szCs w:val="24"/>
              </w:rPr>
              <w:t>Duration of surgery (minutes)</w:t>
            </w:r>
          </w:p>
        </w:tc>
        <w:tc>
          <w:tcPr>
            <w:tcW w:w="0" w:type="auto"/>
          </w:tcPr>
          <w:p w14:paraId="6271690D" w14:textId="77777777" w:rsidR="00A74794" w:rsidRPr="006845AD" w:rsidRDefault="00B53879" w:rsidP="009F50BE">
            <w:pPr>
              <w:spacing w:line="360" w:lineRule="auto"/>
              <w:jc w:val="center"/>
              <w:rPr>
                <w:rFonts w:cs="Times New Roman"/>
                <w:szCs w:val="24"/>
              </w:rPr>
            </w:pPr>
            <w:r w:rsidRPr="006845AD">
              <w:rPr>
                <w:rFonts w:cs="Times New Roman"/>
                <w:szCs w:val="24"/>
              </w:rPr>
              <w:t xml:space="preserve">81.0 </w:t>
            </w:r>
          </w:p>
          <w:p w14:paraId="23B1E622" w14:textId="12B26FA3" w:rsidR="00B53879" w:rsidRPr="006845AD" w:rsidRDefault="00B53879" w:rsidP="009F50BE">
            <w:pPr>
              <w:spacing w:line="360" w:lineRule="auto"/>
              <w:jc w:val="center"/>
              <w:rPr>
                <w:rFonts w:cs="Times New Roman"/>
                <w:szCs w:val="24"/>
              </w:rPr>
            </w:pPr>
            <w:r w:rsidRPr="006845AD">
              <w:rPr>
                <w:rFonts w:cs="Times New Roman"/>
                <w:szCs w:val="24"/>
              </w:rPr>
              <w:t>(57.0 - 121.0)</w:t>
            </w:r>
          </w:p>
        </w:tc>
        <w:tc>
          <w:tcPr>
            <w:tcW w:w="0" w:type="auto"/>
          </w:tcPr>
          <w:p w14:paraId="2952B317" w14:textId="77777777" w:rsidR="00A74794" w:rsidRPr="006845AD" w:rsidRDefault="00B53879" w:rsidP="009F50BE">
            <w:pPr>
              <w:spacing w:line="360" w:lineRule="auto"/>
              <w:jc w:val="center"/>
              <w:rPr>
                <w:rFonts w:cs="Times New Roman"/>
                <w:szCs w:val="24"/>
              </w:rPr>
            </w:pPr>
            <w:r w:rsidRPr="006845AD">
              <w:rPr>
                <w:rFonts w:cs="Times New Roman"/>
                <w:szCs w:val="24"/>
              </w:rPr>
              <w:t xml:space="preserve">124.0 </w:t>
            </w:r>
          </w:p>
          <w:p w14:paraId="7AD66D88" w14:textId="37D2B411" w:rsidR="00B53879" w:rsidRPr="006845AD" w:rsidRDefault="00B53879" w:rsidP="009F50BE">
            <w:pPr>
              <w:spacing w:line="360" w:lineRule="auto"/>
              <w:jc w:val="center"/>
              <w:rPr>
                <w:rFonts w:cs="Times New Roman"/>
                <w:szCs w:val="24"/>
              </w:rPr>
            </w:pPr>
            <w:r w:rsidRPr="006845AD">
              <w:rPr>
                <w:rFonts w:cs="Times New Roman"/>
                <w:szCs w:val="24"/>
              </w:rPr>
              <w:t>(83.0 - 186.0)</w:t>
            </w:r>
          </w:p>
        </w:tc>
        <w:tc>
          <w:tcPr>
            <w:tcW w:w="0" w:type="auto"/>
          </w:tcPr>
          <w:p w14:paraId="63CB8B78" w14:textId="77777777" w:rsidR="00A74794" w:rsidRPr="006845AD" w:rsidRDefault="00B53879" w:rsidP="009F50BE">
            <w:pPr>
              <w:spacing w:line="360" w:lineRule="auto"/>
              <w:jc w:val="center"/>
              <w:rPr>
                <w:rFonts w:cs="Times New Roman"/>
                <w:szCs w:val="24"/>
              </w:rPr>
            </w:pPr>
            <w:r w:rsidRPr="006845AD">
              <w:rPr>
                <w:rFonts w:cs="Times New Roman"/>
                <w:szCs w:val="24"/>
              </w:rPr>
              <w:t xml:space="preserve">138.0 </w:t>
            </w:r>
          </w:p>
          <w:p w14:paraId="0F34E9AE" w14:textId="64AD34B2" w:rsidR="00B53879" w:rsidRPr="006845AD" w:rsidRDefault="00B53879" w:rsidP="009F50BE">
            <w:pPr>
              <w:spacing w:line="360" w:lineRule="auto"/>
              <w:jc w:val="center"/>
              <w:rPr>
                <w:rFonts w:cs="Times New Roman"/>
                <w:szCs w:val="24"/>
              </w:rPr>
            </w:pPr>
            <w:r w:rsidRPr="006845AD">
              <w:rPr>
                <w:rFonts w:cs="Times New Roman"/>
                <w:szCs w:val="24"/>
              </w:rPr>
              <w:t>(94.0 - 207.5)</w:t>
            </w:r>
          </w:p>
        </w:tc>
        <w:tc>
          <w:tcPr>
            <w:tcW w:w="0" w:type="auto"/>
          </w:tcPr>
          <w:p w14:paraId="7BF561A5" w14:textId="77777777" w:rsidR="00B53879" w:rsidRPr="006845AD" w:rsidRDefault="00B53879" w:rsidP="009F50BE">
            <w:pPr>
              <w:spacing w:line="360" w:lineRule="auto"/>
              <w:jc w:val="center"/>
              <w:rPr>
                <w:rFonts w:cs="Times New Roman"/>
                <w:szCs w:val="24"/>
              </w:rPr>
            </w:pPr>
            <w:r w:rsidRPr="006845AD">
              <w:rPr>
                <w:rFonts w:cs="Times New Roman"/>
                <w:szCs w:val="24"/>
              </w:rPr>
              <w:t>149.0 (102.7 - 220.6)</w:t>
            </w:r>
          </w:p>
        </w:tc>
        <w:tc>
          <w:tcPr>
            <w:tcW w:w="1499" w:type="dxa"/>
          </w:tcPr>
          <w:p w14:paraId="39DADB5D" w14:textId="77777777" w:rsidR="00C9176B" w:rsidRPr="006845AD" w:rsidRDefault="00B53879" w:rsidP="00C9176B">
            <w:pPr>
              <w:spacing w:line="360" w:lineRule="auto"/>
              <w:jc w:val="center"/>
              <w:rPr>
                <w:rFonts w:cs="Times New Roman"/>
                <w:szCs w:val="24"/>
              </w:rPr>
            </w:pPr>
            <w:r w:rsidRPr="006845AD">
              <w:rPr>
                <w:rFonts w:cs="Times New Roman"/>
                <w:szCs w:val="24"/>
              </w:rPr>
              <w:t xml:space="preserve">174.0 </w:t>
            </w:r>
          </w:p>
          <w:p w14:paraId="0FAFE1F1" w14:textId="7EDB305A" w:rsidR="00B53879" w:rsidRPr="006845AD" w:rsidRDefault="00B53879" w:rsidP="00C9176B">
            <w:pPr>
              <w:spacing w:line="360" w:lineRule="auto"/>
              <w:jc w:val="center"/>
              <w:rPr>
                <w:rFonts w:cs="Times New Roman"/>
                <w:szCs w:val="24"/>
              </w:rPr>
            </w:pPr>
            <w:r w:rsidRPr="006845AD">
              <w:rPr>
                <w:rFonts w:cs="Times New Roman"/>
                <w:szCs w:val="24"/>
              </w:rPr>
              <w:t>(118.0 - 251.0)</w:t>
            </w:r>
          </w:p>
        </w:tc>
      </w:tr>
      <w:tr w:rsidR="006845AD" w:rsidRPr="006845AD" w14:paraId="3C6D21BA" w14:textId="77777777" w:rsidTr="00A74794">
        <w:tc>
          <w:tcPr>
            <w:tcW w:w="0" w:type="auto"/>
          </w:tcPr>
          <w:p w14:paraId="4637DADE" w14:textId="77777777" w:rsidR="00B53879" w:rsidRPr="006845AD" w:rsidRDefault="00B53879" w:rsidP="009F50BE">
            <w:pPr>
              <w:spacing w:line="360" w:lineRule="auto"/>
              <w:rPr>
                <w:rFonts w:cs="Times New Roman"/>
                <w:szCs w:val="24"/>
              </w:rPr>
            </w:pPr>
            <w:r w:rsidRPr="006845AD">
              <w:rPr>
                <w:rFonts w:cs="Times New Roman"/>
                <w:szCs w:val="24"/>
              </w:rPr>
              <w:t>Work relative value units</w:t>
            </w:r>
          </w:p>
        </w:tc>
        <w:tc>
          <w:tcPr>
            <w:tcW w:w="0" w:type="auto"/>
          </w:tcPr>
          <w:p w14:paraId="7E52535E" w14:textId="77777777" w:rsidR="00A74794" w:rsidRPr="006845AD" w:rsidRDefault="00B53879" w:rsidP="009F50BE">
            <w:pPr>
              <w:spacing w:line="360" w:lineRule="auto"/>
              <w:jc w:val="center"/>
              <w:rPr>
                <w:rFonts w:cs="Times New Roman"/>
                <w:szCs w:val="24"/>
              </w:rPr>
            </w:pPr>
            <w:r w:rsidRPr="006845AD">
              <w:rPr>
                <w:rFonts w:cs="Times New Roman"/>
                <w:szCs w:val="24"/>
              </w:rPr>
              <w:t xml:space="preserve">7.4 </w:t>
            </w:r>
          </w:p>
          <w:p w14:paraId="67D44DF0" w14:textId="33D7F157" w:rsidR="00B53879" w:rsidRPr="006845AD" w:rsidRDefault="00B53879" w:rsidP="009F50BE">
            <w:pPr>
              <w:spacing w:line="360" w:lineRule="auto"/>
              <w:jc w:val="center"/>
              <w:rPr>
                <w:rFonts w:cs="Times New Roman"/>
                <w:szCs w:val="24"/>
              </w:rPr>
            </w:pPr>
            <w:r w:rsidRPr="006845AD">
              <w:rPr>
                <w:rFonts w:cs="Times New Roman"/>
                <w:szCs w:val="24"/>
              </w:rPr>
              <w:t>(4.7 - 12.1)</w:t>
            </w:r>
          </w:p>
        </w:tc>
        <w:tc>
          <w:tcPr>
            <w:tcW w:w="0" w:type="auto"/>
          </w:tcPr>
          <w:p w14:paraId="5DE882F4" w14:textId="77777777" w:rsidR="00A74794" w:rsidRPr="006845AD" w:rsidRDefault="00B53879" w:rsidP="009F50BE">
            <w:pPr>
              <w:spacing w:line="360" w:lineRule="auto"/>
              <w:jc w:val="center"/>
              <w:rPr>
                <w:rFonts w:cs="Times New Roman"/>
                <w:szCs w:val="24"/>
              </w:rPr>
            </w:pPr>
            <w:r w:rsidRPr="006845AD">
              <w:rPr>
                <w:rFonts w:cs="Times New Roman"/>
                <w:szCs w:val="24"/>
              </w:rPr>
              <w:t xml:space="preserve">12.5 </w:t>
            </w:r>
          </w:p>
          <w:p w14:paraId="56BEE17A" w14:textId="37554944" w:rsidR="00B53879" w:rsidRPr="006845AD" w:rsidRDefault="00B53879" w:rsidP="009F50BE">
            <w:pPr>
              <w:spacing w:line="360" w:lineRule="auto"/>
              <w:jc w:val="center"/>
              <w:rPr>
                <w:rFonts w:cs="Times New Roman"/>
                <w:szCs w:val="24"/>
              </w:rPr>
            </w:pPr>
            <w:r w:rsidRPr="006845AD">
              <w:rPr>
                <w:rFonts w:cs="Times New Roman"/>
                <w:szCs w:val="24"/>
              </w:rPr>
              <w:t>(7.1 - 18.2)</w:t>
            </w:r>
          </w:p>
        </w:tc>
        <w:tc>
          <w:tcPr>
            <w:tcW w:w="0" w:type="auto"/>
          </w:tcPr>
          <w:p w14:paraId="34E66261" w14:textId="77777777" w:rsidR="00A74794" w:rsidRPr="006845AD" w:rsidRDefault="00B53879" w:rsidP="009F50BE">
            <w:pPr>
              <w:spacing w:line="360" w:lineRule="auto"/>
              <w:jc w:val="center"/>
              <w:rPr>
                <w:rFonts w:cs="Times New Roman"/>
                <w:szCs w:val="24"/>
              </w:rPr>
            </w:pPr>
            <w:r w:rsidRPr="006845AD">
              <w:rPr>
                <w:rFonts w:cs="Times New Roman"/>
                <w:szCs w:val="24"/>
              </w:rPr>
              <w:t xml:space="preserve">14.4 </w:t>
            </w:r>
          </w:p>
          <w:p w14:paraId="73DCF7BC" w14:textId="3BF4AEE5" w:rsidR="00B53879" w:rsidRPr="006845AD" w:rsidRDefault="00B53879" w:rsidP="009F50BE">
            <w:pPr>
              <w:spacing w:line="360" w:lineRule="auto"/>
              <w:jc w:val="center"/>
              <w:rPr>
                <w:rFonts w:cs="Times New Roman"/>
                <w:szCs w:val="24"/>
              </w:rPr>
            </w:pPr>
            <w:r w:rsidRPr="006845AD">
              <w:rPr>
                <w:rFonts w:cs="Times New Roman"/>
                <w:szCs w:val="24"/>
              </w:rPr>
              <w:t>(8.2 - 20.1)</w:t>
            </w:r>
          </w:p>
        </w:tc>
        <w:tc>
          <w:tcPr>
            <w:tcW w:w="0" w:type="auto"/>
          </w:tcPr>
          <w:p w14:paraId="42451630" w14:textId="77777777" w:rsidR="00A74794" w:rsidRPr="006845AD" w:rsidRDefault="00B53879" w:rsidP="009F50BE">
            <w:pPr>
              <w:spacing w:line="360" w:lineRule="auto"/>
              <w:jc w:val="center"/>
              <w:rPr>
                <w:rFonts w:cs="Times New Roman"/>
                <w:szCs w:val="24"/>
              </w:rPr>
            </w:pPr>
            <w:r w:rsidRPr="006845AD">
              <w:rPr>
                <w:rFonts w:cs="Times New Roman"/>
                <w:szCs w:val="24"/>
              </w:rPr>
              <w:t xml:space="preserve">15.2 </w:t>
            </w:r>
          </w:p>
          <w:p w14:paraId="7F18CF25" w14:textId="0558FF41" w:rsidR="00B53879" w:rsidRPr="006845AD" w:rsidRDefault="00B53879" w:rsidP="009F50BE">
            <w:pPr>
              <w:spacing w:line="360" w:lineRule="auto"/>
              <w:jc w:val="center"/>
              <w:rPr>
                <w:rFonts w:cs="Times New Roman"/>
                <w:szCs w:val="24"/>
              </w:rPr>
            </w:pPr>
            <w:r w:rsidRPr="006845AD">
              <w:rPr>
                <w:rFonts w:cs="Times New Roman"/>
                <w:szCs w:val="24"/>
              </w:rPr>
              <w:t>(9.4 - 21.8)</w:t>
            </w:r>
          </w:p>
        </w:tc>
        <w:tc>
          <w:tcPr>
            <w:tcW w:w="1499" w:type="dxa"/>
          </w:tcPr>
          <w:p w14:paraId="5DC2E2DF" w14:textId="77777777" w:rsidR="00A74794" w:rsidRPr="006845AD" w:rsidRDefault="00B53879" w:rsidP="009F50BE">
            <w:pPr>
              <w:spacing w:line="360" w:lineRule="auto"/>
              <w:jc w:val="center"/>
              <w:rPr>
                <w:rFonts w:cs="Times New Roman"/>
                <w:szCs w:val="24"/>
              </w:rPr>
            </w:pPr>
            <w:r w:rsidRPr="006845AD">
              <w:rPr>
                <w:rFonts w:cs="Times New Roman"/>
                <w:szCs w:val="24"/>
              </w:rPr>
              <w:t xml:space="preserve">17.3 </w:t>
            </w:r>
          </w:p>
          <w:p w14:paraId="75CFB55A" w14:textId="6F710467" w:rsidR="00B53879" w:rsidRPr="006845AD" w:rsidRDefault="00B53879" w:rsidP="009F50BE">
            <w:pPr>
              <w:spacing w:line="360" w:lineRule="auto"/>
              <w:jc w:val="center"/>
              <w:rPr>
                <w:rFonts w:cs="Times New Roman"/>
                <w:szCs w:val="24"/>
              </w:rPr>
            </w:pPr>
            <w:r w:rsidRPr="006845AD">
              <w:rPr>
                <w:rFonts w:cs="Times New Roman"/>
                <w:szCs w:val="24"/>
              </w:rPr>
              <w:t>(10.5 - 23.8)</w:t>
            </w:r>
          </w:p>
        </w:tc>
      </w:tr>
      <w:tr w:rsidR="006845AD" w:rsidRPr="006845AD" w14:paraId="0A11E037" w14:textId="77777777" w:rsidTr="00A74794">
        <w:tc>
          <w:tcPr>
            <w:tcW w:w="0" w:type="auto"/>
          </w:tcPr>
          <w:p w14:paraId="41B3A2EE" w14:textId="77777777" w:rsidR="00B53879" w:rsidRPr="006845AD" w:rsidRDefault="00B53879" w:rsidP="009F50BE">
            <w:pPr>
              <w:spacing w:line="360" w:lineRule="auto"/>
              <w:rPr>
                <w:rFonts w:cs="Times New Roman"/>
                <w:szCs w:val="24"/>
              </w:rPr>
            </w:pPr>
            <w:r w:rsidRPr="006845AD">
              <w:rPr>
                <w:rFonts w:cs="Times New Roman"/>
                <w:szCs w:val="24"/>
              </w:rPr>
              <w:t>Hypotension below 55 mmHg (minutes)</w:t>
            </w:r>
          </w:p>
        </w:tc>
        <w:tc>
          <w:tcPr>
            <w:tcW w:w="0" w:type="auto"/>
          </w:tcPr>
          <w:p w14:paraId="237E4D71" w14:textId="77777777" w:rsidR="00B53879" w:rsidRPr="006845AD" w:rsidRDefault="00B53879" w:rsidP="009F50BE">
            <w:pPr>
              <w:spacing w:line="360" w:lineRule="auto"/>
              <w:jc w:val="center"/>
              <w:rPr>
                <w:rFonts w:cs="Times New Roman"/>
                <w:szCs w:val="24"/>
              </w:rPr>
            </w:pPr>
            <w:r w:rsidRPr="006845AD">
              <w:rPr>
                <w:rFonts w:cs="Times New Roman"/>
                <w:szCs w:val="24"/>
              </w:rPr>
              <w:t>0.0 (0.0 - 3.0)</w:t>
            </w:r>
          </w:p>
        </w:tc>
        <w:tc>
          <w:tcPr>
            <w:tcW w:w="0" w:type="auto"/>
          </w:tcPr>
          <w:p w14:paraId="3F6DBEBE" w14:textId="77777777" w:rsidR="00B53879" w:rsidRPr="006845AD" w:rsidRDefault="00B53879" w:rsidP="009F50BE">
            <w:pPr>
              <w:spacing w:line="360" w:lineRule="auto"/>
              <w:jc w:val="center"/>
              <w:rPr>
                <w:rFonts w:cs="Times New Roman"/>
                <w:szCs w:val="24"/>
              </w:rPr>
            </w:pPr>
            <w:r w:rsidRPr="006845AD">
              <w:rPr>
                <w:rFonts w:cs="Times New Roman"/>
                <w:szCs w:val="24"/>
              </w:rPr>
              <w:t>0.0 (0.0 - 3.0)</w:t>
            </w:r>
          </w:p>
        </w:tc>
        <w:tc>
          <w:tcPr>
            <w:tcW w:w="0" w:type="auto"/>
          </w:tcPr>
          <w:p w14:paraId="703B5EEE" w14:textId="77777777" w:rsidR="00B53879" w:rsidRPr="006845AD" w:rsidRDefault="00B53879" w:rsidP="009F50BE">
            <w:pPr>
              <w:spacing w:line="360" w:lineRule="auto"/>
              <w:jc w:val="center"/>
              <w:rPr>
                <w:rFonts w:cs="Times New Roman"/>
                <w:szCs w:val="24"/>
              </w:rPr>
            </w:pPr>
            <w:r w:rsidRPr="006845AD">
              <w:rPr>
                <w:rFonts w:cs="Times New Roman"/>
                <w:szCs w:val="24"/>
              </w:rPr>
              <w:t>0.0 (0.0 - 3.0)</w:t>
            </w:r>
          </w:p>
        </w:tc>
        <w:tc>
          <w:tcPr>
            <w:tcW w:w="0" w:type="auto"/>
          </w:tcPr>
          <w:p w14:paraId="30B5BD7C" w14:textId="77777777" w:rsidR="00B53879" w:rsidRPr="006845AD" w:rsidRDefault="00B53879" w:rsidP="009F50BE">
            <w:pPr>
              <w:spacing w:line="360" w:lineRule="auto"/>
              <w:jc w:val="center"/>
              <w:rPr>
                <w:rFonts w:cs="Times New Roman"/>
                <w:szCs w:val="24"/>
              </w:rPr>
            </w:pPr>
            <w:r w:rsidRPr="006845AD">
              <w:rPr>
                <w:rFonts w:cs="Times New Roman"/>
                <w:szCs w:val="24"/>
              </w:rPr>
              <w:t>0.0 (0.0 - 3.0)</w:t>
            </w:r>
          </w:p>
        </w:tc>
        <w:tc>
          <w:tcPr>
            <w:tcW w:w="1499" w:type="dxa"/>
          </w:tcPr>
          <w:p w14:paraId="4875C2B2" w14:textId="77777777" w:rsidR="00A74794" w:rsidRPr="006845AD" w:rsidRDefault="00B53879" w:rsidP="009F50BE">
            <w:pPr>
              <w:spacing w:line="360" w:lineRule="auto"/>
              <w:jc w:val="center"/>
              <w:rPr>
                <w:rFonts w:cs="Times New Roman"/>
                <w:szCs w:val="24"/>
              </w:rPr>
            </w:pPr>
            <w:r w:rsidRPr="006845AD">
              <w:rPr>
                <w:rFonts w:cs="Times New Roman"/>
                <w:szCs w:val="24"/>
              </w:rPr>
              <w:t xml:space="preserve">0.0 </w:t>
            </w:r>
          </w:p>
          <w:p w14:paraId="4732FC9D" w14:textId="17DB05AF" w:rsidR="00B53879" w:rsidRPr="006845AD" w:rsidRDefault="00B53879" w:rsidP="009F50BE">
            <w:pPr>
              <w:spacing w:line="360" w:lineRule="auto"/>
              <w:jc w:val="center"/>
              <w:rPr>
                <w:rFonts w:cs="Times New Roman"/>
                <w:szCs w:val="24"/>
              </w:rPr>
            </w:pPr>
            <w:r w:rsidRPr="006845AD">
              <w:rPr>
                <w:rFonts w:cs="Times New Roman"/>
                <w:szCs w:val="24"/>
              </w:rPr>
              <w:t>(0.0 - 3.0)</w:t>
            </w:r>
          </w:p>
        </w:tc>
      </w:tr>
      <w:tr w:rsidR="006845AD" w:rsidRPr="006845AD" w14:paraId="782893C6" w14:textId="77777777" w:rsidTr="00A74794">
        <w:tc>
          <w:tcPr>
            <w:tcW w:w="0" w:type="auto"/>
          </w:tcPr>
          <w:p w14:paraId="6AD354E7" w14:textId="77777777" w:rsidR="00B53879" w:rsidRPr="006845AD" w:rsidRDefault="00B53879" w:rsidP="009F50BE">
            <w:pPr>
              <w:spacing w:line="360" w:lineRule="auto"/>
              <w:rPr>
                <w:rFonts w:cs="Times New Roman"/>
                <w:szCs w:val="24"/>
              </w:rPr>
            </w:pPr>
            <w:r w:rsidRPr="006845AD">
              <w:rPr>
                <w:rFonts w:cs="Times New Roman"/>
                <w:szCs w:val="24"/>
              </w:rPr>
              <w:t>Total vasopressor dose (mg)</w:t>
            </w:r>
          </w:p>
        </w:tc>
        <w:tc>
          <w:tcPr>
            <w:tcW w:w="0" w:type="auto"/>
          </w:tcPr>
          <w:p w14:paraId="5F2E5E6D"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0.0 </w:t>
            </w:r>
          </w:p>
          <w:p w14:paraId="486D013A" w14:textId="3651120D" w:rsidR="00B53879" w:rsidRPr="006845AD" w:rsidRDefault="00B53879" w:rsidP="009F50BE">
            <w:pPr>
              <w:spacing w:line="360" w:lineRule="auto"/>
              <w:jc w:val="center"/>
              <w:rPr>
                <w:rFonts w:cs="Times New Roman"/>
                <w:szCs w:val="24"/>
              </w:rPr>
            </w:pPr>
            <w:r w:rsidRPr="006845AD">
              <w:rPr>
                <w:rFonts w:cs="Times New Roman"/>
                <w:szCs w:val="24"/>
              </w:rPr>
              <w:t>(0.0 - 0.0)</w:t>
            </w:r>
          </w:p>
        </w:tc>
        <w:tc>
          <w:tcPr>
            <w:tcW w:w="0" w:type="auto"/>
          </w:tcPr>
          <w:p w14:paraId="4B55D173"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0.0 </w:t>
            </w:r>
          </w:p>
          <w:p w14:paraId="18D4E9B6" w14:textId="2C4E1A5B" w:rsidR="00B53879" w:rsidRPr="006845AD" w:rsidRDefault="00B53879" w:rsidP="009F50BE">
            <w:pPr>
              <w:spacing w:line="360" w:lineRule="auto"/>
              <w:jc w:val="center"/>
              <w:rPr>
                <w:rFonts w:cs="Times New Roman"/>
                <w:szCs w:val="24"/>
              </w:rPr>
            </w:pPr>
            <w:r w:rsidRPr="006845AD">
              <w:rPr>
                <w:rFonts w:cs="Times New Roman"/>
                <w:szCs w:val="24"/>
              </w:rPr>
              <w:t>(0.0 - 0.1)</w:t>
            </w:r>
          </w:p>
        </w:tc>
        <w:tc>
          <w:tcPr>
            <w:tcW w:w="0" w:type="auto"/>
          </w:tcPr>
          <w:p w14:paraId="55A16936"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0.0 </w:t>
            </w:r>
          </w:p>
          <w:p w14:paraId="3B16A437" w14:textId="767DDD58" w:rsidR="00B53879" w:rsidRPr="006845AD" w:rsidRDefault="00B53879" w:rsidP="009F50BE">
            <w:pPr>
              <w:spacing w:line="360" w:lineRule="auto"/>
              <w:jc w:val="center"/>
              <w:rPr>
                <w:rFonts w:cs="Times New Roman"/>
                <w:szCs w:val="24"/>
              </w:rPr>
            </w:pPr>
            <w:r w:rsidRPr="006845AD">
              <w:rPr>
                <w:rFonts w:cs="Times New Roman"/>
                <w:szCs w:val="24"/>
              </w:rPr>
              <w:t>(0.0 - 0.2)</w:t>
            </w:r>
          </w:p>
        </w:tc>
        <w:tc>
          <w:tcPr>
            <w:tcW w:w="0" w:type="auto"/>
          </w:tcPr>
          <w:p w14:paraId="0567B455"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0.0 </w:t>
            </w:r>
          </w:p>
          <w:p w14:paraId="6EA69530" w14:textId="749EA688" w:rsidR="00B53879" w:rsidRPr="006845AD" w:rsidRDefault="00B53879" w:rsidP="009F50BE">
            <w:pPr>
              <w:spacing w:line="360" w:lineRule="auto"/>
              <w:jc w:val="center"/>
              <w:rPr>
                <w:rFonts w:cs="Times New Roman"/>
                <w:szCs w:val="24"/>
              </w:rPr>
            </w:pPr>
            <w:r w:rsidRPr="006845AD">
              <w:rPr>
                <w:rFonts w:cs="Times New Roman"/>
                <w:szCs w:val="24"/>
              </w:rPr>
              <w:t>(0.0 - 0.2)</w:t>
            </w:r>
          </w:p>
        </w:tc>
        <w:tc>
          <w:tcPr>
            <w:tcW w:w="1499" w:type="dxa"/>
          </w:tcPr>
          <w:p w14:paraId="54DE70EA"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0.0 </w:t>
            </w:r>
          </w:p>
          <w:p w14:paraId="07B65005" w14:textId="1C1E6391" w:rsidR="00B53879" w:rsidRPr="006845AD" w:rsidRDefault="00B53879" w:rsidP="009F50BE">
            <w:pPr>
              <w:spacing w:line="360" w:lineRule="auto"/>
              <w:jc w:val="center"/>
              <w:rPr>
                <w:rFonts w:cs="Times New Roman"/>
                <w:szCs w:val="24"/>
              </w:rPr>
            </w:pPr>
            <w:r w:rsidRPr="006845AD">
              <w:rPr>
                <w:rFonts w:cs="Times New Roman"/>
                <w:szCs w:val="24"/>
              </w:rPr>
              <w:t>(0.0 - 0.2)</w:t>
            </w:r>
          </w:p>
        </w:tc>
      </w:tr>
      <w:tr w:rsidR="006845AD" w:rsidRPr="006845AD" w14:paraId="708C3873" w14:textId="77777777" w:rsidTr="00A74794">
        <w:tc>
          <w:tcPr>
            <w:tcW w:w="0" w:type="auto"/>
          </w:tcPr>
          <w:p w14:paraId="47BA0977" w14:textId="77777777" w:rsidR="00B53879" w:rsidRPr="006845AD" w:rsidRDefault="00B53879" w:rsidP="009F50BE">
            <w:pPr>
              <w:spacing w:line="360" w:lineRule="auto"/>
              <w:rPr>
                <w:rFonts w:cs="Times New Roman"/>
                <w:szCs w:val="24"/>
              </w:rPr>
            </w:pPr>
            <w:r w:rsidRPr="006845AD">
              <w:rPr>
                <w:rFonts w:cs="Times New Roman"/>
                <w:szCs w:val="24"/>
              </w:rPr>
              <w:t>Packed red blood cells (units)</w:t>
            </w:r>
          </w:p>
        </w:tc>
        <w:tc>
          <w:tcPr>
            <w:tcW w:w="0" w:type="auto"/>
          </w:tcPr>
          <w:p w14:paraId="470A01DB" w14:textId="77777777" w:rsidR="00B53879" w:rsidRPr="006845AD" w:rsidRDefault="00B53879" w:rsidP="009F50BE">
            <w:pPr>
              <w:spacing w:line="360" w:lineRule="auto"/>
              <w:jc w:val="center"/>
              <w:rPr>
                <w:rFonts w:cs="Times New Roman"/>
                <w:szCs w:val="24"/>
              </w:rPr>
            </w:pPr>
          </w:p>
        </w:tc>
        <w:tc>
          <w:tcPr>
            <w:tcW w:w="0" w:type="auto"/>
          </w:tcPr>
          <w:p w14:paraId="65F6106A" w14:textId="77777777" w:rsidR="00B53879" w:rsidRPr="006845AD" w:rsidRDefault="00B53879" w:rsidP="009F50BE">
            <w:pPr>
              <w:spacing w:line="360" w:lineRule="auto"/>
              <w:jc w:val="center"/>
              <w:rPr>
                <w:rFonts w:cs="Times New Roman"/>
                <w:szCs w:val="24"/>
              </w:rPr>
            </w:pPr>
          </w:p>
        </w:tc>
        <w:tc>
          <w:tcPr>
            <w:tcW w:w="0" w:type="auto"/>
          </w:tcPr>
          <w:p w14:paraId="2BE094E4" w14:textId="77777777" w:rsidR="00B53879" w:rsidRPr="006845AD" w:rsidRDefault="00B53879" w:rsidP="009F50BE">
            <w:pPr>
              <w:spacing w:line="360" w:lineRule="auto"/>
              <w:jc w:val="center"/>
              <w:rPr>
                <w:rFonts w:cs="Times New Roman"/>
                <w:szCs w:val="24"/>
              </w:rPr>
            </w:pPr>
          </w:p>
        </w:tc>
        <w:tc>
          <w:tcPr>
            <w:tcW w:w="0" w:type="auto"/>
          </w:tcPr>
          <w:p w14:paraId="61BCB542" w14:textId="77777777" w:rsidR="00B53879" w:rsidRPr="006845AD" w:rsidRDefault="00B53879" w:rsidP="009F50BE">
            <w:pPr>
              <w:spacing w:line="360" w:lineRule="auto"/>
              <w:jc w:val="center"/>
              <w:rPr>
                <w:rFonts w:cs="Times New Roman"/>
                <w:szCs w:val="24"/>
              </w:rPr>
            </w:pPr>
          </w:p>
        </w:tc>
        <w:tc>
          <w:tcPr>
            <w:tcW w:w="1499" w:type="dxa"/>
          </w:tcPr>
          <w:p w14:paraId="1F829B4A" w14:textId="77777777" w:rsidR="00B53879" w:rsidRPr="006845AD" w:rsidRDefault="00B53879" w:rsidP="009F50BE">
            <w:pPr>
              <w:spacing w:line="360" w:lineRule="auto"/>
              <w:jc w:val="center"/>
              <w:rPr>
                <w:rFonts w:cs="Times New Roman"/>
                <w:szCs w:val="24"/>
              </w:rPr>
            </w:pPr>
          </w:p>
        </w:tc>
      </w:tr>
      <w:tr w:rsidR="006845AD" w:rsidRPr="006845AD" w14:paraId="32113C06" w14:textId="77777777" w:rsidTr="00A74794">
        <w:tc>
          <w:tcPr>
            <w:tcW w:w="0" w:type="auto"/>
          </w:tcPr>
          <w:p w14:paraId="4E5E9A6C" w14:textId="77777777" w:rsidR="00B53879" w:rsidRPr="006845AD" w:rsidRDefault="00B53879" w:rsidP="009F50BE">
            <w:pPr>
              <w:spacing w:line="360" w:lineRule="auto"/>
              <w:rPr>
                <w:rFonts w:cs="Times New Roman"/>
                <w:szCs w:val="24"/>
              </w:rPr>
            </w:pPr>
            <w:r w:rsidRPr="006845AD">
              <w:rPr>
                <w:rFonts w:cs="Times New Roman"/>
                <w:szCs w:val="24"/>
              </w:rPr>
              <w:t xml:space="preserve">   0</w:t>
            </w:r>
          </w:p>
        </w:tc>
        <w:tc>
          <w:tcPr>
            <w:tcW w:w="0" w:type="auto"/>
          </w:tcPr>
          <w:p w14:paraId="1E570AD0" w14:textId="77777777" w:rsidR="00B53879" w:rsidRPr="006845AD" w:rsidRDefault="00B53879" w:rsidP="009F50BE">
            <w:pPr>
              <w:spacing w:line="360" w:lineRule="auto"/>
              <w:jc w:val="center"/>
              <w:rPr>
                <w:rFonts w:cs="Times New Roman"/>
                <w:szCs w:val="24"/>
              </w:rPr>
            </w:pPr>
            <w:r w:rsidRPr="006845AD">
              <w:rPr>
                <w:rFonts w:cs="Times New Roman"/>
                <w:szCs w:val="24"/>
              </w:rPr>
              <w:t>45,809 (99.2%)</w:t>
            </w:r>
          </w:p>
        </w:tc>
        <w:tc>
          <w:tcPr>
            <w:tcW w:w="0" w:type="auto"/>
          </w:tcPr>
          <w:p w14:paraId="0C467E6B" w14:textId="77777777" w:rsidR="00B53879" w:rsidRPr="006845AD" w:rsidRDefault="00B53879" w:rsidP="009F50BE">
            <w:pPr>
              <w:spacing w:line="360" w:lineRule="auto"/>
              <w:jc w:val="center"/>
              <w:rPr>
                <w:rFonts w:cs="Times New Roman"/>
                <w:szCs w:val="24"/>
              </w:rPr>
            </w:pPr>
            <w:r w:rsidRPr="006845AD">
              <w:rPr>
                <w:rFonts w:cs="Times New Roman"/>
                <w:szCs w:val="24"/>
              </w:rPr>
              <w:t>45,103 (97.7%)</w:t>
            </w:r>
          </w:p>
        </w:tc>
        <w:tc>
          <w:tcPr>
            <w:tcW w:w="0" w:type="auto"/>
          </w:tcPr>
          <w:p w14:paraId="076C92D6" w14:textId="77777777" w:rsidR="00B53879" w:rsidRPr="006845AD" w:rsidRDefault="00B53879" w:rsidP="009F50BE">
            <w:pPr>
              <w:spacing w:line="360" w:lineRule="auto"/>
              <w:jc w:val="center"/>
              <w:rPr>
                <w:rFonts w:cs="Times New Roman"/>
                <w:szCs w:val="24"/>
              </w:rPr>
            </w:pPr>
            <w:r w:rsidRPr="006845AD">
              <w:rPr>
                <w:rFonts w:cs="Times New Roman"/>
                <w:szCs w:val="24"/>
              </w:rPr>
              <w:t>44,842 (97.2%)</w:t>
            </w:r>
          </w:p>
        </w:tc>
        <w:tc>
          <w:tcPr>
            <w:tcW w:w="0" w:type="auto"/>
          </w:tcPr>
          <w:p w14:paraId="6B49C58D" w14:textId="77777777" w:rsidR="00B53879" w:rsidRPr="006845AD" w:rsidRDefault="00B53879" w:rsidP="009F50BE">
            <w:pPr>
              <w:spacing w:line="360" w:lineRule="auto"/>
              <w:jc w:val="center"/>
              <w:rPr>
                <w:rFonts w:cs="Times New Roman"/>
                <w:szCs w:val="24"/>
              </w:rPr>
            </w:pPr>
            <w:r w:rsidRPr="006845AD">
              <w:rPr>
                <w:rFonts w:cs="Times New Roman"/>
                <w:szCs w:val="24"/>
              </w:rPr>
              <w:t>44,969 (97.4%)</w:t>
            </w:r>
          </w:p>
        </w:tc>
        <w:tc>
          <w:tcPr>
            <w:tcW w:w="1499" w:type="dxa"/>
          </w:tcPr>
          <w:p w14:paraId="082C99B4" w14:textId="77777777" w:rsidR="00B53879" w:rsidRPr="006845AD" w:rsidRDefault="00B53879" w:rsidP="009F50BE">
            <w:pPr>
              <w:spacing w:line="360" w:lineRule="auto"/>
              <w:jc w:val="center"/>
              <w:rPr>
                <w:rFonts w:cs="Times New Roman"/>
                <w:szCs w:val="24"/>
              </w:rPr>
            </w:pPr>
            <w:r w:rsidRPr="006845AD">
              <w:rPr>
                <w:rFonts w:cs="Times New Roman"/>
                <w:szCs w:val="24"/>
              </w:rPr>
              <w:t>45,156 (97.8%)</w:t>
            </w:r>
          </w:p>
        </w:tc>
      </w:tr>
      <w:tr w:rsidR="006845AD" w:rsidRPr="006845AD" w14:paraId="552DD081" w14:textId="77777777" w:rsidTr="00A74794">
        <w:tc>
          <w:tcPr>
            <w:tcW w:w="0" w:type="auto"/>
          </w:tcPr>
          <w:p w14:paraId="5A387D68" w14:textId="77777777" w:rsidR="00B53879" w:rsidRPr="006845AD" w:rsidRDefault="00B53879" w:rsidP="009F50BE">
            <w:pPr>
              <w:spacing w:line="360" w:lineRule="auto"/>
              <w:rPr>
                <w:rFonts w:cs="Times New Roman"/>
                <w:szCs w:val="24"/>
              </w:rPr>
            </w:pPr>
            <w:r w:rsidRPr="006845AD">
              <w:rPr>
                <w:rFonts w:cs="Times New Roman"/>
                <w:szCs w:val="24"/>
              </w:rPr>
              <w:lastRenderedPageBreak/>
              <w:t xml:space="preserve">   1</w:t>
            </w:r>
          </w:p>
        </w:tc>
        <w:tc>
          <w:tcPr>
            <w:tcW w:w="0" w:type="auto"/>
          </w:tcPr>
          <w:p w14:paraId="442FE6B5" w14:textId="77777777" w:rsidR="00B53879" w:rsidRPr="006845AD" w:rsidRDefault="00B53879" w:rsidP="009F50BE">
            <w:pPr>
              <w:spacing w:line="360" w:lineRule="auto"/>
              <w:jc w:val="center"/>
              <w:rPr>
                <w:rFonts w:cs="Times New Roman"/>
                <w:szCs w:val="24"/>
              </w:rPr>
            </w:pPr>
            <w:r w:rsidRPr="006845AD">
              <w:rPr>
                <w:rFonts w:cs="Times New Roman"/>
                <w:szCs w:val="24"/>
              </w:rPr>
              <w:t>200 (0.4%)</w:t>
            </w:r>
          </w:p>
        </w:tc>
        <w:tc>
          <w:tcPr>
            <w:tcW w:w="0" w:type="auto"/>
          </w:tcPr>
          <w:p w14:paraId="7CB2851E" w14:textId="77777777" w:rsidR="00B53879" w:rsidRPr="006845AD" w:rsidRDefault="00B53879" w:rsidP="009F50BE">
            <w:pPr>
              <w:spacing w:line="360" w:lineRule="auto"/>
              <w:jc w:val="center"/>
              <w:rPr>
                <w:rFonts w:cs="Times New Roman"/>
                <w:szCs w:val="24"/>
              </w:rPr>
            </w:pPr>
            <w:r w:rsidRPr="006845AD">
              <w:rPr>
                <w:rFonts w:cs="Times New Roman"/>
                <w:szCs w:val="24"/>
              </w:rPr>
              <w:t>503 (1.1%)</w:t>
            </w:r>
          </w:p>
        </w:tc>
        <w:tc>
          <w:tcPr>
            <w:tcW w:w="0" w:type="auto"/>
          </w:tcPr>
          <w:p w14:paraId="67A9C828" w14:textId="77777777" w:rsidR="00B53879" w:rsidRPr="006845AD" w:rsidRDefault="00B53879" w:rsidP="009F50BE">
            <w:pPr>
              <w:spacing w:line="360" w:lineRule="auto"/>
              <w:jc w:val="center"/>
              <w:rPr>
                <w:rFonts w:cs="Times New Roman"/>
                <w:szCs w:val="24"/>
              </w:rPr>
            </w:pPr>
            <w:r w:rsidRPr="006845AD">
              <w:rPr>
                <w:rFonts w:cs="Times New Roman"/>
                <w:szCs w:val="24"/>
              </w:rPr>
              <w:t>632 (1.4%)</w:t>
            </w:r>
          </w:p>
        </w:tc>
        <w:tc>
          <w:tcPr>
            <w:tcW w:w="0" w:type="auto"/>
          </w:tcPr>
          <w:p w14:paraId="777094E6" w14:textId="77777777" w:rsidR="00B53879" w:rsidRPr="006845AD" w:rsidRDefault="00B53879" w:rsidP="009F50BE">
            <w:pPr>
              <w:spacing w:line="360" w:lineRule="auto"/>
              <w:jc w:val="center"/>
              <w:rPr>
                <w:rFonts w:cs="Times New Roman"/>
                <w:szCs w:val="24"/>
              </w:rPr>
            </w:pPr>
            <w:r w:rsidRPr="006845AD">
              <w:rPr>
                <w:rFonts w:cs="Times New Roman"/>
                <w:szCs w:val="24"/>
              </w:rPr>
              <w:t>575 (1.2%)</w:t>
            </w:r>
          </w:p>
        </w:tc>
        <w:tc>
          <w:tcPr>
            <w:tcW w:w="1499" w:type="dxa"/>
          </w:tcPr>
          <w:p w14:paraId="350D2AC0" w14:textId="77777777" w:rsidR="00B53879" w:rsidRPr="006845AD" w:rsidRDefault="00B53879" w:rsidP="009F50BE">
            <w:pPr>
              <w:spacing w:line="360" w:lineRule="auto"/>
              <w:jc w:val="center"/>
              <w:rPr>
                <w:rFonts w:cs="Times New Roman"/>
                <w:szCs w:val="24"/>
              </w:rPr>
            </w:pPr>
            <w:r w:rsidRPr="006845AD">
              <w:rPr>
                <w:rFonts w:cs="Times New Roman"/>
                <w:szCs w:val="24"/>
              </w:rPr>
              <w:t>447 (1.0%)</w:t>
            </w:r>
          </w:p>
        </w:tc>
      </w:tr>
      <w:tr w:rsidR="006845AD" w:rsidRPr="006845AD" w14:paraId="0E21AF38" w14:textId="77777777" w:rsidTr="00A74794">
        <w:tc>
          <w:tcPr>
            <w:tcW w:w="0" w:type="auto"/>
          </w:tcPr>
          <w:p w14:paraId="59A4CD03" w14:textId="77777777" w:rsidR="00B53879" w:rsidRPr="006845AD" w:rsidRDefault="00B53879" w:rsidP="009F50BE">
            <w:pPr>
              <w:spacing w:line="360" w:lineRule="auto"/>
              <w:rPr>
                <w:rFonts w:cs="Times New Roman"/>
                <w:szCs w:val="24"/>
              </w:rPr>
            </w:pPr>
            <w:r w:rsidRPr="006845AD">
              <w:rPr>
                <w:rFonts w:cs="Times New Roman"/>
                <w:szCs w:val="24"/>
              </w:rPr>
              <w:t xml:space="preserve">   2</w:t>
            </w:r>
          </w:p>
        </w:tc>
        <w:tc>
          <w:tcPr>
            <w:tcW w:w="0" w:type="auto"/>
          </w:tcPr>
          <w:p w14:paraId="2259D85D" w14:textId="77777777" w:rsidR="00B53879" w:rsidRPr="006845AD" w:rsidRDefault="00B53879" w:rsidP="009F50BE">
            <w:pPr>
              <w:spacing w:line="360" w:lineRule="auto"/>
              <w:jc w:val="center"/>
              <w:rPr>
                <w:rFonts w:cs="Times New Roman"/>
                <w:szCs w:val="24"/>
              </w:rPr>
            </w:pPr>
            <w:r w:rsidRPr="006845AD">
              <w:rPr>
                <w:rFonts w:cs="Times New Roman"/>
                <w:szCs w:val="24"/>
              </w:rPr>
              <w:t>125 (0.3%)</w:t>
            </w:r>
          </w:p>
        </w:tc>
        <w:tc>
          <w:tcPr>
            <w:tcW w:w="0" w:type="auto"/>
          </w:tcPr>
          <w:p w14:paraId="6BCE2D51" w14:textId="77777777" w:rsidR="00B53879" w:rsidRPr="006845AD" w:rsidRDefault="00B53879" w:rsidP="009F50BE">
            <w:pPr>
              <w:spacing w:line="360" w:lineRule="auto"/>
              <w:jc w:val="center"/>
              <w:rPr>
                <w:rFonts w:cs="Times New Roman"/>
                <w:szCs w:val="24"/>
              </w:rPr>
            </w:pPr>
            <w:r w:rsidRPr="006845AD">
              <w:rPr>
                <w:rFonts w:cs="Times New Roman"/>
                <w:szCs w:val="24"/>
              </w:rPr>
              <w:t>408 (0.9%)</w:t>
            </w:r>
          </w:p>
        </w:tc>
        <w:tc>
          <w:tcPr>
            <w:tcW w:w="0" w:type="auto"/>
          </w:tcPr>
          <w:p w14:paraId="5FAD6BD8" w14:textId="77777777" w:rsidR="00B53879" w:rsidRPr="006845AD" w:rsidRDefault="00B53879" w:rsidP="009F50BE">
            <w:pPr>
              <w:spacing w:line="360" w:lineRule="auto"/>
              <w:jc w:val="center"/>
              <w:rPr>
                <w:rFonts w:cs="Times New Roman"/>
                <w:szCs w:val="24"/>
              </w:rPr>
            </w:pPr>
            <w:r w:rsidRPr="006845AD">
              <w:rPr>
                <w:rFonts w:cs="Times New Roman"/>
                <w:szCs w:val="24"/>
              </w:rPr>
              <w:t>490 (1.1%)</w:t>
            </w:r>
          </w:p>
        </w:tc>
        <w:tc>
          <w:tcPr>
            <w:tcW w:w="0" w:type="auto"/>
          </w:tcPr>
          <w:p w14:paraId="1B0F1B35" w14:textId="77777777" w:rsidR="00B53879" w:rsidRPr="006845AD" w:rsidRDefault="00B53879" w:rsidP="009F50BE">
            <w:pPr>
              <w:spacing w:line="360" w:lineRule="auto"/>
              <w:jc w:val="center"/>
              <w:rPr>
                <w:rFonts w:cs="Times New Roman"/>
                <w:szCs w:val="24"/>
              </w:rPr>
            </w:pPr>
            <w:r w:rsidRPr="006845AD">
              <w:rPr>
                <w:rFonts w:cs="Times New Roman"/>
                <w:szCs w:val="24"/>
              </w:rPr>
              <w:t>407 (0.9%)</w:t>
            </w:r>
          </w:p>
        </w:tc>
        <w:tc>
          <w:tcPr>
            <w:tcW w:w="1499" w:type="dxa"/>
          </w:tcPr>
          <w:p w14:paraId="2D937CA6" w14:textId="77777777" w:rsidR="00B53879" w:rsidRPr="006845AD" w:rsidRDefault="00B53879" w:rsidP="009F50BE">
            <w:pPr>
              <w:spacing w:line="360" w:lineRule="auto"/>
              <w:jc w:val="center"/>
              <w:rPr>
                <w:rFonts w:cs="Times New Roman"/>
                <w:szCs w:val="24"/>
              </w:rPr>
            </w:pPr>
            <w:r w:rsidRPr="006845AD">
              <w:rPr>
                <w:rFonts w:cs="Times New Roman"/>
                <w:szCs w:val="24"/>
              </w:rPr>
              <w:t>378 (0.8%)</w:t>
            </w:r>
          </w:p>
        </w:tc>
      </w:tr>
      <w:tr w:rsidR="006845AD" w:rsidRPr="006845AD" w14:paraId="359E26F9" w14:textId="77777777" w:rsidTr="00A74794">
        <w:tc>
          <w:tcPr>
            <w:tcW w:w="0" w:type="auto"/>
          </w:tcPr>
          <w:p w14:paraId="3D4BB2B0" w14:textId="77777777" w:rsidR="00B53879" w:rsidRPr="006845AD" w:rsidRDefault="00B53879" w:rsidP="009F50BE">
            <w:pPr>
              <w:spacing w:line="360" w:lineRule="auto"/>
              <w:rPr>
                <w:rFonts w:cs="Times New Roman"/>
                <w:szCs w:val="24"/>
              </w:rPr>
            </w:pPr>
            <w:r w:rsidRPr="006845AD">
              <w:rPr>
                <w:rFonts w:cs="Times New Roman"/>
                <w:szCs w:val="24"/>
              </w:rPr>
              <w:t xml:space="preserve">   &gt;2</w:t>
            </w:r>
          </w:p>
        </w:tc>
        <w:tc>
          <w:tcPr>
            <w:tcW w:w="0" w:type="auto"/>
          </w:tcPr>
          <w:p w14:paraId="1C12DE62" w14:textId="77777777" w:rsidR="00B53879" w:rsidRPr="006845AD" w:rsidRDefault="00B53879" w:rsidP="009F50BE">
            <w:pPr>
              <w:spacing w:line="360" w:lineRule="auto"/>
              <w:jc w:val="center"/>
              <w:rPr>
                <w:rFonts w:cs="Times New Roman"/>
                <w:szCs w:val="24"/>
              </w:rPr>
            </w:pPr>
            <w:r w:rsidRPr="006845AD">
              <w:rPr>
                <w:rFonts w:cs="Times New Roman"/>
                <w:szCs w:val="24"/>
              </w:rPr>
              <w:t>34 (0.1%)</w:t>
            </w:r>
          </w:p>
        </w:tc>
        <w:tc>
          <w:tcPr>
            <w:tcW w:w="0" w:type="auto"/>
          </w:tcPr>
          <w:p w14:paraId="1AEA2447" w14:textId="77777777" w:rsidR="00B53879" w:rsidRPr="006845AD" w:rsidRDefault="00B53879" w:rsidP="009F50BE">
            <w:pPr>
              <w:spacing w:line="360" w:lineRule="auto"/>
              <w:jc w:val="center"/>
              <w:rPr>
                <w:rFonts w:cs="Times New Roman"/>
                <w:szCs w:val="24"/>
              </w:rPr>
            </w:pPr>
            <w:r w:rsidRPr="006845AD">
              <w:rPr>
                <w:rFonts w:cs="Times New Roman"/>
                <w:szCs w:val="24"/>
              </w:rPr>
              <w:t>143 (0.3%)</w:t>
            </w:r>
          </w:p>
        </w:tc>
        <w:tc>
          <w:tcPr>
            <w:tcW w:w="0" w:type="auto"/>
          </w:tcPr>
          <w:p w14:paraId="237E86FF" w14:textId="77777777" w:rsidR="00B53879" w:rsidRPr="006845AD" w:rsidRDefault="00B53879" w:rsidP="009F50BE">
            <w:pPr>
              <w:spacing w:line="360" w:lineRule="auto"/>
              <w:jc w:val="center"/>
              <w:rPr>
                <w:rFonts w:cs="Times New Roman"/>
                <w:szCs w:val="24"/>
              </w:rPr>
            </w:pPr>
            <w:r w:rsidRPr="006845AD">
              <w:rPr>
                <w:rFonts w:cs="Times New Roman"/>
                <w:szCs w:val="24"/>
              </w:rPr>
              <w:t>174 (0.4%)</w:t>
            </w:r>
          </w:p>
        </w:tc>
        <w:tc>
          <w:tcPr>
            <w:tcW w:w="0" w:type="auto"/>
          </w:tcPr>
          <w:p w14:paraId="480D97E3" w14:textId="77777777" w:rsidR="00B53879" w:rsidRPr="006845AD" w:rsidRDefault="00B53879" w:rsidP="009F50BE">
            <w:pPr>
              <w:spacing w:line="360" w:lineRule="auto"/>
              <w:jc w:val="center"/>
              <w:rPr>
                <w:rFonts w:cs="Times New Roman"/>
                <w:szCs w:val="24"/>
              </w:rPr>
            </w:pPr>
            <w:r w:rsidRPr="006845AD">
              <w:rPr>
                <w:rFonts w:cs="Times New Roman"/>
                <w:szCs w:val="24"/>
              </w:rPr>
              <w:t>201 (0.4%)</w:t>
            </w:r>
          </w:p>
        </w:tc>
        <w:tc>
          <w:tcPr>
            <w:tcW w:w="1499" w:type="dxa"/>
          </w:tcPr>
          <w:p w14:paraId="4C88C298" w14:textId="77777777" w:rsidR="00B53879" w:rsidRPr="006845AD" w:rsidRDefault="00B53879" w:rsidP="009F50BE">
            <w:pPr>
              <w:spacing w:line="360" w:lineRule="auto"/>
              <w:jc w:val="center"/>
              <w:rPr>
                <w:rFonts w:cs="Times New Roman"/>
                <w:szCs w:val="24"/>
              </w:rPr>
            </w:pPr>
            <w:r w:rsidRPr="006845AD">
              <w:rPr>
                <w:rFonts w:cs="Times New Roman"/>
                <w:szCs w:val="24"/>
              </w:rPr>
              <w:t>171 (0.4%)</w:t>
            </w:r>
          </w:p>
        </w:tc>
      </w:tr>
      <w:tr w:rsidR="006845AD" w:rsidRPr="006845AD" w14:paraId="740E210F" w14:textId="77777777" w:rsidTr="00A74794">
        <w:tc>
          <w:tcPr>
            <w:tcW w:w="0" w:type="auto"/>
          </w:tcPr>
          <w:p w14:paraId="0F49EB90" w14:textId="77777777" w:rsidR="00B53879" w:rsidRPr="006845AD" w:rsidRDefault="00B53879" w:rsidP="009F50BE">
            <w:pPr>
              <w:spacing w:line="360" w:lineRule="auto"/>
              <w:rPr>
                <w:rFonts w:cs="Times New Roman"/>
                <w:szCs w:val="24"/>
              </w:rPr>
            </w:pPr>
            <w:r w:rsidRPr="006845AD">
              <w:rPr>
                <w:rFonts w:cs="Times New Roman"/>
                <w:szCs w:val="24"/>
              </w:rPr>
              <w:t>Fluids (ml)</w:t>
            </w:r>
          </w:p>
        </w:tc>
        <w:tc>
          <w:tcPr>
            <w:tcW w:w="0" w:type="auto"/>
          </w:tcPr>
          <w:p w14:paraId="21DEA345" w14:textId="77777777" w:rsidR="00B53879" w:rsidRPr="006845AD" w:rsidRDefault="00B53879" w:rsidP="009F50BE">
            <w:pPr>
              <w:spacing w:line="360" w:lineRule="auto"/>
              <w:jc w:val="center"/>
              <w:rPr>
                <w:rFonts w:cs="Times New Roman"/>
                <w:szCs w:val="24"/>
              </w:rPr>
            </w:pPr>
            <w:r w:rsidRPr="006845AD">
              <w:rPr>
                <w:rFonts w:cs="Times New Roman"/>
                <w:szCs w:val="24"/>
              </w:rPr>
              <w:t>800.0 (500.0 - 1000.0)</w:t>
            </w:r>
          </w:p>
        </w:tc>
        <w:tc>
          <w:tcPr>
            <w:tcW w:w="0" w:type="auto"/>
          </w:tcPr>
          <w:p w14:paraId="752A4B21" w14:textId="77777777" w:rsidR="00B53879" w:rsidRPr="006845AD" w:rsidRDefault="00B53879" w:rsidP="009F50BE">
            <w:pPr>
              <w:spacing w:line="360" w:lineRule="auto"/>
              <w:jc w:val="center"/>
              <w:rPr>
                <w:rFonts w:cs="Times New Roman"/>
                <w:szCs w:val="24"/>
              </w:rPr>
            </w:pPr>
            <w:r w:rsidRPr="006845AD">
              <w:rPr>
                <w:rFonts w:cs="Times New Roman"/>
                <w:szCs w:val="24"/>
              </w:rPr>
              <w:t>1000.0 (700.0 - 1500.0)</w:t>
            </w:r>
          </w:p>
        </w:tc>
        <w:tc>
          <w:tcPr>
            <w:tcW w:w="0" w:type="auto"/>
          </w:tcPr>
          <w:p w14:paraId="7291329D" w14:textId="77777777" w:rsidR="00B53879" w:rsidRPr="006845AD" w:rsidRDefault="00B53879" w:rsidP="009F50BE">
            <w:pPr>
              <w:spacing w:line="360" w:lineRule="auto"/>
              <w:jc w:val="center"/>
              <w:rPr>
                <w:rFonts w:cs="Times New Roman"/>
                <w:szCs w:val="24"/>
              </w:rPr>
            </w:pPr>
            <w:r w:rsidRPr="006845AD">
              <w:rPr>
                <w:rFonts w:cs="Times New Roman"/>
                <w:szCs w:val="24"/>
              </w:rPr>
              <w:t>1000.0 (800.0 - 1700.0)</w:t>
            </w:r>
          </w:p>
        </w:tc>
        <w:tc>
          <w:tcPr>
            <w:tcW w:w="0" w:type="auto"/>
          </w:tcPr>
          <w:p w14:paraId="474F942A" w14:textId="77777777" w:rsidR="00B53879" w:rsidRPr="006845AD" w:rsidRDefault="00B53879" w:rsidP="009F50BE">
            <w:pPr>
              <w:spacing w:line="360" w:lineRule="auto"/>
              <w:jc w:val="center"/>
              <w:rPr>
                <w:rFonts w:cs="Times New Roman"/>
                <w:szCs w:val="24"/>
              </w:rPr>
            </w:pPr>
            <w:r w:rsidRPr="006845AD">
              <w:rPr>
                <w:rFonts w:cs="Times New Roman"/>
                <w:szCs w:val="24"/>
              </w:rPr>
              <w:t>1200.0 (800.0 - 1900.0)</w:t>
            </w:r>
          </w:p>
        </w:tc>
        <w:tc>
          <w:tcPr>
            <w:tcW w:w="1499" w:type="dxa"/>
          </w:tcPr>
          <w:p w14:paraId="52F3F516" w14:textId="77777777" w:rsidR="00B53879" w:rsidRPr="006845AD" w:rsidRDefault="00B53879" w:rsidP="009F50BE">
            <w:pPr>
              <w:spacing w:line="360" w:lineRule="auto"/>
              <w:jc w:val="center"/>
              <w:rPr>
                <w:rFonts w:cs="Times New Roman"/>
                <w:szCs w:val="24"/>
              </w:rPr>
            </w:pPr>
            <w:r w:rsidRPr="006845AD">
              <w:rPr>
                <w:rFonts w:cs="Times New Roman"/>
                <w:szCs w:val="24"/>
              </w:rPr>
              <w:t>1400.0 (1000.0 - 2000.0)</w:t>
            </w:r>
          </w:p>
        </w:tc>
      </w:tr>
      <w:tr w:rsidR="006845AD" w:rsidRPr="006845AD" w14:paraId="794457B4" w14:textId="77777777" w:rsidTr="00A74794">
        <w:tc>
          <w:tcPr>
            <w:tcW w:w="0" w:type="auto"/>
          </w:tcPr>
          <w:p w14:paraId="5D173502" w14:textId="77777777" w:rsidR="00B53879" w:rsidRPr="006845AD" w:rsidRDefault="00B53879" w:rsidP="009F50BE">
            <w:pPr>
              <w:spacing w:line="360" w:lineRule="auto"/>
              <w:rPr>
                <w:rFonts w:cs="Times New Roman"/>
                <w:szCs w:val="24"/>
              </w:rPr>
            </w:pPr>
            <w:r w:rsidRPr="006845AD">
              <w:rPr>
                <w:rFonts w:cs="Times New Roman"/>
                <w:szCs w:val="24"/>
              </w:rPr>
              <w:t>Short acting opioids (mg)</w:t>
            </w:r>
          </w:p>
        </w:tc>
        <w:tc>
          <w:tcPr>
            <w:tcW w:w="0" w:type="auto"/>
          </w:tcPr>
          <w:p w14:paraId="5E59719B" w14:textId="1AA5497F" w:rsidR="00B53879" w:rsidRPr="006845AD" w:rsidRDefault="00B53879" w:rsidP="00C9176B">
            <w:pPr>
              <w:spacing w:line="360" w:lineRule="auto"/>
              <w:jc w:val="center"/>
              <w:rPr>
                <w:rFonts w:cs="Times New Roman"/>
                <w:szCs w:val="24"/>
              </w:rPr>
            </w:pPr>
            <w:r w:rsidRPr="006845AD">
              <w:rPr>
                <w:rFonts w:cs="Times New Roman"/>
                <w:szCs w:val="24"/>
              </w:rPr>
              <w:t>25.0 (12.5 - 37.5)</w:t>
            </w:r>
          </w:p>
        </w:tc>
        <w:tc>
          <w:tcPr>
            <w:tcW w:w="0" w:type="auto"/>
          </w:tcPr>
          <w:p w14:paraId="28682605" w14:textId="79CEF57C" w:rsidR="00B53879" w:rsidRPr="006845AD" w:rsidRDefault="00B53879" w:rsidP="00C9176B">
            <w:pPr>
              <w:spacing w:line="360" w:lineRule="auto"/>
              <w:jc w:val="center"/>
              <w:rPr>
                <w:rFonts w:cs="Times New Roman"/>
                <w:szCs w:val="24"/>
              </w:rPr>
            </w:pPr>
            <w:r w:rsidRPr="006845AD">
              <w:rPr>
                <w:rFonts w:cs="Times New Roman"/>
                <w:szCs w:val="24"/>
              </w:rPr>
              <w:t>37.5 (25.0 - 62.5)</w:t>
            </w:r>
          </w:p>
        </w:tc>
        <w:tc>
          <w:tcPr>
            <w:tcW w:w="0" w:type="auto"/>
          </w:tcPr>
          <w:p w14:paraId="3E875812" w14:textId="77777777" w:rsidR="00B53879" w:rsidRPr="006845AD" w:rsidRDefault="00B53879" w:rsidP="009F50BE">
            <w:pPr>
              <w:spacing w:line="360" w:lineRule="auto"/>
              <w:jc w:val="center"/>
              <w:rPr>
                <w:rFonts w:cs="Times New Roman"/>
                <w:szCs w:val="24"/>
              </w:rPr>
            </w:pPr>
            <w:r w:rsidRPr="006845AD">
              <w:rPr>
                <w:rFonts w:cs="Times New Roman"/>
                <w:szCs w:val="24"/>
              </w:rPr>
              <w:t>37.5 (25.0 - 62.5)</w:t>
            </w:r>
          </w:p>
        </w:tc>
        <w:tc>
          <w:tcPr>
            <w:tcW w:w="0" w:type="auto"/>
          </w:tcPr>
          <w:p w14:paraId="694A849A" w14:textId="77777777" w:rsidR="00B53879" w:rsidRPr="006845AD" w:rsidRDefault="00B53879" w:rsidP="009F50BE">
            <w:pPr>
              <w:spacing w:line="360" w:lineRule="auto"/>
              <w:jc w:val="center"/>
              <w:rPr>
                <w:rFonts w:cs="Times New Roman"/>
                <w:szCs w:val="24"/>
              </w:rPr>
            </w:pPr>
            <w:r w:rsidRPr="006845AD">
              <w:rPr>
                <w:rFonts w:cs="Times New Roman"/>
                <w:szCs w:val="24"/>
              </w:rPr>
              <w:t>50.0 (25.0 - 62.5)</w:t>
            </w:r>
          </w:p>
        </w:tc>
        <w:tc>
          <w:tcPr>
            <w:tcW w:w="1499" w:type="dxa"/>
          </w:tcPr>
          <w:p w14:paraId="6ACDEE85" w14:textId="77777777" w:rsidR="00B53879" w:rsidRPr="006845AD" w:rsidRDefault="00B53879" w:rsidP="009F50BE">
            <w:pPr>
              <w:spacing w:line="360" w:lineRule="auto"/>
              <w:jc w:val="center"/>
              <w:rPr>
                <w:rFonts w:cs="Times New Roman"/>
                <w:szCs w:val="24"/>
              </w:rPr>
            </w:pPr>
            <w:r w:rsidRPr="006845AD">
              <w:rPr>
                <w:rFonts w:cs="Times New Roman"/>
                <w:szCs w:val="24"/>
              </w:rPr>
              <w:t>50.0 (25.0 - 62.5)</w:t>
            </w:r>
          </w:p>
        </w:tc>
      </w:tr>
      <w:tr w:rsidR="006845AD" w:rsidRPr="006845AD" w14:paraId="229D9885" w14:textId="77777777" w:rsidTr="00A74794">
        <w:tc>
          <w:tcPr>
            <w:tcW w:w="0" w:type="auto"/>
          </w:tcPr>
          <w:p w14:paraId="4DE58A1A" w14:textId="77777777" w:rsidR="00B53879" w:rsidRPr="006845AD" w:rsidRDefault="00B53879" w:rsidP="009F50BE">
            <w:pPr>
              <w:spacing w:line="360" w:lineRule="auto"/>
              <w:rPr>
                <w:rFonts w:cs="Times New Roman"/>
                <w:szCs w:val="24"/>
              </w:rPr>
            </w:pPr>
            <w:proofErr w:type="gramStart"/>
            <w:r w:rsidRPr="006845AD">
              <w:rPr>
                <w:rFonts w:cs="Times New Roman"/>
                <w:szCs w:val="24"/>
              </w:rPr>
              <w:t>Long acting</w:t>
            </w:r>
            <w:proofErr w:type="gramEnd"/>
            <w:r w:rsidRPr="006845AD">
              <w:rPr>
                <w:rFonts w:cs="Times New Roman"/>
                <w:szCs w:val="24"/>
              </w:rPr>
              <w:t xml:space="preserve"> opioids (mg)</w:t>
            </w:r>
          </w:p>
        </w:tc>
        <w:tc>
          <w:tcPr>
            <w:tcW w:w="0" w:type="auto"/>
          </w:tcPr>
          <w:p w14:paraId="5D523AE9"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0.0 </w:t>
            </w:r>
          </w:p>
          <w:p w14:paraId="79EFEF11" w14:textId="13AC8AB7" w:rsidR="00B53879" w:rsidRPr="006845AD" w:rsidRDefault="00B53879" w:rsidP="009F50BE">
            <w:pPr>
              <w:spacing w:line="360" w:lineRule="auto"/>
              <w:jc w:val="center"/>
              <w:rPr>
                <w:rFonts w:cs="Times New Roman"/>
                <w:szCs w:val="24"/>
              </w:rPr>
            </w:pPr>
            <w:r w:rsidRPr="006845AD">
              <w:rPr>
                <w:rFonts w:cs="Times New Roman"/>
                <w:szCs w:val="24"/>
              </w:rPr>
              <w:t>(0.0 - 6.8)</w:t>
            </w:r>
          </w:p>
        </w:tc>
        <w:tc>
          <w:tcPr>
            <w:tcW w:w="0" w:type="auto"/>
          </w:tcPr>
          <w:p w14:paraId="5B1704D8"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6.8 </w:t>
            </w:r>
          </w:p>
          <w:p w14:paraId="04B36766" w14:textId="512D8A14" w:rsidR="00B53879" w:rsidRPr="006845AD" w:rsidRDefault="00B53879" w:rsidP="009F50BE">
            <w:pPr>
              <w:spacing w:line="360" w:lineRule="auto"/>
              <w:jc w:val="center"/>
              <w:rPr>
                <w:rFonts w:cs="Times New Roman"/>
                <w:szCs w:val="24"/>
              </w:rPr>
            </w:pPr>
            <w:r w:rsidRPr="006845AD">
              <w:rPr>
                <w:rFonts w:cs="Times New Roman"/>
                <w:szCs w:val="24"/>
              </w:rPr>
              <w:t>(0.0 - 17.0)</w:t>
            </w:r>
          </w:p>
        </w:tc>
        <w:tc>
          <w:tcPr>
            <w:tcW w:w="0" w:type="auto"/>
          </w:tcPr>
          <w:p w14:paraId="570C5584"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8.5 </w:t>
            </w:r>
          </w:p>
          <w:p w14:paraId="71927038" w14:textId="36AAF1D5" w:rsidR="00B53879" w:rsidRPr="006845AD" w:rsidRDefault="00B53879" w:rsidP="009F50BE">
            <w:pPr>
              <w:spacing w:line="360" w:lineRule="auto"/>
              <w:jc w:val="center"/>
              <w:rPr>
                <w:rFonts w:cs="Times New Roman"/>
                <w:szCs w:val="24"/>
              </w:rPr>
            </w:pPr>
            <w:r w:rsidRPr="006845AD">
              <w:rPr>
                <w:rFonts w:cs="Times New Roman"/>
                <w:szCs w:val="24"/>
              </w:rPr>
              <w:t>(0.0 - 17.0)</w:t>
            </w:r>
          </w:p>
        </w:tc>
        <w:tc>
          <w:tcPr>
            <w:tcW w:w="0" w:type="auto"/>
          </w:tcPr>
          <w:p w14:paraId="2B16A609"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10.2 </w:t>
            </w:r>
          </w:p>
          <w:p w14:paraId="19E80F14" w14:textId="0F397A54" w:rsidR="00B53879" w:rsidRPr="006845AD" w:rsidRDefault="00B53879" w:rsidP="009F50BE">
            <w:pPr>
              <w:spacing w:line="360" w:lineRule="auto"/>
              <w:jc w:val="center"/>
              <w:rPr>
                <w:rFonts w:cs="Times New Roman"/>
                <w:szCs w:val="24"/>
              </w:rPr>
            </w:pPr>
            <w:r w:rsidRPr="006845AD">
              <w:rPr>
                <w:rFonts w:cs="Times New Roman"/>
                <w:szCs w:val="24"/>
              </w:rPr>
              <w:t>(0.0 - 20.4)</w:t>
            </w:r>
          </w:p>
        </w:tc>
        <w:tc>
          <w:tcPr>
            <w:tcW w:w="1499" w:type="dxa"/>
          </w:tcPr>
          <w:p w14:paraId="6D1CFAA6"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13.6 </w:t>
            </w:r>
          </w:p>
          <w:p w14:paraId="76973A1E" w14:textId="1EEC5F9E" w:rsidR="00B53879" w:rsidRPr="006845AD" w:rsidRDefault="00B53879" w:rsidP="009F50BE">
            <w:pPr>
              <w:spacing w:line="360" w:lineRule="auto"/>
              <w:jc w:val="center"/>
              <w:rPr>
                <w:rFonts w:cs="Times New Roman"/>
                <w:szCs w:val="24"/>
              </w:rPr>
            </w:pPr>
            <w:r w:rsidRPr="006845AD">
              <w:rPr>
                <w:rFonts w:cs="Times New Roman"/>
                <w:szCs w:val="24"/>
              </w:rPr>
              <w:t>(0.0 - 25.5)</w:t>
            </w:r>
          </w:p>
        </w:tc>
      </w:tr>
      <w:tr w:rsidR="006845AD" w:rsidRPr="006845AD" w14:paraId="04E05A1C" w14:textId="77777777" w:rsidTr="00A74794">
        <w:tc>
          <w:tcPr>
            <w:tcW w:w="0" w:type="auto"/>
          </w:tcPr>
          <w:p w14:paraId="12F0F778" w14:textId="62A149A0" w:rsidR="00B53879" w:rsidRPr="006845AD" w:rsidRDefault="00B53879" w:rsidP="009F50BE">
            <w:pPr>
              <w:spacing w:line="360" w:lineRule="auto"/>
              <w:rPr>
                <w:rFonts w:cs="Times New Roman"/>
                <w:szCs w:val="24"/>
              </w:rPr>
            </w:pPr>
            <w:r w:rsidRPr="006845AD">
              <w:rPr>
                <w:rFonts w:cs="Times New Roman"/>
                <w:szCs w:val="24"/>
              </w:rPr>
              <w:t>ND-NMBA ED95</w:t>
            </w:r>
            <w:r w:rsidR="003C1973" w:rsidRPr="006845AD">
              <w:rPr>
                <w:rFonts w:cs="Times New Roman"/>
                <w:szCs w:val="24"/>
                <w:vertAlign w:val="superscript"/>
              </w:rPr>
              <w:t>a</w:t>
            </w:r>
            <w:r w:rsidRPr="006845AD">
              <w:rPr>
                <w:rFonts w:cs="Times New Roman"/>
                <w:szCs w:val="24"/>
              </w:rPr>
              <w:t xml:space="preserve"> dose (mg)</w:t>
            </w:r>
          </w:p>
        </w:tc>
        <w:tc>
          <w:tcPr>
            <w:tcW w:w="0" w:type="auto"/>
          </w:tcPr>
          <w:p w14:paraId="6E1B18EC"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0.0 </w:t>
            </w:r>
          </w:p>
          <w:p w14:paraId="41525F35" w14:textId="2AA09905" w:rsidR="00B53879" w:rsidRPr="006845AD" w:rsidRDefault="00B53879" w:rsidP="009F50BE">
            <w:pPr>
              <w:spacing w:line="360" w:lineRule="auto"/>
              <w:jc w:val="center"/>
              <w:rPr>
                <w:rFonts w:cs="Times New Roman"/>
                <w:szCs w:val="24"/>
              </w:rPr>
            </w:pPr>
            <w:r w:rsidRPr="006845AD">
              <w:rPr>
                <w:rFonts w:cs="Times New Roman"/>
                <w:szCs w:val="24"/>
              </w:rPr>
              <w:t>(0.0 - 0.3)</w:t>
            </w:r>
          </w:p>
        </w:tc>
        <w:tc>
          <w:tcPr>
            <w:tcW w:w="0" w:type="auto"/>
          </w:tcPr>
          <w:p w14:paraId="0632427E"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1.8 </w:t>
            </w:r>
          </w:p>
          <w:p w14:paraId="101B38F7" w14:textId="20981A36" w:rsidR="00B53879" w:rsidRPr="006845AD" w:rsidRDefault="00B53879" w:rsidP="009F50BE">
            <w:pPr>
              <w:spacing w:line="360" w:lineRule="auto"/>
              <w:jc w:val="center"/>
              <w:rPr>
                <w:rFonts w:cs="Times New Roman"/>
                <w:szCs w:val="24"/>
              </w:rPr>
            </w:pPr>
            <w:r w:rsidRPr="006845AD">
              <w:rPr>
                <w:rFonts w:cs="Times New Roman"/>
                <w:szCs w:val="24"/>
              </w:rPr>
              <w:t>(0.0 - 2.9)</w:t>
            </w:r>
          </w:p>
        </w:tc>
        <w:tc>
          <w:tcPr>
            <w:tcW w:w="0" w:type="auto"/>
          </w:tcPr>
          <w:p w14:paraId="3B0ADD38"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2.1 </w:t>
            </w:r>
          </w:p>
          <w:p w14:paraId="7F6524DB" w14:textId="661126D0" w:rsidR="00B53879" w:rsidRPr="006845AD" w:rsidRDefault="00B53879" w:rsidP="009F50BE">
            <w:pPr>
              <w:spacing w:line="360" w:lineRule="auto"/>
              <w:jc w:val="center"/>
              <w:rPr>
                <w:rFonts w:cs="Times New Roman"/>
                <w:szCs w:val="24"/>
              </w:rPr>
            </w:pPr>
            <w:r w:rsidRPr="006845AD">
              <w:rPr>
                <w:rFonts w:cs="Times New Roman"/>
                <w:szCs w:val="24"/>
              </w:rPr>
              <w:t>(0.7 - 3.1)</w:t>
            </w:r>
          </w:p>
        </w:tc>
        <w:tc>
          <w:tcPr>
            <w:tcW w:w="0" w:type="auto"/>
          </w:tcPr>
          <w:p w14:paraId="7C260C87" w14:textId="77777777" w:rsidR="00C9176B" w:rsidRPr="006845AD" w:rsidRDefault="00B53879" w:rsidP="009F50BE">
            <w:pPr>
              <w:spacing w:line="360" w:lineRule="auto"/>
              <w:jc w:val="center"/>
              <w:rPr>
                <w:rFonts w:cs="Times New Roman"/>
                <w:szCs w:val="24"/>
              </w:rPr>
            </w:pPr>
            <w:r w:rsidRPr="006845AD">
              <w:rPr>
                <w:rFonts w:cs="Times New Roman"/>
                <w:szCs w:val="24"/>
              </w:rPr>
              <w:t>2.1</w:t>
            </w:r>
          </w:p>
          <w:p w14:paraId="6643F08C" w14:textId="5ABB7F58" w:rsidR="00B53879" w:rsidRPr="006845AD" w:rsidRDefault="00B53879" w:rsidP="009F50BE">
            <w:pPr>
              <w:spacing w:line="360" w:lineRule="auto"/>
              <w:jc w:val="center"/>
              <w:rPr>
                <w:rFonts w:cs="Times New Roman"/>
                <w:szCs w:val="24"/>
              </w:rPr>
            </w:pPr>
            <w:r w:rsidRPr="006845AD">
              <w:rPr>
                <w:rFonts w:cs="Times New Roman"/>
                <w:szCs w:val="24"/>
              </w:rPr>
              <w:t>(1.1 - 3.2)</w:t>
            </w:r>
          </w:p>
        </w:tc>
        <w:tc>
          <w:tcPr>
            <w:tcW w:w="1499" w:type="dxa"/>
          </w:tcPr>
          <w:p w14:paraId="2D7D96A9"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2.2 </w:t>
            </w:r>
          </w:p>
          <w:p w14:paraId="577028F6" w14:textId="0BC8B2BC" w:rsidR="00B53879" w:rsidRPr="006845AD" w:rsidRDefault="00B53879" w:rsidP="009F50BE">
            <w:pPr>
              <w:spacing w:line="360" w:lineRule="auto"/>
              <w:jc w:val="center"/>
              <w:rPr>
                <w:rFonts w:cs="Times New Roman"/>
                <w:szCs w:val="24"/>
              </w:rPr>
            </w:pPr>
            <w:r w:rsidRPr="006845AD">
              <w:rPr>
                <w:rFonts w:cs="Times New Roman"/>
                <w:szCs w:val="24"/>
              </w:rPr>
              <w:t>(1.3 - 3.4)</w:t>
            </w:r>
          </w:p>
        </w:tc>
      </w:tr>
      <w:tr w:rsidR="006845AD" w:rsidRPr="006845AD" w14:paraId="4E523726" w14:textId="77777777" w:rsidTr="00A74794">
        <w:tc>
          <w:tcPr>
            <w:tcW w:w="0" w:type="auto"/>
          </w:tcPr>
          <w:p w14:paraId="2DED9780" w14:textId="77777777" w:rsidR="00B53879" w:rsidRPr="006845AD" w:rsidRDefault="00B53879" w:rsidP="009F50BE">
            <w:pPr>
              <w:spacing w:line="360" w:lineRule="auto"/>
              <w:rPr>
                <w:rFonts w:cs="Times New Roman"/>
                <w:szCs w:val="24"/>
              </w:rPr>
            </w:pPr>
            <w:r w:rsidRPr="006845AD">
              <w:rPr>
                <w:rFonts w:cs="Times New Roman"/>
                <w:szCs w:val="24"/>
              </w:rPr>
              <w:t>MAC of volatile agents and nitrous oxide</w:t>
            </w:r>
          </w:p>
        </w:tc>
        <w:tc>
          <w:tcPr>
            <w:tcW w:w="0" w:type="auto"/>
          </w:tcPr>
          <w:p w14:paraId="09375410"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0.9 </w:t>
            </w:r>
          </w:p>
          <w:p w14:paraId="0ED9CD3D" w14:textId="51E64023" w:rsidR="00B53879" w:rsidRPr="006845AD" w:rsidRDefault="00B53879" w:rsidP="009F50BE">
            <w:pPr>
              <w:spacing w:line="360" w:lineRule="auto"/>
              <w:jc w:val="center"/>
              <w:rPr>
                <w:rFonts w:cs="Times New Roman"/>
                <w:szCs w:val="24"/>
              </w:rPr>
            </w:pPr>
            <w:r w:rsidRPr="006845AD">
              <w:rPr>
                <w:rFonts w:cs="Times New Roman"/>
                <w:szCs w:val="24"/>
              </w:rPr>
              <w:t>(0.8 - 1.1)</w:t>
            </w:r>
          </w:p>
        </w:tc>
        <w:tc>
          <w:tcPr>
            <w:tcW w:w="0" w:type="auto"/>
          </w:tcPr>
          <w:p w14:paraId="7331A079"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0.9 </w:t>
            </w:r>
          </w:p>
          <w:p w14:paraId="54A3586D" w14:textId="4C5EFD8B" w:rsidR="00B53879" w:rsidRPr="006845AD" w:rsidRDefault="00B53879" w:rsidP="009F50BE">
            <w:pPr>
              <w:spacing w:line="360" w:lineRule="auto"/>
              <w:jc w:val="center"/>
              <w:rPr>
                <w:rFonts w:cs="Times New Roman"/>
                <w:szCs w:val="24"/>
              </w:rPr>
            </w:pPr>
            <w:r w:rsidRPr="006845AD">
              <w:rPr>
                <w:rFonts w:cs="Times New Roman"/>
                <w:szCs w:val="24"/>
              </w:rPr>
              <w:t>(0.8 - 1.1)</w:t>
            </w:r>
          </w:p>
        </w:tc>
        <w:tc>
          <w:tcPr>
            <w:tcW w:w="0" w:type="auto"/>
          </w:tcPr>
          <w:p w14:paraId="16E1A426"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1.0 </w:t>
            </w:r>
          </w:p>
          <w:p w14:paraId="19844171" w14:textId="52014C86" w:rsidR="00B53879" w:rsidRPr="006845AD" w:rsidRDefault="00B53879" w:rsidP="009F50BE">
            <w:pPr>
              <w:spacing w:line="360" w:lineRule="auto"/>
              <w:jc w:val="center"/>
              <w:rPr>
                <w:rFonts w:cs="Times New Roman"/>
                <w:szCs w:val="24"/>
              </w:rPr>
            </w:pPr>
            <w:r w:rsidRPr="006845AD">
              <w:rPr>
                <w:rFonts w:cs="Times New Roman"/>
                <w:szCs w:val="24"/>
              </w:rPr>
              <w:t>(0.8 - 1.1)</w:t>
            </w:r>
          </w:p>
        </w:tc>
        <w:tc>
          <w:tcPr>
            <w:tcW w:w="0" w:type="auto"/>
          </w:tcPr>
          <w:p w14:paraId="5A48C36C"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1.0 </w:t>
            </w:r>
          </w:p>
          <w:p w14:paraId="01CF387D" w14:textId="2AD57726" w:rsidR="00B53879" w:rsidRPr="006845AD" w:rsidRDefault="00B53879" w:rsidP="009F50BE">
            <w:pPr>
              <w:spacing w:line="360" w:lineRule="auto"/>
              <w:jc w:val="center"/>
              <w:rPr>
                <w:rFonts w:cs="Times New Roman"/>
                <w:szCs w:val="24"/>
              </w:rPr>
            </w:pPr>
            <w:r w:rsidRPr="006845AD">
              <w:rPr>
                <w:rFonts w:cs="Times New Roman"/>
                <w:szCs w:val="24"/>
              </w:rPr>
              <w:t>(0.8 - 1.1)</w:t>
            </w:r>
          </w:p>
        </w:tc>
        <w:tc>
          <w:tcPr>
            <w:tcW w:w="1499" w:type="dxa"/>
          </w:tcPr>
          <w:p w14:paraId="147AF6E9"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1.0 </w:t>
            </w:r>
          </w:p>
          <w:p w14:paraId="05B6BBE0" w14:textId="6962F5C2" w:rsidR="00B53879" w:rsidRPr="006845AD" w:rsidRDefault="00B53879" w:rsidP="009F50BE">
            <w:pPr>
              <w:spacing w:line="360" w:lineRule="auto"/>
              <w:jc w:val="center"/>
              <w:rPr>
                <w:rFonts w:cs="Times New Roman"/>
                <w:szCs w:val="24"/>
              </w:rPr>
            </w:pPr>
            <w:r w:rsidRPr="006845AD">
              <w:rPr>
                <w:rFonts w:cs="Times New Roman"/>
                <w:szCs w:val="24"/>
              </w:rPr>
              <w:t>(0.8 - 1.1)</w:t>
            </w:r>
          </w:p>
        </w:tc>
      </w:tr>
      <w:tr w:rsidR="006845AD" w:rsidRPr="006845AD" w14:paraId="35063B6B" w14:textId="77777777" w:rsidTr="00A74794">
        <w:tc>
          <w:tcPr>
            <w:tcW w:w="0" w:type="auto"/>
          </w:tcPr>
          <w:p w14:paraId="431A952C" w14:textId="77777777" w:rsidR="00B53879" w:rsidRPr="006845AD" w:rsidRDefault="00B53879" w:rsidP="009F50BE">
            <w:pPr>
              <w:spacing w:line="360" w:lineRule="auto"/>
              <w:rPr>
                <w:rFonts w:cs="Times New Roman"/>
                <w:szCs w:val="24"/>
              </w:rPr>
            </w:pPr>
            <w:r w:rsidRPr="006845AD">
              <w:rPr>
                <w:rFonts w:cs="Times New Roman"/>
                <w:szCs w:val="24"/>
              </w:rPr>
              <w:t>Neostigmine dose (mcg/kg)</w:t>
            </w:r>
          </w:p>
        </w:tc>
        <w:tc>
          <w:tcPr>
            <w:tcW w:w="0" w:type="auto"/>
          </w:tcPr>
          <w:p w14:paraId="5BE78C20"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0.0 </w:t>
            </w:r>
          </w:p>
          <w:p w14:paraId="6DD98482" w14:textId="347DDF2D" w:rsidR="00B53879" w:rsidRPr="006845AD" w:rsidRDefault="00B53879" w:rsidP="009F50BE">
            <w:pPr>
              <w:spacing w:line="360" w:lineRule="auto"/>
              <w:jc w:val="center"/>
              <w:rPr>
                <w:rFonts w:cs="Times New Roman"/>
                <w:szCs w:val="24"/>
              </w:rPr>
            </w:pPr>
            <w:r w:rsidRPr="006845AD">
              <w:rPr>
                <w:rFonts w:cs="Times New Roman"/>
                <w:szCs w:val="24"/>
              </w:rPr>
              <w:t>(0.0 - 0.0)</w:t>
            </w:r>
          </w:p>
        </w:tc>
        <w:tc>
          <w:tcPr>
            <w:tcW w:w="0" w:type="auto"/>
          </w:tcPr>
          <w:p w14:paraId="1FC6B18A"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15.9 </w:t>
            </w:r>
          </w:p>
          <w:p w14:paraId="4CBD7306" w14:textId="5CF78C1A" w:rsidR="00B53879" w:rsidRPr="006845AD" w:rsidRDefault="00B53879" w:rsidP="009F50BE">
            <w:pPr>
              <w:spacing w:line="360" w:lineRule="auto"/>
              <w:jc w:val="center"/>
              <w:rPr>
                <w:rFonts w:cs="Times New Roman"/>
                <w:szCs w:val="24"/>
              </w:rPr>
            </w:pPr>
            <w:r w:rsidRPr="006845AD">
              <w:rPr>
                <w:rFonts w:cs="Times New Roman"/>
                <w:szCs w:val="24"/>
              </w:rPr>
              <w:t>(0.0 - 44.1)</w:t>
            </w:r>
          </w:p>
        </w:tc>
        <w:tc>
          <w:tcPr>
            <w:tcW w:w="0" w:type="auto"/>
          </w:tcPr>
          <w:p w14:paraId="219137B8"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26.8 </w:t>
            </w:r>
          </w:p>
          <w:p w14:paraId="1AF29A81" w14:textId="2495CAC9" w:rsidR="00B53879" w:rsidRPr="006845AD" w:rsidRDefault="00B53879" w:rsidP="009F50BE">
            <w:pPr>
              <w:spacing w:line="360" w:lineRule="auto"/>
              <w:jc w:val="center"/>
              <w:rPr>
                <w:rFonts w:cs="Times New Roman"/>
                <w:szCs w:val="24"/>
              </w:rPr>
            </w:pPr>
            <w:r w:rsidRPr="006845AD">
              <w:rPr>
                <w:rFonts w:cs="Times New Roman"/>
                <w:szCs w:val="24"/>
              </w:rPr>
              <w:t>(0.0 - 44.3)</w:t>
            </w:r>
          </w:p>
        </w:tc>
        <w:tc>
          <w:tcPr>
            <w:tcW w:w="0" w:type="auto"/>
          </w:tcPr>
          <w:p w14:paraId="102D50E4"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27.4 </w:t>
            </w:r>
          </w:p>
          <w:p w14:paraId="681DFADD" w14:textId="5B13583F" w:rsidR="00B53879" w:rsidRPr="006845AD" w:rsidRDefault="00B53879" w:rsidP="009F50BE">
            <w:pPr>
              <w:spacing w:line="360" w:lineRule="auto"/>
              <w:jc w:val="center"/>
              <w:rPr>
                <w:rFonts w:cs="Times New Roman"/>
                <w:szCs w:val="24"/>
              </w:rPr>
            </w:pPr>
            <w:r w:rsidRPr="006845AD">
              <w:rPr>
                <w:rFonts w:cs="Times New Roman"/>
                <w:szCs w:val="24"/>
              </w:rPr>
              <w:t>(0.0 - 42.9)</w:t>
            </w:r>
          </w:p>
        </w:tc>
        <w:tc>
          <w:tcPr>
            <w:tcW w:w="1499" w:type="dxa"/>
          </w:tcPr>
          <w:p w14:paraId="4863703F"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27.5 </w:t>
            </w:r>
          </w:p>
          <w:p w14:paraId="612DCC5F" w14:textId="3584F2CD" w:rsidR="00B53879" w:rsidRPr="006845AD" w:rsidRDefault="00B53879" w:rsidP="009F50BE">
            <w:pPr>
              <w:spacing w:line="360" w:lineRule="auto"/>
              <w:jc w:val="center"/>
              <w:rPr>
                <w:rFonts w:cs="Times New Roman"/>
                <w:szCs w:val="24"/>
              </w:rPr>
            </w:pPr>
            <w:r w:rsidRPr="006845AD">
              <w:rPr>
                <w:rFonts w:cs="Times New Roman"/>
                <w:szCs w:val="24"/>
              </w:rPr>
              <w:t>(0.0 - 40.7)</w:t>
            </w:r>
          </w:p>
        </w:tc>
      </w:tr>
      <w:tr w:rsidR="006845AD" w:rsidRPr="006845AD" w14:paraId="1FFA6A73" w14:textId="77777777" w:rsidTr="00A74794">
        <w:tc>
          <w:tcPr>
            <w:tcW w:w="0" w:type="auto"/>
          </w:tcPr>
          <w:p w14:paraId="4B2248B8" w14:textId="77777777" w:rsidR="00B53879" w:rsidRPr="006845AD" w:rsidRDefault="00B53879" w:rsidP="009F50BE">
            <w:pPr>
              <w:spacing w:line="360" w:lineRule="auto"/>
              <w:rPr>
                <w:rFonts w:cs="Times New Roman"/>
                <w:szCs w:val="24"/>
              </w:rPr>
            </w:pPr>
            <w:proofErr w:type="spellStart"/>
            <w:r w:rsidRPr="006845AD">
              <w:rPr>
                <w:rFonts w:cs="Times New Roman"/>
                <w:szCs w:val="24"/>
              </w:rPr>
              <w:t>Sugammadex</w:t>
            </w:r>
            <w:proofErr w:type="spellEnd"/>
            <w:r w:rsidRPr="006845AD">
              <w:rPr>
                <w:rFonts w:cs="Times New Roman"/>
                <w:szCs w:val="24"/>
              </w:rPr>
              <w:t xml:space="preserve"> dose (mg)</w:t>
            </w:r>
          </w:p>
        </w:tc>
        <w:tc>
          <w:tcPr>
            <w:tcW w:w="0" w:type="auto"/>
          </w:tcPr>
          <w:p w14:paraId="7AE2ED49"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0.0 </w:t>
            </w:r>
          </w:p>
          <w:p w14:paraId="7D4C944E" w14:textId="409A4F59" w:rsidR="00B53879" w:rsidRPr="006845AD" w:rsidRDefault="00B53879" w:rsidP="009F50BE">
            <w:pPr>
              <w:spacing w:line="360" w:lineRule="auto"/>
              <w:jc w:val="center"/>
              <w:rPr>
                <w:rFonts w:cs="Times New Roman"/>
                <w:szCs w:val="24"/>
              </w:rPr>
            </w:pPr>
            <w:r w:rsidRPr="006845AD">
              <w:rPr>
                <w:rFonts w:cs="Times New Roman"/>
                <w:szCs w:val="24"/>
              </w:rPr>
              <w:t>(0.0 - 0.0)</w:t>
            </w:r>
          </w:p>
        </w:tc>
        <w:tc>
          <w:tcPr>
            <w:tcW w:w="0" w:type="auto"/>
          </w:tcPr>
          <w:p w14:paraId="000E5332"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0.0 </w:t>
            </w:r>
          </w:p>
          <w:p w14:paraId="7DE26FE4" w14:textId="36D0B722" w:rsidR="00B53879" w:rsidRPr="006845AD" w:rsidRDefault="00B53879" w:rsidP="009F50BE">
            <w:pPr>
              <w:spacing w:line="360" w:lineRule="auto"/>
              <w:jc w:val="center"/>
              <w:rPr>
                <w:rFonts w:cs="Times New Roman"/>
                <w:szCs w:val="24"/>
              </w:rPr>
            </w:pPr>
            <w:r w:rsidRPr="006845AD">
              <w:rPr>
                <w:rFonts w:cs="Times New Roman"/>
                <w:szCs w:val="24"/>
              </w:rPr>
              <w:t>(0.0 - 0.0)</w:t>
            </w:r>
          </w:p>
        </w:tc>
        <w:tc>
          <w:tcPr>
            <w:tcW w:w="0" w:type="auto"/>
          </w:tcPr>
          <w:p w14:paraId="4769899A"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0.0 </w:t>
            </w:r>
          </w:p>
          <w:p w14:paraId="72EB6BE5" w14:textId="1C2EB885" w:rsidR="00B53879" w:rsidRPr="006845AD" w:rsidRDefault="00B53879" w:rsidP="009F50BE">
            <w:pPr>
              <w:spacing w:line="360" w:lineRule="auto"/>
              <w:jc w:val="center"/>
              <w:rPr>
                <w:rFonts w:cs="Times New Roman"/>
                <w:szCs w:val="24"/>
              </w:rPr>
            </w:pPr>
            <w:r w:rsidRPr="006845AD">
              <w:rPr>
                <w:rFonts w:cs="Times New Roman"/>
                <w:szCs w:val="24"/>
              </w:rPr>
              <w:t>(0.0 - 0.0)</w:t>
            </w:r>
          </w:p>
        </w:tc>
        <w:tc>
          <w:tcPr>
            <w:tcW w:w="0" w:type="auto"/>
          </w:tcPr>
          <w:p w14:paraId="77A7AE00"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0.0 </w:t>
            </w:r>
          </w:p>
          <w:p w14:paraId="4C9729F3" w14:textId="374BF2A0" w:rsidR="00B53879" w:rsidRPr="006845AD" w:rsidRDefault="00B53879" w:rsidP="009F50BE">
            <w:pPr>
              <w:spacing w:line="360" w:lineRule="auto"/>
              <w:jc w:val="center"/>
              <w:rPr>
                <w:rFonts w:cs="Times New Roman"/>
                <w:szCs w:val="24"/>
              </w:rPr>
            </w:pPr>
            <w:r w:rsidRPr="006845AD">
              <w:rPr>
                <w:rFonts w:cs="Times New Roman"/>
                <w:szCs w:val="24"/>
              </w:rPr>
              <w:t>(0.0 - 0.0)</w:t>
            </w:r>
          </w:p>
        </w:tc>
        <w:tc>
          <w:tcPr>
            <w:tcW w:w="1499" w:type="dxa"/>
          </w:tcPr>
          <w:p w14:paraId="141F9F4B"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0.0 </w:t>
            </w:r>
          </w:p>
          <w:p w14:paraId="5E312F8F" w14:textId="29D60F8F" w:rsidR="00B53879" w:rsidRPr="006845AD" w:rsidRDefault="00B53879" w:rsidP="009F50BE">
            <w:pPr>
              <w:spacing w:line="360" w:lineRule="auto"/>
              <w:jc w:val="center"/>
              <w:rPr>
                <w:rFonts w:cs="Times New Roman"/>
                <w:szCs w:val="24"/>
              </w:rPr>
            </w:pPr>
            <w:r w:rsidRPr="006845AD">
              <w:rPr>
                <w:rFonts w:cs="Times New Roman"/>
                <w:szCs w:val="24"/>
              </w:rPr>
              <w:t>(0.0 - 0.0)</w:t>
            </w:r>
          </w:p>
        </w:tc>
      </w:tr>
      <w:tr w:rsidR="006845AD" w:rsidRPr="006845AD" w14:paraId="4596732F" w14:textId="77777777" w:rsidTr="00A74794">
        <w:tc>
          <w:tcPr>
            <w:tcW w:w="0" w:type="auto"/>
          </w:tcPr>
          <w:p w14:paraId="64D28E06" w14:textId="77777777" w:rsidR="00B53879" w:rsidRPr="006845AD" w:rsidRDefault="00B53879" w:rsidP="009F50BE">
            <w:pPr>
              <w:spacing w:line="360" w:lineRule="auto"/>
              <w:rPr>
                <w:rFonts w:cs="Times New Roman"/>
                <w:szCs w:val="24"/>
              </w:rPr>
            </w:pPr>
            <w:proofErr w:type="spellStart"/>
            <w:r w:rsidRPr="006845AD">
              <w:rPr>
                <w:rFonts w:cs="Times New Roman"/>
                <w:szCs w:val="24"/>
              </w:rPr>
              <w:t>Charlson</w:t>
            </w:r>
            <w:proofErr w:type="spellEnd"/>
            <w:r w:rsidRPr="006845AD">
              <w:rPr>
                <w:rFonts w:cs="Times New Roman"/>
                <w:szCs w:val="24"/>
              </w:rPr>
              <w:t xml:space="preserve"> Comorbidity Index</w:t>
            </w:r>
          </w:p>
        </w:tc>
        <w:tc>
          <w:tcPr>
            <w:tcW w:w="0" w:type="auto"/>
          </w:tcPr>
          <w:p w14:paraId="56B16632"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0.0 </w:t>
            </w:r>
          </w:p>
          <w:p w14:paraId="7C9F6A9F" w14:textId="6EB5FCD5" w:rsidR="00B53879" w:rsidRPr="006845AD" w:rsidRDefault="00B53879" w:rsidP="009F50BE">
            <w:pPr>
              <w:spacing w:line="360" w:lineRule="auto"/>
              <w:jc w:val="center"/>
              <w:rPr>
                <w:rFonts w:cs="Times New Roman"/>
                <w:szCs w:val="24"/>
              </w:rPr>
            </w:pPr>
            <w:r w:rsidRPr="006845AD">
              <w:rPr>
                <w:rFonts w:cs="Times New Roman"/>
                <w:szCs w:val="24"/>
              </w:rPr>
              <w:t>(0.0 - 2.0)</w:t>
            </w:r>
          </w:p>
        </w:tc>
        <w:tc>
          <w:tcPr>
            <w:tcW w:w="0" w:type="auto"/>
          </w:tcPr>
          <w:p w14:paraId="1DD25B1A"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1.0 </w:t>
            </w:r>
          </w:p>
          <w:p w14:paraId="0ACA4BED" w14:textId="6EAA7EE0" w:rsidR="00B53879" w:rsidRPr="006845AD" w:rsidRDefault="00B53879" w:rsidP="009F50BE">
            <w:pPr>
              <w:spacing w:line="360" w:lineRule="auto"/>
              <w:jc w:val="center"/>
              <w:rPr>
                <w:rFonts w:cs="Times New Roman"/>
                <w:szCs w:val="24"/>
              </w:rPr>
            </w:pPr>
            <w:r w:rsidRPr="006845AD">
              <w:rPr>
                <w:rFonts w:cs="Times New Roman"/>
                <w:szCs w:val="24"/>
              </w:rPr>
              <w:t>(0.0 - 2.0)</w:t>
            </w:r>
          </w:p>
        </w:tc>
        <w:tc>
          <w:tcPr>
            <w:tcW w:w="0" w:type="auto"/>
          </w:tcPr>
          <w:p w14:paraId="0502C4AF"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1.0 </w:t>
            </w:r>
          </w:p>
          <w:p w14:paraId="0DCF87CF" w14:textId="29FDB483" w:rsidR="00B53879" w:rsidRPr="006845AD" w:rsidRDefault="00B53879" w:rsidP="009F50BE">
            <w:pPr>
              <w:spacing w:line="360" w:lineRule="auto"/>
              <w:jc w:val="center"/>
              <w:rPr>
                <w:rFonts w:cs="Times New Roman"/>
                <w:szCs w:val="24"/>
              </w:rPr>
            </w:pPr>
            <w:r w:rsidRPr="006845AD">
              <w:rPr>
                <w:rFonts w:cs="Times New Roman"/>
                <w:szCs w:val="24"/>
              </w:rPr>
              <w:t>(0.0 - 3.0)</w:t>
            </w:r>
          </w:p>
        </w:tc>
        <w:tc>
          <w:tcPr>
            <w:tcW w:w="0" w:type="auto"/>
          </w:tcPr>
          <w:p w14:paraId="2B675C48"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1.0 </w:t>
            </w:r>
          </w:p>
          <w:p w14:paraId="6D99D954" w14:textId="322E0AF6" w:rsidR="00B53879" w:rsidRPr="006845AD" w:rsidRDefault="00B53879" w:rsidP="009F50BE">
            <w:pPr>
              <w:spacing w:line="360" w:lineRule="auto"/>
              <w:jc w:val="center"/>
              <w:rPr>
                <w:rFonts w:cs="Times New Roman"/>
                <w:szCs w:val="24"/>
              </w:rPr>
            </w:pPr>
            <w:r w:rsidRPr="006845AD">
              <w:rPr>
                <w:rFonts w:cs="Times New Roman"/>
                <w:szCs w:val="24"/>
              </w:rPr>
              <w:t>(0.0 - 3.0)</w:t>
            </w:r>
          </w:p>
        </w:tc>
        <w:tc>
          <w:tcPr>
            <w:tcW w:w="1499" w:type="dxa"/>
          </w:tcPr>
          <w:p w14:paraId="1DFDF1B2"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1.0 </w:t>
            </w:r>
          </w:p>
          <w:p w14:paraId="42335025" w14:textId="3AFD2EEC" w:rsidR="00B53879" w:rsidRPr="006845AD" w:rsidRDefault="00B53879" w:rsidP="009F50BE">
            <w:pPr>
              <w:spacing w:line="360" w:lineRule="auto"/>
              <w:jc w:val="center"/>
              <w:rPr>
                <w:rFonts w:cs="Times New Roman"/>
                <w:szCs w:val="24"/>
              </w:rPr>
            </w:pPr>
            <w:r w:rsidRPr="006845AD">
              <w:rPr>
                <w:rFonts w:cs="Times New Roman"/>
                <w:szCs w:val="24"/>
              </w:rPr>
              <w:t>(0.0 - 2.0)</w:t>
            </w:r>
          </w:p>
        </w:tc>
      </w:tr>
      <w:tr w:rsidR="006845AD" w:rsidRPr="006845AD" w14:paraId="6208845B" w14:textId="77777777" w:rsidTr="00A74794">
        <w:tc>
          <w:tcPr>
            <w:tcW w:w="0" w:type="auto"/>
          </w:tcPr>
          <w:p w14:paraId="37CDA073" w14:textId="4A26866D" w:rsidR="00B53879" w:rsidRPr="006845AD" w:rsidRDefault="00B53879" w:rsidP="009F50BE">
            <w:pPr>
              <w:spacing w:line="360" w:lineRule="auto"/>
              <w:rPr>
                <w:rFonts w:cs="Times New Roman"/>
                <w:szCs w:val="24"/>
              </w:rPr>
            </w:pPr>
            <w:r w:rsidRPr="006845AD">
              <w:rPr>
                <w:rFonts w:cs="Times New Roman"/>
                <w:szCs w:val="24"/>
              </w:rPr>
              <w:t>SPORC</w:t>
            </w:r>
          </w:p>
        </w:tc>
        <w:tc>
          <w:tcPr>
            <w:tcW w:w="0" w:type="auto"/>
          </w:tcPr>
          <w:p w14:paraId="74EA8545"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0.0 </w:t>
            </w:r>
          </w:p>
          <w:p w14:paraId="66913577" w14:textId="56401ECD" w:rsidR="00B53879" w:rsidRPr="006845AD" w:rsidRDefault="00B53879" w:rsidP="009F50BE">
            <w:pPr>
              <w:spacing w:line="360" w:lineRule="auto"/>
              <w:jc w:val="center"/>
              <w:rPr>
                <w:rFonts w:cs="Times New Roman"/>
                <w:szCs w:val="24"/>
              </w:rPr>
            </w:pPr>
            <w:r w:rsidRPr="006845AD">
              <w:rPr>
                <w:rFonts w:cs="Times New Roman"/>
                <w:szCs w:val="24"/>
              </w:rPr>
              <w:t>(0.0 - 3.0)</w:t>
            </w:r>
          </w:p>
        </w:tc>
        <w:tc>
          <w:tcPr>
            <w:tcW w:w="0" w:type="auto"/>
          </w:tcPr>
          <w:p w14:paraId="1605A2D9"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2.0 </w:t>
            </w:r>
          </w:p>
          <w:p w14:paraId="6BBD0054" w14:textId="6407B05C" w:rsidR="00B53879" w:rsidRPr="006845AD" w:rsidRDefault="00B53879" w:rsidP="009F50BE">
            <w:pPr>
              <w:spacing w:line="360" w:lineRule="auto"/>
              <w:jc w:val="center"/>
              <w:rPr>
                <w:rFonts w:cs="Times New Roman"/>
                <w:szCs w:val="24"/>
              </w:rPr>
            </w:pPr>
            <w:r w:rsidRPr="006845AD">
              <w:rPr>
                <w:rFonts w:cs="Times New Roman"/>
                <w:szCs w:val="24"/>
              </w:rPr>
              <w:t>(0.0 - 3.0)</w:t>
            </w:r>
          </w:p>
        </w:tc>
        <w:tc>
          <w:tcPr>
            <w:tcW w:w="0" w:type="auto"/>
          </w:tcPr>
          <w:p w14:paraId="0520ACBE"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2.0 </w:t>
            </w:r>
          </w:p>
          <w:p w14:paraId="4CC27826" w14:textId="7145281C" w:rsidR="00B53879" w:rsidRPr="006845AD" w:rsidRDefault="00B53879" w:rsidP="009F50BE">
            <w:pPr>
              <w:spacing w:line="360" w:lineRule="auto"/>
              <w:jc w:val="center"/>
              <w:rPr>
                <w:rFonts w:cs="Times New Roman"/>
                <w:szCs w:val="24"/>
              </w:rPr>
            </w:pPr>
            <w:r w:rsidRPr="006845AD">
              <w:rPr>
                <w:rFonts w:cs="Times New Roman"/>
                <w:szCs w:val="24"/>
              </w:rPr>
              <w:t>(0.0 - 3.0)</w:t>
            </w:r>
          </w:p>
        </w:tc>
        <w:tc>
          <w:tcPr>
            <w:tcW w:w="0" w:type="auto"/>
          </w:tcPr>
          <w:p w14:paraId="0DB35A06"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2.0 </w:t>
            </w:r>
          </w:p>
          <w:p w14:paraId="5B88175B" w14:textId="518F9E29" w:rsidR="00B53879" w:rsidRPr="006845AD" w:rsidRDefault="00B53879" w:rsidP="009F50BE">
            <w:pPr>
              <w:spacing w:line="360" w:lineRule="auto"/>
              <w:jc w:val="center"/>
              <w:rPr>
                <w:rFonts w:cs="Times New Roman"/>
                <w:szCs w:val="24"/>
              </w:rPr>
            </w:pPr>
            <w:r w:rsidRPr="006845AD">
              <w:rPr>
                <w:rFonts w:cs="Times New Roman"/>
                <w:szCs w:val="24"/>
              </w:rPr>
              <w:t>(0.0 - 3.0)</w:t>
            </w:r>
          </w:p>
        </w:tc>
        <w:tc>
          <w:tcPr>
            <w:tcW w:w="1499" w:type="dxa"/>
          </w:tcPr>
          <w:p w14:paraId="43FC4A1E"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2.0 </w:t>
            </w:r>
          </w:p>
          <w:p w14:paraId="0EF4D7D3" w14:textId="34914477" w:rsidR="00B53879" w:rsidRPr="006845AD" w:rsidRDefault="00B53879" w:rsidP="009F50BE">
            <w:pPr>
              <w:spacing w:line="360" w:lineRule="auto"/>
              <w:jc w:val="center"/>
              <w:rPr>
                <w:rFonts w:cs="Times New Roman"/>
                <w:szCs w:val="24"/>
              </w:rPr>
            </w:pPr>
            <w:r w:rsidRPr="006845AD">
              <w:rPr>
                <w:rFonts w:cs="Times New Roman"/>
                <w:szCs w:val="24"/>
              </w:rPr>
              <w:t>(0.0 - 4.0)</w:t>
            </w:r>
          </w:p>
        </w:tc>
      </w:tr>
      <w:tr w:rsidR="006845AD" w:rsidRPr="006845AD" w14:paraId="436A8DA5" w14:textId="77777777" w:rsidTr="00A74794">
        <w:tc>
          <w:tcPr>
            <w:tcW w:w="0" w:type="auto"/>
          </w:tcPr>
          <w:p w14:paraId="7BCA7491" w14:textId="77777777" w:rsidR="00B53879" w:rsidRPr="006845AD" w:rsidRDefault="00B53879" w:rsidP="009F50BE">
            <w:pPr>
              <w:spacing w:line="360" w:lineRule="auto"/>
              <w:rPr>
                <w:rFonts w:cs="Times New Roman"/>
                <w:szCs w:val="24"/>
              </w:rPr>
            </w:pPr>
            <w:r w:rsidRPr="006845AD">
              <w:rPr>
                <w:rFonts w:cs="Times New Roman"/>
                <w:szCs w:val="24"/>
              </w:rPr>
              <w:t>COPD</w:t>
            </w:r>
          </w:p>
        </w:tc>
        <w:tc>
          <w:tcPr>
            <w:tcW w:w="0" w:type="auto"/>
          </w:tcPr>
          <w:p w14:paraId="20E6D2E4" w14:textId="77777777" w:rsidR="00B53879" w:rsidRPr="006845AD" w:rsidRDefault="00B53879" w:rsidP="009F50BE">
            <w:pPr>
              <w:spacing w:line="360" w:lineRule="auto"/>
              <w:jc w:val="center"/>
              <w:rPr>
                <w:rFonts w:cs="Times New Roman"/>
                <w:szCs w:val="24"/>
              </w:rPr>
            </w:pPr>
            <w:r w:rsidRPr="006845AD">
              <w:rPr>
                <w:rFonts w:cs="Times New Roman"/>
                <w:szCs w:val="24"/>
              </w:rPr>
              <w:t>1,892 (4.1%)</w:t>
            </w:r>
          </w:p>
        </w:tc>
        <w:tc>
          <w:tcPr>
            <w:tcW w:w="0" w:type="auto"/>
          </w:tcPr>
          <w:p w14:paraId="5235442D" w14:textId="77777777" w:rsidR="00B53879" w:rsidRPr="006845AD" w:rsidRDefault="00B53879" w:rsidP="009F50BE">
            <w:pPr>
              <w:spacing w:line="360" w:lineRule="auto"/>
              <w:jc w:val="center"/>
              <w:rPr>
                <w:rFonts w:cs="Times New Roman"/>
                <w:szCs w:val="24"/>
              </w:rPr>
            </w:pPr>
            <w:r w:rsidRPr="006845AD">
              <w:rPr>
                <w:rFonts w:cs="Times New Roman"/>
                <w:szCs w:val="24"/>
              </w:rPr>
              <w:t>2,200 (4.8%)</w:t>
            </w:r>
          </w:p>
        </w:tc>
        <w:tc>
          <w:tcPr>
            <w:tcW w:w="0" w:type="auto"/>
          </w:tcPr>
          <w:p w14:paraId="608559E6" w14:textId="77777777" w:rsidR="00B53879" w:rsidRPr="006845AD" w:rsidRDefault="00B53879" w:rsidP="009F50BE">
            <w:pPr>
              <w:spacing w:line="360" w:lineRule="auto"/>
              <w:jc w:val="center"/>
              <w:rPr>
                <w:rFonts w:cs="Times New Roman"/>
                <w:szCs w:val="24"/>
              </w:rPr>
            </w:pPr>
            <w:r w:rsidRPr="006845AD">
              <w:rPr>
                <w:rFonts w:cs="Times New Roman"/>
                <w:szCs w:val="24"/>
              </w:rPr>
              <w:t>2,165 (4.7%)</w:t>
            </w:r>
          </w:p>
        </w:tc>
        <w:tc>
          <w:tcPr>
            <w:tcW w:w="0" w:type="auto"/>
          </w:tcPr>
          <w:p w14:paraId="76D6A771" w14:textId="77777777" w:rsidR="00B53879" w:rsidRPr="006845AD" w:rsidRDefault="00B53879" w:rsidP="009F50BE">
            <w:pPr>
              <w:spacing w:line="360" w:lineRule="auto"/>
              <w:jc w:val="center"/>
              <w:rPr>
                <w:rFonts w:cs="Times New Roman"/>
                <w:szCs w:val="24"/>
              </w:rPr>
            </w:pPr>
            <w:r w:rsidRPr="006845AD">
              <w:rPr>
                <w:rFonts w:cs="Times New Roman"/>
                <w:szCs w:val="24"/>
              </w:rPr>
              <w:t>2,158 (4.7%)</w:t>
            </w:r>
          </w:p>
        </w:tc>
        <w:tc>
          <w:tcPr>
            <w:tcW w:w="1499" w:type="dxa"/>
          </w:tcPr>
          <w:p w14:paraId="27C7E732" w14:textId="77777777" w:rsidR="00C9176B" w:rsidRPr="006845AD" w:rsidRDefault="00B53879" w:rsidP="009F50BE">
            <w:pPr>
              <w:spacing w:line="360" w:lineRule="auto"/>
              <w:jc w:val="center"/>
              <w:rPr>
                <w:rFonts w:cs="Times New Roman"/>
                <w:szCs w:val="24"/>
              </w:rPr>
            </w:pPr>
            <w:r w:rsidRPr="006845AD">
              <w:rPr>
                <w:rFonts w:cs="Times New Roman"/>
                <w:szCs w:val="24"/>
              </w:rPr>
              <w:t xml:space="preserve">2,053 </w:t>
            </w:r>
          </w:p>
          <w:p w14:paraId="23E2808E" w14:textId="1079B2AA" w:rsidR="00B53879" w:rsidRPr="006845AD" w:rsidRDefault="00B53879" w:rsidP="009F50BE">
            <w:pPr>
              <w:spacing w:line="360" w:lineRule="auto"/>
              <w:jc w:val="center"/>
              <w:rPr>
                <w:rFonts w:cs="Times New Roman"/>
                <w:szCs w:val="24"/>
              </w:rPr>
            </w:pPr>
            <w:r w:rsidRPr="006845AD">
              <w:rPr>
                <w:rFonts w:cs="Times New Roman"/>
                <w:szCs w:val="24"/>
              </w:rPr>
              <w:t>(4.4%)</w:t>
            </w:r>
          </w:p>
        </w:tc>
      </w:tr>
      <w:tr w:rsidR="006845AD" w:rsidRPr="006845AD" w14:paraId="0CD5BAA7" w14:textId="77777777" w:rsidTr="00A74794">
        <w:tc>
          <w:tcPr>
            <w:tcW w:w="0" w:type="auto"/>
          </w:tcPr>
          <w:p w14:paraId="69C8C669" w14:textId="77777777" w:rsidR="00B53879" w:rsidRPr="006845AD" w:rsidRDefault="00B53879" w:rsidP="009F50BE">
            <w:pPr>
              <w:spacing w:line="360" w:lineRule="auto"/>
              <w:rPr>
                <w:rFonts w:cs="Times New Roman"/>
                <w:szCs w:val="24"/>
              </w:rPr>
            </w:pPr>
            <w:r w:rsidRPr="006845AD">
              <w:rPr>
                <w:rFonts w:cs="Times New Roman"/>
                <w:szCs w:val="24"/>
              </w:rPr>
              <w:t>CHF</w:t>
            </w:r>
          </w:p>
        </w:tc>
        <w:tc>
          <w:tcPr>
            <w:tcW w:w="0" w:type="auto"/>
          </w:tcPr>
          <w:p w14:paraId="56709152" w14:textId="77777777" w:rsidR="00B53879" w:rsidRPr="006845AD" w:rsidRDefault="00B53879" w:rsidP="009F50BE">
            <w:pPr>
              <w:spacing w:line="360" w:lineRule="auto"/>
              <w:jc w:val="center"/>
              <w:rPr>
                <w:rFonts w:cs="Times New Roman"/>
                <w:szCs w:val="24"/>
              </w:rPr>
            </w:pPr>
            <w:r w:rsidRPr="006845AD">
              <w:rPr>
                <w:rFonts w:cs="Times New Roman"/>
                <w:szCs w:val="24"/>
              </w:rPr>
              <w:t>1,822 (3.9%)</w:t>
            </w:r>
          </w:p>
        </w:tc>
        <w:tc>
          <w:tcPr>
            <w:tcW w:w="0" w:type="auto"/>
          </w:tcPr>
          <w:p w14:paraId="3783D533" w14:textId="77777777" w:rsidR="00B53879" w:rsidRPr="006845AD" w:rsidRDefault="00B53879" w:rsidP="009F50BE">
            <w:pPr>
              <w:spacing w:line="360" w:lineRule="auto"/>
              <w:jc w:val="center"/>
              <w:rPr>
                <w:rFonts w:cs="Times New Roman"/>
                <w:szCs w:val="24"/>
              </w:rPr>
            </w:pPr>
            <w:r w:rsidRPr="006845AD">
              <w:rPr>
                <w:rFonts w:cs="Times New Roman"/>
                <w:szCs w:val="24"/>
              </w:rPr>
              <w:t>2,371 (5.1%)</w:t>
            </w:r>
          </w:p>
        </w:tc>
        <w:tc>
          <w:tcPr>
            <w:tcW w:w="0" w:type="auto"/>
          </w:tcPr>
          <w:p w14:paraId="5796DA45" w14:textId="77777777" w:rsidR="00B53879" w:rsidRPr="006845AD" w:rsidRDefault="00B53879" w:rsidP="009F50BE">
            <w:pPr>
              <w:spacing w:line="360" w:lineRule="auto"/>
              <w:jc w:val="center"/>
              <w:rPr>
                <w:rFonts w:cs="Times New Roman"/>
                <w:szCs w:val="24"/>
              </w:rPr>
            </w:pPr>
            <w:r w:rsidRPr="006845AD">
              <w:rPr>
                <w:rFonts w:cs="Times New Roman"/>
                <w:szCs w:val="24"/>
              </w:rPr>
              <w:t>2,633 (5.7%)</w:t>
            </w:r>
          </w:p>
        </w:tc>
        <w:tc>
          <w:tcPr>
            <w:tcW w:w="0" w:type="auto"/>
          </w:tcPr>
          <w:p w14:paraId="5140739D" w14:textId="77777777" w:rsidR="00B53879" w:rsidRPr="006845AD" w:rsidRDefault="00B53879" w:rsidP="009F50BE">
            <w:pPr>
              <w:spacing w:line="360" w:lineRule="auto"/>
              <w:jc w:val="center"/>
              <w:rPr>
                <w:rFonts w:cs="Times New Roman"/>
                <w:szCs w:val="24"/>
              </w:rPr>
            </w:pPr>
            <w:r w:rsidRPr="006845AD">
              <w:rPr>
                <w:rFonts w:cs="Times New Roman"/>
                <w:szCs w:val="24"/>
              </w:rPr>
              <w:t>2,802 (6.1%)</w:t>
            </w:r>
          </w:p>
        </w:tc>
        <w:tc>
          <w:tcPr>
            <w:tcW w:w="1499" w:type="dxa"/>
          </w:tcPr>
          <w:p w14:paraId="7FA612C2" w14:textId="77777777" w:rsidR="00A74794" w:rsidRPr="006845AD" w:rsidRDefault="00B53879" w:rsidP="009F50BE">
            <w:pPr>
              <w:spacing w:line="360" w:lineRule="auto"/>
              <w:jc w:val="center"/>
              <w:rPr>
                <w:rFonts w:cs="Times New Roman"/>
                <w:szCs w:val="24"/>
              </w:rPr>
            </w:pPr>
            <w:r w:rsidRPr="006845AD">
              <w:rPr>
                <w:rFonts w:cs="Times New Roman"/>
                <w:szCs w:val="24"/>
              </w:rPr>
              <w:t xml:space="preserve">2,956 </w:t>
            </w:r>
          </w:p>
          <w:p w14:paraId="30A0331D" w14:textId="6298168D" w:rsidR="00B53879" w:rsidRPr="006845AD" w:rsidRDefault="00B53879" w:rsidP="009F50BE">
            <w:pPr>
              <w:spacing w:line="360" w:lineRule="auto"/>
              <w:jc w:val="center"/>
              <w:rPr>
                <w:rFonts w:cs="Times New Roman"/>
                <w:szCs w:val="24"/>
              </w:rPr>
            </w:pPr>
            <w:r w:rsidRPr="006845AD">
              <w:rPr>
                <w:rFonts w:cs="Times New Roman"/>
                <w:szCs w:val="24"/>
              </w:rPr>
              <w:t>(6.4%)</w:t>
            </w:r>
          </w:p>
        </w:tc>
      </w:tr>
      <w:tr w:rsidR="006845AD" w:rsidRPr="006845AD" w14:paraId="74F92CB5" w14:textId="77777777" w:rsidTr="00A74794">
        <w:tc>
          <w:tcPr>
            <w:tcW w:w="0" w:type="auto"/>
          </w:tcPr>
          <w:p w14:paraId="7E664758" w14:textId="77777777" w:rsidR="00B53879" w:rsidRPr="006845AD" w:rsidRDefault="00B53879" w:rsidP="009F50BE">
            <w:pPr>
              <w:spacing w:line="360" w:lineRule="auto"/>
              <w:rPr>
                <w:rFonts w:cs="Times New Roman"/>
                <w:szCs w:val="24"/>
              </w:rPr>
            </w:pPr>
            <w:r w:rsidRPr="006845AD">
              <w:rPr>
                <w:rFonts w:cs="Times New Roman"/>
                <w:szCs w:val="24"/>
              </w:rPr>
              <w:t>Smoking</w:t>
            </w:r>
          </w:p>
        </w:tc>
        <w:tc>
          <w:tcPr>
            <w:tcW w:w="0" w:type="auto"/>
          </w:tcPr>
          <w:p w14:paraId="34CC0164" w14:textId="77777777" w:rsidR="00B53879" w:rsidRPr="006845AD" w:rsidRDefault="00B53879" w:rsidP="009F50BE">
            <w:pPr>
              <w:spacing w:line="360" w:lineRule="auto"/>
              <w:jc w:val="center"/>
              <w:rPr>
                <w:rFonts w:cs="Times New Roman"/>
                <w:szCs w:val="24"/>
              </w:rPr>
            </w:pPr>
            <w:r w:rsidRPr="006845AD">
              <w:rPr>
                <w:rFonts w:cs="Times New Roman"/>
                <w:szCs w:val="24"/>
              </w:rPr>
              <w:t>2,863 (6.2%)</w:t>
            </w:r>
          </w:p>
        </w:tc>
        <w:tc>
          <w:tcPr>
            <w:tcW w:w="0" w:type="auto"/>
          </w:tcPr>
          <w:p w14:paraId="115E2E13" w14:textId="77777777" w:rsidR="00B53879" w:rsidRPr="006845AD" w:rsidRDefault="00B53879" w:rsidP="009F50BE">
            <w:pPr>
              <w:spacing w:line="360" w:lineRule="auto"/>
              <w:jc w:val="center"/>
              <w:rPr>
                <w:rFonts w:cs="Times New Roman"/>
                <w:szCs w:val="24"/>
              </w:rPr>
            </w:pPr>
            <w:r w:rsidRPr="006845AD">
              <w:rPr>
                <w:rFonts w:cs="Times New Roman"/>
                <w:szCs w:val="24"/>
              </w:rPr>
              <w:t>4,451 (9.6%)</w:t>
            </w:r>
          </w:p>
        </w:tc>
        <w:tc>
          <w:tcPr>
            <w:tcW w:w="0" w:type="auto"/>
          </w:tcPr>
          <w:p w14:paraId="651A5316" w14:textId="77777777" w:rsidR="00B53879" w:rsidRPr="006845AD" w:rsidRDefault="00B53879" w:rsidP="009F50BE">
            <w:pPr>
              <w:spacing w:line="360" w:lineRule="auto"/>
              <w:jc w:val="center"/>
              <w:rPr>
                <w:rFonts w:cs="Times New Roman"/>
                <w:szCs w:val="24"/>
              </w:rPr>
            </w:pPr>
            <w:r w:rsidRPr="006845AD">
              <w:rPr>
                <w:rFonts w:cs="Times New Roman"/>
                <w:szCs w:val="24"/>
              </w:rPr>
              <w:t>4,865 (10.5%)</w:t>
            </w:r>
          </w:p>
        </w:tc>
        <w:tc>
          <w:tcPr>
            <w:tcW w:w="0" w:type="auto"/>
          </w:tcPr>
          <w:p w14:paraId="3DF25812" w14:textId="77777777" w:rsidR="00B53879" w:rsidRPr="006845AD" w:rsidRDefault="00B53879" w:rsidP="009F50BE">
            <w:pPr>
              <w:spacing w:line="360" w:lineRule="auto"/>
              <w:jc w:val="center"/>
              <w:rPr>
                <w:rFonts w:cs="Times New Roman"/>
                <w:szCs w:val="24"/>
              </w:rPr>
            </w:pPr>
            <w:r w:rsidRPr="006845AD">
              <w:rPr>
                <w:rFonts w:cs="Times New Roman"/>
                <w:szCs w:val="24"/>
              </w:rPr>
              <w:t>5,117 (11.1%)</w:t>
            </w:r>
          </w:p>
        </w:tc>
        <w:tc>
          <w:tcPr>
            <w:tcW w:w="1499" w:type="dxa"/>
          </w:tcPr>
          <w:p w14:paraId="152985A8" w14:textId="77777777" w:rsidR="00B53879" w:rsidRPr="006845AD" w:rsidRDefault="00B53879" w:rsidP="009F50BE">
            <w:pPr>
              <w:spacing w:line="360" w:lineRule="auto"/>
              <w:jc w:val="center"/>
              <w:rPr>
                <w:rFonts w:cs="Times New Roman"/>
                <w:szCs w:val="24"/>
              </w:rPr>
            </w:pPr>
            <w:r w:rsidRPr="006845AD">
              <w:rPr>
                <w:rFonts w:cs="Times New Roman"/>
                <w:szCs w:val="24"/>
              </w:rPr>
              <w:t>5,271 (11.4%)</w:t>
            </w:r>
          </w:p>
        </w:tc>
      </w:tr>
      <w:tr w:rsidR="006845AD" w:rsidRPr="006845AD" w14:paraId="3889A5CE" w14:textId="77777777" w:rsidTr="00A74794">
        <w:tc>
          <w:tcPr>
            <w:tcW w:w="0" w:type="auto"/>
          </w:tcPr>
          <w:p w14:paraId="1635222E" w14:textId="77777777" w:rsidR="00B53879" w:rsidRPr="006845AD" w:rsidRDefault="00B53879" w:rsidP="009F50BE">
            <w:pPr>
              <w:spacing w:line="360" w:lineRule="auto"/>
              <w:rPr>
                <w:rFonts w:cs="Times New Roman"/>
                <w:szCs w:val="24"/>
              </w:rPr>
            </w:pPr>
            <w:r w:rsidRPr="006845AD">
              <w:rPr>
                <w:rFonts w:cs="Times New Roman"/>
                <w:szCs w:val="24"/>
              </w:rPr>
              <w:t>Airway device</w:t>
            </w:r>
          </w:p>
        </w:tc>
        <w:tc>
          <w:tcPr>
            <w:tcW w:w="0" w:type="auto"/>
          </w:tcPr>
          <w:p w14:paraId="0F6CED18" w14:textId="77777777" w:rsidR="00B53879" w:rsidRPr="006845AD" w:rsidRDefault="00B53879" w:rsidP="009F50BE">
            <w:pPr>
              <w:spacing w:line="360" w:lineRule="auto"/>
              <w:jc w:val="center"/>
              <w:rPr>
                <w:rFonts w:cs="Times New Roman"/>
                <w:szCs w:val="24"/>
              </w:rPr>
            </w:pPr>
          </w:p>
        </w:tc>
        <w:tc>
          <w:tcPr>
            <w:tcW w:w="0" w:type="auto"/>
          </w:tcPr>
          <w:p w14:paraId="60D075E7" w14:textId="77777777" w:rsidR="00B53879" w:rsidRPr="006845AD" w:rsidRDefault="00B53879" w:rsidP="009F50BE">
            <w:pPr>
              <w:spacing w:line="360" w:lineRule="auto"/>
              <w:jc w:val="center"/>
              <w:rPr>
                <w:rFonts w:cs="Times New Roman"/>
                <w:szCs w:val="24"/>
              </w:rPr>
            </w:pPr>
          </w:p>
        </w:tc>
        <w:tc>
          <w:tcPr>
            <w:tcW w:w="0" w:type="auto"/>
          </w:tcPr>
          <w:p w14:paraId="384803FF" w14:textId="77777777" w:rsidR="00B53879" w:rsidRPr="006845AD" w:rsidRDefault="00B53879" w:rsidP="009F50BE">
            <w:pPr>
              <w:spacing w:line="360" w:lineRule="auto"/>
              <w:jc w:val="center"/>
              <w:rPr>
                <w:rFonts w:cs="Times New Roman"/>
                <w:szCs w:val="24"/>
              </w:rPr>
            </w:pPr>
          </w:p>
        </w:tc>
        <w:tc>
          <w:tcPr>
            <w:tcW w:w="0" w:type="auto"/>
          </w:tcPr>
          <w:p w14:paraId="3DCE28C0" w14:textId="77777777" w:rsidR="00B53879" w:rsidRPr="006845AD" w:rsidRDefault="00B53879" w:rsidP="009F50BE">
            <w:pPr>
              <w:spacing w:line="360" w:lineRule="auto"/>
              <w:jc w:val="center"/>
              <w:rPr>
                <w:rFonts w:cs="Times New Roman"/>
                <w:szCs w:val="24"/>
              </w:rPr>
            </w:pPr>
          </w:p>
        </w:tc>
        <w:tc>
          <w:tcPr>
            <w:tcW w:w="1499" w:type="dxa"/>
          </w:tcPr>
          <w:p w14:paraId="28FE22CC" w14:textId="77777777" w:rsidR="00B53879" w:rsidRPr="006845AD" w:rsidRDefault="00B53879" w:rsidP="009F50BE">
            <w:pPr>
              <w:spacing w:line="360" w:lineRule="auto"/>
              <w:jc w:val="center"/>
              <w:rPr>
                <w:rFonts w:cs="Times New Roman"/>
                <w:szCs w:val="24"/>
              </w:rPr>
            </w:pPr>
          </w:p>
        </w:tc>
      </w:tr>
      <w:tr w:rsidR="006845AD" w:rsidRPr="006845AD" w14:paraId="1C8E9F55" w14:textId="77777777" w:rsidTr="00A74794">
        <w:tc>
          <w:tcPr>
            <w:tcW w:w="0" w:type="auto"/>
          </w:tcPr>
          <w:p w14:paraId="13AAA46F" w14:textId="77777777" w:rsidR="00B53879" w:rsidRPr="006845AD" w:rsidRDefault="00B53879" w:rsidP="009F50BE">
            <w:pPr>
              <w:spacing w:line="360" w:lineRule="auto"/>
              <w:rPr>
                <w:rFonts w:cs="Times New Roman"/>
                <w:szCs w:val="24"/>
              </w:rPr>
            </w:pPr>
            <w:r w:rsidRPr="006845AD">
              <w:rPr>
                <w:rFonts w:cs="Times New Roman"/>
                <w:szCs w:val="24"/>
              </w:rPr>
              <w:lastRenderedPageBreak/>
              <w:t xml:space="preserve">   Endotracheal tube</w:t>
            </w:r>
          </w:p>
        </w:tc>
        <w:tc>
          <w:tcPr>
            <w:tcW w:w="0" w:type="auto"/>
          </w:tcPr>
          <w:p w14:paraId="1472EC93" w14:textId="77777777" w:rsidR="00B53879" w:rsidRPr="006845AD" w:rsidRDefault="00B53879" w:rsidP="009F50BE">
            <w:pPr>
              <w:spacing w:line="360" w:lineRule="auto"/>
              <w:jc w:val="center"/>
              <w:rPr>
                <w:rFonts w:cs="Times New Roman"/>
                <w:szCs w:val="24"/>
              </w:rPr>
            </w:pPr>
            <w:r w:rsidRPr="006845AD">
              <w:rPr>
                <w:rFonts w:cs="Times New Roman"/>
                <w:szCs w:val="24"/>
              </w:rPr>
              <w:t>16,146 (35.0%)</w:t>
            </w:r>
          </w:p>
        </w:tc>
        <w:tc>
          <w:tcPr>
            <w:tcW w:w="0" w:type="auto"/>
          </w:tcPr>
          <w:p w14:paraId="17EA8A5D" w14:textId="77777777" w:rsidR="00B53879" w:rsidRPr="006845AD" w:rsidRDefault="00B53879" w:rsidP="009F50BE">
            <w:pPr>
              <w:spacing w:line="360" w:lineRule="auto"/>
              <w:jc w:val="center"/>
              <w:rPr>
                <w:rFonts w:cs="Times New Roman"/>
                <w:szCs w:val="24"/>
              </w:rPr>
            </w:pPr>
            <w:r w:rsidRPr="006845AD">
              <w:rPr>
                <w:rFonts w:cs="Times New Roman"/>
                <w:szCs w:val="24"/>
              </w:rPr>
              <w:t>38,894 (84.3%)</w:t>
            </w:r>
          </w:p>
        </w:tc>
        <w:tc>
          <w:tcPr>
            <w:tcW w:w="0" w:type="auto"/>
          </w:tcPr>
          <w:p w14:paraId="1BCAC5CA" w14:textId="77777777" w:rsidR="00B53879" w:rsidRPr="006845AD" w:rsidRDefault="00B53879" w:rsidP="009F50BE">
            <w:pPr>
              <w:spacing w:line="360" w:lineRule="auto"/>
              <w:jc w:val="center"/>
              <w:rPr>
                <w:rFonts w:cs="Times New Roman"/>
                <w:szCs w:val="24"/>
              </w:rPr>
            </w:pPr>
            <w:r w:rsidRPr="006845AD">
              <w:rPr>
                <w:rFonts w:cs="Times New Roman"/>
                <w:szCs w:val="24"/>
              </w:rPr>
              <w:t>43,785 (94.9%)</w:t>
            </w:r>
          </w:p>
        </w:tc>
        <w:tc>
          <w:tcPr>
            <w:tcW w:w="0" w:type="auto"/>
          </w:tcPr>
          <w:p w14:paraId="4D128C1B" w14:textId="77777777" w:rsidR="00B53879" w:rsidRPr="006845AD" w:rsidRDefault="00B53879" w:rsidP="009F50BE">
            <w:pPr>
              <w:spacing w:line="360" w:lineRule="auto"/>
              <w:jc w:val="center"/>
              <w:rPr>
                <w:rFonts w:cs="Times New Roman"/>
                <w:szCs w:val="24"/>
              </w:rPr>
            </w:pPr>
            <w:r w:rsidRPr="006845AD">
              <w:rPr>
                <w:rFonts w:cs="Times New Roman"/>
                <w:szCs w:val="24"/>
              </w:rPr>
              <w:t>45,326 (98.2%)</w:t>
            </w:r>
          </w:p>
        </w:tc>
        <w:tc>
          <w:tcPr>
            <w:tcW w:w="1499" w:type="dxa"/>
          </w:tcPr>
          <w:p w14:paraId="5B95CAB6" w14:textId="77777777" w:rsidR="00B53879" w:rsidRPr="006845AD" w:rsidRDefault="00B53879" w:rsidP="009F50BE">
            <w:pPr>
              <w:spacing w:line="360" w:lineRule="auto"/>
              <w:jc w:val="center"/>
              <w:rPr>
                <w:rFonts w:cs="Times New Roman"/>
                <w:szCs w:val="24"/>
              </w:rPr>
            </w:pPr>
            <w:r w:rsidRPr="006845AD">
              <w:rPr>
                <w:rFonts w:cs="Times New Roman"/>
                <w:szCs w:val="24"/>
              </w:rPr>
              <w:t>45,829 (99.3%)</w:t>
            </w:r>
          </w:p>
        </w:tc>
      </w:tr>
      <w:tr w:rsidR="006845AD" w:rsidRPr="006845AD" w14:paraId="533C3B5C" w14:textId="77777777" w:rsidTr="00A74794">
        <w:tc>
          <w:tcPr>
            <w:tcW w:w="0" w:type="auto"/>
          </w:tcPr>
          <w:p w14:paraId="5184B117" w14:textId="77777777" w:rsidR="00A74794" w:rsidRPr="006845AD" w:rsidRDefault="00B53879" w:rsidP="009F50BE">
            <w:pPr>
              <w:spacing w:line="360" w:lineRule="auto"/>
              <w:rPr>
                <w:rFonts w:cs="Times New Roman"/>
                <w:szCs w:val="24"/>
              </w:rPr>
            </w:pPr>
            <w:r w:rsidRPr="006845AD">
              <w:rPr>
                <w:rFonts w:cs="Times New Roman"/>
                <w:szCs w:val="24"/>
              </w:rPr>
              <w:t xml:space="preserve">   Laryngeal mask</w:t>
            </w:r>
          </w:p>
          <w:p w14:paraId="268332FB" w14:textId="2F44C864" w:rsidR="00B53879" w:rsidRPr="006845AD" w:rsidRDefault="00A74794" w:rsidP="009F50BE">
            <w:pPr>
              <w:spacing w:line="360" w:lineRule="auto"/>
              <w:rPr>
                <w:rFonts w:cs="Times New Roman"/>
                <w:szCs w:val="24"/>
              </w:rPr>
            </w:pPr>
            <w:r w:rsidRPr="006845AD">
              <w:rPr>
                <w:rFonts w:cs="Times New Roman"/>
                <w:szCs w:val="24"/>
              </w:rPr>
              <w:t xml:space="preserve">   </w:t>
            </w:r>
            <w:r w:rsidR="00B53879" w:rsidRPr="006845AD">
              <w:rPr>
                <w:rFonts w:cs="Times New Roman"/>
                <w:szCs w:val="24"/>
              </w:rPr>
              <w:t>airway</w:t>
            </w:r>
          </w:p>
        </w:tc>
        <w:tc>
          <w:tcPr>
            <w:tcW w:w="0" w:type="auto"/>
          </w:tcPr>
          <w:p w14:paraId="12479C61" w14:textId="77777777" w:rsidR="00B53879" w:rsidRPr="006845AD" w:rsidRDefault="00B53879" w:rsidP="009F50BE">
            <w:pPr>
              <w:spacing w:line="360" w:lineRule="auto"/>
              <w:jc w:val="center"/>
              <w:rPr>
                <w:rFonts w:cs="Times New Roman"/>
                <w:szCs w:val="24"/>
              </w:rPr>
            </w:pPr>
            <w:r w:rsidRPr="006845AD">
              <w:rPr>
                <w:rFonts w:cs="Times New Roman"/>
                <w:szCs w:val="24"/>
              </w:rPr>
              <w:t>29,891 (64.7%)</w:t>
            </w:r>
          </w:p>
        </w:tc>
        <w:tc>
          <w:tcPr>
            <w:tcW w:w="0" w:type="auto"/>
          </w:tcPr>
          <w:p w14:paraId="6046FCDE" w14:textId="77777777" w:rsidR="00B53879" w:rsidRPr="006845AD" w:rsidRDefault="00B53879" w:rsidP="009F50BE">
            <w:pPr>
              <w:spacing w:line="360" w:lineRule="auto"/>
              <w:jc w:val="center"/>
              <w:rPr>
                <w:rFonts w:cs="Times New Roman"/>
                <w:szCs w:val="24"/>
              </w:rPr>
            </w:pPr>
            <w:r w:rsidRPr="006845AD">
              <w:rPr>
                <w:rFonts w:cs="Times New Roman"/>
                <w:szCs w:val="24"/>
              </w:rPr>
              <w:t>7,134 (15.5%)</w:t>
            </w:r>
          </w:p>
        </w:tc>
        <w:tc>
          <w:tcPr>
            <w:tcW w:w="0" w:type="auto"/>
          </w:tcPr>
          <w:p w14:paraId="1E5FC35E" w14:textId="77777777" w:rsidR="00B53879" w:rsidRPr="006845AD" w:rsidRDefault="00B53879" w:rsidP="009F50BE">
            <w:pPr>
              <w:spacing w:line="360" w:lineRule="auto"/>
              <w:jc w:val="center"/>
              <w:rPr>
                <w:rFonts w:cs="Times New Roman"/>
                <w:szCs w:val="24"/>
              </w:rPr>
            </w:pPr>
            <w:r w:rsidRPr="006845AD">
              <w:rPr>
                <w:rFonts w:cs="Times New Roman"/>
                <w:szCs w:val="24"/>
              </w:rPr>
              <w:t>2,231 (4.8%)</w:t>
            </w:r>
          </w:p>
        </w:tc>
        <w:tc>
          <w:tcPr>
            <w:tcW w:w="0" w:type="auto"/>
          </w:tcPr>
          <w:p w14:paraId="310D7B45" w14:textId="77777777" w:rsidR="00A74794" w:rsidRPr="006845AD" w:rsidRDefault="00B53879" w:rsidP="009F50BE">
            <w:pPr>
              <w:spacing w:line="360" w:lineRule="auto"/>
              <w:jc w:val="center"/>
              <w:rPr>
                <w:rFonts w:cs="Times New Roman"/>
                <w:szCs w:val="24"/>
              </w:rPr>
            </w:pPr>
            <w:r w:rsidRPr="006845AD">
              <w:rPr>
                <w:rFonts w:cs="Times New Roman"/>
                <w:szCs w:val="24"/>
              </w:rPr>
              <w:t xml:space="preserve">718 </w:t>
            </w:r>
          </w:p>
          <w:p w14:paraId="5AD6A425" w14:textId="7CC873C0" w:rsidR="00B53879" w:rsidRPr="006845AD" w:rsidRDefault="00B53879" w:rsidP="009F50BE">
            <w:pPr>
              <w:spacing w:line="360" w:lineRule="auto"/>
              <w:jc w:val="center"/>
              <w:rPr>
                <w:rFonts w:cs="Times New Roman"/>
                <w:szCs w:val="24"/>
              </w:rPr>
            </w:pPr>
            <w:r w:rsidRPr="006845AD">
              <w:rPr>
                <w:rFonts w:cs="Times New Roman"/>
                <w:szCs w:val="24"/>
              </w:rPr>
              <w:t>(1.6%)</w:t>
            </w:r>
          </w:p>
        </w:tc>
        <w:tc>
          <w:tcPr>
            <w:tcW w:w="1499" w:type="dxa"/>
          </w:tcPr>
          <w:p w14:paraId="1FAD9E21" w14:textId="77777777" w:rsidR="00A74794" w:rsidRPr="006845AD" w:rsidRDefault="00B53879" w:rsidP="009F50BE">
            <w:pPr>
              <w:spacing w:line="360" w:lineRule="auto"/>
              <w:jc w:val="center"/>
              <w:rPr>
                <w:rFonts w:cs="Times New Roman"/>
                <w:szCs w:val="24"/>
              </w:rPr>
            </w:pPr>
            <w:r w:rsidRPr="006845AD">
              <w:rPr>
                <w:rFonts w:cs="Times New Roman"/>
                <w:szCs w:val="24"/>
              </w:rPr>
              <w:t xml:space="preserve">210 </w:t>
            </w:r>
          </w:p>
          <w:p w14:paraId="776405B7" w14:textId="6D3EDCE8" w:rsidR="00B53879" w:rsidRPr="006845AD" w:rsidRDefault="00B53879" w:rsidP="009F50BE">
            <w:pPr>
              <w:spacing w:line="360" w:lineRule="auto"/>
              <w:jc w:val="center"/>
              <w:rPr>
                <w:rFonts w:cs="Times New Roman"/>
                <w:szCs w:val="24"/>
              </w:rPr>
            </w:pPr>
            <w:r w:rsidRPr="006845AD">
              <w:rPr>
                <w:rFonts w:cs="Times New Roman"/>
                <w:szCs w:val="24"/>
              </w:rPr>
              <w:t>(0.5%)</w:t>
            </w:r>
          </w:p>
        </w:tc>
      </w:tr>
      <w:tr w:rsidR="006845AD" w:rsidRPr="006845AD" w14:paraId="0C872D05" w14:textId="77777777" w:rsidTr="00A74794">
        <w:tc>
          <w:tcPr>
            <w:tcW w:w="0" w:type="auto"/>
          </w:tcPr>
          <w:p w14:paraId="48BE1841" w14:textId="77777777" w:rsidR="00B53879" w:rsidRPr="006845AD" w:rsidRDefault="00B53879" w:rsidP="009F50BE">
            <w:pPr>
              <w:spacing w:line="360" w:lineRule="auto"/>
              <w:rPr>
                <w:rFonts w:cs="Times New Roman"/>
                <w:szCs w:val="24"/>
              </w:rPr>
            </w:pPr>
            <w:r w:rsidRPr="006845AD">
              <w:rPr>
                <w:rFonts w:cs="Times New Roman"/>
                <w:szCs w:val="24"/>
              </w:rPr>
              <w:t xml:space="preserve">   Combined </w:t>
            </w:r>
          </w:p>
        </w:tc>
        <w:tc>
          <w:tcPr>
            <w:tcW w:w="0" w:type="auto"/>
          </w:tcPr>
          <w:p w14:paraId="3FB55BAA" w14:textId="77777777" w:rsidR="00B53879" w:rsidRPr="006845AD" w:rsidRDefault="00B53879" w:rsidP="009F50BE">
            <w:pPr>
              <w:spacing w:line="360" w:lineRule="auto"/>
              <w:jc w:val="center"/>
              <w:rPr>
                <w:rFonts w:cs="Times New Roman"/>
                <w:szCs w:val="24"/>
              </w:rPr>
            </w:pPr>
            <w:r w:rsidRPr="006845AD">
              <w:rPr>
                <w:rFonts w:cs="Times New Roman"/>
                <w:szCs w:val="24"/>
              </w:rPr>
              <w:t>131 (0.3%)</w:t>
            </w:r>
          </w:p>
        </w:tc>
        <w:tc>
          <w:tcPr>
            <w:tcW w:w="0" w:type="auto"/>
          </w:tcPr>
          <w:p w14:paraId="2B8A71BC" w14:textId="77777777" w:rsidR="00B53879" w:rsidRPr="006845AD" w:rsidRDefault="00B53879" w:rsidP="009F50BE">
            <w:pPr>
              <w:spacing w:line="360" w:lineRule="auto"/>
              <w:jc w:val="center"/>
              <w:rPr>
                <w:rFonts w:cs="Times New Roman"/>
                <w:szCs w:val="24"/>
              </w:rPr>
            </w:pPr>
            <w:r w:rsidRPr="006845AD">
              <w:rPr>
                <w:rFonts w:cs="Times New Roman"/>
                <w:szCs w:val="24"/>
              </w:rPr>
              <w:t>129 (0.3%)</w:t>
            </w:r>
          </w:p>
        </w:tc>
        <w:tc>
          <w:tcPr>
            <w:tcW w:w="0" w:type="auto"/>
          </w:tcPr>
          <w:p w14:paraId="7939FF20" w14:textId="77777777" w:rsidR="00B53879" w:rsidRPr="006845AD" w:rsidRDefault="00B53879" w:rsidP="009F50BE">
            <w:pPr>
              <w:spacing w:line="360" w:lineRule="auto"/>
              <w:jc w:val="center"/>
              <w:rPr>
                <w:rFonts w:cs="Times New Roman"/>
                <w:szCs w:val="24"/>
              </w:rPr>
            </w:pPr>
            <w:r w:rsidRPr="006845AD">
              <w:rPr>
                <w:rFonts w:cs="Times New Roman"/>
                <w:szCs w:val="24"/>
              </w:rPr>
              <w:t>122 (0.3%)</w:t>
            </w:r>
          </w:p>
        </w:tc>
        <w:tc>
          <w:tcPr>
            <w:tcW w:w="0" w:type="auto"/>
          </w:tcPr>
          <w:p w14:paraId="40FD79EB" w14:textId="77777777" w:rsidR="00B53879" w:rsidRPr="006845AD" w:rsidRDefault="00B53879" w:rsidP="009F50BE">
            <w:pPr>
              <w:spacing w:line="360" w:lineRule="auto"/>
              <w:jc w:val="center"/>
              <w:rPr>
                <w:rFonts w:cs="Times New Roman"/>
                <w:szCs w:val="24"/>
              </w:rPr>
            </w:pPr>
            <w:r w:rsidRPr="006845AD">
              <w:rPr>
                <w:rFonts w:cs="Times New Roman"/>
                <w:szCs w:val="24"/>
              </w:rPr>
              <w:t>108 (0.2%)</w:t>
            </w:r>
          </w:p>
        </w:tc>
        <w:tc>
          <w:tcPr>
            <w:tcW w:w="1499" w:type="dxa"/>
          </w:tcPr>
          <w:p w14:paraId="573AF99F" w14:textId="77777777" w:rsidR="00B53879" w:rsidRPr="006845AD" w:rsidRDefault="00B53879" w:rsidP="009F50BE">
            <w:pPr>
              <w:spacing w:line="360" w:lineRule="auto"/>
              <w:jc w:val="center"/>
              <w:rPr>
                <w:rFonts w:cs="Times New Roman"/>
                <w:szCs w:val="24"/>
              </w:rPr>
            </w:pPr>
            <w:r w:rsidRPr="006845AD">
              <w:rPr>
                <w:rFonts w:cs="Times New Roman"/>
                <w:szCs w:val="24"/>
              </w:rPr>
              <w:t>113 (0.2%)</w:t>
            </w:r>
          </w:p>
        </w:tc>
      </w:tr>
      <w:tr w:rsidR="006845AD" w:rsidRPr="006845AD" w14:paraId="22126993" w14:textId="77777777" w:rsidTr="00A74794">
        <w:tc>
          <w:tcPr>
            <w:tcW w:w="9445" w:type="dxa"/>
            <w:gridSpan w:val="6"/>
          </w:tcPr>
          <w:p w14:paraId="239BE898" w14:textId="77777777" w:rsidR="00B53879" w:rsidRPr="006845AD" w:rsidRDefault="00B53879" w:rsidP="009F50BE">
            <w:pPr>
              <w:spacing w:line="360" w:lineRule="auto"/>
              <w:rPr>
                <w:rFonts w:cs="Times New Roman"/>
                <w:i/>
                <w:szCs w:val="24"/>
              </w:rPr>
            </w:pPr>
            <w:r w:rsidRPr="006845AD">
              <w:rPr>
                <w:rFonts w:cs="Times New Roman"/>
                <w:i/>
                <w:szCs w:val="24"/>
              </w:rPr>
              <w:t>Data are expressed as frequency (prevalence in %), mean ± standard deviation, or median (interquartile range [25th-75th percentile]).</w:t>
            </w:r>
          </w:p>
          <w:p w14:paraId="2F36C4CB" w14:textId="374E8F4E" w:rsidR="00B53879" w:rsidRPr="006845AD" w:rsidRDefault="00B53879" w:rsidP="009F50BE">
            <w:pPr>
              <w:spacing w:line="360" w:lineRule="auto"/>
              <w:rPr>
                <w:rFonts w:cs="Times New Roman"/>
                <w:i/>
                <w:szCs w:val="24"/>
              </w:rPr>
            </w:pPr>
            <w:r w:rsidRPr="006845AD">
              <w:rPr>
                <w:rFonts w:cs="Times New Roman"/>
                <w:i/>
                <w:szCs w:val="24"/>
              </w:rPr>
              <w:t>BIDMC: Beth Israel Deaconess Medical Center; MGH: Massachusetts General Hospital, ASA: American Society of Anesthesiologists; ND-NMBA: non-</w:t>
            </w:r>
            <w:r w:rsidR="00A74794" w:rsidRPr="006845AD">
              <w:rPr>
                <w:rFonts w:cs="Times New Roman"/>
                <w:i/>
                <w:szCs w:val="24"/>
              </w:rPr>
              <w:t>depolarizing</w:t>
            </w:r>
            <w:r w:rsidRPr="006845AD">
              <w:rPr>
                <w:rFonts w:cs="Times New Roman"/>
                <w:i/>
                <w:szCs w:val="24"/>
              </w:rPr>
              <w:t xml:space="preserve"> neuromuscular blocking agents; MAC: minimal alveolar concentration; SPORC: Score for Prediction of Postoperative Respiratory Complications; COPD: chronic obstructive pulmonary disease; CHF: congestive heart failure.</w:t>
            </w:r>
          </w:p>
          <w:p w14:paraId="632874B7" w14:textId="7EDC4072" w:rsidR="00B53879" w:rsidRPr="006845AD" w:rsidRDefault="003C1973" w:rsidP="009F50BE">
            <w:pPr>
              <w:spacing w:line="360" w:lineRule="auto"/>
              <w:rPr>
                <w:rFonts w:cs="Times New Roman"/>
                <w:szCs w:val="24"/>
              </w:rPr>
            </w:pPr>
            <w:r w:rsidRPr="006845AD">
              <w:rPr>
                <w:rFonts w:cs="Times New Roman"/>
                <w:i/>
                <w:szCs w:val="24"/>
                <w:vertAlign w:val="superscript"/>
              </w:rPr>
              <w:t>a</w:t>
            </w:r>
            <w:r w:rsidR="00B53879" w:rsidRPr="006845AD">
              <w:rPr>
                <w:rFonts w:cs="Times New Roman"/>
                <w:i/>
                <w:szCs w:val="24"/>
              </w:rPr>
              <w:t>: ED95 dose of neuromuscular blocking agents (NMBA): median effective dose required to achieve a 95% reduction in maximal twitch response from baseline.</w:t>
            </w:r>
          </w:p>
        </w:tc>
      </w:tr>
      <w:bookmarkEnd w:id="41"/>
    </w:tbl>
    <w:p w14:paraId="78DC5202" w14:textId="77777777" w:rsidR="00A74794" w:rsidRPr="006845AD" w:rsidRDefault="00A74794">
      <w:pPr>
        <w:spacing w:after="200" w:line="276" w:lineRule="auto"/>
        <w:rPr>
          <w:rFonts w:eastAsia="Times New Roman" w:cs="Times New Roman"/>
          <w:bCs/>
          <w:i/>
          <w:szCs w:val="24"/>
          <w:lang w:val="en-GB"/>
        </w:rPr>
      </w:pPr>
      <w:r w:rsidRPr="006845AD">
        <w:rPr>
          <w:szCs w:val="24"/>
          <w:lang w:val="en-GB"/>
        </w:rPr>
        <w:br w:type="page"/>
      </w:r>
    </w:p>
    <w:p w14:paraId="3115C77C" w14:textId="37431A87" w:rsidR="00476F54" w:rsidRPr="006845AD" w:rsidRDefault="001B5D61" w:rsidP="009F50BE">
      <w:pPr>
        <w:pStyle w:val="Heading2"/>
        <w:spacing w:line="360" w:lineRule="auto"/>
        <w:rPr>
          <w:szCs w:val="24"/>
          <w:lang w:val="en-GB"/>
        </w:rPr>
      </w:pPr>
      <w:bookmarkStart w:id="42" w:name="_Toc95474565"/>
      <w:r w:rsidRPr="006845AD">
        <w:rPr>
          <w:szCs w:val="24"/>
          <w:lang w:val="en-GB"/>
        </w:rPr>
        <w:lastRenderedPageBreak/>
        <w:t>Table S4. Absolute increase in mechanical power during surgery</w:t>
      </w:r>
      <w:bookmarkEnd w:id="42"/>
    </w:p>
    <w:p w14:paraId="245D7401" w14:textId="77777777" w:rsidR="00A74794" w:rsidRPr="006845AD" w:rsidRDefault="00A74794" w:rsidP="007D2894">
      <w:pPr>
        <w:rPr>
          <w:noProof/>
          <w:lang w:val="en-GB" w:eastAsia="zh-CN"/>
        </w:rPr>
      </w:pPr>
    </w:p>
    <w:tbl>
      <w:tblPr>
        <w:tblStyle w:val="TableGridLight1"/>
        <w:tblW w:w="9648" w:type="dxa"/>
        <w:tblLayout w:type="fixed"/>
        <w:tblLook w:val="0660" w:firstRow="1" w:lastRow="1" w:firstColumn="0" w:lastColumn="0" w:noHBand="1" w:noVBand="1"/>
      </w:tblPr>
      <w:tblGrid>
        <w:gridCol w:w="4518"/>
        <w:gridCol w:w="1800"/>
        <w:gridCol w:w="1980"/>
        <w:gridCol w:w="1350"/>
      </w:tblGrid>
      <w:tr w:rsidR="006845AD" w:rsidRPr="006845AD" w14:paraId="725171FE" w14:textId="77777777" w:rsidTr="001B5D61">
        <w:trPr>
          <w:trHeight w:val="537"/>
        </w:trPr>
        <w:tc>
          <w:tcPr>
            <w:tcW w:w="9648" w:type="dxa"/>
            <w:gridSpan w:val="4"/>
          </w:tcPr>
          <w:p w14:paraId="7D138E92" w14:textId="75376BC1" w:rsidR="00B716A6" w:rsidRPr="006845AD" w:rsidRDefault="6486C27A" w:rsidP="009F50BE">
            <w:pPr>
              <w:spacing w:line="360" w:lineRule="auto"/>
              <w:rPr>
                <w:rFonts w:cs="Times New Roman"/>
                <w:b/>
                <w:bCs/>
                <w:i/>
                <w:szCs w:val="24"/>
                <w:lang w:val="en-GB"/>
              </w:rPr>
            </w:pPr>
            <w:r w:rsidRPr="006845AD">
              <w:rPr>
                <w:rFonts w:cs="Times New Roman"/>
                <w:b/>
                <w:bCs/>
                <w:szCs w:val="24"/>
                <w:lang w:val="en-GB"/>
              </w:rPr>
              <w:t>A</w:t>
            </w:r>
            <w:r w:rsidR="00B716A6" w:rsidRPr="006845AD">
              <w:rPr>
                <w:rFonts w:cs="Times New Roman"/>
                <w:b/>
                <w:bCs/>
                <w:szCs w:val="24"/>
                <w:lang w:val="en-GB"/>
              </w:rPr>
              <w:t>bsolute increase in mechanical power during surgery</w:t>
            </w:r>
          </w:p>
        </w:tc>
      </w:tr>
      <w:tr w:rsidR="006845AD" w:rsidRPr="006845AD" w14:paraId="0E73BD9A" w14:textId="77777777" w:rsidTr="00E23453">
        <w:trPr>
          <w:trHeight w:val="654"/>
        </w:trPr>
        <w:tc>
          <w:tcPr>
            <w:tcW w:w="4518" w:type="dxa"/>
            <w:hideMark/>
          </w:tcPr>
          <w:p w14:paraId="398F2053" w14:textId="77777777" w:rsidR="00B716A6" w:rsidRPr="006845AD" w:rsidRDefault="00B716A6" w:rsidP="009F50BE">
            <w:pPr>
              <w:spacing w:line="360" w:lineRule="auto"/>
              <w:ind w:left="270" w:hanging="270"/>
              <w:jc w:val="both"/>
              <w:rPr>
                <w:rFonts w:cs="Times New Roman"/>
                <w:b/>
                <w:bCs/>
                <w:szCs w:val="24"/>
                <w:lang w:val="en-GB"/>
              </w:rPr>
            </w:pPr>
            <w:r w:rsidRPr="006845AD">
              <w:rPr>
                <w:rFonts w:cs="Times New Roman"/>
                <w:b/>
                <w:bCs/>
                <w:szCs w:val="24"/>
                <w:lang w:val="en-GB"/>
              </w:rPr>
              <w:t>Outcome</w:t>
            </w:r>
          </w:p>
        </w:tc>
        <w:tc>
          <w:tcPr>
            <w:tcW w:w="1800" w:type="dxa"/>
            <w:hideMark/>
          </w:tcPr>
          <w:p w14:paraId="42D7DE27" w14:textId="77777777" w:rsidR="00B716A6" w:rsidRPr="006845AD" w:rsidRDefault="00B716A6" w:rsidP="00A74794">
            <w:pPr>
              <w:spacing w:line="360" w:lineRule="auto"/>
              <w:jc w:val="center"/>
              <w:rPr>
                <w:rFonts w:cs="Times New Roman"/>
                <w:b/>
                <w:bCs/>
                <w:szCs w:val="24"/>
                <w:lang w:val="en-GB"/>
              </w:rPr>
            </w:pPr>
            <w:r w:rsidRPr="006845AD">
              <w:rPr>
                <w:rFonts w:cs="Times New Roman"/>
                <w:b/>
                <w:bCs/>
                <w:szCs w:val="24"/>
                <w:lang w:val="en-GB"/>
              </w:rPr>
              <w:t>No. of events (%)</w:t>
            </w:r>
          </w:p>
        </w:tc>
        <w:tc>
          <w:tcPr>
            <w:tcW w:w="1980" w:type="dxa"/>
          </w:tcPr>
          <w:p w14:paraId="6E725B60" w14:textId="13303A14" w:rsidR="00B716A6" w:rsidRPr="006845AD" w:rsidRDefault="00B716A6" w:rsidP="00A74794">
            <w:pPr>
              <w:spacing w:line="360" w:lineRule="auto"/>
              <w:jc w:val="center"/>
              <w:rPr>
                <w:rFonts w:cs="Times New Roman"/>
                <w:b/>
                <w:bCs/>
                <w:szCs w:val="24"/>
                <w:lang w:val="en-GB"/>
              </w:rPr>
            </w:pPr>
            <w:r w:rsidRPr="006845AD">
              <w:rPr>
                <w:rFonts w:cs="Times New Roman"/>
                <w:b/>
                <w:bCs/>
                <w:szCs w:val="24"/>
                <w:lang w:val="en-GB"/>
              </w:rPr>
              <w:t xml:space="preserve">Adjusted </w:t>
            </w:r>
            <w:r w:rsidR="00A74794" w:rsidRPr="006845AD">
              <w:rPr>
                <w:rFonts w:cs="Times New Roman"/>
                <w:b/>
                <w:bCs/>
                <w:szCs w:val="24"/>
                <w:lang w:val="en-GB"/>
              </w:rPr>
              <w:t>OR</w:t>
            </w:r>
            <w:r w:rsidRPr="006845AD">
              <w:rPr>
                <w:rFonts w:cs="Times New Roman"/>
                <w:b/>
                <w:bCs/>
                <w:szCs w:val="24"/>
                <w:lang w:val="en-GB"/>
              </w:rPr>
              <w:br/>
            </w:r>
            <w:r w:rsidR="00A74794" w:rsidRPr="006845AD">
              <w:rPr>
                <w:rFonts w:cs="Times New Roman"/>
                <w:b/>
                <w:bCs/>
                <w:szCs w:val="24"/>
                <w:lang w:val="en-GB"/>
              </w:rPr>
              <w:t>(</w:t>
            </w:r>
            <w:r w:rsidRPr="006845AD">
              <w:rPr>
                <w:rFonts w:cs="Times New Roman"/>
                <w:b/>
                <w:bCs/>
                <w:szCs w:val="24"/>
                <w:lang w:val="en-GB"/>
              </w:rPr>
              <w:t>95% CI</w:t>
            </w:r>
            <w:r w:rsidR="00A74794" w:rsidRPr="006845AD">
              <w:rPr>
                <w:rFonts w:cs="Times New Roman"/>
                <w:b/>
                <w:bCs/>
                <w:szCs w:val="24"/>
                <w:lang w:val="en-GB"/>
              </w:rPr>
              <w:t>)</w:t>
            </w:r>
          </w:p>
        </w:tc>
        <w:tc>
          <w:tcPr>
            <w:tcW w:w="1350" w:type="dxa"/>
          </w:tcPr>
          <w:p w14:paraId="34287094" w14:textId="77777777" w:rsidR="00B716A6" w:rsidRPr="006845AD" w:rsidRDefault="00B716A6" w:rsidP="00A74794">
            <w:pPr>
              <w:spacing w:line="360" w:lineRule="auto"/>
              <w:ind w:left="270" w:hanging="270"/>
              <w:jc w:val="center"/>
              <w:rPr>
                <w:rFonts w:cs="Times New Roman"/>
                <w:b/>
                <w:bCs/>
                <w:szCs w:val="24"/>
                <w:lang w:val="en-GB"/>
              </w:rPr>
            </w:pPr>
            <w:r w:rsidRPr="006845AD">
              <w:rPr>
                <w:rFonts w:cs="Times New Roman"/>
                <w:b/>
                <w:bCs/>
                <w:szCs w:val="24"/>
                <w:lang w:val="en-GB"/>
              </w:rPr>
              <w:t>p value</w:t>
            </w:r>
          </w:p>
        </w:tc>
      </w:tr>
      <w:tr w:rsidR="006845AD" w:rsidRPr="006845AD" w14:paraId="16E33BD4" w14:textId="77777777" w:rsidTr="001B5D61">
        <w:trPr>
          <w:trHeight w:val="293"/>
        </w:trPr>
        <w:tc>
          <w:tcPr>
            <w:tcW w:w="9648" w:type="dxa"/>
            <w:gridSpan w:val="4"/>
          </w:tcPr>
          <w:p w14:paraId="093D7CA3" w14:textId="61366860" w:rsidR="00B716A6" w:rsidRPr="006845AD" w:rsidRDefault="00CC038F" w:rsidP="00A74794">
            <w:pPr>
              <w:spacing w:line="360" w:lineRule="auto"/>
              <w:rPr>
                <w:rFonts w:cs="Times New Roman"/>
                <w:b/>
                <w:bCs/>
                <w:szCs w:val="24"/>
                <w:lang w:val="en-GB"/>
              </w:rPr>
            </w:pPr>
            <w:r w:rsidRPr="006845AD">
              <w:rPr>
                <w:rFonts w:eastAsia="Times New Roman" w:cs="Times New Roman"/>
                <w:b/>
                <w:bCs/>
                <w:kern w:val="24"/>
                <w:szCs w:val="24"/>
                <w:lang w:val="en-GB"/>
              </w:rPr>
              <w:t>Re</w:t>
            </w:r>
            <w:r w:rsidR="009B5C8D" w:rsidRPr="006845AD">
              <w:rPr>
                <w:rFonts w:eastAsia="Times New Roman" w:cs="Times New Roman"/>
                <w:b/>
                <w:bCs/>
                <w:kern w:val="24"/>
                <w:szCs w:val="24"/>
                <w:lang w:val="en-GB"/>
              </w:rPr>
              <w:t>intubation</w:t>
            </w:r>
            <w:r w:rsidR="00B716A6" w:rsidRPr="006845AD">
              <w:rPr>
                <w:rFonts w:eastAsia="Times New Roman" w:cs="Times New Roman"/>
                <w:b/>
                <w:bCs/>
                <w:kern w:val="24"/>
                <w:szCs w:val="24"/>
                <w:lang w:val="en-GB"/>
              </w:rPr>
              <w:t xml:space="preserve"> within 7 days</w:t>
            </w:r>
          </w:p>
        </w:tc>
      </w:tr>
      <w:tr w:rsidR="006845AD" w:rsidRPr="006845AD" w14:paraId="547D1C0B" w14:textId="77777777" w:rsidTr="00E23453">
        <w:trPr>
          <w:trHeight w:val="277"/>
        </w:trPr>
        <w:tc>
          <w:tcPr>
            <w:tcW w:w="4518" w:type="dxa"/>
          </w:tcPr>
          <w:p w14:paraId="762A91AB" w14:textId="2CCDEF6E" w:rsidR="00A74794" w:rsidRPr="006845AD" w:rsidRDefault="00B716A6" w:rsidP="009F50BE">
            <w:pPr>
              <w:spacing w:line="360" w:lineRule="auto"/>
              <w:ind w:left="270"/>
              <w:jc w:val="both"/>
              <w:textAlignment w:val="bottom"/>
              <w:rPr>
                <w:rFonts w:cs="Times New Roman"/>
                <w:noProof/>
                <w:szCs w:val="24"/>
                <w:lang w:val="en-GB" w:eastAsia="zh-CN"/>
              </w:rPr>
            </w:pPr>
            <w:r w:rsidRPr="006845AD">
              <w:rPr>
                <w:rFonts w:cs="Times New Roman"/>
                <w:noProof/>
                <w:szCs w:val="24"/>
                <w:lang w:val="en-GB" w:eastAsia="zh-CN"/>
              </w:rPr>
              <w:t>Change in mechanical power ≤0 J</w:t>
            </w:r>
            <w:r w:rsidR="00DE21D2" w:rsidRPr="006845AD">
              <w:rPr>
                <w:rFonts w:cs="Times New Roman"/>
                <w:noProof/>
                <w:szCs w:val="24"/>
                <w:lang w:val="en-GB" w:eastAsia="zh-CN"/>
              </w:rPr>
              <w:t>/min</w:t>
            </w:r>
          </w:p>
          <w:p w14:paraId="267AF9DA" w14:textId="7DCB2A81" w:rsidR="00B716A6" w:rsidRPr="006845AD" w:rsidRDefault="00B716A6" w:rsidP="009F50BE">
            <w:pPr>
              <w:spacing w:line="360" w:lineRule="auto"/>
              <w:ind w:left="270"/>
              <w:jc w:val="both"/>
              <w:textAlignment w:val="bottom"/>
              <w:rPr>
                <w:rFonts w:cs="Times New Roman"/>
                <w:kern w:val="24"/>
                <w:szCs w:val="24"/>
                <w:lang w:val="en-GB"/>
              </w:rPr>
            </w:pPr>
            <w:r w:rsidRPr="006845AD">
              <w:rPr>
                <w:rFonts w:cs="Times New Roman"/>
                <w:noProof/>
                <w:szCs w:val="24"/>
                <w:lang w:val="en-GB" w:eastAsia="zh-CN"/>
              </w:rPr>
              <w:t xml:space="preserve">(n = </w:t>
            </w:r>
            <w:r w:rsidR="4A8E4B93" w:rsidRPr="006845AD">
              <w:rPr>
                <w:rFonts w:cs="Times New Roman"/>
                <w:noProof/>
                <w:szCs w:val="24"/>
                <w:lang w:val="en-GB" w:eastAsia="zh-CN"/>
              </w:rPr>
              <w:t>73,988</w:t>
            </w:r>
            <w:r w:rsidRPr="006845AD">
              <w:rPr>
                <w:rFonts w:cs="Times New Roman"/>
                <w:noProof/>
                <w:szCs w:val="24"/>
                <w:lang w:val="en-GB" w:eastAsia="zh-CN"/>
              </w:rPr>
              <w:t>)</w:t>
            </w:r>
          </w:p>
        </w:tc>
        <w:tc>
          <w:tcPr>
            <w:tcW w:w="1800" w:type="dxa"/>
          </w:tcPr>
          <w:p w14:paraId="56CFDEC2" w14:textId="6138EFFE" w:rsidR="00B716A6" w:rsidRPr="006845AD" w:rsidRDefault="79A7EB00" w:rsidP="00A74794">
            <w:pPr>
              <w:spacing w:line="360" w:lineRule="auto"/>
              <w:jc w:val="center"/>
              <w:textAlignment w:val="bottom"/>
              <w:rPr>
                <w:rFonts w:cs="Times New Roman"/>
                <w:kern w:val="24"/>
                <w:szCs w:val="24"/>
                <w:lang w:val="en-GB"/>
              </w:rPr>
            </w:pPr>
            <w:r w:rsidRPr="006845AD">
              <w:rPr>
                <w:rFonts w:cs="Times New Roman"/>
                <w:noProof/>
                <w:szCs w:val="24"/>
                <w:lang w:val="en-GB" w:eastAsia="zh-CN"/>
              </w:rPr>
              <w:t>739</w:t>
            </w:r>
            <w:r w:rsidR="00B716A6" w:rsidRPr="006845AD">
              <w:rPr>
                <w:rFonts w:cs="Times New Roman"/>
                <w:noProof/>
                <w:szCs w:val="24"/>
                <w:lang w:val="en-GB" w:eastAsia="zh-CN"/>
              </w:rPr>
              <w:t xml:space="preserve"> (</w:t>
            </w:r>
            <w:r w:rsidR="36D918C7" w:rsidRPr="006845AD">
              <w:rPr>
                <w:rFonts w:cs="Times New Roman"/>
                <w:noProof/>
                <w:szCs w:val="24"/>
                <w:lang w:val="en-GB" w:eastAsia="zh-CN"/>
              </w:rPr>
              <w:t>1</w:t>
            </w:r>
            <w:r w:rsidR="00B716A6" w:rsidRPr="006845AD">
              <w:rPr>
                <w:rFonts w:cs="Times New Roman"/>
                <w:noProof/>
                <w:szCs w:val="24"/>
                <w:lang w:val="en-GB" w:eastAsia="zh-CN"/>
              </w:rPr>
              <w:t>%)</w:t>
            </w:r>
          </w:p>
        </w:tc>
        <w:tc>
          <w:tcPr>
            <w:tcW w:w="1980" w:type="dxa"/>
          </w:tcPr>
          <w:p w14:paraId="7FA1AC03" w14:textId="77777777" w:rsidR="00B716A6" w:rsidRPr="006845AD" w:rsidRDefault="00B716A6" w:rsidP="00A74794">
            <w:pPr>
              <w:spacing w:line="360" w:lineRule="auto"/>
              <w:jc w:val="center"/>
              <w:rPr>
                <w:rFonts w:cs="Times New Roman"/>
                <w:szCs w:val="24"/>
                <w:lang w:val="en-GB"/>
              </w:rPr>
            </w:pPr>
            <w:r w:rsidRPr="006845AD">
              <w:rPr>
                <w:rFonts w:cs="Times New Roman"/>
                <w:noProof/>
                <w:szCs w:val="24"/>
                <w:lang w:val="en-GB" w:eastAsia="zh-CN"/>
              </w:rPr>
              <w:t>Reference</w:t>
            </w:r>
          </w:p>
        </w:tc>
        <w:tc>
          <w:tcPr>
            <w:tcW w:w="1350" w:type="dxa"/>
          </w:tcPr>
          <w:p w14:paraId="7850F2BC" w14:textId="77777777" w:rsidR="00B716A6" w:rsidRPr="006845AD" w:rsidRDefault="00B716A6" w:rsidP="00A74794">
            <w:pPr>
              <w:spacing w:line="360" w:lineRule="auto"/>
              <w:jc w:val="center"/>
              <w:rPr>
                <w:rFonts w:cs="Times New Roman"/>
                <w:szCs w:val="24"/>
                <w:lang w:val="en-GB"/>
              </w:rPr>
            </w:pPr>
            <w:r w:rsidRPr="006845AD">
              <w:rPr>
                <w:rFonts w:cs="Times New Roman"/>
                <w:noProof/>
                <w:szCs w:val="24"/>
                <w:lang w:val="en-GB" w:eastAsia="zh-CN"/>
              </w:rPr>
              <w:t>—</w:t>
            </w:r>
          </w:p>
        </w:tc>
      </w:tr>
      <w:tr w:rsidR="006845AD" w:rsidRPr="006845AD" w14:paraId="30DFF7F4" w14:textId="77777777" w:rsidTr="00E23453">
        <w:trPr>
          <w:trHeight w:val="277"/>
        </w:trPr>
        <w:tc>
          <w:tcPr>
            <w:tcW w:w="4518" w:type="dxa"/>
          </w:tcPr>
          <w:p w14:paraId="76F306BA" w14:textId="77777777" w:rsidR="00DE21D2" w:rsidRPr="006845AD" w:rsidRDefault="00B716A6" w:rsidP="009F50BE">
            <w:pPr>
              <w:spacing w:line="360" w:lineRule="auto"/>
              <w:ind w:left="270"/>
              <w:jc w:val="both"/>
              <w:textAlignment w:val="bottom"/>
              <w:rPr>
                <w:rFonts w:cs="Times New Roman"/>
                <w:noProof/>
                <w:szCs w:val="24"/>
                <w:lang w:val="en-GB" w:eastAsia="zh-CN"/>
              </w:rPr>
            </w:pPr>
            <w:r w:rsidRPr="006845AD">
              <w:rPr>
                <w:rFonts w:cs="Times New Roman"/>
                <w:noProof/>
                <w:szCs w:val="24"/>
                <w:lang w:val="en-GB" w:eastAsia="zh-CN"/>
              </w:rPr>
              <w:t xml:space="preserve">Increase in mechanical power &gt;0 </w:t>
            </w:r>
            <w:r w:rsidR="00DE21D2" w:rsidRPr="006845AD">
              <w:rPr>
                <w:rFonts w:cs="Times New Roman"/>
                <w:noProof/>
                <w:szCs w:val="24"/>
                <w:lang w:val="en-GB" w:eastAsia="zh-CN"/>
              </w:rPr>
              <w:t xml:space="preserve">J/min </w:t>
            </w:r>
          </w:p>
          <w:p w14:paraId="5EA9B4AD" w14:textId="22E99B2E" w:rsidR="00B716A6" w:rsidRPr="006845AD" w:rsidRDefault="00B716A6" w:rsidP="009F50BE">
            <w:pPr>
              <w:spacing w:line="360" w:lineRule="auto"/>
              <w:ind w:left="270"/>
              <w:jc w:val="both"/>
              <w:textAlignment w:val="bottom"/>
              <w:rPr>
                <w:rFonts w:cs="Times New Roman"/>
                <w:kern w:val="24"/>
                <w:szCs w:val="24"/>
                <w:lang w:val="en-GB"/>
              </w:rPr>
            </w:pPr>
            <w:r w:rsidRPr="006845AD">
              <w:rPr>
                <w:rFonts w:cs="Times New Roman"/>
                <w:noProof/>
                <w:szCs w:val="24"/>
                <w:lang w:val="en-GB" w:eastAsia="zh-CN"/>
              </w:rPr>
              <w:t>(n =</w:t>
            </w:r>
            <w:r w:rsidRPr="006845AD">
              <w:rPr>
                <w:rFonts w:cs="Times New Roman"/>
                <w:szCs w:val="24"/>
              </w:rPr>
              <w:t xml:space="preserve"> </w:t>
            </w:r>
            <w:r w:rsidR="74291620" w:rsidRPr="006845AD">
              <w:rPr>
                <w:rFonts w:cs="Times New Roman"/>
                <w:noProof/>
                <w:szCs w:val="24"/>
                <w:lang w:val="en-GB" w:eastAsia="zh-CN"/>
              </w:rPr>
              <w:t>52,</w:t>
            </w:r>
            <w:r w:rsidR="0108C68B" w:rsidRPr="006845AD">
              <w:rPr>
                <w:rFonts w:cs="Times New Roman"/>
                <w:noProof/>
                <w:szCs w:val="24"/>
                <w:lang w:val="en-GB" w:eastAsia="zh-CN"/>
              </w:rPr>
              <w:t>633</w:t>
            </w:r>
            <w:r w:rsidRPr="006845AD">
              <w:rPr>
                <w:rFonts w:cs="Times New Roman"/>
                <w:noProof/>
                <w:szCs w:val="24"/>
                <w:lang w:val="en-GB" w:eastAsia="zh-CN"/>
              </w:rPr>
              <w:t>)</w:t>
            </w:r>
          </w:p>
        </w:tc>
        <w:tc>
          <w:tcPr>
            <w:tcW w:w="1800" w:type="dxa"/>
          </w:tcPr>
          <w:p w14:paraId="2F853328" w14:textId="38B75F05" w:rsidR="00B716A6" w:rsidRPr="006845AD" w:rsidRDefault="00B716A6" w:rsidP="00A74794">
            <w:pPr>
              <w:spacing w:line="360" w:lineRule="auto"/>
              <w:jc w:val="center"/>
              <w:textAlignment w:val="bottom"/>
              <w:rPr>
                <w:rFonts w:cs="Times New Roman"/>
                <w:kern w:val="24"/>
                <w:szCs w:val="24"/>
                <w:lang w:val="en-GB"/>
              </w:rPr>
            </w:pPr>
            <w:r w:rsidRPr="006845AD">
              <w:rPr>
                <w:rFonts w:cs="Times New Roman"/>
                <w:kern w:val="24"/>
                <w:szCs w:val="24"/>
                <w:lang w:val="en-GB"/>
              </w:rPr>
              <w:t>48</w:t>
            </w:r>
            <w:r w:rsidR="7DCF583F" w:rsidRPr="006845AD">
              <w:rPr>
                <w:rFonts w:cs="Times New Roman"/>
                <w:kern w:val="24"/>
                <w:szCs w:val="24"/>
                <w:lang w:val="en-GB"/>
              </w:rPr>
              <w:t>7</w:t>
            </w:r>
            <w:r w:rsidRPr="006845AD">
              <w:rPr>
                <w:rFonts w:cs="Times New Roman"/>
                <w:kern w:val="24"/>
                <w:szCs w:val="24"/>
                <w:lang w:val="en-GB"/>
              </w:rPr>
              <w:t xml:space="preserve"> (0.</w:t>
            </w:r>
            <w:r w:rsidR="08EFC2BB" w:rsidRPr="006845AD">
              <w:rPr>
                <w:rFonts w:cs="Times New Roman"/>
                <w:kern w:val="24"/>
                <w:szCs w:val="24"/>
                <w:lang w:val="en-GB"/>
              </w:rPr>
              <w:t>93</w:t>
            </w:r>
            <w:r w:rsidRPr="006845AD">
              <w:rPr>
                <w:rFonts w:cs="Times New Roman"/>
                <w:kern w:val="24"/>
                <w:szCs w:val="24"/>
                <w:lang w:val="en-GB"/>
              </w:rPr>
              <w:t>%)</w:t>
            </w:r>
          </w:p>
        </w:tc>
        <w:tc>
          <w:tcPr>
            <w:tcW w:w="1980" w:type="dxa"/>
          </w:tcPr>
          <w:p w14:paraId="240844FF" w14:textId="21779AAF" w:rsidR="00B716A6" w:rsidRPr="006845AD" w:rsidRDefault="00B716A6" w:rsidP="00A74794">
            <w:pPr>
              <w:spacing w:line="360" w:lineRule="auto"/>
              <w:jc w:val="center"/>
              <w:rPr>
                <w:rFonts w:cs="Times New Roman"/>
                <w:szCs w:val="24"/>
                <w:lang w:val="en-GB"/>
              </w:rPr>
            </w:pPr>
            <w:r w:rsidRPr="006845AD">
              <w:rPr>
                <w:rFonts w:cs="Times New Roman"/>
                <w:noProof/>
                <w:szCs w:val="24"/>
                <w:lang w:val="en-GB" w:eastAsia="zh-CN"/>
              </w:rPr>
              <w:t>0.9</w:t>
            </w:r>
            <w:r w:rsidR="551F0895" w:rsidRPr="006845AD">
              <w:rPr>
                <w:rFonts w:cs="Times New Roman"/>
                <w:noProof/>
                <w:szCs w:val="24"/>
                <w:lang w:val="en-GB" w:eastAsia="zh-CN"/>
              </w:rPr>
              <w:t>5</w:t>
            </w:r>
            <w:r w:rsidRPr="006845AD">
              <w:rPr>
                <w:rFonts w:cs="Times New Roman"/>
                <w:noProof/>
                <w:szCs w:val="24"/>
                <w:lang w:val="en-GB" w:eastAsia="zh-CN"/>
              </w:rPr>
              <w:t xml:space="preserve"> (0.8</w:t>
            </w:r>
            <w:r w:rsidR="5F3D7D25" w:rsidRPr="006845AD">
              <w:rPr>
                <w:rFonts w:cs="Times New Roman"/>
                <w:noProof/>
                <w:szCs w:val="24"/>
                <w:lang w:val="en-GB" w:eastAsia="zh-CN"/>
              </w:rPr>
              <w:t>4</w:t>
            </w:r>
            <w:r w:rsidRPr="006845AD">
              <w:rPr>
                <w:rFonts w:cs="Times New Roman"/>
                <w:noProof/>
                <w:szCs w:val="24"/>
                <w:lang w:val="en-GB" w:eastAsia="zh-CN"/>
              </w:rPr>
              <w:t>–1.</w:t>
            </w:r>
            <w:r w:rsidR="251CA9B7" w:rsidRPr="006845AD">
              <w:rPr>
                <w:rFonts w:cs="Times New Roman"/>
                <w:noProof/>
                <w:szCs w:val="24"/>
                <w:lang w:val="en-GB" w:eastAsia="zh-CN"/>
              </w:rPr>
              <w:t>08</w:t>
            </w:r>
            <w:r w:rsidRPr="006845AD">
              <w:rPr>
                <w:rFonts w:cs="Times New Roman"/>
                <w:noProof/>
                <w:szCs w:val="24"/>
                <w:lang w:val="en-GB" w:eastAsia="zh-CN"/>
              </w:rPr>
              <w:t>)</w:t>
            </w:r>
          </w:p>
        </w:tc>
        <w:tc>
          <w:tcPr>
            <w:tcW w:w="1350" w:type="dxa"/>
          </w:tcPr>
          <w:p w14:paraId="6C4BBEB4" w14:textId="0475F3A9" w:rsidR="00B716A6" w:rsidRPr="006845AD" w:rsidRDefault="00B716A6" w:rsidP="00A74794">
            <w:pPr>
              <w:spacing w:line="360" w:lineRule="auto"/>
              <w:jc w:val="center"/>
              <w:rPr>
                <w:rFonts w:cs="Times New Roman"/>
                <w:szCs w:val="24"/>
                <w:lang w:val="en-GB"/>
              </w:rPr>
            </w:pPr>
            <w:r w:rsidRPr="006845AD">
              <w:rPr>
                <w:rFonts w:cs="Times New Roman"/>
                <w:noProof/>
                <w:szCs w:val="24"/>
                <w:lang w:val="en-GB" w:eastAsia="zh-CN"/>
              </w:rPr>
              <w:t>0.</w:t>
            </w:r>
            <w:r w:rsidR="200ADF0E" w:rsidRPr="006845AD">
              <w:rPr>
                <w:rFonts w:cs="Times New Roman"/>
                <w:noProof/>
                <w:szCs w:val="24"/>
                <w:lang w:val="en-GB" w:eastAsia="zh-CN"/>
              </w:rPr>
              <w:t>47</w:t>
            </w:r>
            <w:r w:rsidRPr="006845AD">
              <w:rPr>
                <w:rFonts w:cs="Times New Roman"/>
                <w:noProof/>
                <w:szCs w:val="24"/>
                <w:lang w:val="en-GB" w:eastAsia="zh-CN"/>
              </w:rPr>
              <w:t>0</w:t>
            </w:r>
          </w:p>
        </w:tc>
      </w:tr>
      <w:tr w:rsidR="006845AD" w:rsidRPr="006845AD" w14:paraId="1BA163A3" w14:textId="77777777" w:rsidTr="00E23453">
        <w:trPr>
          <w:trHeight w:val="277"/>
        </w:trPr>
        <w:tc>
          <w:tcPr>
            <w:tcW w:w="4518" w:type="dxa"/>
          </w:tcPr>
          <w:p w14:paraId="441B9442" w14:textId="77777777" w:rsidR="00DE21D2" w:rsidRPr="006845AD" w:rsidRDefault="00B716A6" w:rsidP="009F50BE">
            <w:pPr>
              <w:spacing w:line="360" w:lineRule="auto"/>
              <w:ind w:left="270"/>
              <w:jc w:val="both"/>
              <w:textAlignment w:val="bottom"/>
              <w:rPr>
                <w:rFonts w:cs="Times New Roman"/>
                <w:noProof/>
                <w:szCs w:val="24"/>
                <w:lang w:val="en-GB" w:eastAsia="zh-CN"/>
              </w:rPr>
            </w:pPr>
            <w:r w:rsidRPr="006845AD">
              <w:rPr>
                <w:rFonts w:cs="Times New Roman"/>
                <w:noProof/>
                <w:szCs w:val="24"/>
                <w:lang w:val="en-GB" w:eastAsia="zh-CN"/>
              </w:rPr>
              <w:t xml:space="preserve">Increase in mechanical power &gt;1 </w:t>
            </w:r>
            <w:r w:rsidR="00DE21D2" w:rsidRPr="006845AD">
              <w:rPr>
                <w:rFonts w:cs="Times New Roman"/>
                <w:noProof/>
                <w:szCs w:val="24"/>
                <w:lang w:val="en-GB" w:eastAsia="zh-CN"/>
              </w:rPr>
              <w:t xml:space="preserve">J/min </w:t>
            </w:r>
          </w:p>
          <w:p w14:paraId="1B380929" w14:textId="4A6FF51F" w:rsidR="00B716A6" w:rsidRPr="006845AD" w:rsidRDefault="00B716A6" w:rsidP="009F50BE">
            <w:pPr>
              <w:spacing w:line="360" w:lineRule="auto"/>
              <w:ind w:left="270"/>
              <w:jc w:val="both"/>
              <w:textAlignment w:val="bottom"/>
              <w:rPr>
                <w:rFonts w:cs="Times New Roman"/>
                <w:kern w:val="24"/>
                <w:szCs w:val="24"/>
                <w:lang w:val="en-GB"/>
              </w:rPr>
            </w:pPr>
            <w:r w:rsidRPr="006845AD">
              <w:rPr>
                <w:rFonts w:cs="Times New Roman"/>
                <w:noProof/>
                <w:szCs w:val="24"/>
                <w:lang w:val="en-GB" w:eastAsia="zh-CN"/>
              </w:rPr>
              <w:t xml:space="preserve">(n = </w:t>
            </w:r>
            <w:r w:rsidR="5B859EF9" w:rsidRPr="006845AD">
              <w:rPr>
                <w:rFonts w:cs="Times New Roman"/>
                <w:noProof/>
                <w:szCs w:val="24"/>
                <w:lang w:val="en-GB" w:eastAsia="zh-CN"/>
              </w:rPr>
              <w:t>22</w:t>
            </w:r>
            <w:r w:rsidR="30F219CB" w:rsidRPr="006845AD">
              <w:rPr>
                <w:rFonts w:cs="Times New Roman"/>
                <w:noProof/>
                <w:szCs w:val="24"/>
                <w:lang w:val="en-GB" w:eastAsia="zh-CN"/>
              </w:rPr>
              <w:t>,</w:t>
            </w:r>
            <w:r w:rsidR="6A41E378" w:rsidRPr="006845AD">
              <w:rPr>
                <w:rFonts w:cs="Times New Roman"/>
                <w:noProof/>
                <w:szCs w:val="24"/>
                <w:lang w:val="en-GB" w:eastAsia="zh-CN"/>
              </w:rPr>
              <w:t>951</w:t>
            </w:r>
            <w:r w:rsidRPr="006845AD">
              <w:rPr>
                <w:rFonts w:cs="Times New Roman"/>
                <w:noProof/>
                <w:szCs w:val="24"/>
                <w:lang w:val="en-GB" w:eastAsia="zh-CN"/>
              </w:rPr>
              <w:t>)</w:t>
            </w:r>
          </w:p>
        </w:tc>
        <w:tc>
          <w:tcPr>
            <w:tcW w:w="1800" w:type="dxa"/>
          </w:tcPr>
          <w:p w14:paraId="4FC4223D" w14:textId="016DE69E" w:rsidR="00B716A6" w:rsidRPr="006845AD" w:rsidRDefault="00B716A6" w:rsidP="00A74794">
            <w:pPr>
              <w:spacing w:line="360" w:lineRule="auto"/>
              <w:jc w:val="center"/>
              <w:textAlignment w:val="bottom"/>
              <w:rPr>
                <w:rFonts w:cs="Times New Roman"/>
                <w:kern w:val="24"/>
                <w:szCs w:val="24"/>
                <w:lang w:val="en-GB"/>
              </w:rPr>
            </w:pPr>
            <w:r w:rsidRPr="006845AD">
              <w:rPr>
                <w:rFonts w:cs="Times New Roman"/>
                <w:kern w:val="24"/>
                <w:szCs w:val="24"/>
                <w:lang w:val="en-GB"/>
              </w:rPr>
              <w:t>23</w:t>
            </w:r>
            <w:r w:rsidR="4BC9129D" w:rsidRPr="006845AD">
              <w:rPr>
                <w:rFonts w:cs="Times New Roman"/>
                <w:kern w:val="24"/>
                <w:szCs w:val="24"/>
                <w:lang w:val="en-GB"/>
              </w:rPr>
              <w:t>8</w:t>
            </w:r>
            <w:r w:rsidRPr="006845AD">
              <w:rPr>
                <w:rFonts w:cs="Times New Roman"/>
                <w:kern w:val="24"/>
                <w:szCs w:val="24"/>
                <w:lang w:val="en-GB"/>
              </w:rPr>
              <w:t xml:space="preserve"> (</w:t>
            </w:r>
            <w:r w:rsidR="1DD3B494" w:rsidRPr="006845AD">
              <w:rPr>
                <w:rFonts w:cs="Times New Roman"/>
                <w:kern w:val="24"/>
                <w:szCs w:val="24"/>
                <w:lang w:val="en-GB"/>
              </w:rPr>
              <w:t>1.04</w:t>
            </w:r>
            <w:r w:rsidRPr="006845AD">
              <w:rPr>
                <w:rFonts w:cs="Times New Roman"/>
                <w:kern w:val="24"/>
                <w:szCs w:val="24"/>
                <w:lang w:val="en-GB"/>
              </w:rPr>
              <w:t>%)</w:t>
            </w:r>
          </w:p>
        </w:tc>
        <w:tc>
          <w:tcPr>
            <w:tcW w:w="1980" w:type="dxa"/>
          </w:tcPr>
          <w:p w14:paraId="32626EC7" w14:textId="43E2406C" w:rsidR="00B716A6" w:rsidRPr="006845AD" w:rsidRDefault="00B716A6" w:rsidP="00A74794">
            <w:pPr>
              <w:spacing w:line="360" w:lineRule="auto"/>
              <w:jc w:val="center"/>
              <w:rPr>
                <w:rFonts w:cs="Times New Roman"/>
                <w:szCs w:val="24"/>
                <w:lang w:val="en-GB"/>
              </w:rPr>
            </w:pPr>
            <w:r w:rsidRPr="006845AD">
              <w:rPr>
                <w:rFonts w:cs="Times New Roman"/>
                <w:noProof/>
                <w:szCs w:val="24"/>
                <w:lang w:val="en-GB" w:eastAsia="zh-CN"/>
              </w:rPr>
              <w:t>1.0</w:t>
            </w:r>
            <w:r w:rsidR="5220A1EA" w:rsidRPr="006845AD">
              <w:rPr>
                <w:rFonts w:cs="Times New Roman"/>
                <w:noProof/>
                <w:szCs w:val="24"/>
                <w:lang w:val="en-GB" w:eastAsia="zh-CN"/>
              </w:rPr>
              <w:t>6</w:t>
            </w:r>
            <w:r w:rsidRPr="006845AD">
              <w:rPr>
                <w:rFonts w:cs="Times New Roman"/>
                <w:noProof/>
                <w:szCs w:val="24"/>
                <w:lang w:val="en-GB" w:eastAsia="zh-CN"/>
              </w:rPr>
              <w:t xml:space="preserve"> (0.9–1.2</w:t>
            </w:r>
            <w:r w:rsidR="1A2A842B" w:rsidRPr="006845AD">
              <w:rPr>
                <w:rFonts w:cs="Times New Roman"/>
                <w:noProof/>
                <w:szCs w:val="24"/>
                <w:lang w:val="en-GB" w:eastAsia="zh-CN"/>
              </w:rPr>
              <w:t>4</w:t>
            </w:r>
            <w:r w:rsidRPr="006845AD">
              <w:rPr>
                <w:rFonts w:cs="Times New Roman"/>
                <w:noProof/>
                <w:szCs w:val="24"/>
                <w:lang w:val="en-GB" w:eastAsia="zh-CN"/>
              </w:rPr>
              <w:t>)</w:t>
            </w:r>
          </w:p>
        </w:tc>
        <w:tc>
          <w:tcPr>
            <w:tcW w:w="1350" w:type="dxa"/>
          </w:tcPr>
          <w:p w14:paraId="0540A25C" w14:textId="59CE3A9C" w:rsidR="00B716A6" w:rsidRPr="006845AD" w:rsidRDefault="00B716A6" w:rsidP="00A74794">
            <w:pPr>
              <w:spacing w:line="360" w:lineRule="auto"/>
              <w:jc w:val="center"/>
              <w:rPr>
                <w:rFonts w:cs="Times New Roman"/>
                <w:szCs w:val="24"/>
                <w:lang w:val="en-GB"/>
              </w:rPr>
            </w:pPr>
            <w:r w:rsidRPr="006845AD">
              <w:rPr>
                <w:rFonts w:cs="Times New Roman"/>
                <w:noProof/>
                <w:szCs w:val="24"/>
                <w:lang w:val="en-GB" w:eastAsia="zh-CN"/>
              </w:rPr>
              <w:t>0.4</w:t>
            </w:r>
            <w:r w:rsidR="0F3F1C11" w:rsidRPr="006845AD">
              <w:rPr>
                <w:rFonts w:cs="Times New Roman"/>
                <w:noProof/>
                <w:szCs w:val="24"/>
                <w:lang w:val="en-GB" w:eastAsia="zh-CN"/>
              </w:rPr>
              <w:t>9</w:t>
            </w:r>
            <w:r w:rsidRPr="006845AD">
              <w:rPr>
                <w:rFonts w:cs="Times New Roman"/>
                <w:noProof/>
                <w:szCs w:val="24"/>
                <w:lang w:val="en-GB" w:eastAsia="zh-CN"/>
              </w:rPr>
              <w:t>9</w:t>
            </w:r>
          </w:p>
        </w:tc>
      </w:tr>
      <w:tr w:rsidR="006845AD" w:rsidRPr="006845AD" w14:paraId="77C6BE07" w14:textId="77777777" w:rsidTr="00E23453">
        <w:trPr>
          <w:trHeight w:val="277"/>
        </w:trPr>
        <w:tc>
          <w:tcPr>
            <w:tcW w:w="4518" w:type="dxa"/>
          </w:tcPr>
          <w:p w14:paraId="3891C6D7" w14:textId="77777777" w:rsidR="00DE21D2" w:rsidRPr="006845AD" w:rsidRDefault="00B716A6" w:rsidP="009F50BE">
            <w:pPr>
              <w:spacing w:line="360" w:lineRule="auto"/>
              <w:ind w:left="270"/>
              <w:jc w:val="both"/>
              <w:textAlignment w:val="bottom"/>
              <w:rPr>
                <w:rFonts w:cs="Times New Roman"/>
                <w:noProof/>
                <w:szCs w:val="24"/>
                <w:lang w:val="en-GB" w:eastAsia="zh-CN"/>
              </w:rPr>
            </w:pPr>
            <w:r w:rsidRPr="006845AD">
              <w:rPr>
                <w:rFonts w:cs="Times New Roman"/>
                <w:noProof/>
                <w:szCs w:val="24"/>
                <w:lang w:val="en-GB" w:eastAsia="zh-CN"/>
              </w:rPr>
              <w:t xml:space="preserve">Increase in mechanical power &gt;2 </w:t>
            </w:r>
            <w:r w:rsidR="00DE21D2" w:rsidRPr="006845AD">
              <w:rPr>
                <w:rFonts w:cs="Times New Roman"/>
                <w:noProof/>
                <w:szCs w:val="24"/>
                <w:lang w:val="en-GB" w:eastAsia="zh-CN"/>
              </w:rPr>
              <w:t xml:space="preserve">J/min </w:t>
            </w:r>
          </w:p>
          <w:p w14:paraId="1978313E" w14:textId="429A67ED" w:rsidR="00B716A6" w:rsidRPr="006845AD" w:rsidRDefault="00B716A6" w:rsidP="009F50BE">
            <w:pPr>
              <w:spacing w:line="360" w:lineRule="auto"/>
              <w:ind w:left="270"/>
              <w:jc w:val="both"/>
              <w:textAlignment w:val="bottom"/>
              <w:rPr>
                <w:rFonts w:cs="Times New Roman"/>
                <w:kern w:val="24"/>
                <w:szCs w:val="24"/>
                <w:lang w:val="en-GB"/>
              </w:rPr>
            </w:pPr>
            <w:r w:rsidRPr="006845AD">
              <w:rPr>
                <w:rFonts w:cs="Times New Roman"/>
                <w:noProof/>
                <w:szCs w:val="24"/>
                <w:lang w:val="en-GB" w:eastAsia="zh-CN"/>
              </w:rPr>
              <w:t xml:space="preserve">(n = </w:t>
            </w:r>
            <w:r w:rsidR="14481FE9" w:rsidRPr="006845AD">
              <w:rPr>
                <w:rFonts w:cs="Times New Roman"/>
                <w:noProof/>
                <w:szCs w:val="24"/>
                <w:lang w:val="en-GB" w:eastAsia="zh-CN"/>
              </w:rPr>
              <w:t>9,</w:t>
            </w:r>
            <w:r w:rsidR="022D8646" w:rsidRPr="006845AD">
              <w:rPr>
                <w:rFonts w:cs="Times New Roman"/>
                <w:noProof/>
                <w:szCs w:val="24"/>
                <w:lang w:val="en-GB" w:eastAsia="zh-CN"/>
              </w:rPr>
              <w:t>928</w:t>
            </w:r>
            <w:r w:rsidRPr="006845AD">
              <w:rPr>
                <w:rFonts w:cs="Times New Roman"/>
                <w:noProof/>
                <w:szCs w:val="24"/>
                <w:lang w:val="en-GB" w:eastAsia="zh-CN"/>
              </w:rPr>
              <w:t>)</w:t>
            </w:r>
          </w:p>
        </w:tc>
        <w:tc>
          <w:tcPr>
            <w:tcW w:w="1800" w:type="dxa"/>
          </w:tcPr>
          <w:p w14:paraId="3305E6E0" w14:textId="65D61EE4" w:rsidR="00B716A6" w:rsidRPr="006845AD" w:rsidRDefault="00B716A6" w:rsidP="00A74794">
            <w:pPr>
              <w:spacing w:line="360" w:lineRule="auto"/>
              <w:jc w:val="center"/>
              <w:textAlignment w:val="bottom"/>
              <w:rPr>
                <w:rFonts w:cs="Times New Roman"/>
                <w:kern w:val="24"/>
                <w:szCs w:val="24"/>
                <w:lang w:val="en-GB"/>
              </w:rPr>
            </w:pPr>
            <w:r w:rsidRPr="006845AD">
              <w:rPr>
                <w:rFonts w:cs="Times New Roman"/>
                <w:kern w:val="24"/>
                <w:szCs w:val="24"/>
                <w:lang w:val="en-GB"/>
              </w:rPr>
              <w:t>126 (1.</w:t>
            </w:r>
            <w:r w:rsidR="16F01C6C" w:rsidRPr="006845AD">
              <w:rPr>
                <w:rFonts w:cs="Times New Roman"/>
                <w:kern w:val="24"/>
                <w:szCs w:val="24"/>
                <w:lang w:val="en-GB"/>
              </w:rPr>
              <w:t>27</w:t>
            </w:r>
            <w:r w:rsidRPr="006845AD">
              <w:rPr>
                <w:rFonts w:cs="Times New Roman"/>
                <w:kern w:val="24"/>
                <w:szCs w:val="24"/>
                <w:lang w:val="en-GB"/>
              </w:rPr>
              <w:t>%)</w:t>
            </w:r>
          </w:p>
        </w:tc>
        <w:tc>
          <w:tcPr>
            <w:tcW w:w="1980" w:type="dxa"/>
          </w:tcPr>
          <w:p w14:paraId="0476E091" w14:textId="5C91BD4A" w:rsidR="00B716A6" w:rsidRPr="006845AD" w:rsidRDefault="00B716A6" w:rsidP="00A74794">
            <w:pPr>
              <w:spacing w:line="360" w:lineRule="auto"/>
              <w:jc w:val="center"/>
              <w:rPr>
                <w:rFonts w:cs="Times New Roman"/>
                <w:szCs w:val="24"/>
                <w:lang w:val="en-GB"/>
              </w:rPr>
            </w:pPr>
            <w:r w:rsidRPr="006845AD">
              <w:rPr>
                <w:rFonts w:cs="Times New Roman"/>
                <w:noProof/>
                <w:szCs w:val="24"/>
                <w:lang w:val="en-GB" w:eastAsia="zh-CN"/>
              </w:rPr>
              <w:t>1.</w:t>
            </w:r>
            <w:r w:rsidR="18E87DAD" w:rsidRPr="006845AD">
              <w:rPr>
                <w:rFonts w:cs="Times New Roman"/>
                <w:noProof/>
                <w:szCs w:val="24"/>
                <w:lang w:val="en-GB" w:eastAsia="zh-CN"/>
              </w:rPr>
              <w:t>28</w:t>
            </w:r>
            <w:r w:rsidRPr="006845AD">
              <w:rPr>
                <w:rFonts w:cs="Times New Roman"/>
                <w:noProof/>
                <w:szCs w:val="24"/>
                <w:lang w:val="en-GB" w:eastAsia="zh-CN"/>
              </w:rPr>
              <w:t xml:space="preserve"> (1.0</w:t>
            </w:r>
            <w:r w:rsidR="743526BE" w:rsidRPr="006845AD">
              <w:rPr>
                <w:rFonts w:cs="Times New Roman"/>
                <w:noProof/>
                <w:szCs w:val="24"/>
                <w:lang w:val="en-GB" w:eastAsia="zh-CN"/>
              </w:rPr>
              <w:t>4</w:t>
            </w:r>
            <w:r w:rsidRPr="006845AD">
              <w:rPr>
                <w:rFonts w:cs="Times New Roman"/>
                <w:noProof/>
                <w:szCs w:val="24"/>
                <w:lang w:val="en-GB" w:eastAsia="zh-CN"/>
              </w:rPr>
              <w:t>–1.</w:t>
            </w:r>
            <w:r w:rsidR="4F1E6149" w:rsidRPr="006845AD">
              <w:rPr>
                <w:rFonts w:cs="Times New Roman"/>
                <w:noProof/>
                <w:szCs w:val="24"/>
                <w:lang w:val="en-GB" w:eastAsia="zh-CN"/>
              </w:rPr>
              <w:t>58</w:t>
            </w:r>
            <w:r w:rsidRPr="006845AD">
              <w:rPr>
                <w:rFonts w:cs="Times New Roman"/>
                <w:noProof/>
                <w:szCs w:val="24"/>
                <w:lang w:val="en-GB" w:eastAsia="zh-CN"/>
              </w:rPr>
              <w:t>)</w:t>
            </w:r>
          </w:p>
        </w:tc>
        <w:tc>
          <w:tcPr>
            <w:tcW w:w="1350" w:type="dxa"/>
          </w:tcPr>
          <w:p w14:paraId="5F91CF33" w14:textId="4D008264" w:rsidR="00B716A6" w:rsidRPr="006845AD" w:rsidRDefault="00B716A6" w:rsidP="00A74794">
            <w:pPr>
              <w:spacing w:line="360" w:lineRule="auto"/>
              <w:jc w:val="center"/>
              <w:rPr>
                <w:rFonts w:cs="Times New Roman"/>
                <w:szCs w:val="24"/>
                <w:lang w:val="en-GB"/>
              </w:rPr>
            </w:pPr>
            <w:r w:rsidRPr="006845AD">
              <w:rPr>
                <w:rFonts w:cs="Times New Roman"/>
                <w:noProof/>
                <w:szCs w:val="24"/>
                <w:lang w:val="en-GB" w:eastAsia="zh-CN"/>
              </w:rPr>
              <w:t>0.0</w:t>
            </w:r>
            <w:r w:rsidR="1F34689D" w:rsidRPr="006845AD">
              <w:rPr>
                <w:rFonts w:cs="Times New Roman"/>
                <w:noProof/>
                <w:szCs w:val="24"/>
                <w:lang w:val="en-GB" w:eastAsia="zh-CN"/>
              </w:rPr>
              <w:t>21</w:t>
            </w:r>
          </w:p>
        </w:tc>
      </w:tr>
      <w:tr w:rsidR="006845AD" w:rsidRPr="006845AD" w14:paraId="6541AC6B" w14:textId="77777777" w:rsidTr="00E23453">
        <w:trPr>
          <w:trHeight w:val="277"/>
        </w:trPr>
        <w:tc>
          <w:tcPr>
            <w:tcW w:w="4518" w:type="dxa"/>
          </w:tcPr>
          <w:p w14:paraId="63D3E9CF" w14:textId="77777777" w:rsidR="00DE21D2" w:rsidRPr="006845AD" w:rsidRDefault="00B716A6" w:rsidP="009F50BE">
            <w:pPr>
              <w:spacing w:line="360" w:lineRule="auto"/>
              <w:ind w:left="270"/>
              <w:jc w:val="both"/>
              <w:textAlignment w:val="bottom"/>
              <w:rPr>
                <w:rFonts w:cs="Times New Roman"/>
                <w:noProof/>
                <w:szCs w:val="24"/>
                <w:lang w:val="en-GB" w:eastAsia="zh-CN"/>
              </w:rPr>
            </w:pPr>
            <w:r w:rsidRPr="006845AD">
              <w:rPr>
                <w:rFonts w:cs="Times New Roman"/>
                <w:noProof/>
                <w:szCs w:val="24"/>
                <w:lang w:val="en-GB" w:eastAsia="zh-CN"/>
              </w:rPr>
              <w:t xml:space="preserve">Increase in mechanical power &gt;3 </w:t>
            </w:r>
            <w:r w:rsidR="00DE21D2" w:rsidRPr="006845AD">
              <w:rPr>
                <w:rFonts w:cs="Times New Roman"/>
                <w:noProof/>
                <w:szCs w:val="24"/>
                <w:lang w:val="en-GB" w:eastAsia="zh-CN"/>
              </w:rPr>
              <w:t xml:space="preserve">J/min </w:t>
            </w:r>
          </w:p>
          <w:p w14:paraId="1E74FEF7" w14:textId="539A5C4D" w:rsidR="00B716A6" w:rsidRPr="006845AD" w:rsidRDefault="00B716A6" w:rsidP="009F50BE">
            <w:pPr>
              <w:spacing w:line="360" w:lineRule="auto"/>
              <w:ind w:left="270"/>
              <w:jc w:val="both"/>
              <w:textAlignment w:val="bottom"/>
              <w:rPr>
                <w:rFonts w:cs="Times New Roman"/>
                <w:noProof/>
                <w:szCs w:val="24"/>
                <w:lang w:val="en-GB" w:eastAsia="zh-CN"/>
              </w:rPr>
            </w:pPr>
            <w:r w:rsidRPr="006845AD">
              <w:rPr>
                <w:rFonts w:cs="Times New Roman"/>
                <w:noProof/>
                <w:szCs w:val="24"/>
                <w:lang w:val="en-GB" w:eastAsia="zh-CN"/>
              </w:rPr>
              <w:t xml:space="preserve">(n = </w:t>
            </w:r>
            <w:r w:rsidR="4448434E" w:rsidRPr="006845AD">
              <w:rPr>
                <w:rFonts w:cs="Times New Roman"/>
                <w:noProof/>
                <w:szCs w:val="24"/>
                <w:lang w:val="en-GB" w:eastAsia="zh-CN"/>
              </w:rPr>
              <w:t>4,</w:t>
            </w:r>
            <w:r w:rsidR="1A098481" w:rsidRPr="006845AD">
              <w:rPr>
                <w:rFonts w:cs="Times New Roman"/>
                <w:noProof/>
                <w:szCs w:val="24"/>
                <w:lang w:val="en-GB" w:eastAsia="zh-CN"/>
              </w:rPr>
              <w:t>549</w:t>
            </w:r>
            <w:r w:rsidRPr="006845AD">
              <w:rPr>
                <w:rFonts w:cs="Times New Roman"/>
                <w:noProof/>
                <w:szCs w:val="24"/>
                <w:lang w:val="en-GB" w:eastAsia="zh-CN"/>
              </w:rPr>
              <w:t>)</w:t>
            </w:r>
          </w:p>
        </w:tc>
        <w:tc>
          <w:tcPr>
            <w:tcW w:w="1800" w:type="dxa"/>
          </w:tcPr>
          <w:p w14:paraId="09661D47" w14:textId="6C2E3271" w:rsidR="00B716A6" w:rsidRPr="006845AD" w:rsidRDefault="00B716A6"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65 (1.</w:t>
            </w:r>
            <w:r w:rsidR="02F02014" w:rsidRPr="006845AD">
              <w:rPr>
                <w:rFonts w:cs="Times New Roman"/>
                <w:noProof/>
                <w:szCs w:val="24"/>
                <w:lang w:val="en-GB" w:eastAsia="zh-CN"/>
              </w:rPr>
              <w:t>43</w:t>
            </w:r>
            <w:r w:rsidRPr="006845AD">
              <w:rPr>
                <w:rFonts w:cs="Times New Roman"/>
                <w:noProof/>
                <w:szCs w:val="24"/>
                <w:lang w:val="en-GB" w:eastAsia="zh-CN"/>
              </w:rPr>
              <w:t>%)</w:t>
            </w:r>
          </w:p>
        </w:tc>
        <w:tc>
          <w:tcPr>
            <w:tcW w:w="1980" w:type="dxa"/>
          </w:tcPr>
          <w:p w14:paraId="2D7DF493" w14:textId="70A25E65" w:rsidR="00B716A6" w:rsidRPr="006845AD" w:rsidRDefault="00B716A6" w:rsidP="00A74794">
            <w:pPr>
              <w:spacing w:line="360" w:lineRule="auto"/>
              <w:jc w:val="center"/>
              <w:rPr>
                <w:rFonts w:cs="Times New Roman"/>
                <w:noProof/>
                <w:szCs w:val="24"/>
                <w:lang w:val="en-GB" w:eastAsia="zh-CN"/>
              </w:rPr>
            </w:pPr>
            <w:r w:rsidRPr="006845AD">
              <w:rPr>
                <w:rFonts w:cs="Times New Roman"/>
                <w:noProof/>
                <w:szCs w:val="24"/>
                <w:lang w:val="en-GB" w:eastAsia="zh-CN"/>
              </w:rPr>
              <w:t>1.4</w:t>
            </w:r>
            <w:r w:rsidR="225BF064" w:rsidRPr="006845AD">
              <w:rPr>
                <w:rFonts w:cs="Times New Roman"/>
                <w:noProof/>
                <w:szCs w:val="24"/>
                <w:lang w:val="en-GB" w:eastAsia="zh-CN"/>
              </w:rPr>
              <w:t>1</w:t>
            </w:r>
            <w:r w:rsidRPr="006845AD">
              <w:rPr>
                <w:rFonts w:cs="Times New Roman"/>
                <w:noProof/>
                <w:szCs w:val="24"/>
                <w:lang w:val="en-GB" w:eastAsia="zh-CN"/>
              </w:rPr>
              <w:t xml:space="preserve"> (1.0</w:t>
            </w:r>
            <w:r w:rsidR="2A0E7620" w:rsidRPr="006845AD">
              <w:rPr>
                <w:rFonts w:cs="Times New Roman"/>
                <w:noProof/>
                <w:szCs w:val="24"/>
                <w:lang w:val="en-GB" w:eastAsia="zh-CN"/>
              </w:rPr>
              <w:t>7</w:t>
            </w:r>
            <w:r w:rsidRPr="006845AD">
              <w:rPr>
                <w:rFonts w:cs="Times New Roman"/>
                <w:noProof/>
                <w:szCs w:val="24"/>
                <w:lang w:val="en-GB" w:eastAsia="zh-CN"/>
              </w:rPr>
              <w:t>–1.8</w:t>
            </w:r>
            <w:r w:rsidR="6604D9D5" w:rsidRPr="006845AD">
              <w:rPr>
                <w:rFonts w:cs="Times New Roman"/>
                <w:noProof/>
                <w:szCs w:val="24"/>
                <w:lang w:val="en-GB" w:eastAsia="zh-CN"/>
              </w:rPr>
              <w:t>7</w:t>
            </w:r>
            <w:r w:rsidRPr="006845AD">
              <w:rPr>
                <w:rFonts w:cs="Times New Roman"/>
                <w:noProof/>
                <w:szCs w:val="24"/>
                <w:lang w:val="en-GB" w:eastAsia="zh-CN"/>
              </w:rPr>
              <w:t>)</w:t>
            </w:r>
          </w:p>
        </w:tc>
        <w:tc>
          <w:tcPr>
            <w:tcW w:w="1350" w:type="dxa"/>
          </w:tcPr>
          <w:p w14:paraId="541C85B1" w14:textId="200C4CF1" w:rsidR="00B716A6" w:rsidRPr="006845AD" w:rsidRDefault="00B716A6" w:rsidP="00A74794">
            <w:pPr>
              <w:spacing w:line="360" w:lineRule="auto"/>
              <w:jc w:val="center"/>
              <w:rPr>
                <w:rFonts w:cs="Times New Roman"/>
                <w:noProof/>
                <w:szCs w:val="24"/>
                <w:lang w:val="en-GB" w:eastAsia="zh-CN"/>
              </w:rPr>
            </w:pPr>
            <w:r w:rsidRPr="006845AD">
              <w:rPr>
                <w:rFonts w:cs="Times New Roman"/>
                <w:noProof/>
                <w:szCs w:val="24"/>
                <w:lang w:val="en-GB" w:eastAsia="zh-CN"/>
              </w:rPr>
              <w:t>0.01</w:t>
            </w:r>
            <w:r w:rsidR="24DC0682" w:rsidRPr="006845AD">
              <w:rPr>
                <w:rFonts w:cs="Times New Roman"/>
                <w:noProof/>
                <w:szCs w:val="24"/>
                <w:lang w:val="en-GB" w:eastAsia="zh-CN"/>
              </w:rPr>
              <w:t>5</w:t>
            </w:r>
          </w:p>
        </w:tc>
      </w:tr>
      <w:tr w:rsidR="006845AD" w:rsidRPr="006845AD" w14:paraId="1290EC3B" w14:textId="77777777" w:rsidTr="00E23453">
        <w:trPr>
          <w:trHeight w:val="277"/>
        </w:trPr>
        <w:tc>
          <w:tcPr>
            <w:tcW w:w="4518" w:type="dxa"/>
          </w:tcPr>
          <w:p w14:paraId="070CC91B" w14:textId="77777777" w:rsidR="00DE21D2" w:rsidRPr="006845AD" w:rsidRDefault="00B716A6" w:rsidP="009F50BE">
            <w:pPr>
              <w:spacing w:line="360" w:lineRule="auto"/>
              <w:ind w:left="270"/>
              <w:jc w:val="both"/>
              <w:textAlignment w:val="bottom"/>
              <w:rPr>
                <w:rFonts w:cs="Times New Roman"/>
                <w:noProof/>
                <w:szCs w:val="24"/>
                <w:lang w:val="en-GB" w:eastAsia="zh-CN"/>
              </w:rPr>
            </w:pPr>
            <w:r w:rsidRPr="006845AD">
              <w:rPr>
                <w:rFonts w:cs="Times New Roman"/>
                <w:noProof/>
                <w:szCs w:val="24"/>
                <w:lang w:val="en-GB" w:eastAsia="zh-CN"/>
              </w:rPr>
              <w:t xml:space="preserve">Increase in mechanical power &gt;4 </w:t>
            </w:r>
            <w:r w:rsidR="00DE21D2" w:rsidRPr="006845AD">
              <w:rPr>
                <w:rFonts w:cs="Times New Roman"/>
                <w:noProof/>
                <w:szCs w:val="24"/>
                <w:lang w:val="en-GB" w:eastAsia="zh-CN"/>
              </w:rPr>
              <w:t xml:space="preserve">J/min </w:t>
            </w:r>
          </w:p>
          <w:p w14:paraId="23806BE6" w14:textId="36E1948D" w:rsidR="00B716A6" w:rsidRPr="006845AD" w:rsidRDefault="00B716A6" w:rsidP="009F50BE">
            <w:pPr>
              <w:spacing w:line="360" w:lineRule="auto"/>
              <w:ind w:left="270"/>
              <w:jc w:val="both"/>
              <w:textAlignment w:val="bottom"/>
              <w:rPr>
                <w:rFonts w:cs="Times New Roman"/>
                <w:kern w:val="24"/>
                <w:szCs w:val="24"/>
                <w:lang w:val="en-GB"/>
              </w:rPr>
            </w:pPr>
            <w:r w:rsidRPr="006845AD">
              <w:rPr>
                <w:rFonts w:cs="Times New Roman"/>
                <w:noProof/>
                <w:szCs w:val="24"/>
                <w:lang w:val="en-GB" w:eastAsia="zh-CN"/>
              </w:rPr>
              <w:t>(n =</w:t>
            </w:r>
            <w:r w:rsidRPr="006845AD">
              <w:rPr>
                <w:rFonts w:cs="Times New Roman"/>
                <w:szCs w:val="24"/>
              </w:rPr>
              <w:t xml:space="preserve"> </w:t>
            </w:r>
            <w:r w:rsidR="0FFEA7C8" w:rsidRPr="006845AD">
              <w:rPr>
                <w:rFonts w:cs="Times New Roman"/>
                <w:noProof/>
                <w:szCs w:val="24"/>
                <w:lang w:val="en-GB" w:eastAsia="zh-CN"/>
              </w:rPr>
              <w:t>2,2</w:t>
            </w:r>
            <w:r w:rsidR="61F7FA5B" w:rsidRPr="006845AD">
              <w:rPr>
                <w:rFonts w:cs="Times New Roman"/>
                <w:noProof/>
                <w:szCs w:val="24"/>
                <w:lang w:val="en-GB" w:eastAsia="zh-CN"/>
              </w:rPr>
              <w:t>83</w:t>
            </w:r>
            <w:r w:rsidRPr="006845AD">
              <w:rPr>
                <w:rFonts w:cs="Times New Roman"/>
                <w:noProof/>
                <w:szCs w:val="24"/>
                <w:lang w:val="en-GB" w:eastAsia="zh-CN"/>
              </w:rPr>
              <w:t>)</w:t>
            </w:r>
          </w:p>
        </w:tc>
        <w:tc>
          <w:tcPr>
            <w:tcW w:w="1800" w:type="dxa"/>
          </w:tcPr>
          <w:p w14:paraId="10B82708" w14:textId="30030FA4" w:rsidR="00B716A6" w:rsidRPr="006845AD" w:rsidRDefault="00B716A6" w:rsidP="00A74794">
            <w:pPr>
              <w:spacing w:line="360" w:lineRule="auto"/>
              <w:jc w:val="center"/>
              <w:textAlignment w:val="bottom"/>
              <w:rPr>
                <w:rFonts w:cs="Times New Roman"/>
                <w:kern w:val="24"/>
                <w:szCs w:val="24"/>
                <w:lang w:val="en-GB"/>
              </w:rPr>
            </w:pPr>
            <w:r w:rsidRPr="006845AD">
              <w:rPr>
                <w:rFonts w:cs="Times New Roman"/>
                <w:kern w:val="24"/>
                <w:szCs w:val="24"/>
                <w:lang w:val="en-GB"/>
              </w:rPr>
              <w:t>36 (1.</w:t>
            </w:r>
            <w:r w:rsidR="440E1B51" w:rsidRPr="006845AD">
              <w:rPr>
                <w:rFonts w:cs="Times New Roman"/>
                <w:kern w:val="24"/>
                <w:szCs w:val="24"/>
                <w:lang w:val="en-GB"/>
              </w:rPr>
              <w:t>58</w:t>
            </w:r>
            <w:r w:rsidRPr="006845AD">
              <w:rPr>
                <w:rFonts w:cs="Times New Roman"/>
                <w:kern w:val="24"/>
                <w:szCs w:val="24"/>
                <w:lang w:val="en-GB"/>
              </w:rPr>
              <w:t>%)</w:t>
            </w:r>
          </w:p>
        </w:tc>
        <w:tc>
          <w:tcPr>
            <w:tcW w:w="1980" w:type="dxa"/>
          </w:tcPr>
          <w:p w14:paraId="03BE1488" w14:textId="0B1C9154" w:rsidR="00B716A6" w:rsidRPr="006845AD" w:rsidRDefault="00B716A6" w:rsidP="00A74794">
            <w:pPr>
              <w:spacing w:line="360" w:lineRule="auto"/>
              <w:jc w:val="center"/>
              <w:rPr>
                <w:rFonts w:cs="Times New Roman"/>
                <w:szCs w:val="24"/>
                <w:lang w:val="en-GB"/>
              </w:rPr>
            </w:pPr>
            <w:r w:rsidRPr="006845AD">
              <w:rPr>
                <w:rFonts w:cs="Times New Roman"/>
                <w:noProof/>
                <w:szCs w:val="24"/>
                <w:lang w:val="en-GB" w:eastAsia="zh-CN"/>
              </w:rPr>
              <w:t>1.</w:t>
            </w:r>
            <w:r w:rsidR="63528640" w:rsidRPr="006845AD">
              <w:rPr>
                <w:rFonts w:cs="Times New Roman"/>
                <w:noProof/>
                <w:szCs w:val="24"/>
                <w:lang w:val="en-GB" w:eastAsia="zh-CN"/>
              </w:rPr>
              <w:t>47</w:t>
            </w:r>
            <w:r w:rsidRPr="006845AD">
              <w:rPr>
                <w:rFonts w:cs="Times New Roman"/>
                <w:noProof/>
                <w:szCs w:val="24"/>
                <w:lang w:val="en-GB" w:eastAsia="zh-CN"/>
              </w:rPr>
              <w:t xml:space="preserve"> (1.0</w:t>
            </w:r>
            <w:r w:rsidR="4EEDF37F" w:rsidRPr="006845AD">
              <w:rPr>
                <w:rFonts w:cs="Times New Roman"/>
                <w:noProof/>
                <w:szCs w:val="24"/>
                <w:lang w:val="en-GB" w:eastAsia="zh-CN"/>
              </w:rPr>
              <w:t>2</w:t>
            </w:r>
            <w:r w:rsidRPr="006845AD">
              <w:rPr>
                <w:rFonts w:cs="Times New Roman"/>
                <w:noProof/>
                <w:szCs w:val="24"/>
                <w:lang w:val="en-GB" w:eastAsia="zh-CN"/>
              </w:rPr>
              <w:t>–2.1</w:t>
            </w:r>
            <w:r w:rsidR="0B8FD60E" w:rsidRPr="006845AD">
              <w:rPr>
                <w:rFonts w:cs="Times New Roman"/>
                <w:noProof/>
                <w:szCs w:val="24"/>
                <w:lang w:val="en-GB" w:eastAsia="zh-CN"/>
              </w:rPr>
              <w:t>2</w:t>
            </w:r>
            <w:r w:rsidRPr="006845AD">
              <w:rPr>
                <w:rFonts w:cs="Times New Roman"/>
                <w:noProof/>
                <w:szCs w:val="24"/>
                <w:lang w:val="en-GB" w:eastAsia="zh-CN"/>
              </w:rPr>
              <w:t>)</w:t>
            </w:r>
          </w:p>
        </w:tc>
        <w:tc>
          <w:tcPr>
            <w:tcW w:w="1350" w:type="dxa"/>
          </w:tcPr>
          <w:p w14:paraId="2E2668D8" w14:textId="370D4958" w:rsidR="00B716A6" w:rsidRPr="006845AD" w:rsidRDefault="00B716A6" w:rsidP="00A74794">
            <w:pPr>
              <w:spacing w:line="360" w:lineRule="auto"/>
              <w:jc w:val="center"/>
              <w:rPr>
                <w:rFonts w:cs="Times New Roman"/>
                <w:szCs w:val="24"/>
                <w:lang w:val="en-GB"/>
              </w:rPr>
            </w:pPr>
            <w:r w:rsidRPr="006845AD">
              <w:rPr>
                <w:rFonts w:cs="Times New Roman"/>
                <w:noProof/>
                <w:szCs w:val="24"/>
                <w:lang w:val="en-GB" w:eastAsia="zh-CN"/>
              </w:rPr>
              <w:t>0.0</w:t>
            </w:r>
            <w:r w:rsidR="1E49AD9C" w:rsidRPr="006845AD">
              <w:rPr>
                <w:rFonts w:cs="Times New Roman"/>
                <w:noProof/>
                <w:szCs w:val="24"/>
                <w:lang w:val="en-GB" w:eastAsia="zh-CN"/>
              </w:rPr>
              <w:t>40</w:t>
            </w:r>
          </w:p>
        </w:tc>
      </w:tr>
      <w:tr w:rsidR="006845AD" w:rsidRPr="006845AD" w14:paraId="0377374B" w14:textId="77777777" w:rsidTr="00E23453">
        <w:trPr>
          <w:trHeight w:val="277"/>
        </w:trPr>
        <w:tc>
          <w:tcPr>
            <w:tcW w:w="4518" w:type="dxa"/>
          </w:tcPr>
          <w:p w14:paraId="12DF9C49" w14:textId="77777777" w:rsidR="00DE21D2" w:rsidRPr="006845AD" w:rsidRDefault="00B716A6" w:rsidP="009F50BE">
            <w:pPr>
              <w:spacing w:line="360" w:lineRule="auto"/>
              <w:ind w:left="270"/>
              <w:jc w:val="both"/>
              <w:textAlignment w:val="bottom"/>
              <w:rPr>
                <w:rFonts w:cs="Times New Roman"/>
                <w:noProof/>
                <w:szCs w:val="24"/>
                <w:lang w:val="en-GB" w:eastAsia="zh-CN"/>
              </w:rPr>
            </w:pPr>
            <w:r w:rsidRPr="006845AD">
              <w:rPr>
                <w:rFonts w:cs="Times New Roman"/>
                <w:noProof/>
                <w:szCs w:val="24"/>
                <w:lang w:val="en-GB" w:eastAsia="zh-CN"/>
              </w:rPr>
              <w:t xml:space="preserve">Increase in mechanical power &gt;5 </w:t>
            </w:r>
            <w:r w:rsidR="00DE21D2" w:rsidRPr="006845AD">
              <w:rPr>
                <w:rFonts w:cs="Times New Roman"/>
                <w:noProof/>
                <w:szCs w:val="24"/>
                <w:lang w:val="en-GB" w:eastAsia="zh-CN"/>
              </w:rPr>
              <w:t xml:space="preserve">J/min </w:t>
            </w:r>
          </w:p>
          <w:p w14:paraId="5CC34B07" w14:textId="64CC7634" w:rsidR="00B716A6" w:rsidRPr="006845AD" w:rsidRDefault="00B716A6" w:rsidP="009F50BE">
            <w:pPr>
              <w:spacing w:line="360" w:lineRule="auto"/>
              <w:ind w:left="270"/>
              <w:jc w:val="both"/>
              <w:textAlignment w:val="bottom"/>
              <w:rPr>
                <w:rFonts w:cs="Times New Roman"/>
                <w:noProof/>
                <w:szCs w:val="24"/>
                <w:lang w:val="en-GB" w:eastAsia="zh-CN"/>
              </w:rPr>
            </w:pPr>
            <w:r w:rsidRPr="006845AD">
              <w:rPr>
                <w:rFonts w:cs="Times New Roman"/>
                <w:noProof/>
                <w:szCs w:val="24"/>
                <w:lang w:val="en-GB" w:eastAsia="zh-CN"/>
              </w:rPr>
              <w:t>(n =</w:t>
            </w:r>
            <w:r w:rsidRPr="006845AD">
              <w:rPr>
                <w:rFonts w:cs="Times New Roman"/>
                <w:szCs w:val="24"/>
              </w:rPr>
              <w:t xml:space="preserve"> </w:t>
            </w:r>
            <w:r w:rsidR="51B32072" w:rsidRPr="006845AD">
              <w:rPr>
                <w:rFonts w:cs="Times New Roman"/>
                <w:noProof/>
                <w:szCs w:val="24"/>
                <w:lang w:val="en-GB" w:eastAsia="zh-CN"/>
              </w:rPr>
              <w:t>1,2</w:t>
            </w:r>
            <w:r w:rsidR="5B190676" w:rsidRPr="006845AD">
              <w:rPr>
                <w:rFonts w:cs="Times New Roman"/>
                <w:noProof/>
                <w:szCs w:val="24"/>
                <w:lang w:val="en-GB" w:eastAsia="zh-CN"/>
              </w:rPr>
              <w:t>37</w:t>
            </w:r>
            <w:r w:rsidRPr="006845AD">
              <w:rPr>
                <w:rFonts w:cs="Times New Roman"/>
                <w:noProof/>
                <w:szCs w:val="24"/>
                <w:lang w:val="en-GB" w:eastAsia="zh-CN"/>
              </w:rPr>
              <w:t>)</w:t>
            </w:r>
          </w:p>
        </w:tc>
        <w:tc>
          <w:tcPr>
            <w:tcW w:w="1800" w:type="dxa"/>
          </w:tcPr>
          <w:p w14:paraId="4B224334" w14:textId="4CFA7306" w:rsidR="00B716A6" w:rsidRPr="006845AD" w:rsidRDefault="00B716A6" w:rsidP="00A74794">
            <w:pPr>
              <w:spacing w:line="360" w:lineRule="auto"/>
              <w:jc w:val="center"/>
              <w:textAlignment w:val="bottom"/>
              <w:rPr>
                <w:rFonts w:cs="Times New Roman"/>
                <w:kern w:val="24"/>
                <w:szCs w:val="24"/>
                <w:lang w:val="en-GB"/>
              </w:rPr>
            </w:pPr>
            <w:r w:rsidRPr="006845AD">
              <w:rPr>
                <w:rFonts w:cs="Times New Roman"/>
                <w:kern w:val="24"/>
                <w:szCs w:val="24"/>
                <w:lang w:val="en-GB"/>
              </w:rPr>
              <w:t>22 (1.</w:t>
            </w:r>
            <w:r w:rsidR="3606B84A" w:rsidRPr="006845AD">
              <w:rPr>
                <w:rFonts w:cs="Times New Roman"/>
                <w:kern w:val="24"/>
                <w:szCs w:val="24"/>
                <w:lang w:val="en-GB"/>
              </w:rPr>
              <w:t>78</w:t>
            </w:r>
            <w:r w:rsidRPr="006845AD">
              <w:rPr>
                <w:rFonts w:cs="Times New Roman"/>
                <w:kern w:val="24"/>
                <w:szCs w:val="24"/>
                <w:lang w:val="en-GB"/>
              </w:rPr>
              <w:t>%)</w:t>
            </w:r>
          </w:p>
        </w:tc>
        <w:tc>
          <w:tcPr>
            <w:tcW w:w="1980" w:type="dxa"/>
          </w:tcPr>
          <w:p w14:paraId="7C78FECC" w14:textId="777900D6" w:rsidR="00B716A6" w:rsidRPr="006845AD" w:rsidRDefault="00B716A6" w:rsidP="00A74794">
            <w:pPr>
              <w:spacing w:line="360" w:lineRule="auto"/>
              <w:jc w:val="center"/>
              <w:rPr>
                <w:rFonts w:cs="Times New Roman"/>
                <w:noProof/>
                <w:szCs w:val="24"/>
                <w:lang w:val="en-GB" w:eastAsia="zh-CN"/>
              </w:rPr>
            </w:pPr>
            <w:r w:rsidRPr="006845AD">
              <w:rPr>
                <w:rFonts w:cs="Times New Roman"/>
                <w:noProof/>
                <w:szCs w:val="24"/>
                <w:lang w:val="en-GB" w:eastAsia="zh-CN"/>
              </w:rPr>
              <w:t>1.</w:t>
            </w:r>
            <w:r w:rsidR="56901E5F" w:rsidRPr="006845AD">
              <w:rPr>
                <w:rFonts w:cs="Times New Roman"/>
                <w:noProof/>
                <w:szCs w:val="24"/>
                <w:lang w:val="en-GB" w:eastAsia="zh-CN"/>
              </w:rPr>
              <w:t>5</w:t>
            </w:r>
            <w:r w:rsidRPr="006845AD">
              <w:rPr>
                <w:rFonts w:cs="Times New Roman"/>
                <w:noProof/>
                <w:szCs w:val="24"/>
                <w:lang w:val="en-GB" w:eastAsia="zh-CN"/>
              </w:rPr>
              <w:t>6 (</w:t>
            </w:r>
            <w:r w:rsidR="10D16461" w:rsidRPr="006845AD">
              <w:rPr>
                <w:rFonts w:cs="Times New Roman"/>
                <w:noProof/>
                <w:szCs w:val="24"/>
                <w:lang w:val="en-GB" w:eastAsia="zh-CN"/>
              </w:rPr>
              <w:t>0.98</w:t>
            </w:r>
            <w:r w:rsidRPr="006845AD">
              <w:rPr>
                <w:rFonts w:cs="Times New Roman"/>
                <w:noProof/>
                <w:szCs w:val="24"/>
                <w:lang w:val="en-GB" w:eastAsia="zh-CN"/>
              </w:rPr>
              <w:t>–2.</w:t>
            </w:r>
            <w:r w:rsidR="5452C5A7" w:rsidRPr="006845AD">
              <w:rPr>
                <w:rFonts w:cs="Times New Roman"/>
                <w:noProof/>
                <w:szCs w:val="24"/>
                <w:lang w:val="en-GB" w:eastAsia="zh-CN"/>
              </w:rPr>
              <w:t>49</w:t>
            </w:r>
            <w:r w:rsidRPr="006845AD">
              <w:rPr>
                <w:rFonts w:cs="Times New Roman"/>
                <w:noProof/>
                <w:szCs w:val="24"/>
                <w:lang w:val="en-GB" w:eastAsia="zh-CN"/>
              </w:rPr>
              <w:t>)</w:t>
            </w:r>
          </w:p>
        </w:tc>
        <w:tc>
          <w:tcPr>
            <w:tcW w:w="1350" w:type="dxa"/>
          </w:tcPr>
          <w:p w14:paraId="48D3E14E" w14:textId="7822153D" w:rsidR="00B716A6" w:rsidRPr="006845AD" w:rsidRDefault="00B716A6" w:rsidP="00A74794">
            <w:pPr>
              <w:spacing w:line="360" w:lineRule="auto"/>
              <w:jc w:val="center"/>
              <w:rPr>
                <w:rFonts w:cs="Times New Roman"/>
                <w:noProof/>
                <w:szCs w:val="24"/>
                <w:lang w:val="en-GB" w:eastAsia="zh-CN"/>
              </w:rPr>
            </w:pPr>
            <w:r w:rsidRPr="006845AD">
              <w:rPr>
                <w:rFonts w:cs="Times New Roman"/>
                <w:noProof/>
                <w:szCs w:val="24"/>
                <w:lang w:val="en-GB" w:eastAsia="zh-CN"/>
              </w:rPr>
              <w:t>0.0</w:t>
            </w:r>
            <w:r w:rsidR="45B18ADA" w:rsidRPr="006845AD">
              <w:rPr>
                <w:rFonts w:cs="Times New Roman"/>
                <w:noProof/>
                <w:szCs w:val="24"/>
                <w:lang w:val="en-GB" w:eastAsia="zh-CN"/>
              </w:rPr>
              <w:t>60</w:t>
            </w:r>
          </w:p>
        </w:tc>
      </w:tr>
      <w:tr w:rsidR="006845AD" w:rsidRPr="006845AD" w14:paraId="22015C7F" w14:textId="77777777" w:rsidTr="001B5D61">
        <w:trPr>
          <w:trHeight w:val="161"/>
        </w:trPr>
        <w:tc>
          <w:tcPr>
            <w:tcW w:w="9648" w:type="dxa"/>
            <w:gridSpan w:val="4"/>
            <w:hideMark/>
          </w:tcPr>
          <w:p w14:paraId="0F90F671" w14:textId="77777777" w:rsidR="00B716A6" w:rsidRPr="006845AD" w:rsidRDefault="00B716A6" w:rsidP="009F50BE">
            <w:pPr>
              <w:spacing w:line="360" w:lineRule="auto"/>
              <w:jc w:val="both"/>
              <w:rPr>
                <w:rFonts w:cs="Times New Roman"/>
                <w:i/>
                <w:szCs w:val="24"/>
                <w:lang w:val="en-GB"/>
              </w:rPr>
            </w:pPr>
            <w:r w:rsidRPr="006845AD">
              <w:rPr>
                <w:rFonts w:cs="Times New Roman"/>
                <w:i/>
                <w:szCs w:val="24"/>
                <w:lang w:val="en-GB"/>
              </w:rPr>
              <w:t>Data are expressed as frequency (prevalence in %). Statistical analyses were performed by using multivariable logistic regression; separate regression models were used to compare cases with increases above each mechanical power threshold to the reference group (</w:t>
            </w:r>
            <w:proofErr w:type="gramStart"/>
            <w:r w:rsidRPr="006845AD">
              <w:rPr>
                <w:rFonts w:cs="Times New Roman"/>
                <w:i/>
                <w:szCs w:val="24"/>
                <w:lang w:val="en-GB"/>
              </w:rPr>
              <w:t>i.e.</w:t>
            </w:r>
            <w:proofErr w:type="gramEnd"/>
            <w:r w:rsidRPr="006845AD">
              <w:rPr>
                <w:rFonts w:cs="Times New Roman"/>
                <w:i/>
                <w:szCs w:val="24"/>
                <w:lang w:val="en-GB"/>
              </w:rPr>
              <w:t xml:space="preserve"> no increase in mechanical power). Results are reported as odds ratios (OR).</w:t>
            </w:r>
          </w:p>
          <w:p w14:paraId="474AF763" w14:textId="4E95BCF8" w:rsidR="00B716A6" w:rsidRPr="006845AD" w:rsidRDefault="00B716A6" w:rsidP="009F50BE">
            <w:pPr>
              <w:spacing w:line="360" w:lineRule="auto"/>
              <w:jc w:val="both"/>
              <w:rPr>
                <w:rFonts w:cs="Times New Roman"/>
                <w:b/>
                <w:bCs/>
                <w:iCs/>
                <w:szCs w:val="24"/>
                <w:lang w:val="en-GB"/>
              </w:rPr>
            </w:pPr>
            <w:r w:rsidRPr="006845AD">
              <w:rPr>
                <w:rFonts w:cs="Times New Roman"/>
                <w:bCs/>
                <w:i/>
                <w:iCs/>
                <w:szCs w:val="24"/>
                <w:lang w:val="en-GB"/>
              </w:rPr>
              <w:t>This analysis was performed in a subgroup of cases with available data (n =</w:t>
            </w:r>
            <w:r w:rsidR="2922ABB2" w:rsidRPr="006845AD">
              <w:rPr>
                <w:rFonts w:cs="Times New Roman"/>
                <w:bCs/>
                <w:i/>
                <w:iCs/>
                <w:szCs w:val="24"/>
                <w:lang w:val="en-GB"/>
              </w:rPr>
              <w:t>126,621</w:t>
            </w:r>
            <w:r w:rsidRPr="006845AD">
              <w:rPr>
                <w:rFonts w:cs="Times New Roman"/>
                <w:bCs/>
                <w:i/>
                <w:iCs/>
                <w:szCs w:val="24"/>
                <w:lang w:val="en-GB"/>
              </w:rPr>
              <w:t>).</w:t>
            </w:r>
            <w:r w:rsidRPr="006845AD">
              <w:rPr>
                <w:rFonts w:cs="Times New Roman"/>
                <w:b/>
                <w:bCs/>
                <w:iCs/>
                <w:szCs w:val="24"/>
                <w:lang w:val="en-GB"/>
              </w:rPr>
              <w:t xml:space="preserve"> </w:t>
            </w:r>
          </w:p>
        </w:tc>
      </w:tr>
    </w:tbl>
    <w:p w14:paraId="16332538" w14:textId="77777777" w:rsidR="007B4B03" w:rsidRPr="006845AD" w:rsidRDefault="007B4B03">
      <w:pPr>
        <w:spacing w:after="200" w:line="276" w:lineRule="auto"/>
        <w:rPr>
          <w:rFonts w:eastAsia="Times New Roman" w:cs="Times New Roman"/>
          <w:bCs/>
          <w:i/>
          <w:noProof/>
          <w:szCs w:val="24"/>
          <w:lang w:val="en-GB" w:eastAsia="zh-CN"/>
        </w:rPr>
      </w:pPr>
      <w:r w:rsidRPr="006845AD">
        <w:rPr>
          <w:noProof/>
          <w:szCs w:val="24"/>
          <w:lang w:val="en-GB" w:eastAsia="zh-CN"/>
        </w:rPr>
        <w:br w:type="page"/>
      </w:r>
    </w:p>
    <w:p w14:paraId="1CDFA05E" w14:textId="77777777" w:rsidR="00160846" w:rsidRPr="006845AD" w:rsidRDefault="00160846" w:rsidP="009F50BE">
      <w:pPr>
        <w:pStyle w:val="Heading2"/>
        <w:spacing w:line="360" w:lineRule="auto"/>
        <w:rPr>
          <w:noProof/>
          <w:szCs w:val="24"/>
          <w:lang w:val="en-GB" w:eastAsia="zh-CN"/>
        </w:rPr>
        <w:sectPr w:rsidR="00160846" w:rsidRPr="006845AD" w:rsidSect="009F4823">
          <w:footerReference w:type="default" r:id="rId9"/>
          <w:pgSz w:w="12240" w:h="15840"/>
          <w:pgMar w:top="1440" w:right="1440" w:bottom="1440" w:left="1440" w:header="720" w:footer="434" w:gutter="0"/>
          <w:cols w:space="720"/>
          <w:titlePg/>
          <w:docGrid w:linePitch="360"/>
        </w:sectPr>
      </w:pPr>
    </w:p>
    <w:p w14:paraId="2B6DFFE7" w14:textId="43E7FA56" w:rsidR="007B4B03" w:rsidRPr="006845AD" w:rsidRDefault="00A74794" w:rsidP="00A74794">
      <w:pPr>
        <w:pStyle w:val="Heading2"/>
        <w:spacing w:line="360" w:lineRule="auto"/>
      </w:pPr>
      <w:bookmarkStart w:id="43" w:name="_Toc95474566"/>
      <w:r w:rsidRPr="006845AD">
        <w:rPr>
          <w:lang w:val="en-GB"/>
        </w:rPr>
        <w:lastRenderedPageBreak/>
        <w:t>Table S5. Changes in ventilator parameters in cases with and without absolute increases in mechanical power</w:t>
      </w:r>
      <w:bookmarkEnd w:id="43"/>
    </w:p>
    <w:tbl>
      <w:tblPr>
        <w:tblStyle w:val="TableGridLight1"/>
        <w:tblpPr w:leftFromText="180" w:rightFromText="180" w:vertAnchor="page" w:horzAnchor="margin" w:tblpY="2356"/>
        <w:tblW w:w="13283" w:type="dxa"/>
        <w:tblLayout w:type="fixed"/>
        <w:tblCellMar>
          <w:left w:w="115" w:type="dxa"/>
          <w:right w:w="115" w:type="dxa"/>
        </w:tblCellMar>
        <w:tblLook w:val="0660" w:firstRow="1" w:lastRow="1" w:firstColumn="0" w:lastColumn="0" w:noHBand="1" w:noVBand="1"/>
      </w:tblPr>
      <w:tblGrid>
        <w:gridCol w:w="3101"/>
        <w:gridCol w:w="1484"/>
        <w:gridCol w:w="1620"/>
        <w:gridCol w:w="1350"/>
        <w:gridCol w:w="1620"/>
        <w:gridCol w:w="1710"/>
        <w:gridCol w:w="1350"/>
        <w:gridCol w:w="1048"/>
      </w:tblGrid>
      <w:tr w:rsidR="006845AD" w:rsidRPr="006845AD" w14:paraId="6EFCD925" w14:textId="77777777" w:rsidTr="00A74794">
        <w:trPr>
          <w:trHeight w:val="537"/>
        </w:trPr>
        <w:tc>
          <w:tcPr>
            <w:tcW w:w="13283" w:type="dxa"/>
            <w:gridSpan w:val="8"/>
          </w:tcPr>
          <w:p w14:paraId="31178959" w14:textId="77777777" w:rsidR="007B4B03" w:rsidRPr="006845AD" w:rsidRDefault="007B4B03" w:rsidP="00A74794">
            <w:pPr>
              <w:spacing w:line="360" w:lineRule="auto"/>
              <w:rPr>
                <w:rFonts w:cs="Times New Roman"/>
                <w:b/>
                <w:bCs/>
                <w:i/>
                <w:szCs w:val="24"/>
                <w:lang w:val="en-GB"/>
              </w:rPr>
            </w:pPr>
            <w:r w:rsidRPr="006845AD">
              <w:rPr>
                <w:rFonts w:cs="Times New Roman"/>
                <w:b/>
                <w:bCs/>
                <w:szCs w:val="24"/>
                <w:lang w:val="en-GB"/>
              </w:rPr>
              <w:t>Changes in ventilator parameters in cases with and without absolute increases in mechanical power</w:t>
            </w:r>
          </w:p>
        </w:tc>
      </w:tr>
      <w:tr w:rsidR="006845AD" w:rsidRPr="006845AD" w14:paraId="5A5FE9C5" w14:textId="77777777" w:rsidTr="00A74794">
        <w:trPr>
          <w:trHeight w:val="296"/>
        </w:trPr>
        <w:tc>
          <w:tcPr>
            <w:tcW w:w="3101" w:type="dxa"/>
            <w:vMerge w:val="restart"/>
            <w:hideMark/>
          </w:tcPr>
          <w:p w14:paraId="75235B05" w14:textId="77777777" w:rsidR="007B4B03" w:rsidRPr="006845AD" w:rsidRDefault="007B4B03" w:rsidP="00A74794">
            <w:pPr>
              <w:spacing w:line="360" w:lineRule="auto"/>
              <w:ind w:left="270" w:hanging="270"/>
              <w:jc w:val="both"/>
              <w:rPr>
                <w:rFonts w:cs="Times New Roman"/>
                <w:b/>
                <w:bCs/>
                <w:szCs w:val="24"/>
                <w:lang w:val="en-GB"/>
              </w:rPr>
            </w:pPr>
            <w:r w:rsidRPr="006845AD">
              <w:rPr>
                <w:rFonts w:cs="Times New Roman"/>
                <w:b/>
                <w:bCs/>
                <w:szCs w:val="24"/>
                <w:lang w:val="en-GB"/>
              </w:rPr>
              <w:t>Parameter</w:t>
            </w:r>
          </w:p>
        </w:tc>
        <w:tc>
          <w:tcPr>
            <w:tcW w:w="4454" w:type="dxa"/>
            <w:gridSpan w:val="3"/>
            <w:hideMark/>
          </w:tcPr>
          <w:p w14:paraId="6867D550" w14:textId="77777777" w:rsidR="007B4B03" w:rsidRPr="006845AD" w:rsidRDefault="007B4B03" w:rsidP="00A74794">
            <w:pPr>
              <w:spacing w:line="360" w:lineRule="auto"/>
              <w:ind w:left="270" w:hanging="270"/>
              <w:jc w:val="center"/>
              <w:rPr>
                <w:rFonts w:cs="Times New Roman"/>
                <w:b/>
                <w:bCs/>
                <w:szCs w:val="24"/>
                <w:lang w:val="en-GB"/>
              </w:rPr>
            </w:pPr>
            <w:r w:rsidRPr="006845AD">
              <w:rPr>
                <w:rFonts w:cs="Times New Roman"/>
                <w:b/>
                <w:bCs/>
                <w:szCs w:val="24"/>
                <w:lang w:val="en-GB"/>
              </w:rPr>
              <w:t>Absolute change in mechanical power ≤2 J/min</w:t>
            </w:r>
          </w:p>
        </w:tc>
        <w:tc>
          <w:tcPr>
            <w:tcW w:w="4680" w:type="dxa"/>
            <w:gridSpan w:val="3"/>
          </w:tcPr>
          <w:p w14:paraId="726F39B2" w14:textId="77777777" w:rsidR="007B4B03" w:rsidRPr="006845AD" w:rsidRDefault="007B4B03" w:rsidP="00A74794">
            <w:pPr>
              <w:spacing w:line="360" w:lineRule="auto"/>
              <w:ind w:left="270" w:hanging="270"/>
              <w:jc w:val="center"/>
              <w:rPr>
                <w:rFonts w:cs="Times New Roman"/>
                <w:b/>
                <w:bCs/>
                <w:szCs w:val="24"/>
                <w:lang w:val="en-GB"/>
              </w:rPr>
            </w:pPr>
            <w:r w:rsidRPr="006845AD">
              <w:rPr>
                <w:rFonts w:cs="Times New Roman"/>
                <w:b/>
                <w:bCs/>
                <w:szCs w:val="24"/>
                <w:lang w:val="en-GB"/>
              </w:rPr>
              <w:t>Absolute change in mechanical power &gt;2 J/min</w:t>
            </w:r>
          </w:p>
        </w:tc>
        <w:tc>
          <w:tcPr>
            <w:tcW w:w="1048" w:type="dxa"/>
            <w:vMerge w:val="restart"/>
          </w:tcPr>
          <w:p w14:paraId="3005677D" w14:textId="77777777" w:rsidR="007B4B03" w:rsidRPr="006845AD" w:rsidRDefault="007B4B03" w:rsidP="00A74794">
            <w:pPr>
              <w:spacing w:line="360" w:lineRule="auto"/>
              <w:ind w:left="270" w:hanging="270"/>
              <w:jc w:val="center"/>
              <w:rPr>
                <w:rFonts w:cs="Times New Roman"/>
                <w:b/>
                <w:bCs/>
                <w:szCs w:val="24"/>
                <w:lang w:val="en-GB"/>
              </w:rPr>
            </w:pPr>
            <w:r w:rsidRPr="006845AD">
              <w:rPr>
                <w:rFonts w:cs="Times New Roman"/>
                <w:b/>
                <w:bCs/>
                <w:szCs w:val="24"/>
                <w:lang w:val="en-GB"/>
              </w:rPr>
              <w:t>p value</w:t>
            </w:r>
          </w:p>
        </w:tc>
      </w:tr>
      <w:tr w:rsidR="006845AD" w:rsidRPr="006845AD" w14:paraId="463DFCE0" w14:textId="77777777" w:rsidTr="00A74794">
        <w:trPr>
          <w:trHeight w:val="582"/>
        </w:trPr>
        <w:tc>
          <w:tcPr>
            <w:tcW w:w="3101" w:type="dxa"/>
            <w:vMerge/>
          </w:tcPr>
          <w:p w14:paraId="2C980FB9" w14:textId="77777777" w:rsidR="007B4B03" w:rsidRPr="006845AD" w:rsidRDefault="007B4B03" w:rsidP="00A74794">
            <w:pPr>
              <w:spacing w:line="360" w:lineRule="auto"/>
              <w:ind w:left="270" w:hanging="270"/>
              <w:jc w:val="both"/>
              <w:rPr>
                <w:rFonts w:cs="Times New Roman"/>
                <w:b/>
                <w:bCs/>
                <w:szCs w:val="24"/>
                <w:lang w:val="en-GB"/>
              </w:rPr>
            </w:pPr>
          </w:p>
        </w:tc>
        <w:tc>
          <w:tcPr>
            <w:tcW w:w="1484" w:type="dxa"/>
          </w:tcPr>
          <w:p w14:paraId="609FE7EC" w14:textId="77777777" w:rsidR="007B4B03" w:rsidRPr="006845AD" w:rsidRDefault="007B4B03" w:rsidP="00A74794">
            <w:pPr>
              <w:spacing w:line="360" w:lineRule="auto"/>
              <w:jc w:val="center"/>
              <w:rPr>
                <w:rFonts w:cs="Times New Roman"/>
                <w:b/>
                <w:bCs/>
                <w:szCs w:val="24"/>
                <w:lang w:val="en-GB"/>
              </w:rPr>
            </w:pPr>
            <w:r w:rsidRPr="006845AD">
              <w:rPr>
                <w:rFonts w:cs="Times New Roman"/>
                <w:b/>
                <w:bCs/>
                <w:szCs w:val="24"/>
                <w:lang w:val="en-GB"/>
              </w:rPr>
              <w:t>First half of procedure</w:t>
            </w:r>
          </w:p>
        </w:tc>
        <w:tc>
          <w:tcPr>
            <w:tcW w:w="1620" w:type="dxa"/>
          </w:tcPr>
          <w:p w14:paraId="71914004" w14:textId="77777777" w:rsidR="007B4B03" w:rsidRPr="006845AD" w:rsidRDefault="007B4B03" w:rsidP="00A74794">
            <w:pPr>
              <w:spacing w:line="360" w:lineRule="auto"/>
              <w:jc w:val="center"/>
              <w:rPr>
                <w:rFonts w:cs="Times New Roman"/>
                <w:b/>
                <w:bCs/>
                <w:szCs w:val="24"/>
                <w:lang w:val="en-GB"/>
              </w:rPr>
            </w:pPr>
            <w:r w:rsidRPr="006845AD">
              <w:rPr>
                <w:rFonts w:cs="Times New Roman"/>
                <w:b/>
                <w:bCs/>
                <w:szCs w:val="24"/>
                <w:lang w:val="en-GB"/>
              </w:rPr>
              <w:t>Second half of procedure</w:t>
            </w:r>
          </w:p>
        </w:tc>
        <w:tc>
          <w:tcPr>
            <w:tcW w:w="1350" w:type="dxa"/>
          </w:tcPr>
          <w:p w14:paraId="6C51E03F" w14:textId="77777777" w:rsidR="007B4B03" w:rsidRPr="006845AD" w:rsidRDefault="007B4B03" w:rsidP="00A74794">
            <w:pPr>
              <w:spacing w:line="360" w:lineRule="auto"/>
              <w:ind w:left="270" w:hanging="270"/>
              <w:jc w:val="center"/>
              <w:rPr>
                <w:rFonts w:cs="Times New Roman"/>
                <w:b/>
                <w:bCs/>
                <w:szCs w:val="24"/>
                <w:lang w:val="en-GB"/>
              </w:rPr>
            </w:pPr>
            <w:r w:rsidRPr="006845AD">
              <w:rPr>
                <w:rFonts w:cs="Times New Roman"/>
                <w:b/>
                <w:bCs/>
                <w:szCs w:val="24"/>
                <w:lang w:val="en-GB"/>
              </w:rPr>
              <w:t>Difference</w:t>
            </w:r>
          </w:p>
        </w:tc>
        <w:tc>
          <w:tcPr>
            <w:tcW w:w="1620" w:type="dxa"/>
          </w:tcPr>
          <w:p w14:paraId="1C14C866" w14:textId="77777777" w:rsidR="007B4B03" w:rsidRPr="006845AD" w:rsidRDefault="007B4B03" w:rsidP="00A74794">
            <w:pPr>
              <w:spacing w:line="360" w:lineRule="auto"/>
              <w:jc w:val="center"/>
              <w:rPr>
                <w:rFonts w:cs="Times New Roman"/>
                <w:b/>
                <w:bCs/>
                <w:szCs w:val="24"/>
                <w:lang w:val="en-GB"/>
              </w:rPr>
            </w:pPr>
            <w:r w:rsidRPr="006845AD">
              <w:rPr>
                <w:rFonts w:cs="Times New Roman"/>
                <w:b/>
                <w:bCs/>
                <w:szCs w:val="24"/>
                <w:lang w:val="en-GB"/>
              </w:rPr>
              <w:t>First half of procedure</w:t>
            </w:r>
          </w:p>
        </w:tc>
        <w:tc>
          <w:tcPr>
            <w:tcW w:w="1710" w:type="dxa"/>
          </w:tcPr>
          <w:p w14:paraId="6458C01A" w14:textId="77777777" w:rsidR="007B4B03" w:rsidRPr="006845AD" w:rsidRDefault="007B4B03" w:rsidP="00A74794">
            <w:pPr>
              <w:spacing w:line="360" w:lineRule="auto"/>
              <w:ind w:left="-18"/>
              <w:jc w:val="center"/>
              <w:rPr>
                <w:rFonts w:cs="Times New Roman"/>
                <w:b/>
                <w:bCs/>
                <w:szCs w:val="24"/>
                <w:lang w:val="en-GB"/>
              </w:rPr>
            </w:pPr>
            <w:r w:rsidRPr="006845AD">
              <w:rPr>
                <w:rFonts w:cs="Times New Roman"/>
                <w:b/>
                <w:bCs/>
                <w:szCs w:val="24"/>
                <w:lang w:val="en-GB"/>
              </w:rPr>
              <w:t>Second half of procedure</w:t>
            </w:r>
          </w:p>
        </w:tc>
        <w:tc>
          <w:tcPr>
            <w:tcW w:w="1350" w:type="dxa"/>
          </w:tcPr>
          <w:p w14:paraId="3BCE977D" w14:textId="77777777" w:rsidR="007B4B03" w:rsidRPr="006845AD" w:rsidRDefault="007B4B03" w:rsidP="00A74794">
            <w:pPr>
              <w:spacing w:line="360" w:lineRule="auto"/>
              <w:jc w:val="center"/>
              <w:rPr>
                <w:rFonts w:cs="Times New Roman"/>
                <w:b/>
                <w:bCs/>
                <w:szCs w:val="24"/>
                <w:lang w:val="en-GB"/>
              </w:rPr>
            </w:pPr>
            <w:r w:rsidRPr="006845AD">
              <w:rPr>
                <w:rFonts w:cs="Times New Roman"/>
                <w:b/>
                <w:bCs/>
                <w:szCs w:val="24"/>
                <w:lang w:val="en-GB"/>
              </w:rPr>
              <w:t>Difference</w:t>
            </w:r>
          </w:p>
        </w:tc>
        <w:tc>
          <w:tcPr>
            <w:tcW w:w="1048" w:type="dxa"/>
            <w:vMerge/>
          </w:tcPr>
          <w:p w14:paraId="7F965B6A" w14:textId="77777777" w:rsidR="007B4B03" w:rsidRPr="006845AD" w:rsidRDefault="007B4B03" w:rsidP="00A74794">
            <w:pPr>
              <w:spacing w:line="360" w:lineRule="auto"/>
              <w:ind w:left="270" w:hanging="270"/>
              <w:jc w:val="center"/>
              <w:rPr>
                <w:rFonts w:cs="Times New Roman"/>
                <w:szCs w:val="24"/>
                <w:lang w:val="en-GB"/>
              </w:rPr>
            </w:pPr>
          </w:p>
        </w:tc>
      </w:tr>
      <w:tr w:rsidR="006845AD" w:rsidRPr="006845AD" w14:paraId="52216D61" w14:textId="77777777" w:rsidTr="00A74794">
        <w:trPr>
          <w:trHeight w:val="277"/>
        </w:trPr>
        <w:tc>
          <w:tcPr>
            <w:tcW w:w="3101" w:type="dxa"/>
          </w:tcPr>
          <w:p w14:paraId="531AF185" w14:textId="77777777" w:rsidR="007B4B03" w:rsidRPr="006845AD" w:rsidRDefault="007B4B03" w:rsidP="00A74794">
            <w:pPr>
              <w:spacing w:line="360" w:lineRule="auto"/>
              <w:jc w:val="both"/>
              <w:textAlignment w:val="bottom"/>
              <w:rPr>
                <w:rFonts w:cs="Times New Roman"/>
                <w:b/>
                <w:bCs/>
                <w:kern w:val="24"/>
                <w:szCs w:val="24"/>
                <w:lang w:val="en-GB"/>
              </w:rPr>
            </w:pPr>
            <w:r w:rsidRPr="006845AD">
              <w:rPr>
                <w:rFonts w:cs="Times New Roman"/>
                <w:b/>
                <w:bCs/>
                <w:noProof/>
                <w:szCs w:val="24"/>
                <w:lang w:val="en-GB" w:eastAsia="zh-CN"/>
              </w:rPr>
              <w:t>Mechanical power, J/min</w:t>
            </w:r>
          </w:p>
        </w:tc>
        <w:tc>
          <w:tcPr>
            <w:tcW w:w="1484" w:type="dxa"/>
          </w:tcPr>
          <w:p w14:paraId="4BB0547B"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6.9 ± 3.3</w:t>
            </w:r>
          </w:p>
        </w:tc>
        <w:tc>
          <w:tcPr>
            <w:tcW w:w="1620" w:type="dxa"/>
          </w:tcPr>
          <w:p w14:paraId="46A5D25E"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6.3 ± 3.1</w:t>
            </w:r>
          </w:p>
        </w:tc>
        <w:tc>
          <w:tcPr>
            <w:tcW w:w="1350" w:type="dxa"/>
          </w:tcPr>
          <w:p w14:paraId="62843843"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−0.6 ± 1.5</w:t>
            </w:r>
          </w:p>
        </w:tc>
        <w:tc>
          <w:tcPr>
            <w:tcW w:w="1620" w:type="dxa"/>
          </w:tcPr>
          <w:p w14:paraId="056F538F"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7.5 ± 3.7</w:t>
            </w:r>
          </w:p>
        </w:tc>
        <w:tc>
          <w:tcPr>
            <w:tcW w:w="1710" w:type="dxa"/>
          </w:tcPr>
          <w:p w14:paraId="1AE55A09"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11 ± 4.2</w:t>
            </w:r>
          </w:p>
        </w:tc>
        <w:tc>
          <w:tcPr>
            <w:tcW w:w="1350" w:type="dxa"/>
          </w:tcPr>
          <w:p w14:paraId="6BBBD0E0"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3.4 ± 1.7</w:t>
            </w:r>
          </w:p>
        </w:tc>
        <w:tc>
          <w:tcPr>
            <w:tcW w:w="1048" w:type="dxa"/>
          </w:tcPr>
          <w:p w14:paraId="1F4917C4"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&lt;0.001</w:t>
            </w:r>
          </w:p>
        </w:tc>
      </w:tr>
      <w:tr w:rsidR="006845AD" w:rsidRPr="006845AD" w14:paraId="3BFD4704" w14:textId="77777777" w:rsidTr="00A74794">
        <w:trPr>
          <w:trHeight w:val="277"/>
        </w:trPr>
        <w:tc>
          <w:tcPr>
            <w:tcW w:w="3101" w:type="dxa"/>
          </w:tcPr>
          <w:p w14:paraId="676DFE66" w14:textId="77777777" w:rsidR="007B4B03" w:rsidRPr="006845AD" w:rsidRDefault="007B4B03" w:rsidP="00A74794">
            <w:pPr>
              <w:spacing w:line="360" w:lineRule="auto"/>
              <w:jc w:val="both"/>
              <w:textAlignment w:val="bottom"/>
              <w:rPr>
                <w:rFonts w:cs="Times New Roman"/>
                <w:b/>
                <w:bCs/>
                <w:kern w:val="24"/>
                <w:szCs w:val="24"/>
                <w:lang w:val="en-GB"/>
              </w:rPr>
            </w:pPr>
            <w:r w:rsidRPr="006845AD">
              <w:rPr>
                <w:rFonts w:cs="Times New Roman"/>
                <w:b/>
                <w:bCs/>
                <w:noProof/>
                <w:szCs w:val="24"/>
                <w:lang w:val="en-GB" w:eastAsia="zh-CN"/>
              </w:rPr>
              <w:t>Tidal volume, ml</w:t>
            </w:r>
          </w:p>
        </w:tc>
        <w:tc>
          <w:tcPr>
            <w:tcW w:w="1484" w:type="dxa"/>
          </w:tcPr>
          <w:p w14:paraId="01C578EF"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531 ± 127</w:t>
            </w:r>
          </w:p>
        </w:tc>
        <w:tc>
          <w:tcPr>
            <w:tcW w:w="1620" w:type="dxa"/>
          </w:tcPr>
          <w:p w14:paraId="0FBD0F31"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500 ± 116</w:t>
            </w:r>
          </w:p>
        </w:tc>
        <w:tc>
          <w:tcPr>
            <w:tcW w:w="1350" w:type="dxa"/>
          </w:tcPr>
          <w:p w14:paraId="62FC7E47"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−30 ± 84</w:t>
            </w:r>
          </w:p>
        </w:tc>
        <w:tc>
          <w:tcPr>
            <w:tcW w:w="1620" w:type="dxa"/>
          </w:tcPr>
          <w:p w14:paraId="0B855279"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513 ± 140</w:t>
            </w:r>
          </w:p>
        </w:tc>
        <w:tc>
          <w:tcPr>
            <w:tcW w:w="1710" w:type="dxa"/>
          </w:tcPr>
          <w:p w14:paraId="14B995EB"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562 ± 119</w:t>
            </w:r>
          </w:p>
        </w:tc>
        <w:tc>
          <w:tcPr>
            <w:tcW w:w="1350" w:type="dxa"/>
          </w:tcPr>
          <w:p w14:paraId="2EB9276C"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50 ± 108</w:t>
            </w:r>
          </w:p>
        </w:tc>
        <w:tc>
          <w:tcPr>
            <w:tcW w:w="1048" w:type="dxa"/>
          </w:tcPr>
          <w:p w14:paraId="102A25EA"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&lt;0.001</w:t>
            </w:r>
          </w:p>
        </w:tc>
      </w:tr>
      <w:tr w:rsidR="006845AD" w:rsidRPr="006845AD" w14:paraId="5B6F8584" w14:textId="77777777" w:rsidTr="00A74794">
        <w:trPr>
          <w:trHeight w:val="277"/>
        </w:trPr>
        <w:tc>
          <w:tcPr>
            <w:tcW w:w="3101" w:type="dxa"/>
          </w:tcPr>
          <w:p w14:paraId="7E9A4974" w14:textId="77777777" w:rsidR="007B4B03" w:rsidRPr="006845AD" w:rsidRDefault="007B4B03" w:rsidP="00A74794">
            <w:pPr>
              <w:spacing w:line="360" w:lineRule="auto"/>
              <w:jc w:val="both"/>
              <w:textAlignment w:val="bottom"/>
              <w:rPr>
                <w:rFonts w:cs="Times New Roman"/>
                <w:b/>
                <w:bCs/>
                <w:kern w:val="24"/>
                <w:szCs w:val="24"/>
                <w:lang w:val="en-GB"/>
              </w:rPr>
            </w:pPr>
            <w:r w:rsidRPr="006845AD">
              <w:rPr>
                <w:rFonts w:cs="Times New Roman"/>
                <w:b/>
                <w:bCs/>
                <w:noProof/>
                <w:szCs w:val="24"/>
                <w:lang w:val="en-GB" w:eastAsia="zh-CN"/>
              </w:rPr>
              <w:t>Tidal volume, ml/kg IBW</w:t>
            </w:r>
          </w:p>
        </w:tc>
        <w:tc>
          <w:tcPr>
            <w:tcW w:w="1484" w:type="dxa"/>
          </w:tcPr>
          <w:p w14:paraId="0000E1A7"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8.8 ± 2.3</w:t>
            </w:r>
          </w:p>
        </w:tc>
        <w:tc>
          <w:tcPr>
            <w:tcW w:w="1620" w:type="dxa"/>
          </w:tcPr>
          <w:p w14:paraId="3CDD768B"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8.2 ± 2.1</w:t>
            </w:r>
          </w:p>
        </w:tc>
        <w:tc>
          <w:tcPr>
            <w:tcW w:w="1350" w:type="dxa"/>
          </w:tcPr>
          <w:p w14:paraId="17199927"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−0.5 ± 1.4</w:t>
            </w:r>
          </w:p>
        </w:tc>
        <w:tc>
          <w:tcPr>
            <w:tcW w:w="1620" w:type="dxa"/>
          </w:tcPr>
          <w:p w14:paraId="4C152896"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8.2 ± 2.4</w:t>
            </w:r>
          </w:p>
        </w:tc>
        <w:tc>
          <w:tcPr>
            <w:tcW w:w="1710" w:type="dxa"/>
          </w:tcPr>
          <w:p w14:paraId="62C2DDE7"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9.0 ± 2.1</w:t>
            </w:r>
          </w:p>
        </w:tc>
        <w:tc>
          <w:tcPr>
            <w:tcW w:w="1350" w:type="dxa"/>
          </w:tcPr>
          <w:p w14:paraId="68C7D7D5"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0.8 ± 1.7</w:t>
            </w:r>
          </w:p>
        </w:tc>
        <w:tc>
          <w:tcPr>
            <w:tcW w:w="1048" w:type="dxa"/>
          </w:tcPr>
          <w:p w14:paraId="55AFFC51"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&lt;0.001</w:t>
            </w:r>
          </w:p>
        </w:tc>
      </w:tr>
      <w:tr w:rsidR="006845AD" w:rsidRPr="006845AD" w14:paraId="0FB3A27B" w14:textId="77777777" w:rsidTr="00A74794">
        <w:trPr>
          <w:trHeight w:val="277"/>
        </w:trPr>
        <w:tc>
          <w:tcPr>
            <w:tcW w:w="3101" w:type="dxa"/>
          </w:tcPr>
          <w:p w14:paraId="60620DD7" w14:textId="77777777" w:rsidR="007B4B03" w:rsidRPr="006845AD" w:rsidRDefault="007B4B03" w:rsidP="00A74794">
            <w:pPr>
              <w:spacing w:line="360" w:lineRule="auto"/>
              <w:jc w:val="both"/>
              <w:textAlignment w:val="bottom"/>
              <w:rPr>
                <w:rFonts w:cs="Times New Roman"/>
                <w:b/>
                <w:bCs/>
                <w:kern w:val="24"/>
                <w:szCs w:val="24"/>
                <w:lang w:val="en-GB"/>
              </w:rPr>
            </w:pPr>
            <w:r w:rsidRPr="006845AD">
              <w:rPr>
                <w:rFonts w:cs="Times New Roman"/>
                <w:b/>
                <w:bCs/>
                <w:noProof/>
                <w:szCs w:val="24"/>
                <w:lang w:val="en-GB" w:eastAsia="zh-CN"/>
              </w:rPr>
              <w:t>PIP, cmH</w:t>
            </w:r>
            <w:r w:rsidRPr="006845AD">
              <w:rPr>
                <w:rFonts w:cs="Times New Roman"/>
                <w:b/>
                <w:bCs/>
                <w:noProof/>
                <w:szCs w:val="24"/>
                <w:vertAlign w:val="subscript"/>
                <w:lang w:val="en-GB" w:eastAsia="zh-CN"/>
              </w:rPr>
              <w:t>2</w:t>
            </w:r>
            <w:r w:rsidRPr="006845AD">
              <w:rPr>
                <w:rFonts w:cs="Times New Roman"/>
                <w:b/>
                <w:bCs/>
                <w:noProof/>
                <w:szCs w:val="24"/>
                <w:lang w:val="en-GB" w:eastAsia="zh-CN"/>
              </w:rPr>
              <w:t>O</w:t>
            </w:r>
          </w:p>
        </w:tc>
        <w:tc>
          <w:tcPr>
            <w:tcW w:w="1484" w:type="dxa"/>
          </w:tcPr>
          <w:p w14:paraId="2CB9D8BC"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20.1 ± 6.5</w:t>
            </w:r>
          </w:p>
        </w:tc>
        <w:tc>
          <w:tcPr>
            <w:tcW w:w="1620" w:type="dxa"/>
          </w:tcPr>
          <w:p w14:paraId="70BC5FCA"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18.7 ± 6.7</w:t>
            </w:r>
          </w:p>
        </w:tc>
        <w:tc>
          <w:tcPr>
            <w:tcW w:w="1350" w:type="dxa"/>
          </w:tcPr>
          <w:p w14:paraId="05B3AAC4"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−1.4 ± 2.9</w:t>
            </w:r>
          </w:p>
        </w:tc>
        <w:tc>
          <w:tcPr>
            <w:tcW w:w="1620" w:type="dxa"/>
          </w:tcPr>
          <w:p w14:paraId="58AAE7B6"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21.6 ± 7</w:t>
            </w:r>
          </w:p>
        </w:tc>
        <w:tc>
          <w:tcPr>
            <w:tcW w:w="1710" w:type="dxa"/>
          </w:tcPr>
          <w:p w14:paraId="2F880809"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24.2 ± 7.7</w:t>
            </w:r>
          </w:p>
        </w:tc>
        <w:tc>
          <w:tcPr>
            <w:tcW w:w="1350" w:type="dxa"/>
          </w:tcPr>
          <w:p w14:paraId="10A90FB9"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2.6 ± 3.3</w:t>
            </w:r>
          </w:p>
        </w:tc>
        <w:tc>
          <w:tcPr>
            <w:tcW w:w="1048" w:type="dxa"/>
          </w:tcPr>
          <w:p w14:paraId="40CCE680"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&lt;0.001</w:t>
            </w:r>
          </w:p>
        </w:tc>
      </w:tr>
      <w:tr w:rsidR="006845AD" w:rsidRPr="006845AD" w14:paraId="3C3E6A33" w14:textId="77777777" w:rsidTr="00A74794">
        <w:trPr>
          <w:trHeight w:val="277"/>
        </w:trPr>
        <w:tc>
          <w:tcPr>
            <w:tcW w:w="3101" w:type="dxa"/>
          </w:tcPr>
          <w:p w14:paraId="796D0453" w14:textId="77777777" w:rsidR="007B4B03" w:rsidRPr="006845AD" w:rsidRDefault="007B4B03" w:rsidP="00A74794">
            <w:pPr>
              <w:spacing w:line="360" w:lineRule="auto"/>
              <w:jc w:val="both"/>
              <w:textAlignment w:val="bottom"/>
              <w:rPr>
                <w:rFonts w:cs="Times New Roman"/>
                <w:b/>
                <w:bCs/>
                <w:noProof/>
                <w:szCs w:val="24"/>
                <w:lang w:val="en-GB" w:eastAsia="zh-CN"/>
              </w:rPr>
            </w:pPr>
            <w:r w:rsidRPr="006845AD">
              <w:rPr>
                <w:rFonts w:cs="Times New Roman"/>
                <w:b/>
                <w:bCs/>
                <w:noProof/>
                <w:szCs w:val="24"/>
                <w:lang w:val="en-GB" w:eastAsia="zh-CN"/>
              </w:rPr>
              <w:t>PEEP, cmH</w:t>
            </w:r>
            <w:r w:rsidRPr="006845AD">
              <w:rPr>
                <w:rFonts w:cs="Times New Roman"/>
                <w:b/>
                <w:bCs/>
                <w:noProof/>
                <w:szCs w:val="24"/>
                <w:vertAlign w:val="subscript"/>
                <w:lang w:val="en-GB" w:eastAsia="zh-CN"/>
              </w:rPr>
              <w:t>2</w:t>
            </w:r>
            <w:r w:rsidRPr="006845AD">
              <w:rPr>
                <w:rFonts w:cs="Times New Roman"/>
                <w:b/>
                <w:bCs/>
                <w:noProof/>
                <w:szCs w:val="24"/>
                <w:lang w:val="en-GB" w:eastAsia="zh-CN"/>
              </w:rPr>
              <w:t>O</w:t>
            </w:r>
          </w:p>
        </w:tc>
        <w:tc>
          <w:tcPr>
            <w:tcW w:w="1484" w:type="dxa"/>
          </w:tcPr>
          <w:p w14:paraId="664BD478"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3.4 (1.9, 4.9)</w:t>
            </w:r>
          </w:p>
        </w:tc>
        <w:tc>
          <w:tcPr>
            <w:tcW w:w="1620" w:type="dxa"/>
          </w:tcPr>
          <w:p w14:paraId="0622E43A"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3.8 (2, 4.9)</w:t>
            </w:r>
          </w:p>
        </w:tc>
        <w:tc>
          <w:tcPr>
            <w:tcW w:w="1350" w:type="dxa"/>
          </w:tcPr>
          <w:p w14:paraId="039A3661"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0.1 ± 1.0</w:t>
            </w:r>
          </w:p>
        </w:tc>
        <w:tc>
          <w:tcPr>
            <w:tcW w:w="1620" w:type="dxa"/>
          </w:tcPr>
          <w:p w14:paraId="4E24C848"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3.5 (1.9, 5)</w:t>
            </w:r>
          </w:p>
        </w:tc>
        <w:tc>
          <w:tcPr>
            <w:tcW w:w="1710" w:type="dxa"/>
          </w:tcPr>
          <w:p w14:paraId="74244FF7"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4.6 (2.8, 5.1)</w:t>
            </w:r>
          </w:p>
        </w:tc>
        <w:tc>
          <w:tcPr>
            <w:tcW w:w="1350" w:type="dxa"/>
          </w:tcPr>
          <w:p w14:paraId="301CA075"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0.8 ± 1.5</w:t>
            </w:r>
          </w:p>
        </w:tc>
        <w:tc>
          <w:tcPr>
            <w:tcW w:w="1048" w:type="dxa"/>
          </w:tcPr>
          <w:p w14:paraId="5544675E"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&lt;0.001</w:t>
            </w:r>
          </w:p>
        </w:tc>
      </w:tr>
      <w:tr w:rsidR="006845AD" w:rsidRPr="006845AD" w14:paraId="402DCB84" w14:textId="77777777" w:rsidTr="00A74794">
        <w:trPr>
          <w:trHeight w:val="277"/>
        </w:trPr>
        <w:tc>
          <w:tcPr>
            <w:tcW w:w="3101" w:type="dxa"/>
          </w:tcPr>
          <w:p w14:paraId="417CF354" w14:textId="77777777" w:rsidR="007B4B03" w:rsidRPr="006845AD" w:rsidRDefault="007B4B03" w:rsidP="00A74794">
            <w:pPr>
              <w:spacing w:line="360" w:lineRule="auto"/>
              <w:jc w:val="both"/>
              <w:textAlignment w:val="bottom"/>
              <w:rPr>
                <w:rFonts w:cs="Times New Roman"/>
                <w:b/>
                <w:bCs/>
                <w:noProof/>
                <w:szCs w:val="24"/>
                <w:lang w:val="en-GB" w:eastAsia="zh-CN"/>
              </w:rPr>
            </w:pPr>
            <w:r w:rsidRPr="006845AD">
              <w:rPr>
                <w:rFonts w:cs="Times New Roman"/>
                <w:b/>
                <w:bCs/>
                <w:noProof/>
                <w:szCs w:val="24"/>
                <w:lang w:val="en-GB" w:eastAsia="zh-CN"/>
              </w:rPr>
              <w:t>Driving pressure, cmH</w:t>
            </w:r>
            <w:r w:rsidRPr="006845AD">
              <w:rPr>
                <w:rFonts w:cs="Times New Roman"/>
                <w:b/>
                <w:bCs/>
                <w:noProof/>
                <w:szCs w:val="24"/>
                <w:vertAlign w:val="subscript"/>
                <w:lang w:val="en-GB" w:eastAsia="zh-CN"/>
              </w:rPr>
              <w:t>2</w:t>
            </w:r>
            <w:r w:rsidRPr="006845AD">
              <w:rPr>
                <w:rFonts w:cs="Times New Roman"/>
                <w:b/>
                <w:bCs/>
                <w:noProof/>
                <w:szCs w:val="24"/>
                <w:lang w:val="en-GB" w:eastAsia="zh-CN"/>
              </w:rPr>
              <w:t>O</w:t>
            </w:r>
          </w:p>
        </w:tc>
        <w:tc>
          <w:tcPr>
            <w:tcW w:w="1484" w:type="dxa"/>
          </w:tcPr>
          <w:p w14:paraId="718FBE52"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16.71 ± 6.2</w:t>
            </w:r>
          </w:p>
        </w:tc>
        <w:tc>
          <w:tcPr>
            <w:tcW w:w="1620" w:type="dxa"/>
          </w:tcPr>
          <w:p w14:paraId="328543B4"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15.2 ± 6.4</w:t>
            </w:r>
          </w:p>
        </w:tc>
        <w:tc>
          <w:tcPr>
            <w:tcW w:w="1350" w:type="dxa"/>
          </w:tcPr>
          <w:p w14:paraId="3D832A3B"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−1.5 ± 3</w:t>
            </w:r>
          </w:p>
        </w:tc>
        <w:tc>
          <w:tcPr>
            <w:tcW w:w="1620" w:type="dxa"/>
          </w:tcPr>
          <w:p w14:paraId="6BF7EB1A"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18.1 ± 6.6</w:t>
            </w:r>
          </w:p>
        </w:tc>
        <w:tc>
          <w:tcPr>
            <w:tcW w:w="1710" w:type="dxa"/>
          </w:tcPr>
          <w:p w14:paraId="21034433"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19.9 ± 7.5</w:t>
            </w:r>
          </w:p>
        </w:tc>
        <w:tc>
          <w:tcPr>
            <w:tcW w:w="1350" w:type="dxa"/>
          </w:tcPr>
          <w:p w14:paraId="155C26D5"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1.8 ± 3.7</w:t>
            </w:r>
          </w:p>
        </w:tc>
        <w:tc>
          <w:tcPr>
            <w:tcW w:w="1048" w:type="dxa"/>
          </w:tcPr>
          <w:p w14:paraId="0B4A65BD"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&lt;0.001</w:t>
            </w:r>
          </w:p>
        </w:tc>
      </w:tr>
      <w:tr w:rsidR="006845AD" w:rsidRPr="006845AD" w14:paraId="4677CA14" w14:textId="77777777" w:rsidTr="00A74794">
        <w:trPr>
          <w:trHeight w:val="277"/>
        </w:trPr>
        <w:tc>
          <w:tcPr>
            <w:tcW w:w="3101" w:type="dxa"/>
          </w:tcPr>
          <w:p w14:paraId="37E56836" w14:textId="77777777" w:rsidR="007B4B03" w:rsidRPr="006845AD" w:rsidRDefault="007B4B03" w:rsidP="00A74794">
            <w:pPr>
              <w:spacing w:line="360" w:lineRule="auto"/>
              <w:jc w:val="both"/>
              <w:textAlignment w:val="bottom"/>
              <w:rPr>
                <w:rFonts w:cs="Times New Roman"/>
                <w:b/>
                <w:bCs/>
                <w:noProof/>
                <w:szCs w:val="24"/>
                <w:lang w:val="en-GB" w:eastAsia="zh-CN"/>
              </w:rPr>
            </w:pPr>
            <w:r w:rsidRPr="006845AD">
              <w:rPr>
                <w:rFonts w:cs="Times New Roman"/>
                <w:b/>
                <w:bCs/>
                <w:noProof/>
                <w:szCs w:val="24"/>
                <w:lang w:val="en-GB" w:eastAsia="zh-CN"/>
              </w:rPr>
              <w:t>Respiratory rate, 1/min</w:t>
            </w:r>
          </w:p>
        </w:tc>
        <w:tc>
          <w:tcPr>
            <w:tcW w:w="1484" w:type="dxa"/>
          </w:tcPr>
          <w:p w14:paraId="76DBB09D"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11.2 ± 2.8</w:t>
            </w:r>
          </w:p>
        </w:tc>
        <w:tc>
          <w:tcPr>
            <w:tcW w:w="1620" w:type="dxa"/>
          </w:tcPr>
          <w:p w14:paraId="65135E6F"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11.5 ± 3.1</w:t>
            </w:r>
          </w:p>
        </w:tc>
        <w:tc>
          <w:tcPr>
            <w:tcW w:w="1350" w:type="dxa"/>
          </w:tcPr>
          <w:p w14:paraId="331ABBA4"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0.4 ± 2.5</w:t>
            </w:r>
          </w:p>
        </w:tc>
        <w:tc>
          <w:tcPr>
            <w:tcW w:w="1620" w:type="dxa"/>
          </w:tcPr>
          <w:p w14:paraId="239D4AF6"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11.5 ± 2.9</w:t>
            </w:r>
          </w:p>
        </w:tc>
        <w:tc>
          <w:tcPr>
            <w:tcW w:w="1710" w:type="dxa"/>
          </w:tcPr>
          <w:p w14:paraId="645184AD"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14.2 ± 3.5</w:t>
            </w:r>
          </w:p>
        </w:tc>
        <w:tc>
          <w:tcPr>
            <w:tcW w:w="1350" w:type="dxa"/>
          </w:tcPr>
          <w:p w14:paraId="265BBB5D"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2.8 ± 3.1</w:t>
            </w:r>
          </w:p>
        </w:tc>
        <w:tc>
          <w:tcPr>
            <w:tcW w:w="1048" w:type="dxa"/>
          </w:tcPr>
          <w:p w14:paraId="282FA272" w14:textId="77777777" w:rsidR="007B4B03" w:rsidRPr="006845AD" w:rsidRDefault="007B4B03" w:rsidP="00A74794">
            <w:pPr>
              <w:spacing w:line="360" w:lineRule="auto"/>
              <w:jc w:val="center"/>
              <w:textAlignment w:val="bottom"/>
              <w:rPr>
                <w:rFonts w:cs="Times New Roman"/>
                <w:noProof/>
                <w:szCs w:val="24"/>
                <w:lang w:val="en-GB" w:eastAsia="zh-CN"/>
              </w:rPr>
            </w:pPr>
            <w:r w:rsidRPr="006845AD">
              <w:rPr>
                <w:rFonts w:cs="Times New Roman"/>
                <w:noProof/>
                <w:szCs w:val="24"/>
                <w:lang w:val="en-GB" w:eastAsia="zh-CN"/>
              </w:rPr>
              <w:t>&lt;0.001</w:t>
            </w:r>
          </w:p>
        </w:tc>
      </w:tr>
      <w:tr w:rsidR="006845AD" w:rsidRPr="006845AD" w14:paraId="42FC1AB5" w14:textId="77777777" w:rsidTr="00A74794">
        <w:trPr>
          <w:trHeight w:val="161"/>
        </w:trPr>
        <w:tc>
          <w:tcPr>
            <w:tcW w:w="13283" w:type="dxa"/>
            <w:gridSpan w:val="8"/>
            <w:hideMark/>
          </w:tcPr>
          <w:p w14:paraId="7C9032DC" w14:textId="77777777" w:rsidR="007B4B03" w:rsidRPr="006845AD" w:rsidRDefault="007B4B03" w:rsidP="00A74794">
            <w:pPr>
              <w:spacing w:line="360" w:lineRule="auto"/>
              <w:jc w:val="both"/>
              <w:rPr>
                <w:rFonts w:cs="Times New Roman"/>
                <w:i/>
                <w:szCs w:val="24"/>
                <w:lang w:val="en-GB"/>
              </w:rPr>
            </w:pPr>
            <w:r w:rsidRPr="006845AD">
              <w:rPr>
                <w:rFonts w:cs="Times New Roman"/>
                <w:i/>
                <w:szCs w:val="24"/>
                <w:lang w:val="en-GB"/>
              </w:rPr>
              <w:t>Data are expressed as mean (standard deviation) or median (interquartile range); mean differences reflect the change from the first half of a procedure to the second half. Statistical analyses were performed by unpaired two-tailed t-test comparing the difference in each parameter between cases with and without increases in mechanical power &gt;2 J/min. IBW: ideal body weight; PEEP: positive end-expiratory pressure; PIP: peak inspiratory pressure.</w:t>
            </w:r>
          </w:p>
        </w:tc>
      </w:tr>
    </w:tbl>
    <w:p w14:paraId="3E6ED19A" w14:textId="03A204D4" w:rsidR="007B4B03" w:rsidRPr="006845AD" w:rsidRDefault="007B4B03" w:rsidP="00A74794">
      <w:pPr>
        <w:spacing w:after="200" w:line="360" w:lineRule="auto"/>
        <w:rPr>
          <w:rFonts w:eastAsia="Times New Roman" w:cs="Times New Roman"/>
          <w:bCs/>
          <w:i/>
          <w:szCs w:val="24"/>
        </w:rPr>
      </w:pPr>
      <w:r w:rsidRPr="006845AD">
        <w:rPr>
          <w:szCs w:val="24"/>
        </w:rPr>
        <w:br w:type="page"/>
      </w:r>
    </w:p>
    <w:p w14:paraId="340BA10A" w14:textId="6455B5D3" w:rsidR="00B716A6" w:rsidRPr="006845AD" w:rsidRDefault="00400212" w:rsidP="009F50BE">
      <w:pPr>
        <w:pStyle w:val="Heading2"/>
        <w:spacing w:line="360" w:lineRule="auto"/>
        <w:rPr>
          <w:szCs w:val="24"/>
        </w:rPr>
      </w:pPr>
      <w:bookmarkStart w:id="44" w:name="_Toc95474567"/>
      <w:r w:rsidRPr="006845AD">
        <w:rPr>
          <w:szCs w:val="24"/>
        </w:rPr>
        <w:lastRenderedPageBreak/>
        <w:t xml:space="preserve">Table S6. Frequency of </w:t>
      </w:r>
      <w:r w:rsidR="005829BD" w:rsidRPr="006845AD">
        <w:rPr>
          <w:szCs w:val="24"/>
        </w:rPr>
        <w:t>re</w:t>
      </w:r>
      <w:r w:rsidR="009B5C8D" w:rsidRPr="006845AD">
        <w:rPr>
          <w:szCs w:val="24"/>
        </w:rPr>
        <w:t>intubation</w:t>
      </w:r>
      <w:r w:rsidRPr="006845AD">
        <w:rPr>
          <w:szCs w:val="24"/>
        </w:rPr>
        <w:t xml:space="preserve"> per year of surgery</w:t>
      </w:r>
      <w:bookmarkEnd w:id="44"/>
    </w:p>
    <w:p w14:paraId="75360524" w14:textId="77777777" w:rsidR="007B4B03" w:rsidRPr="006845AD" w:rsidRDefault="007B4B03" w:rsidP="007B4B03">
      <w:pPr>
        <w:spacing w:line="360" w:lineRule="auto"/>
      </w:pPr>
    </w:p>
    <w:tbl>
      <w:tblPr>
        <w:tblStyle w:val="TableGridLight1"/>
        <w:tblW w:w="0" w:type="auto"/>
        <w:tblLayout w:type="fixed"/>
        <w:tblLook w:val="04A0" w:firstRow="1" w:lastRow="0" w:firstColumn="1" w:lastColumn="0" w:noHBand="0" w:noVBand="1"/>
      </w:tblPr>
      <w:tblGrid>
        <w:gridCol w:w="3240"/>
        <w:gridCol w:w="3240"/>
        <w:gridCol w:w="3240"/>
        <w:gridCol w:w="3240"/>
      </w:tblGrid>
      <w:tr w:rsidR="006845AD" w:rsidRPr="006845AD" w14:paraId="0CBE3400" w14:textId="77777777" w:rsidTr="00400212">
        <w:trPr>
          <w:trHeight w:val="15"/>
        </w:trPr>
        <w:tc>
          <w:tcPr>
            <w:tcW w:w="12960" w:type="dxa"/>
            <w:gridSpan w:val="4"/>
          </w:tcPr>
          <w:p w14:paraId="47427669" w14:textId="184631B2" w:rsidR="7DE4427A" w:rsidRPr="006845AD" w:rsidRDefault="7DE4427A" w:rsidP="007B4B03">
            <w:pPr>
              <w:spacing w:line="360" w:lineRule="auto"/>
              <w:jc w:val="both"/>
              <w:rPr>
                <w:rFonts w:eastAsia="Times New Roman" w:cs="Times New Roman"/>
                <w:b/>
                <w:iCs/>
                <w:szCs w:val="24"/>
              </w:rPr>
            </w:pPr>
            <w:r w:rsidRPr="006845AD">
              <w:rPr>
                <w:rFonts w:eastAsia="Times New Roman" w:cs="Times New Roman"/>
                <w:b/>
                <w:iCs/>
                <w:szCs w:val="24"/>
              </w:rPr>
              <w:t xml:space="preserve">Frequency of </w:t>
            </w:r>
            <w:r w:rsidR="00CC038F" w:rsidRPr="006845AD">
              <w:rPr>
                <w:rFonts w:eastAsia="Times New Roman" w:cs="Times New Roman"/>
                <w:b/>
                <w:iCs/>
                <w:szCs w:val="24"/>
              </w:rPr>
              <w:t>re</w:t>
            </w:r>
            <w:r w:rsidR="009B5C8D" w:rsidRPr="006845AD">
              <w:rPr>
                <w:rFonts w:eastAsia="Times New Roman" w:cs="Times New Roman"/>
                <w:b/>
                <w:iCs/>
                <w:szCs w:val="24"/>
              </w:rPr>
              <w:t>intubation</w:t>
            </w:r>
            <w:r w:rsidRPr="006845AD">
              <w:rPr>
                <w:rFonts w:eastAsia="Times New Roman" w:cs="Times New Roman"/>
                <w:b/>
                <w:iCs/>
                <w:szCs w:val="24"/>
              </w:rPr>
              <w:t xml:space="preserve"> per year of surgery</w:t>
            </w:r>
          </w:p>
        </w:tc>
      </w:tr>
      <w:tr w:rsidR="006845AD" w:rsidRPr="006845AD" w14:paraId="562E985B" w14:textId="77777777" w:rsidTr="00400212">
        <w:trPr>
          <w:trHeight w:val="15"/>
        </w:trPr>
        <w:tc>
          <w:tcPr>
            <w:tcW w:w="3240" w:type="dxa"/>
          </w:tcPr>
          <w:p w14:paraId="1FADCC8E" w14:textId="5781D9F0" w:rsidR="7DE4427A" w:rsidRPr="006845AD" w:rsidRDefault="7DE4427A" w:rsidP="007B4B03">
            <w:pPr>
              <w:spacing w:line="360" w:lineRule="auto"/>
              <w:jc w:val="center"/>
              <w:rPr>
                <w:rFonts w:eastAsia="Times New Roman" w:cs="Times New Roman"/>
                <w:b/>
                <w:iCs/>
                <w:szCs w:val="24"/>
              </w:rPr>
            </w:pPr>
            <w:r w:rsidRPr="006845AD">
              <w:rPr>
                <w:rFonts w:eastAsia="Times New Roman" w:cs="Times New Roman"/>
                <w:b/>
                <w:iCs/>
                <w:szCs w:val="24"/>
              </w:rPr>
              <w:t>Year of surgery</w:t>
            </w:r>
          </w:p>
        </w:tc>
        <w:tc>
          <w:tcPr>
            <w:tcW w:w="3240" w:type="dxa"/>
          </w:tcPr>
          <w:p w14:paraId="6E240C47" w14:textId="4111CDF1" w:rsidR="7DE4427A" w:rsidRPr="006845AD" w:rsidRDefault="7DE4427A" w:rsidP="007B4B03">
            <w:pPr>
              <w:spacing w:line="360" w:lineRule="auto"/>
              <w:jc w:val="center"/>
              <w:rPr>
                <w:rFonts w:eastAsia="Times New Roman" w:cs="Times New Roman"/>
                <w:b/>
                <w:iCs/>
                <w:szCs w:val="24"/>
              </w:rPr>
            </w:pPr>
            <w:r w:rsidRPr="006845AD">
              <w:rPr>
                <w:rFonts w:eastAsia="Times New Roman" w:cs="Times New Roman"/>
                <w:b/>
                <w:iCs/>
                <w:szCs w:val="24"/>
              </w:rPr>
              <w:t xml:space="preserve">No </w:t>
            </w:r>
            <w:r w:rsidR="00CC038F" w:rsidRPr="006845AD">
              <w:rPr>
                <w:rFonts w:eastAsia="Times New Roman" w:cs="Times New Roman"/>
                <w:b/>
                <w:iCs/>
                <w:szCs w:val="24"/>
              </w:rPr>
              <w:t>re</w:t>
            </w:r>
            <w:r w:rsidR="009B5C8D" w:rsidRPr="006845AD">
              <w:rPr>
                <w:rFonts w:eastAsia="Times New Roman" w:cs="Times New Roman"/>
                <w:b/>
                <w:iCs/>
                <w:szCs w:val="24"/>
              </w:rPr>
              <w:t>intubation</w:t>
            </w:r>
          </w:p>
        </w:tc>
        <w:tc>
          <w:tcPr>
            <w:tcW w:w="3240" w:type="dxa"/>
          </w:tcPr>
          <w:p w14:paraId="4C5042F1" w14:textId="6BEBA024" w:rsidR="7DE4427A" w:rsidRPr="006845AD" w:rsidRDefault="00CC038F" w:rsidP="007B4B03">
            <w:pPr>
              <w:spacing w:line="360" w:lineRule="auto"/>
              <w:jc w:val="center"/>
              <w:rPr>
                <w:rFonts w:eastAsia="Times New Roman" w:cs="Times New Roman"/>
                <w:b/>
                <w:iCs/>
                <w:szCs w:val="24"/>
              </w:rPr>
            </w:pPr>
            <w:r w:rsidRPr="006845AD">
              <w:rPr>
                <w:rFonts w:eastAsia="Times New Roman" w:cs="Times New Roman"/>
                <w:b/>
                <w:iCs/>
                <w:szCs w:val="24"/>
              </w:rPr>
              <w:t>Re</w:t>
            </w:r>
            <w:r w:rsidR="009B5C8D" w:rsidRPr="006845AD">
              <w:rPr>
                <w:rFonts w:eastAsia="Times New Roman" w:cs="Times New Roman"/>
                <w:b/>
                <w:iCs/>
                <w:szCs w:val="24"/>
              </w:rPr>
              <w:t>intubation</w:t>
            </w:r>
          </w:p>
        </w:tc>
        <w:tc>
          <w:tcPr>
            <w:tcW w:w="3240" w:type="dxa"/>
          </w:tcPr>
          <w:p w14:paraId="4D3A6FC3" w14:textId="0CE1E1AE" w:rsidR="7DE4427A" w:rsidRPr="006845AD" w:rsidRDefault="7DE4427A" w:rsidP="007B4B03">
            <w:pPr>
              <w:spacing w:line="360" w:lineRule="auto"/>
              <w:jc w:val="center"/>
              <w:rPr>
                <w:rFonts w:eastAsia="Times New Roman" w:cs="Times New Roman"/>
                <w:b/>
                <w:iCs/>
                <w:szCs w:val="24"/>
              </w:rPr>
            </w:pPr>
            <w:r w:rsidRPr="006845AD">
              <w:rPr>
                <w:rFonts w:eastAsia="Times New Roman" w:cs="Times New Roman"/>
                <w:b/>
                <w:iCs/>
                <w:szCs w:val="24"/>
              </w:rPr>
              <w:t>Total</w:t>
            </w:r>
          </w:p>
        </w:tc>
      </w:tr>
      <w:tr w:rsidR="006845AD" w:rsidRPr="006845AD" w14:paraId="2287D6F0" w14:textId="77777777" w:rsidTr="00400212">
        <w:trPr>
          <w:trHeight w:val="15"/>
        </w:trPr>
        <w:tc>
          <w:tcPr>
            <w:tcW w:w="3240" w:type="dxa"/>
          </w:tcPr>
          <w:p w14:paraId="5C6AABA7" w14:textId="76D97416" w:rsidR="7DE4427A" w:rsidRPr="006845AD" w:rsidRDefault="7DE4427A" w:rsidP="007B4B03">
            <w:pPr>
              <w:spacing w:line="360" w:lineRule="auto"/>
              <w:jc w:val="center"/>
              <w:rPr>
                <w:rFonts w:eastAsia="Times New Roman" w:cs="Times New Roman"/>
                <w:b/>
                <w:szCs w:val="24"/>
              </w:rPr>
            </w:pPr>
            <w:r w:rsidRPr="006845AD">
              <w:rPr>
                <w:rFonts w:eastAsia="Times New Roman" w:cs="Times New Roman"/>
                <w:b/>
                <w:szCs w:val="24"/>
              </w:rPr>
              <w:t>2008</w:t>
            </w:r>
          </w:p>
        </w:tc>
        <w:tc>
          <w:tcPr>
            <w:tcW w:w="3240" w:type="dxa"/>
          </w:tcPr>
          <w:p w14:paraId="3484C0D4" w14:textId="1A813C29"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10,569</w:t>
            </w:r>
          </w:p>
        </w:tc>
        <w:tc>
          <w:tcPr>
            <w:tcW w:w="3240" w:type="dxa"/>
          </w:tcPr>
          <w:p w14:paraId="05244441" w14:textId="4E4723B9"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82</w:t>
            </w:r>
          </w:p>
        </w:tc>
        <w:tc>
          <w:tcPr>
            <w:tcW w:w="3240" w:type="dxa"/>
          </w:tcPr>
          <w:p w14:paraId="71A585D7" w14:textId="300CDBD9"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10,651</w:t>
            </w:r>
          </w:p>
        </w:tc>
      </w:tr>
      <w:tr w:rsidR="006845AD" w:rsidRPr="006845AD" w14:paraId="708BF308" w14:textId="77777777" w:rsidTr="00400212">
        <w:trPr>
          <w:trHeight w:val="15"/>
        </w:trPr>
        <w:tc>
          <w:tcPr>
            <w:tcW w:w="3240" w:type="dxa"/>
          </w:tcPr>
          <w:p w14:paraId="07232A4F" w14:textId="0870E567" w:rsidR="7DE4427A" w:rsidRPr="006845AD" w:rsidRDefault="7DE4427A" w:rsidP="007B4B03">
            <w:pPr>
              <w:spacing w:line="360" w:lineRule="auto"/>
              <w:jc w:val="center"/>
              <w:rPr>
                <w:rFonts w:eastAsia="Times New Roman" w:cs="Times New Roman"/>
                <w:b/>
                <w:szCs w:val="24"/>
              </w:rPr>
            </w:pPr>
            <w:r w:rsidRPr="006845AD">
              <w:rPr>
                <w:rFonts w:eastAsia="Times New Roman" w:cs="Times New Roman"/>
                <w:b/>
                <w:szCs w:val="24"/>
              </w:rPr>
              <w:t>2009</w:t>
            </w:r>
          </w:p>
        </w:tc>
        <w:tc>
          <w:tcPr>
            <w:tcW w:w="3240" w:type="dxa"/>
          </w:tcPr>
          <w:p w14:paraId="219ABBBC" w14:textId="6FEED241"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10,490</w:t>
            </w:r>
          </w:p>
        </w:tc>
        <w:tc>
          <w:tcPr>
            <w:tcW w:w="3240" w:type="dxa"/>
          </w:tcPr>
          <w:p w14:paraId="6EA9292B" w14:textId="3086B90F"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107</w:t>
            </w:r>
          </w:p>
        </w:tc>
        <w:tc>
          <w:tcPr>
            <w:tcW w:w="3240" w:type="dxa"/>
          </w:tcPr>
          <w:p w14:paraId="3A32527B" w14:textId="7BF16946"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10,597</w:t>
            </w:r>
          </w:p>
        </w:tc>
      </w:tr>
      <w:tr w:rsidR="006845AD" w:rsidRPr="006845AD" w14:paraId="21455DE7" w14:textId="77777777" w:rsidTr="00400212">
        <w:trPr>
          <w:trHeight w:val="15"/>
        </w:trPr>
        <w:tc>
          <w:tcPr>
            <w:tcW w:w="3240" w:type="dxa"/>
          </w:tcPr>
          <w:p w14:paraId="7D40D3E3" w14:textId="59890C82" w:rsidR="7DE4427A" w:rsidRPr="006845AD" w:rsidRDefault="7DE4427A" w:rsidP="007B4B03">
            <w:pPr>
              <w:spacing w:line="360" w:lineRule="auto"/>
              <w:jc w:val="center"/>
              <w:rPr>
                <w:rFonts w:eastAsia="Times New Roman" w:cs="Times New Roman"/>
                <w:b/>
                <w:szCs w:val="24"/>
              </w:rPr>
            </w:pPr>
            <w:r w:rsidRPr="006845AD">
              <w:rPr>
                <w:rFonts w:eastAsia="Times New Roman" w:cs="Times New Roman"/>
                <w:b/>
                <w:szCs w:val="24"/>
              </w:rPr>
              <w:t>2010</w:t>
            </w:r>
          </w:p>
        </w:tc>
        <w:tc>
          <w:tcPr>
            <w:tcW w:w="3240" w:type="dxa"/>
          </w:tcPr>
          <w:p w14:paraId="2CE5225B" w14:textId="5B22F41A"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11,006</w:t>
            </w:r>
          </w:p>
        </w:tc>
        <w:tc>
          <w:tcPr>
            <w:tcW w:w="3240" w:type="dxa"/>
          </w:tcPr>
          <w:p w14:paraId="46F16580" w14:textId="38C72740"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101</w:t>
            </w:r>
          </w:p>
        </w:tc>
        <w:tc>
          <w:tcPr>
            <w:tcW w:w="3240" w:type="dxa"/>
          </w:tcPr>
          <w:p w14:paraId="72E46645" w14:textId="00CCA90B"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11,107</w:t>
            </w:r>
          </w:p>
        </w:tc>
      </w:tr>
      <w:tr w:rsidR="006845AD" w:rsidRPr="006845AD" w14:paraId="4AD65B36" w14:textId="77777777" w:rsidTr="00400212">
        <w:trPr>
          <w:trHeight w:val="15"/>
        </w:trPr>
        <w:tc>
          <w:tcPr>
            <w:tcW w:w="3240" w:type="dxa"/>
          </w:tcPr>
          <w:p w14:paraId="10FCECA7" w14:textId="731EB5F6" w:rsidR="7DE4427A" w:rsidRPr="006845AD" w:rsidRDefault="7DE4427A" w:rsidP="007B4B03">
            <w:pPr>
              <w:spacing w:line="360" w:lineRule="auto"/>
              <w:jc w:val="center"/>
              <w:rPr>
                <w:rFonts w:eastAsia="Times New Roman" w:cs="Times New Roman"/>
                <w:b/>
                <w:szCs w:val="24"/>
              </w:rPr>
            </w:pPr>
            <w:r w:rsidRPr="006845AD">
              <w:rPr>
                <w:rFonts w:eastAsia="Times New Roman" w:cs="Times New Roman"/>
                <w:b/>
                <w:szCs w:val="24"/>
              </w:rPr>
              <w:t>2011</w:t>
            </w:r>
          </w:p>
        </w:tc>
        <w:tc>
          <w:tcPr>
            <w:tcW w:w="3240" w:type="dxa"/>
          </w:tcPr>
          <w:p w14:paraId="1EA2487E" w14:textId="48E6A3C3"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25,261</w:t>
            </w:r>
          </w:p>
        </w:tc>
        <w:tc>
          <w:tcPr>
            <w:tcW w:w="3240" w:type="dxa"/>
          </w:tcPr>
          <w:p w14:paraId="68385ED9" w14:textId="562BABEC"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236</w:t>
            </w:r>
          </w:p>
        </w:tc>
        <w:tc>
          <w:tcPr>
            <w:tcW w:w="3240" w:type="dxa"/>
          </w:tcPr>
          <w:p w14:paraId="49280E73" w14:textId="230D10E2"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25,497</w:t>
            </w:r>
          </w:p>
        </w:tc>
      </w:tr>
      <w:tr w:rsidR="006845AD" w:rsidRPr="006845AD" w14:paraId="354236BE" w14:textId="77777777" w:rsidTr="00400212">
        <w:trPr>
          <w:trHeight w:val="15"/>
        </w:trPr>
        <w:tc>
          <w:tcPr>
            <w:tcW w:w="3240" w:type="dxa"/>
          </w:tcPr>
          <w:p w14:paraId="46739BD5" w14:textId="146CCD0B" w:rsidR="7DE4427A" w:rsidRPr="006845AD" w:rsidRDefault="7DE4427A" w:rsidP="007B4B03">
            <w:pPr>
              <w:spacing w:line="360" w:lineRule="auto"/>
              <w:jc w:val="center"/>
              <w:rPr>
                <w:rFonts w:eastAsia="Times New Roman" w:cs="Times New Roman"/>
                <w:b/>
                <w:szCs w:val="24"/>
              </w:rPr>
            </w:pPr>
            <w:r w:rsidRPr="006845AD">
              <w:rPr>
                <w:rFonts w:eastAsia="Times New Roman" w:cs="Times New Roman"/>
                <w:b/>
                <w:szCs w:val="24"/>
              </w:rPr>
              <w:t>2012</w:t>
            </w:r>
          </w:p>
        </w:tc>
        <w:tc>
          <w:tcPr>
            <w:tcW w:w="3240" w:type="dxa"/>
          </w:tcPr>
          <w:p w14:paraId="61691AB4" w14:textId="3ACD5A43"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29789</w:t>
            </w:r>
          </w:p>
        </w:tc>
        <w:tc>
          <w:tcPr>
            <w:tcW w:w="3240" w:type="dxa"/>
          </w:tcPr>
          <w:p w14:paraId="0A223BEC" w14:textId="3BFC6742"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257</w:t>
            </w:r>
          </w:p>
        </w:tc>
        <w:tc>
          <w:tcPr>
            <w:tcW w:w="3240" w:type="dxa"/>
          </w:tcPr>
          <w:p w14:paraId="17F5E835" w14:textId="47182F16"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30,046</w:t>
            </w:r>
          </w:p>
        </w:tc>
      </w:tr>
      <w:tr w:rsidR="006845AD" w:rsidRPr="006845AD" w14:paraId="6F949F20" w14:textId="77777777" w:rsidTr="00400212">
        <w:trPr>
          <w:trHeight w:val="15"/>
        </w:trPr>
        <w:tc>
          <w:tcPr>
            <w:tcW w:w="3240" w:type="dxa"/>
          </w:tcPr>
          <w:p w14:paraId="3B9D9D10" w14:textId="10F3FACF" w:rsidR="7DE4427A" w:rsidRPr="006845AD" w:rsidRDefault="7DE4427A" w:rsidP="007B4B03">
            <w:pPr>
              <w:spacing w:line="360" w:lineRule="auto"/>
              <w:jc w:val="center"/>
              <w:rPr>
                <w:rFonts w:eastAsia="Times New Roman" w:cs="Times New Roman"/>
                <w:b/>
                <w:szCs w:val="24"/>
              </w:rPr>
            </w:pPr>
            <w:r w:rsidRPr="006845AD">
              <w:rPr>
                <w:rFonts w:eastAsia="Times New Roman" w:cs="Times New Roman"/>
                <w:b/>
                <w:szCs w:val="24"/>
              </w:rPr>
              <w:t>2013</w:t>
            </w:r>
          </w:p>
        </w:tc>
        <w:tc>
          <w:tcPr>
            <w:tcW w:w="3240" w:type="dxa"/>
          </w:tcPr>
          <w:p w14:paraId="41A4623C" w14:textId="19A5A58D"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31,221</w:t>
            </w:r>
          </w:p>
        </w:tc>
        <w:tc>
          <w:tcPr>
            <w:tcW w:w="3240" w:type="dxa"/>
          </w:tcPr>
          <w:p w14:paraId="1EC63B42" w14:textId="25EC9441"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253</w:t>
            </w:r>
          </w:p>
        </w:tc>
        <w:tc>
          <w:tcPr>
            <w:tcW w:w="3240" w:type="dxa"/>
          </w:tcPr>
          <w:p w14:paraId="40D1FD9A" w14:textId="61CBA60A"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31,474</w:t>
            </w:r>
          </w:p>
        </w:tc>
      </w:tr>
      <w:tr w:rsidR="006845AD" w:rsidRPr="006845AD" w14:paraId="13AFA493" w14:textId="77777777" w:rsidTr="00400212">
        <w:trPr>
          <w:trHeight w:val="15"/>
        </w:trPr>
        <w:tc>
          <w:tcPr>
            <w:tcW w:w="3240" w:type="dxa"/>
          </w:tcPr>
          <w:p w14:paraId="43F54DC0" w14:textId="2EDB44E6" w:rsidR="7DE4427A" w:rsidRPr="006845AD" w:rsidRDefault="7DE4427A" w:rsidP="007B4B03">
            <w:pPr>
              <w:spacing w:line="360" w:lineRule="auto"/>
              <w:jc w:val="center"/>
              <w:rPr>
                <w:rFonts w:eastAsia="Times New Roman" w:cs="Times New Roman"/>
                <w:b/>
                <w:szCs w:val="24"/>
              </w:rPr>
            </w:pPr>
            <w:r w:rsidRPr="006845AD">
              <w:rPr>
                <w:rFonts w:eastAsia="Times New Roman" w:cs="Times New Roman"/>
                <w:b/>
                <w:szCs w:val="24"/>
              </w:rPr>
              <w:t>2014</w:t>
            </w:r>
          </w:p>
        </w:tc>
        <w:tc>
          <w:tcPr>
            <w:tcW w:w="3240" w:type="dxa"/>
          </w:tcPr>
          <w:p w14:paraId="08941C7F" w14:textId="2E974CF4"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32,726</w:t>
            </w:r>
          </w:p>
        </w:tc>
        <w:tc>
          <w:tcPr>
            <w:tcW w:w="3240" w:type="dxa"/>
          </w:tcPr>
          <w:p w14:paraId="20B3A636" w14:textId="5A0688F6"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267</w:t>
            </w:r>
          </w:p>
        </w:tc>
        <w:tc>
          <w:tcPr>
            <w:tcW w:w="3240" w:type="dxa"/>
          </w:tcPr>
          <w:p w14:paraId="136EFFA3" w14:textId="128AF2BE"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32,993</w:t>
            </w:r>
          </w:p>
        </w:tc>
      </w:tr>
      <w:tr w:rsidR="006845AD" w:rsidRPr="006845AD" w14:paraId="1A0B16CD" w14:textId="77777777" w:rsidTr="00400212">
        <w:trPr>
          <w:trHeight w:val="15"/>
        </w:trPr>
        <w:tc>
          <w:tcPr>
            <w:tcW w:w="3240" w:type="dxa"/>
          </w:tcPr>
          <w:p w14:paraId="27BB9E25" w14:textId="31ED36BC" w:rsidR="7DE4427A" w:rsidRPr="006845AD" w:rsidRDefault="7DE4427A" w:rsidP="007B4B03">
            <w:pPr>
              <w:spacing w:line="360" w:lineRule="auto"/>
              <w:jc w:val="center"/>
              <w:rPr>
                <w:rFonts w:eastAsia="Times New Roman" w:cs="Times New Roman"/>
                <w:b/>
                <w:szCs w:val="24"/>
              </w:rPr>
            </w:pPr>
            <w:r w:rsidRPr="006845AD">
              <w:rPr>
                <w:rFonts w:eastAsia="Times New Roman" w:cs="Times New Roman"/>
                <w:b/>
                <w:szCs w:val="24"/>
              </w:rPr>
              <w:t>2015</w:t>
            </w:r>
          </w:p>
        </w:tc>
        <w:tc>
          <w:tcPr>
            <w:tcW w:w="3240" w:type="dxa"/>
          </w:tcPr>
          <w:p w14:paraId="71EAAA5E" w14:textId="4B84A74C"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35,173</w:t>
            </w:r>
          </w:p>
        </w:tc>
        <w:tc>
          <w:tcPr>
            <w:tcW w:w="3240" w:type="dxa"/>
          </w:tcPr>
          <w:p w14:paraId="36803ADF" w14:textId="4DC4D342"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278</w:t>
            </w:r>
          </w:p>
        </w:tc>
        <w:tc>
          <w:tcPr>
            <w:tcW w:w="3240" w:type="dxa"/>
          </w:tcPr>
          <w:p w14:paraId="72BA5AD3" w14:textId="4491511D"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35,451</w:t>
            </w:r>
          </w:p>
        </w:tc>
      </w:tr>
      <w:tr w:rsidR="006845AD" w:rsidRPr="006845AD" w14:paraId="653DA5D9" w14:textId="77777777" w:rsidTr="00400212">
        <w:trPr>
          <w:trHeight w:val="15"/>
        </w:trPr>
        <w:tc>
          <w:tcPr>
            <w:tcW w:w="3240" w:type="dxa"/>
          </w:tcPr>
          <w:p w14:paraId="377CEC7A" w14:textId="4BE06C2A" w:rsidR="7DE4427A" w:rsidRPr="006845AD" w:rsidRDefault="7DE4427A" w:rsidP="007B4B03">
            <w:pPr>
              <w:spacing w:line="360" w:lineRule="auto"/>
              <w:jc w:val="center"/>
              <w:rPr>
                <w:rFonts w:eastAsia="Times New Roman" w:cs="Times New Roman"/>
                <w:b/>
                <w:szCs w:val="24"/>
              </w:rPr>
            </w:pPr>
            <w:r w:rsidRPr="006845AD">
              <w:rPr>
                <w:rFonts w:eastAsia="Times New Roman" w:cs="Times New Roman"/>
                <w:b/>
                <w:szCs w:val="24"/>
              </w:rPr>
              <w:t>2016</w:t>
            </w:r>
          </w:p>
        </w:tc>
        <w:tc>
          <w:tcPr>
            <w:tcW w:w="3240" w:type="dxa"/>
          </w:tcPr>
          <w:p w14:paraId="178DC2CD" w14:textId="6A74B378"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14,530</w:t>
            </w:r>
          </w:p>
        </w:tc>
        <w:tc>
          <w:tcPr>
            <w:tcW w:w="3240" w:type="dxa"/>
          </w:tcPr>
          <w:p w14:paraId="14A15266" w14:textId="6344BECC"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155</w:t>
            </w:r>
          </w:p>
        </w:tc>
        <w:tc>
          <w:tcPr>
            <w:tcW w:w="3240" w:type="dxa"/>
          </w:tcPr>
          <w:p w14:paraId="014C9872" w14:textId="483A4DA6"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14,685</w:t>
            </w:r>
          </w:p>
        </w:tc>
      </w:tr>
      <w:tr w:rsidR="006845AD" w:rsidRPr="006845AD" w14:paraId="182DFDCF" w14:textId="77777777" w:rsidTr="00400212">
        <w:trPr>
          <w:trHeight w:val="15"/>
        </w:trPr>
        <w:tc>
          <w:tcPr>
            <w:tcW w:w="3240" w:type="dxa"/>
          </w:tcPr>
          <w:p w14:paraId="2D070CA4" w14:textId="4EBC1C0E" w:rsidR="7DE4427A" w:rsidRPr="006845AD" w:rsidRDefault="7DE4427A" w:rsidP="007B4B03">
            <w:pPr>
              <w:spacing w:line="360" w:lineRule="auto"/>
              <w:jc w:val="center"/>
              <w:rPr>
                <w:rFonts w:eastAsia="Times New Roman" w:cs="Times New Roman"/>
                <w:b/>
                <w:szCs w:val="24"/>
              </w:rPr>
            </w:pPr>
            <w:r w:rsidRPr="006845AD">
              <w:rPr>
                <w:rFonts w:eastAsia="Times New Roman" w:cs="Times New Roman"/>
                <w:b/>
                <w:szCs w:val="24"/>
              </w:rPr>
              <w:t>2017</w:t>
            </w:r>
          </w:p>
        </w:tc>
        <w:tc>
          <w:tcPr>
            <w:tcW w:w="3240" w:type="dxa"/>
          </w:tcPr>
          <w:p w14:paraId="4686548B" w14:textId="73D9918A"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13,967</w:t>
            </w:r>
          </w:p>
        </w:tc>
        <w:tc>
          <w:tcPr>
            <w:tcW w:w="3240" w:type="dxa"/>
          </w:tcPr>
          <w:p w14:paraId="25992F2A" w14:textId="577CA02F"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135</w:t>
            </w:r>
          </w:p>
        </w:tc>
        <w:tc>
          <w:tcPr>
            <w:tcW w:w="3240" w:type="dxa"/>
          </w:tcPr>
          <w:p w14:paraId="252E986A" w14:textId="338C36BF"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14,102</w:t>
            </w:r>
          </w:p>
        </w:tc>
      </w:tr>
      <w:tr w:rsidR="006845AD" w:rsidRPr="006845AD" w14:paraId="4FF99D66" w14:textId="77777777" w:rsidTr="00400212">
        <w:trPr>
          <w:trHeight w:val="15"/>
        </w:trPr>
        <w:tc>
          <w:tcPr>
            <w:tcW w:w="3240" w:type="dxa"/>
          </w:tcPr>
          <w:p w14:paraId="11CA61F1" w14:textId="6F480B2C" w:rsidR="7DE4427A" w:rsidRPr="006845AD" w:rsidRDefault="7DE4427A" w:rsidP="007B4B03">
            <w:pPr>
              <w:spacing w:line="360" w:lineRule="auto"/>
              <w:jc w:val="center"/>
              <w:rPr>
                <w:rFonts w:eastAsia="Times New Roman" w:cs="Times New Roman"/>
                <w:b/>
                <w:szCs w:val="24"/>
              </w:rPr>
            </w:pPr>
            <w:r w:rsidRPr="006845AD">
              <w:rPr>
                <w:rFonts w:eastAsia="Times New Roman" w:cs="Times New Roman"/>
                <w:b/>
                <w:szCs w:val="24"/>
              </w:rPr>
              <w:t>2018</w:t>
            </w:r>
          </w:p>
        </w:tc>
        <w:tc>
          <w:tcPr>
            <w:tcW w:w="3240" w:type="dxa"/>
          </w:tcPr>
          <w:p w14:paraId="016495AA" w14:textId="5E6AA598"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14,011</w:t>
            </w:r>
          </w:p>
        </w:tc>
        <w:tc>
          <w:tcPr>
            <w:tcW w:w="3240" w:type="dxa"/>
          </w:tcPr>
          <w:p w14:paraId="7124336A" w14:textId="2526017D"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153</w:t>
            </w:r>
          </w:p>
        </w:tc>
        <w:tc>
          <w:tcPr>
            <w:tcW w:w="3240" w:type="dxa"/>
          </w:tcPr>
          <w:p w14:paraId="6003E014" w14:textId="26611034"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14,164</w:t>
            </w:r>
          </w:p>
        </w:tc>
      </w:tr>
      <w:tr w:rsidR="006845AD" w:rsidRPr="006845AD" w14:paraId="3D8C06D5" w14:textId="77777777" w:rsidTr="00400212">
        <w:trPr>
          <w:trHeight w:val="15"/>
        </w:trPr>
        <w:tc>
          <w:tcPr>
            <w:tcW w:w="3240" w:type="dxa"/>
          </w:tcPr>
          <w:p w14:paraId="53864F2C" w14:textId="749D267F" w:rsidR="7DE4427A" w:rsidRPr="006845AD" w:rsidRDefault="7DE4427A" w:rsidP="007B4B03">
            <w:pPr>
              <w:spacing w:line="360" w:lineRule="auto"/>
              <w:jc w:val="center"/>
              <w:rPr>
                <w:rFonts w:eastAsia="Times New Roman" w:cs="Times New Roman"/>
                <w:b/>
                <w:szCs w:val="24"/>
              </w:rPr>
            </w:pPr>
            <w:r w:rsidRPr="006845AD">
              <w:rPr>
                <w:rFonts w:eastAsia="Times New Roman" w:cs="Times New Roman"/>
                <w:b/>
                <w:szCs w:val="24"/>
              </w:rPr>
              <w:t>Total</w:t>
            </w:r>
          </w:p>
        </w:tc>
        <w:tc>
          <w:tcPr>
            <w:tcW w:w="3240" w:type="dxa"/>
          </w:tcPr>
          <w:p w14:paraId="1F999BA0" w14:textId="062E214D"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228,743</w:t>
            </w:r>
          </w:p>
        </w:tc>
        <w:tc>
          <w:tcPr>
            <w:tcW w:w="3240" w:type="dxa"/>
          </w:tcPr>
          <w:p w14:paraId="26D24595" w14:textId="7BC92B82"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2,024</w:t>
            </w:r>
          </w:p>
        </w:tc>
        <w:tc>
          <w:tcPr>
            <w:tcW w:w="3240" w:type="dxa"/>
          </w:tcPr>
          <w:p w14:paraId="44792D07" w14:textId="61DA5A8E" w:rsidR="7DE4427A" w:rsidRPr="006845AD" w:rsidRDefault="7DE4427A" w:rsidP="007B4B03">
            <w:pPr>
              <w:spacing w:line="360" w:lineRule="auto"/>
              <w:jc w:val="center"/>
              <w:rPr>
                <w:rFonts w:eastAsia="Times New Roman" w:cs="Times New Roman"/>
                <w:szCs w:val="24"/>
              </w:rPr>
            </w:pPr>
            <w:r w:rsidRPr="006845AD">
              <w:rPr>
                <w:rFonts w:eastAsia="Times New Roman" w:cs="Times New Roman"/>
                <w:szCs w:val="24"/>
              </w:rPr>
              <w:t>230,767</w:t>
            </w:r>
          </w:p>
        </w:tc>
      </w:tr>
    </w:tbl>
    <w:p w14:paraId="1798A091" w14:textId="77777777" w:rsidR="007B4B03" w:rsidRPr="006845AD" w:rsidRDefault="00400212" w:rsidP="009F50BE">
      <w:pPr>
        <w:spacing w:line="360" w:lineRule="auto"/>
        <w:rPr>
          <w:rFonts w:cs="Times New Roman"/>
          <w:szCs w:val="24"/>
        </w:rPr>
        <w:sectPr w:rsidR="007B4B03" w:rsidRPr="006845AD" w:rsidSect="007B4B03">
          <w:pgSz w:w="15840" w:h="12240" w:orient="landscape"/>
          <w:pgMar w:top="1440" w:right="1440" w:bottom="1440" w:left="1440" w:header="720" w:footer="434" w:gutter="0"/>
          <w:cols w:space="720"/>
          <w:titlePg/>
          <w:docGrid w:linePitch="360"/>
        </w:sectPr>
      </w:pPr>
      <w:r w:rsidRPr="006845AD">
        <w:rPr>
          <w:rFonts w:cs="Times New Roman"/>
          <w:szCs w:val="24"/>
        </w:rPr>
        <w:br w:type="page"/>
      </w:r>
    </w:p>
    <w:p w14:paraId="2F2E991B" w14:textId="3A60D641" w:rsidR="00EE6D3B" w:rsidRPr="006845AD" w:rsidRDefault="00EE6D3B" w:rsidP="009F50BE">
      <w:pPr>
        <w:pStyle w:val="Heading1"/>
        <w:spacing w:line="360" w:lineRule="auto"/>
        <w:rPr>
          <w:rFonts w:cs="Times New Roman"/>
          <w:szCs w:val="24"/>
        </w:rPr>
      </w:pPr>
      <w:bookmarkStart w:id="45" w:name="_Toc95474568"/>
      <w:r w:rsidRPr="006845AD">
        <w:rPr>
          <w:rFonts w:cs="Times New Roman"/>
          <w:szCs w:val="24"/>
        </w:rPr>
        <w:lastRenderedPageBreak/>
        <w:t>Supplementa</w:t>
      </w:r>
      <w:r w:rsidR="00A74794" w:rsidRPr="006845AD">
        <w:rPr>
          <w:rFonts w:cs="Times New Roman"/>
          <w:szCs w:val="24"/>
        </w:rPr>
        <w:t>l</w:t>
      </w:r>
      <w:r w:rsidR="00860991" w:rsidRPr="006845AD">
        <w:rPr>
          <w:rFonts w:cs="Times New Roman"/>
          <w:szCs w:val="24"/>
        </w:rPr>
        <w:t xml:space="preserve"> Figures</w:t>
      </w:r>
      <w:bookmarkEnd w:id="45"/>
    </w:p>
    <w:p w14:paraId="54BB7512" w14:textId="1BF01DC8" w:rsidR="003C75EA" w:rsidRPr="006845AD" w:rsidRDefault="003C75EA" w:rsidP="009F50BE">
      <w:pPr>
        <w:pStyle w:val="Heading2"/>
        <w:spacing w:line="360" w:lineRule="auto"/>
        <w:rPr>
          <w:szCs w:val="24"/>
        </w:rPr>
      </w:pPr>
      <w:bookmarkStart w:id="46" w:name="_Toc95474569"/>
      <w:r w:rsidRPr="006845AD">
        <w:rPr>
          <w:szCs w:val="24"/>
        </w:rPr>
        <w:t>Figure S</w:t>
      </w:r>
      <w:r w:rsidR="00AA6472" w:rsidRPr="006845AD">
        <w:rPr>
          <w:szCs w:val="24"/>
        </w:rPr>
        <w:t>1. Calibration plot of the primary regression model</w:t>
      </w:r>
      <w:bookmarkEnd w:id="46"/>
    </w:p>
    <w:p w14:paraId="30E6A90D" w14:textId="358A9805" w:rsidR="00AA6472" w:rsidRPr="006845AD" w:rsidRDefault="00AA6472" w:rsidP="00AA6472">
      <w:r w:rsidRPr="006845AD">
        <w:rPr>
          <w:noProof/>
        </w:rPr>
        <w:drawing>
          <wp:inline distT="0" distB="0" distL="0" distR="0" wp14:anchorId="20F6B689" wp14:editId="41BF8547">
            <wp:extent cx="5943600" cy="4320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M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320540"/>
                    </a:xfrm>
                    <a:prstGeom prst="rect">
                      <a:avLst/>
                    </a:prstGeom>
                  </pic:spPr>
                </pic:pic>
              </a:graphicData>
            </a:graphic>
          </wp:inline>
        </w:drawing>
      </w:r>
    </w:p>
    <w:p w14:paraId="6B68D167" w14:textId="6DCCFEC7" w:rsidR="00AA6472" w:rsidRPr="006845AD" w:rsidRDefault="00AA6472" w:rsidP="00AA6472">
      <w:r w:rsidRPr="006845AD">
        <w:t>Each grey dot represents a decile of the predicted probability of postoperative respiratory failure. Abbreviations: E:O, ratio between expected and observed outcome; CITL, Calibration-In-The-Large; AUC, Area Under the Curve.</w:t>
      </w:r>
    </w:p>
    <w:p w14:paraId="3B93FDE2" w14:textId="77777777" w:rsidR="00AA6472" w:rsidRPr="006845AD" w:rsidRDefault="00AA6472" w:rsidP="00AA6472"/>
    <w:p w14:paraId="1DA69B44" w14:textId="758F2C07" w:rsidR="006A2A65" w:rsidRPr="006845AD" w:rsidRDefault="008C164E" w:rsidP="009F50BE">
      <w:pPr>
        <w:pStyle w:val="Heading2"/>
        <w:spacing w:line="360" w:lineRule="auto"/>
        <w:rPr>
          <w:szCs w:val="24"/>
        </w:rPr>
      </w:pPr>
      <w:bookmarkStart w:id="47" w:name="_Toc95474570"/>
      <w:r w:rsidRPr="006845AD">
        <w:rPr>
          <w:szCs w:val="24"/>
        </w:rPr>
        <w:t>Figure S2</w:t>
      </w:r>
      <w:r w:rsidR="00D72B57" w:rsidRPr="006845AD">
        <w:rPr>
          <w:szCs w:val="24"/>
        </w:rPr>
        <w:t xml:space="preserve">. </w:t>
      </w:r>
      <w:r w:rsidR="00AF6007" w:rsidRPr="006845AD">
        <w:rPr>
          <w:szCs w:val="24"/>
        </w:rPr>
        <w:t>Agreement between</w:t>
      </w:r>
      <w:r w:rsidR="001627DC" w:rsidRPr="006845AD">
        <w:rPr>
          <w:szCs w:val="24"/>
        </w:rPr>
        <w:t xml:space="preserve"> median-based and minute-by-minute based mechanical power</w:t>
      </w:r>
      <w:bookmarkEnd w:id="47"/>
    </w:p>
    <w:p w14:paraId="66E909AD" w14:textId="1B9F48C3" w:rsidR="00D72B57" w:rsidRPr="006845AD" w:rsidRDefault="00076E77" w:rsidP="009F50BE">
      <w:pPr>
        <w:spacing w:line="360" w:lineRule="auto"/>
        <w:rPr>
          <w:rFonts w:cs="Times New Roman"/>
          <w:szCs w:val="24"/>
          <w:lang w:val="en-GB"/>
        </w:rPr>
      </w:pPr>
      <w:r w:rsidRPr="006845AD">
        <w:rPr>
          <w:rFonts w:cs="Times New Roman"/>
          <w:noProof/>
          <w:szCs w:val="24"/>
        </w:rPr>
        <w:lastRenderedPageBreak/>
        <w:drawing>
          <wp:inline distT="0" distB="0" distL="0" distR="0" wp14:anchorId="25FF156C" wp14:editId="4A64FE87">
            <wp:extent cx="4864875" cy="3543300"/>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7993" cy="3560138"/>
                    </a:xfrm>
                    <a:prstGeom prst="rect">
                      <a:avLst/>
                    </a:prstGeom>
                    <a:noFill/>
                    <a:ln>
                      <a:noFill/>
                    </a:ln>
                  </pic:spPr>
                </pic:pic>
              </a:graphicData>
            </a:graphic>
          </wp:inline>
        </w:drawing>
      </w:r>
    </w:p>
    <w:p w14:paraId="16E82849" w14:textId="38165082" w:rsidR="007B4B03" w:rsidRPr="006845AD" w:rsidRDefault="00466C9D" w:rsidP="009F50BE">
      <w:pPr>
        <w:spacing w:line="360" w:lineRule="auto"/>
        <w:jc w:val="both"/>
        <w:rPr>
          <w:rFonts w:cs="Times New Roman"/>
          <w:szCs w:val="24"/>
          <w:lang w:val="en-GB"/>
        </w:rPr>
      </w:pPr>
      <w:r w:rsidRPr="006845AD">
        <w:rPr>
          <w:rFonts w:cs="Times New Roman"/>
          <w:szCs w:val="24"/>
          <w:lang w:val="en-GB"/>
        </w:rPr>
        <w:t>Bland Altman plot showing t</w:t>
      </w:r>
      <w:r w:rsidR="00FA48DB" w:rsidRPr="006845AD">
        <w:rPr>
          <w:rFonts w:cs="Times New Roman"/>
          <w:szCs w:val="24"/>
          <w:lang w:val="en-GB"/>
        </w:rPr>
        <w:t xml:space="preserve">he agreement between </w:t>
      </w:r>
      <w:r w:rsidRPr="006845AD">
        <w:rPr>
          <w:rFonts w:cs="Times New Roman"/>
          <w:szCs w:val="24"/>
          <w:lang w:val="en-GB"/>
        </w:rPr>
        <w:t>median-based and minute-by-minute based mechanical power</w:t>
      </w:r>
      <w:r w:rsidR="00FA48DB" w:rsidRPr="006845AD">
        <w:rPr>
          <w:rFonts w:cs="Times New Roman"/>
          <w:szCs w:val="24"/>
          <w:lang w:val="en-GB"/>
        </w:rPr>
        <w:t xml:space="preserve">. </w:t>
      </w:r>
      <w:r w:rsidRPr="006845AD">
        <w:rPr>
          <w:rFonts w:cs="Times New Roman"/>
          <w:szCs w:val="24"/>
          <w:lang w:val="en-GB"/>
        </w:rPr>
        <w:t xml:space="preserve">Median-based mechanical power was derived by using the intraoperative medians of ventilator parameters to calculate mechanical power (as described in the main manuscript); minute-by-minute based mechanical power was derived from minute-by-minute ventilator data before calculating the median mechanical power. </w:t>
      </w:r>
      <w:r w:rsidR="00FA48DB" w:rsidRPr="006845AD">
        <w:rPr>
          <w:rFonts w:cs="Times New Roman"/>
          <w:szCs w:val="24"/>
          <w:lang w:val="en-GB"/>
        </w:rPr>
        <w:t xml:space="preserve">When comparing </w:t>
      </w:r>
      <w:r w:rsidRPr="006845AD">
        <w:rPr>
          <w:rFonts w:cs="Times New Roman"/>
          <w:szCs w:val="24"/>
          <w:lang w:val="en-GB"/>
        </w:rPr>
        <w:t>median-based and minute-by-minute based mechanical power</w:t>
      </w:r>
      <w:r w:rsidR="00FA48DB" w:rsidRPr="006845AD">
        <w:rPr>
          <w:rFonts w:cs="Times New Roman"/>
          <w:szCs w:val="24"/>
          <w:lang w:val="en-GB"/>
        </w:rPr>
        <w:t xml:space="preserve">, </w:t>
      </w:r>
      <w:r w:rsidR="7DE4427A" w:rsidRPr="006845AD">
        <w:rPr>
          <w:rFonts w:cs="Times New Roman"/>
          <w:szCs w:val="24"/>
          <w:lang w:val="en-GB"/>
        </w:rPr>
        <w:t xml:space="preserve">(mean difference: −0.04 </w:t>
      </w:r>
      <w:r w:rsidR="007B4B03" w:rsidRPr="006845AD">
        <w:rPr>
          <w:rFonts w:cs="Times New Roman"/>
          <w:szCs w:val="24"/>
          <w:lang w:val="en-GB"/>
        </w:rPr>
        <w:t>J/min</w:t>
      </w:r>
      <w:r w:rsidR="7DE4427A" w:rsidRPr="006845AD">
        <w:rPr>
          <w:rFonts w:cs="Times New Roman"/>
          <w:szCs w:val="24"/>
          <w:lang w:val="en-GB"/>
        </w:rPr>
        <w:t xml:space="preserve">, 95% limits of agreement: −1.58 to 1.49 </w:t>
      </w:r>
      <w:r w:rsidR="007B4B03" w:rsidRPr="006845AD">
        <w:rPr>
          <w:rFonts w:cs="Times New Roman"/>
          <w:szCs w:val="24"/>
          <w:lang w:val="en-GB"/>
        </w:rPr>
        <w:t>J/min</w:t>
      </w:r>
      <w:r w:rsidR="00C84EDA" w:rsidRPr="006845AD">
        <w:rPr>
          <w:rFonts w:cs="Times New Roman"/>
          <w:szCs w:val="24"/>
          <w:lang w:val="en-GB"/>
        </w:rPr>
        <w:t>).</w:t>
      </w:r>
    </w:p>
    <w:p w14:paraId="32437861" w14:textId="77777777" w:rsidR="007B4B03" w:rsidRPr="006845AD" w:rsidRDefault="007B4B03">
      <w:pPr>
        <w:spacing w:after="200" w:line="276" w:lineRule="auto"/>
        <w:rPr>
          <w:rFonts w:cs="Times New Roman"/>
          <w:szCs w:val="24"/>
          <w:lang w:val="en-GB"/>
        </w:rPr>
      </w:pPr>
      <w:r w:rsidRPr="006845AD">
        <w:rPr>
          <w:rFonts w:cs="Times New Roman"/>
          <w:szCs w:val="24"/>
          <w:lang w:val="en-GB"/>
        </w:rPr>
        <w:br w:type="page"/>
      </w:r>
    </w:p>
    <w:p w14:paraId="7A5FB904" w14:textId="574817DC" w:rsidR="006A2A65" w:rsidRPr="006845AD" w:rsidRDefault="008C164E" w:rsidP="009F50BE">
      <w:pPr>
        <w:pStyle w:val="Heading2"/>
        <w:spacing w:line="360" w:lineRule="auto"/>
        <w:rPr>
          <w:szCs w:val="24"/>
          <w:lang w:val="en-GB"/>
        </w:rPr>
      </w:pPr>
      <w:bookmarkStart w:id="48" w:name="_Toc95474571"/>
      <w:r w:rsidRPr="006845AD">
        <w:rPr>
          <w:szCs w:val="24"/>
          <w:lang w:val="en-GB"/>
        </w:rPr>
        <w:lastRenderedPageBreak/>
        <w:t>Figure S3</w:t>
      </w:r>
      <w:r w:rsidR="006A2A65" w:rsidRPr="006845AD">
        <w:rPr>
          <w:szCs w:val="24"/>
          <w:lang w:val="en-GB"/>
        </w:rPr>
        <w:t>. Provider variability</w:t>
      </w:r>
      <w:bookmarkEnd w:id="48"/>
    </w:p>
    <w:p w14:paraId="7FD4F22C" w14:textId="4549B4E1" w:rsidR="006A2A65" w:rsidRPr="006845AD" w:rsidRDefault="006A2A65" w:rsidP="009F50BE">
      <w:pPr>
        <w:spacing w:line="360" w:lineRule="auto"/>
        <w:rPr>
          <w:rFonts w:eastAsia="Calibri" w:cs="Times New Roman"/>
          <w:iCs/>
          <w:szCs w:val="24"/>
          <w:lang w:val="en-GB"/>
        </w:rPr>
      </w:pPr>
      <w:r w:rsidRPr="006845AD">
        <w:rPr>
          <w:rFonts w:cs="Times New Roman"/>
          <w:noProof/>
          <w:szCs w:val="24"/>
        </w:rPr>
        <w:drawing>
          <wp:inline distT="0" distB="0" distL="0" distR="0" wp14:anchorId="7A063AFB" wp14:editId="4FDB57BA">
            <wp:extent cx="5069811" cy="3686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077747" cy="3691945"/>
                    </a:xfrm>
                    <a:prstGeom prst="rect">
                      <a:avLst/>
                    </a:prstGeom>
                  </pic:spPr>
                </pic:pic>
              </a:graphicData>
            </a:graphic>
          </wp:inline>
        </w:drawing>
      </w:r>
    </w:p>
    <w:p w14:paraId="275B70E1" w14:textId="631A82C5" w:rsidR="006A2A65" w:rsidRPr="006845AD" w:rsidRDefault="006A2A65" w:rsidP="009F50BE">
      <w:pPr>
        <w:spacing w:line="360" w:lineRule="auto"/>
        <w:jc w:val="both"/>
        <w:rPr>
          <w:rFonts w:eastAsia="Times New Roman" w:cs="Times New Roman"/>
          <w:szCs w:val="24"/>
          <w:lang w:val="en-GB"/>
        </w:rPr>
      </w:pPr>
      <w:r w:rsidRPr="006845AD">
        <w:rPr>
          <w:rFonts w:eastAsia="Times New Roman" w:cs="Times New Roman"/>
          <w:szCs w:val="24"/>
          <w:lang w:val="en-GB"/>
        </w:rPr>
        <w:t xml:space="preserve">Variability in the use of high intraoperative tidal volumes across </w:t>
      </w:r>
      <w:proofErr w:type="spellStart"/>
      <w:r w:rsidRPr="006845AD">
        <w:rPr>
          <w:rFonts w:eastAsia="Times New Roman" w:cs="Times New Roman"/>
          <w:szCs w:val="24"/>
          <w:lang w:val="en-GB"/>
        </w:rPr>
        <w:t>anesthesia</w:t>
      </w:r>
      <w:proofErr w:type="spellEnd"/>
      <w:r w:rsidRPr="006845AD">
        <w:rPr>
          <w:rFonts w:eastAsia="Times New Roman" w:cs="Times New Roman"/>
          <w:szCs w:val="24"/>
          <w:lang w:val="en-GB"/>
        </w:rPr>
        <w:t xml:space="preserve"> providers</w:t>
      </w:r>
      <w:r w:rsidR="00B8124C" w:rsidRPr="006845AD">
        <w:rPr>
          <w:rFonts w:eastAsia="Times New Roman" w:cs="Times New Roman"/>
          <w:szCs w:val="24"/>
          <w:lang w:val="en-GB"/>
        </w:rPr>
        <w:t xml:space="preserve"> with ranges from 8.8-43% in the highest quintile of mechanical power</w:t>
      </w:r>
      <w:r w:rsidRPr="006845AD">
        <w:rPr>
          <w:rFonts w:eastAsia="Times New Roman" w:cs="Times New Roman"/>
          <w:szCs w:val="24"/>
          <w:lang w:val="en-GB"/>
        </w:rPr>
        <w:t>.</w:t>
      </w:r>
    </w:p>
    <w:p w14:paraId="71D9532F" w14:textId="77777777" w:rsidR="007B4B03" w:rsidRPr="006845AD" w:rsidRDefault="007B4B03">
      <w:pPr>
        <w:spacing w:after="200" w:line="276" w:lineRule="auto"/>
        <w:rPr>
          <w:rFonts w:eastAsia="Times New Roman" w:cs="Times New Roman"/>
          <w:bCs/>
          <w:i/>
          <w:szCs w:val="24"/>
          <w:lang w:val="en-GB"/>
        </w:rPr>
      </w:pPr>
      <w:r w:rsidRPr="006845AD">
        <w:rPr>
          <w:szCs w:val="24"/>
          <w:lang w:val="en-GB"/>
        </w:rPr>
        <w:br w:type="page"/>
      </w:r>
    </w:p>
    <w:p w14:paraId="1103CC13" w14:textId="249E83DB" w:rsidR="00DD640F" w:rsidRPr="006845AD" w:rsidRDefault="00DD640F" w:rsidP="00DD640F">
      <w:pPr>
        <w:pStyle w:val="Heading2"/>
        <w:spacing w:line="360" w:lineRule="auto"/>
        <w:rPr>
          <w:szCs w:val="24"/>
          <w:lang w:val="en-GB"/>
        </w:rPr>
      </w:pPr>
      <w:bookmarkStart w:id="49" w:name="_Toc95474572"/>
      <w:r w:rsidRPr="006845AD">
        <w:rPr>
          <w:szCs w:val="24"/>
          <w:lang w:val="en-GB"/>
        </w:rPr>
        <w:lastRenderedPageBreak/>
        <w:t xml:space="preserve">Figure S4. </w:t>
      </w:r>
      <w:r w:rsidR="004E41CA" w:rsidRPr="006845AD">
        <w:rPr>
          <w:szCs w:val="24"/>
        </w:rPr>
        <w:t>The mean balan</w:t>
      </w:r>
      <w:r w:rsidR="00D97AEB" w:rsidRPr="006845AD">
        <w:rPr>
          <w:szCs w:val="24"/>
        </w:rPr>
        <w:t>ce of the confounding variables</w:t>
      </w:r>
      <w:bookmarkEnd w:id="49"/>
    </w:p>
    <w:p w14:paraId="2ACA2DAD" w14:textId="02BB3BCB" w:rsidR="00594259" w:rsidRPr="006845AD" w:rsidRDefault="00DD640F" w:rsidP="00DD640F">
      <w:pPr>
        <w:rPr>
          <w:lang w:val="en-GB"/>
        </w:rPr>
      </w:pPr>
      <w:r w:rsidRPr="006845AD">
        <w:rPr>
          <w:noProof/>
        </w:rPr>
        <w:drawing>
          <wp:inline distT="0" distB="0" distL="0" distR="0" wp14:anchorId="63F188E6" wp14:editId="0F80D040">
            <wp:extent cx="6338917" cy="3588589"/>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39840" cy="3589112"/>
                    </a:xfrm>
                    <a:prstGeom prst="rect">
                      <a:avLst/>
                    </a:prstGeom>
                  </pic:spPr>
                </pic:pic>
              </a:graphicData>
            </a:graphic>
          </wp:inline>
        </w:drawing>
      </w:r>
    </w:p>
    <w:p w14:paraId="4C541BBE" w14:textId="1AECF8D0" w:rsidR="00DD640F" w:rsidRPr="006845AD" w:rsidRDefault="004E41CA" w:rsidP="007B5A62">
      <w:pPr>
        <w:spacing w:line="360" w:lineRule="auto"/>
        <w:rPr>
          <w:rFonts w:cs="Times New Roman"/>
          <w:szCs w:val="24"/>
        </w:rPr>
      </w:pPr>
      <w:r w:rsidRPr="006845AD">
        <w:rPr>
          <w:rFonts w:cs="Times New Roman"/>
          <w:szCs w:val="24"/>
        </w:rPr>
        <w:t>The mean balance of all confounding variables used</w:t>
      </w:r>
      <w:r w:rsidR="00B85DD0" w:rsidRPr="006845AD">
        <w:rPr>
          <w:rFonts w:cs="Times New Roman"/>
          <w:szCs w:val="24"/>
        </w:rPr>
        <w:t xml:space="preserve"> in our analysis is displayed. Throughout all 3000 iterations used in our </w:t>
      </w:r>
      <w:r w:rsidRPr="006845AD">
        <w:rPr>
          <w:rFonts w:cs="Times New Roman"/>
          <w:szCs w:val="24"/>
        </w:rPr>
        <w:t>inverse probability of treatment weighting</w:t>
      </w:r>
      <w:r w:rsidR="00B85DD0" w:rsidRPr="006845AD">
        <w:rPr>
          <w:rFonts w:cs="Times New Roman"/>
          <w:szCs w:val="24"/>
        </w:rPr>
        <w:t>, the mean balance for our confounding variables decreased from 0.15 to 0.06, yielding</w:t>
      </w:r>
      <w:r w:rsidRPr="006845AD">
        <w:rPr>
          <w:rFonts w:cs="Times New Roman"/>
          <w:szCs w:val="24"/>
        </w:rPr>
        <w:t xml:space="preserve"> adequate balance among all confounding variables.</w:t>
      </w:r>
    </w:p>
    <w:p w14:paraId="73D78009" w14:textId="77777777" w:rsidR="007B5A62" w:rsidRPr="006845AD" w:rsidRDefault="007B5A62" w:rsidP="007B5A62">
      <w:pPr>
        <w:spacing w:line="360" w:lineRule="auto"/>
        <w:rPr>
          <w:rFonts w:cs="Times New Roman"/>
          <w:szCs w:val="24"/>
        </w:rPr>
      </w:pPr>
    </w:p>
    <w:p w14:paraId="38C61591" w14:textId="77777777" w:rsidR="00D97AEB" w:rsidRPr="006845AD" w:rsidRDefault="00D97AEB" w:rsidP="00DD640F">
      <w:pPr>
        <w:rPr>
          <w:rFonts w:cs="Times New Roman"/>
          <w:szCs w:val="24"/>
        </w:rPr>
      </w:pPr>
    </w:p>
    <w:p w14:paraId="22363897" w14:textId="77777777" w:rsidR="00D97AEB" w:rsidRPr="006845AD" w:rsidRDefault="00D97AEB" w:rsidP="00DD640F">
      <w:pPr>
        <w:rPr>
          <w:rFonts w:cs="Times New Roman"/>
          <w:szCs w:val="24"/>
        </w:rPr>
      </w:pPr>
    </w:p>
    <w:p w14:paraId="1525B553" w14:textId="77777777" w:rsidR="00D97AEB" w:rsidRPr="006845AD" w:rsidRDefault="00D97AEB" w:rsidP="00DD640F">
      <w:pPr>
        <w:rPr>
          <w:rFonts w:cs="Times New Roman"/>
          <w:szCs w:val="24"/>
        </w:rPr>
      </w:pPr>
    </w:p>
    <w:p w14:paraId="62A9FB08" w14:textId="77777777" w:rsidR="00D97AEB" w:rsidRPr="006845AD" w:rsidRDefault="00D97AEB" w:rsidP="00DD640F">
      <w:pPr>
        <w:rPr>
          <w:rFonts w:cs="Times New Roman"/>
          <w:szCs w:val="24"/>
        </w:rPr>
      </w:pPr>
    </w:p>
    <w:p w14:paraId="2E103F7E" w14:textId="77777777" w:rsidR="00D97AEB" w:rsidRPr="006845AD" w:rsidRDefault="00D97AEB" w:rsidP="00DD640F">
      <w:pPr>
        <w:rPr>
          <w:rFonts w:cs="Times New Roman"/>
          <w:szCs w:val="24"/>
        </w:rPr>
      </w:pPr>
    </w:p>
    <w:p w14:paraId="40609998" w14:textId="77777777" w:rsidR="00D97AEB" w:rsidRPr="006845AD" w:rsidRDefault="00D97AEB" w:rsidP="00DD640F">
      <w:pPr>
        <w:rPr>
          <w:rFonts w:cs="Times New Roman"/>
          <w:szCs w:val="24"/>
        </w:rPr>
      </w:pPr>
    </w:p>
    <w:p w14:paraId="54F1275F" w14:textId="77777777" w:rsidR="00D97AEB" w:rsidRPr="006845AD" w:rsidRDefault="00D97AEB" w:rsidP="00DD640F">
      <w:pPr>
        <w:rPr>
          <w:rFonts w:cs="Times New Roman"/>
          <w:szCs w:val="24"/>
        </w:rPr>
      </w:pPr>
    </w:p>
    <w:p w14:paraId="42804878" w14:textId="77777777" w:rsidR="00D97AEB" w:rsidRPr="006845AD" w:rsidRDefault="00D97AEB" w:rsidP="00DD640F">
      <w:pPr>
        <w:rPr>
          <w:lang w:val="en-GB"/>
        </w:rPr>
      </w:pPr>
    </w:p>
    <w:p w14:paraId="51B916FF" w14:textId="77777777" w:rsidR="00DD640F" w:rsidRPr="006845AD" w:rsidRDefault="00DD640F" w:rsidP="00DD640F">
      <w:pPr>
        <w:rPr>
          <w:lang w:val="en-GB"/>
        </w:rPr>
      </w:pPr>
    </w:p>
    <w:p w14:paraId="757499C1" w14:textId="452FDEBE" w:rsidR="00400212" w:rsidRPr="006845AD" w:rsidRDefault="00050CCE" w:rsidP="009F50BE">
      <w:pPr>
        <w:pStyle w:val="Heading2"/>
        <w:spacing w:line="360" w:lineRule="auto"/>
        <w:rPr>
          <w:szCs w:val="24"/>
          <w:lang w:val="en-GB"/>
        </w:rPr>
      </w:pPr>
      <w:bookmarkStart w:id="50" w:name="_Toc95474573"/>
      <w:r w:rsidRPr="006845AD">
        <w:rPr>
          <w:szCs w:val="24"/>
          <w:lang w:val="en-GB"/>
        </w:rPr>
        <w:t>Figure S5</w:t>
      </w:r>
      <w:r w:rsidR="00400212" w:rsidRPr="006845AD">
        <w:rPr>
          <w:szCs w:val="24"/>
          <w:lang w:val="en-GB"/>
        </w:rPr>
        <w:t xml:space="preserve">. </w:t>
      </w:r>
      <w:r w:rsidR="003727B8" w:rsidRPr="006845AD">
        <w:rPr>
          <w:szCs w:val="24"/>
          <w:lang w:val="en-GB"/>
        </w:rPr>
        <w:t>Changes in mechanical power and ventilator parameters over the study period</w:t>
      </w:r>
      <w:bookmarkEnd w:id="50"/>
    </w:p>
    <w:p w14:paraId="79F5EBF5" w14:textId="153B74BB" w:rsidR="00457D61" w:rsidRPr="006845AD" w:rsidRDefault="01DCF079" w:rsidP="007B4B03">
      <w:pPr>
        <w:spacing w:line="360" w:lineRule="auto"/>
        <w:jc w:val="center"/>
        <w:rPr>
          <w:rFonts w:eastAsiaTheme="majorEastAsia" w:cs="Times New Roman"/>
          <w:bCs/>
          <w:szCs w:val="24"/>
          <w:lang w:val="en-GB"/>
        </w:rPr>
      </w:pPr>
      <w:r w:rsidRPr="006845AD">
        <w:rPr>
          <w:rFonts w:cs="Times New Roman"/>
          <w:noProof/>
          <w:szCs w:val="24"/>
        </w:rPr>
        <w:drawing>
          <wp:inline distT="0" distB="0" distL="0" distR="0" wp14:anchorId="608BDB66" wp14:editId="39C802FE">
            <wp:extent cx="3409950" cy="5845629"/>
            <wp:effectExtent l="0" t="0" r="0" b="3175"/>
            <wp:docPr id="1620703294" name="Picture 162070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4772" cy="5853896"/>
                    </a:xfrm>
                    <a:prstGeom prst="rect">
                      <a:avLst/>
                    </a:prstGeom>
                  </pic:spPr>
                </pic:pic>
              </a:graphicData>
            </a:graphic>
          </wp:inline>
        </w:drawing>
      </w:r>
    </w:p>
    <w:p w14:paraId="0F7C8D79" w14:textId="384C018C" w:rsidR="007B4B03" w:rsidRPr="006845AD" w:rsidRDefault="00457D61" w:rsidP="007B4B03">
      <w:pPr>
        <w:spacing w:line="360" w:lineRule="auto"/>
        <w:jc w:val="both"/>
        <w:rPr>
          <w:rFonts w:cs="Times New Roman"/>
          <w:szCs w:val="24"/>
          <w:lang w:val="en-GB"/>
        </w:rPr>
      </w:pPr>
      <w:r w:rsidRPr="006845AD">
        <w:rPr>
          <w:rFonts w:cs="Times New Roman"/>
          <w:szCs w:val="24"/>
          <w:lang w:val="en-GB"/>
        </w:rPr>
        <w:t>Changes in mechanical power and the ventilator parameters used in its calculation (i.e. respiratory rate, tidal volume, driving pressure) are shown over the study period. Values are expressed as mean (SD).</w:t>
      </w:r>
      <w:r w:rsidR="007B4B03" w:rsidRPr="006845AD">
        <w:rPr>
          <w:szCs w:val="24"/>
          <w:lang w:val="en-GB"/>
        </w:rPr>
        <w:br w:type="page"/>
      </w:r>
    </w:p>
    <w:p w14:paraId="7B28582D" w14:textId="186E4B81" w:rsidR="00400212" w:rsidRPr="006845AD" w:rsidRDefault="00400212" w:rsidP="009F50BE">
      <w:pPr>
        <w:pStyle w:val="Heading2"/>
        <w:spacing w:line="360" w:lineRule="auto"/>
        <w:rPr>
          <w:szCs w:val="24"/>
          <w:lang w:val="en-GB"/>
        </w:rPr>
      </w:pPr>
      <w:bookmarkStart w:id="51" w:name="_Toc95474574"/>
      <w:r w:rsidRPr="006845AD">
        <w:rPr>
          <w:szCs w:val="24"/>
          <w:lang w:val="en-GB"/>
        </w:rPr>
        <w:lastRenderedPageBreak/>
        <w:t>Figure S</w:t>
      </w:r>
      <w:r w:rsidR="00050CCE" w:rsidRPr="006845AD">
        <w:rPr>
          <w:szCs w:val="24"/>
          <w:lang w:val="en-GB"/>
        </w:rPr>
        <w:t>6</w:t>
      </w:r>
      <w:r w:rsidR="291FD800" w:rsidRPr="006845AD">
        <w:rPr>
          <w:szCs w:val="24"/>
          <w:lang w:val="en-GB"/>
        </w:rPr>
        <w:t xml:space="preserve">. </w:t>
      </w:r>
      <w:r w:rsidR="007B4B03" w:rsidRPr="006845AD">
        <w:rPr>
          <w:szCs w:val="24"/>
          <w:lang w:val="en-GB"/>
        </w:rPr>
        <w:t>Median m</w:t>
      </w:r>
      <w:r w:rsidR="291FD800" w:rsidRPr="006845AD">
        <w:rPr>
          <w:szCs w:val="24"/>
          <w:lang w:val="en-GB"/>
        </w:rPr>
        <w:t xml:space="preserve">echanical </w:t>
      </w:r>
      <w:r w:rsidR="007B4B03" w:rsidRPr="006845AD">
        <w:rPr>
          <w:szCs w:val="24"/>
          <w:lang w:val="en-GB"/>
        </w:rPr>
        <w:t xml:space="preserve">power </w:t>
      </w:r>
      <w:r w:rsidR="6A356106" w:rsidRPr="006845AD">
        <w:rPr>
          <w:szCs w:val="24"/>
          <w:lang w:val="en-GB"/>
        </w:rPr>
        <w:t xml:space="preserve">per year </w:t>
      </w:r>
      <w:r w:rsidR="1236D753" w:rsidRPr="006845AD">
        <w:rPr>
          <w:szCs w:val="24"/>
          <w:lang w:val="en-GB"/>
        </w:rPr>
        <w:t xml:space="preserve">in </w:t>
      </w:r>
      <w:r w:rsidR="00F204CD" w:rsidRPr="006845AD">
        <w:rPr>
          <w:szCs w:val="24"/>
          <w:lang w:val="en-GB"/>
        </w:rPr>
        <w:t>re</w:t>
      </w:r>
      <w:r w:rsidR="009B5C8D" w:rsidRPr="006845AD">
        <w:rPr>
          <w:szCs w:val="24"/>
          <w:lang w:val="en-GB"/>
        </w:rPr>
        <w:t>intubated</w:t>
      </w:r>
      <w:r w:rsidR="1236D753" w:rsidRPr="006845AD">
        <w:rPr>
          <w:szCs w:val="24"/>
          <w:lang w:val="en-GB"/>
        </w:rPr>
        <w:t xml:space="preserve"> v</w:t>
      </w:r>
      <w:r w:rsidR="007B4B03" w:rsidRPr="006845AD">
        <w:rPr>
          <w:szCs w:val="24"/>
          <w:lang w:val="en-GB"/>
        </w:rPr>
        <w:t>ersus</w:t>
      </w:r>
      <w:r w:rsidR="1236D753" w:rsidRPr="006845AD">
        <w:rPr>
          <w:szCs w:val="24"/>
          <w:lang w:val="en-GB"/>
        </w:rPr>
        <w:t xml:space="preserve"> no</w:t>
      </w:r>
      <w:r w:rsidR="00F27E0C" w:rsidRPr="006845AD">
        <w:rPr>
          <w:szCs w:val="24"/>
          <w:lang w:val="en-GB"/>
        </w:rPr>
        <w:t xml:space="preserve">t </w:t>
      </w:r>
      <w:r w:rsidR="00F204CD" w:rsidRPr="006845AD">
        <w:rPr>
          <w:szCs w:val="24"/>
          <w:lang w:val="en-GB"/>
        </w:rPr>
        <w:t>re</w:t>
      </w:r>
      <w:r w:rsidR="009B5C8D" w:rsidRPr="006845AD">
        <w:rPr>
          <w:szCs w:val="24"/>
          <w:lang w:val="en-GB"/>
        </w:rPr>
        <w:t>intubated</w:t>
      </w:r>
      <w:r w:rsidR="1236D753" w:rsidRPr="006845AD">
        <w:rPr>
          <w:szCs w:val="24"/>
          <w:lang w:val="en-GB"/>
        </w:rPr>
        <w:t xml:space="preserve"> patients</w:t>
      </w:r>
      <w:bookmarkEnd w:id="51"/>
    </w:p>
    <w:p w14:paraId="799EDB5E" w14:textId="191BABB1" w:rsidR="61442FDF" w:rsidRPr="006845AD" w:rsidRDefault="00F6421F" w:rsidP="009F50BE">
      <w:pPr>
        <w:spacing w:line="360" w:lineRule="auto"/>
        <w:rPr>
          <w:rFonts w:cs="Times New Roman"/>
          <w:iCs/>
          <w:szCs w:val="24"/>
          <w:lang w:val="en-GB"/>
        </w:rPr>
      </w:pPr>
      <w:r w:rsidRPr="006845AD">
        <w:rPr>
          <w:rFonts w:cs="Times New Roman"/>
          <w:iCs/>
          <w:noProof/>
          <w:szCs w:val="24"/>
        </w:rPr>
        <w:drawing>
          <wp:inline distT="0" distB="0" distL="0" distR="0" wp14:anchorId="55965C86" wp14:editId="1C6519A1">
            <wp:extent cx="5943600" cy="4326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4 new.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326255"/>
                    </a:xfrm>
                    <a:prstGeom prst="rect">
                      <a:avLst/>
                    </a:prstGeom>
                  </pic:spPr>
                </pic:pic>
              </a:graphicData>
            </a:graphic>
          </wp:inline>
        </w:drawing>
      </w:r>
    </w:p>
    <w:p w14:paraId="4BCFADEF" w14:textId="127EE903" w:rsidR="61442FDF" w:rsidRPr="006845AD" w:rsidRDefault="61442FDF" w:rsidP="009F50BE">
      <w:pPr>
        <w:spacing w:line="360" w:lineRule="auto"/>
        <w:jc w:val="both"/>
        <w:rPr>
          <w:rFonts w:cs="Times New Roman"/>
          <w:szCs w:val="24"/>
          <w:lang w:val="en-GB"/>
        </w:rPr>
      </w:pPr>
      <w:r w:rsidRPr="006845AD">
        <w:rPr>
          <w:rFonts w:cs="Times New Roman"/>
          <w:szCs w:val="24"/>
          <w:lang w:val="en-GB"/>
        </w:rPr>
        <w:t xml:space="preserve">Changes in median mechanical power (J/min) per year of surgery in </w:t>
      </w:r>
      <w:r w:rsidR="00F204CD" w:rsidRPr="006845AD">
        <w:rPr>
          <w:rFonts w:cs="Times New Roman"/>
          <w:szCs w:val="24"/>
          <w:lang w:val="en-GB"/>
        </w:rPr>
        <w:t>re</w:t>
      </w:r>
      <w:r w:rsidR="009B5C8D" w:rsidRPr="006845AD">
        <w:rPr>
          <w:rFonts w:cs="Times New Roman"/>
          <w:szCs w:val="24"/>
          <w:lang w:val="en-GB"/>
        </w:rPr>
        <w:t>intubated</w:t>
      </w:r>
      <w:r w:rsidRPr="006845AD">
        <w:rPr>
          <w:rFonts w:cs="Times New Roman"/>
          <w:szCs w:val="24"/>
          <w:lang w:val="en-GB"/>
        </w:rPr>
        <w:t xml:space="preserve"> </w:t>
      </w:r>
      <w:r w:rsidR="007B4B03" w:rsidRPr="006845AD">
        <w:rPr>
          <w:rFonts w:cs="Times New Roman"/>
          <w:szCs w:val="24"/>
          <w:lang w:val="en-GB"/>
        </w:rPr>
        <w:t>versus</w:t>
      </w:r>
      <w:r w:rsidRPr="006845AD">
        <w:rPr>
          <w:rFonts w:cs="Times New Roman"/>
          <w:szCs w:val="24"/>
          <w:lang w:val="en-GB"/>
        </w:rPr>
        <w:t xml:space="preserve"> </w:t>
      </w:r>
      <w:r w:rsidR="46E7CF64" w:rsidRPr="006845AD">
        <w:rPr>
          <w:rFonts w:cs="Times New Roman"/>
          <w:szCs w:val="24"/>
          <w:lang w:val="en-GB"/>
        </w:rPr>
        <w:t>n</w:t>
      </w:r>
      <w:r w:rsidRPr="006845AD">
        <w:rPr>
          <w:rFonts w:cs="Times New Roman"/>
          <w:szCs w:val="24"/>
          <w:lang w:val="en-GB"/>
        </w:rPr>
        <w:t>on</w:t>
      </w:r>
      <w:r w:rsidR="00926662" w:rsidRPr="006845AD">
        <w:rPr>
          <w:rFonts w:cs="Times New Roman"/>
          <w:szCs w:val="24"/>
          <w:lang w:val="en-GB"/>
        </w:rPr>
        <w:t>-</w:t>
      </w:r>
      <w:r w:rsidR="00F204CD" w:rsidRPr="006845AD">
        <w:rPr>
          <w:rFonts w:cs="Times New Roman"/>
          <w:szCs w:val="24"/>
          <w:lang w:val="en-GB"/>
        </w:rPr>
        <w:t>re</w:t>
      </w:r>
      <w:r w:rsidR="009B5C8D" w:rsidRPr="006845AD">
        <w:rPr>
          <w:rFonts w:cs="Times New Roman"/>
          <w:szCs w:val="24"/>
          <w:lang w:val="en-GB"/>
        </w:rPr>
        <w:t>intubated</w:t>
      </w:r>
      <w:r w:rsidRPr="006845AD">
        <w:rPr>
          <w:rFonts w:cs="Times New Roman"/>
          <w:szCs w:val="24"/>
          <w:lang w:val="en-GB"/>
        </w:rPr>
        <w:t xml:space="preserve"> patients.</w:t>
      </w:r>
    </w:p>
    <w:p w14:paraId="406F3A8E" w14:textId="77777777" w:rsidR="007B4B03" w:rsidRPr="006845AD" w:rsidRDefault="007B4B03">
      <w:pPr>
        <w:spacing w:after="200" w:line="276" w:lineRule="auto"/>
        <w:rPr>
          <w:rFonts w:eastAsia="Times New Roman" w:cs="Times New Roman"/>
          <w:bCs/>
          <w:i/>
          <w:szCs w:val="24"/>
          <w:lang w:val="en-GB"/>
        </w:rPr>
      </w:pPr>
      <w:r w:rsidRPr="006845AD">
        <w:rPr>
          <w:szCs w:val="24"/>
          <w:lang w:val="en-GB"/>
        </w:rPr>
        <w:br w:type="page"/>
      </w:r>
    </w:p>
    <w:p w14:paraId="6546E2F1" w14:textId="3B8BF0F7" w:rsidR="00903A30" w:rsidRPr="006845AD" w:rsidRDefault="37BC73D5" w:rsidP="009F50BE">
      <w:pPr>
        <w:pStyle w:val="Heading2"/>
        <w:spacing w:line="360" w:lineRule="auto"/>
        <w:rPr>
          <w:szCs w:val="24"/>
          <w:lang w:val="en-GB"/>
        </w:rPr>
      </w:pPr>
      <w:bookmarkStart w:id="52" w:name="_Toc95474575"/>
      <w:r w:rsidRPr="006845AD">
        <w:rPr>
          <w:szCs w:val="24"/>
          <w:lang w:val="en-GB"/>
        </w:rPr>
        <w:lastRenderedPageBreak/>
        <w:t>Figure S</w:t>
      </w:r>
      <w:r w:rsidR="00050CCE" w:rsidRPr="006845AD">
        <w:rPr>
          <w:szCs w:val="24"/>
          <w:lang w:val="en-GB"/>
        </w:rPr>
        <w:t>7</w:t>
      </w:r>
      <w:r w:rsidRPr="006845AD">
        <w:rPr>
          <w:szCs w:val="24"/>
          <w:lang w:val="en-GB"/>
        </w:rPr>
        <w:t xml:space="preserve">. </w:t>
      </w:r>
      <w:r w:rsidR="007B4B03" w:rsidRPr="006845AD">
        <w:rPr>
          <w:szCs w:val="24"/>
          <w:lang w:val="en-GB"/>
        </w:rPr>
        <w:t>Daily distribution</w:t>
      </w:r>
      <w:r w:rsidRPr="006845AD">
        <w:rPr>
          <w:szCs w:val="24"/>
          <w:lang w:val="en-GB"/>
        </w:rPr>
        <w:t xml:space="preserve"> of </w:t>
      </w:r>
      <w:r w:rsidR="009B5C8D" w:rsidRPr="006845AD">
        <w:rPr>
          <w:szCs w:val="24"/>
          <w:lang w:val="en-GB"/>
        </w:rPr>
        <w:t>reintubation</w:t>
      </w:r>
      <w:r w:rsidRPr="006845AD">
        <w:rPr>
          <w:szCs w:val="24"/>
          <w:lang w:val="en-GB"/>
        </w:rPr>
        <w:t xml:space="preserve"> after surgery</w:t>
      </w:r>
      <w:bookmarkEnd w:id="52"/>
    </w:p>
    <w:p w14:paraId="6F896513" w14:textId="6B7D1416" w:rsidR="37BC73D5" w:rsidRPr="006845AD" w:rsidRDefault="37BC73D5" w:rsidP="009F50BE">
      <w:pPr>
        <w:spacing w:line="360" w:lineRule="auto"/>
        <w:rPr>
          <w:rFonts w:cs="Times New Roman"/>
          <w:szCs w:val="24"/>
        </w:rPr>
      </w:pPr>
      <w:r w:rsidRPr="006845AD">
        <w:rPr>
          <w:rFonts w:cs="Times New Roman"/>
          <w:noProof/>
          <w:szCs w:val="24"/>
        </w:rPr>
        <w:drawing>
          <wp:inline distT="0" distB="0" distL="0" distR="0" wp14:anchorId="7F97FA64" wp14:editId="165A6C1C">
            <wp:extent cx="4972050" cy="3615095"/>
            <wp:effectExtent l="0" t="0" r="0" b="4445"/>
            <wp:docPr id="1486646721" name="Picture 148664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009517" cy="3642336"/>
                    </a:xfrm>
                    <a:prstGeom prst="rect">
                      <a:avLst/>
                    </a:prstGeom>
                  </pic:spPr>
                </pic:pic>
              </a:graphicData>
            </a:graphic>
          </wp:inline>
        </w:drawing>
      </w:r>
    </w:p>
    <w:p w14:paraId="77A65DCC" w14:textId="73CF4D78" w:rsidR="009C12F3" w:rsidRPr="006845AD" w:rsidRDefault="7399F7A5" w:rsidP="009F50BE">
      <w:pPr>
        <w:spacing w:line="360" w:lineRule="auto"/>
        <w:jc w:val="both"/>
        <w:rPr>
          <w:rFonts w:cs="Times New Roman"/>
          <w:szCs w:val="24"/>
          <w:lang w:val="en-GB"/>
        </w:rPr>
      </w:pPr>
      <w:r w:rsidRPr="006845AD">
        <w:rPr>
          <w:rFonts w:cs="Times New Roman"/>
          <w:szCs w:val="24"/>
          <w:lang w:val="en-GB"/>
        </w:rPr>
        <w:t xml:space="preserve">Distribution of </w:t>
      </w:r>
      <w:r w:rsidR="00CC038F" w:rsidRPr="006845AD">
        <w:rPr>
          <w:rFonts w:cs="Times New Roman"/>
          <w:szCs w:val="24"/>
          <w:lang w:val="en-GB"/>
        </w:rPr>
        <w:t>re</w:t>
      </w:r>
      <w:r w:rsidR="009B5C8D" w:rsidRPr="006845AD">
        <w:rPr>
          <w:rFonts w:cs="Times New Roman"/>
          <w:szCs w:val="24"/>
          <w:lang w:val="en-GB"/>
        </w:rPr>
        <w:t>intubation</w:t>
      </w:r>
      <w:r w:rsidR="3D842EA6" w:rsidRPr="006845AD">
        <w:rPr>
          <w:rFonts w:cs="Times New Roman"/>
          <w:szCs w:val="24"/>
          <w:lang w:val="en-GB"/>
        </w:rPr>
        <w:t xml:space="preserve"> events in cases that were </w:t>
      </w:r>
      <w:r w:rsidR="00F204CD" w:rsidRPr="006845AD">
        <w:rPr>
          <w:rFonts w:cs="Times New Roman"/>
          <w:szCs w:val="24"/>
          <w:lang w:val="en-GB"/>
        </w:rPr>
        <w:t>re</w:t>
      </w:r>
      <w:r w:rsidR="009B5C8D" w:rsidRPr="006845AD">
        <w:rPr>
          <w:rFonts w:cs="Times New Roman"/>
          <w:szCs w:val="24"/>
          <w:lang w:val="en-GB"/>
        </w:rPr>
        <w:t>intubated</w:t>
      </w:r>
      <w:r w:rsidR="00903A30" w:rsidRPr="006845AD">
        <w:rPr>
          <w:rFonts w:cs="Times New Roman"/>
          <w:szCs w:val="24"/>
          <w:lang w:val="en-GB"/>
        </w:rPr>
        <w:t xml:space="preserve"> over 7 days following surgery.</w:t>
      </w:r>
    </w:p>
    <w:p w14:paraId="48180184" w14:textId="77777777" w:rsidR="009C12F3" w:rsidRPr="006845AD" w:rsidRDefault="009C12F3">
      <w:pPr>
        <w:spacing w:after="200" w:line="276" w:lineRule="auto"/>
        <w:rPr>
          <w:rFonts w:cs="Times New Roman"/>
          <w:szCs w:val="24"/>
          <w:lang w:val="en-GB"/>
        </w:rPr>
      </w:pPr>
      <w:r w:rsidRPr="006845AD">
        <w:rPr>
          <w:rFonts w:cs="Times New Roman"/>
          <w:szCs w:val="24"/>
          <w:lang w:val="en-GB"/>
        </w:rPr>
        <w:br w:type="page"/>
      </w:r>
    </w:p>
    <w:p w14:paraId="5BFF0A8E" w14:textId="77777777" w:rsidR="009C12F3" w:rsidRPr="006845AD" w:rsidRDefault="009C12F3" w:rsidP="009C12F3">
      <w:pPr>
        <w:pStyle w:val="Heading1"/>
        <w:spacing w:line="360" w:lineRule="auto"/>
        <w:rPr>
          <w:rFonts w:cs="Times New Roman"/>
          <w:szCs w:val="24"/>
        </w:rPr>
      </w:pPr>
      <w:bookmarkStart w:id="53" w:name="_Toc95474576"/>
      <w:r w:rsidRPr="006845AD">
        <w:rPr>
          <w:rFonts w:cs="Times New Roman"/>
          <w:szCs w:val="24"/>
        </w:rPr>
        <w:lastRenderedPageBreak/>
        <w:t>References</w:t>
      </w:r>
      <w:bookmarkEnd w:id="53"/>
    </w:p>
    <w:p w14:paraId="45618C67" w14:textId="0116B009" w:rsidR="004518D1" w:rsidRPr="006845AD" w:rsidRDefault="009C12F3" w:rsidP="004518D1">
      <w:pPr>
        <w:widowControl w:val="0"/>
        <w:autoSpaceDE w:val="0"/>
        <w:autoSpaceDN w:val="0"/>
        <w:adjustRightInd w:val="0"/>
        <w:spacing w:line="360" w:lineRule="auto"/>
        <w:ind w:left="640" w:hanging="640"/>
        <w:rPr>
          <w:rFonts w:cs="Times New Roman"/>
          <w:noProof/>
          <w:szCs w:val="24"/>
        </w:rPr>
      </w:pPr>
      <w:r w:rsidRPr="006845AD">
        <w:rPr>
          <w:rFonts w:cs="Times New Roman"/>
          <w:szCs w:val="24"/>
        </w:rPr>
        <w:fldChar w:fldCharType="begin" w:fldLock="1"/>
      </w:r>
      <w:r w:rsidRPr="006845AD">
        <w:rPr>
          <w:rFonts w:cs="Times New Roman"/>
          <w:szCs w:val="24"/>
        </w:rPr>
        <w:instrText xml:space="preserve">ADDIN Mendeley Bibliography CSL_BIBLIOGRAPHY </w:instrText>
      </w:r>
      <w:r w:rsidRPr="006845AD">
        <w:rPr>
          <w:rFonts w:cs="Times New Roman"/>
          <w:szCs w:val="24"/>
        </w:rPr>
        <w:fldChar w:fldCharType="separate"/>
      </w:r>
      <w:r w:rsidR="004518D1" w:rsidRPr="006845AD">
        <w:rPr>
          <w:rFonts w:cs="Times New Roman"/>
          <w:noProof/>
          <w:szCs w:val="24"/>
        </w:rPr>
        <w:t>1.</w:t>
      </w:r>
      <w:r w:rsidR="004518D1" w:rsidRPr="006845AD">
        <w:rPr>
          <w:rFonts w:cs="Times New Roman"/>
          <w:noProof/>
          <w:szCs w:val="24"/>
        </w:rPr>
        <w:tab/>
        <w:t xml:space="preserve"> License For Use Of Physicians’ Current Procedural Terminology, Fourth Edition (“CPT®”) 2014:p 2014 at &lt;https://www.cms.gov/medicare/physician-fee-schedule/search/license-agreement?destination=/medicare/physician-fee-schedule/search%3F&gt;</w:t>
      </w:r>
    </w:p>
    <w:p w14:paraId="4A54307F" w14:textId="77777777" w:rsidR="004518D1" w:rsidRPr="006845AD" w:rsidRDefault="004518D1" w:rsidP="004518D1">
      <w:pPr>
        <w:widowControl w:val="0"/>
        <w:autoSpaceDE w:val="0"/>
        <w:autoSpaceDN w:val="0"/>
        <w:adjustRightInd w:val="0"/>
        <w:spacing w:line="360" w:lineRule="auto"/>
        <w:ind w:left="640" w:hanging="640"/>
        <w:rPr>
          <w:rFonts w:cs="Times New Roman"/>
          <w:noProof/>
          <w:szCs w:val="24"/>
        </w:rPr>
      </w:pPr>
      <w:r w:rsidRPr="006845AD">
        <w:rPr>
          <w:rFonts w:cs="Times New Roman"/>
          <w:noProof/>
          <w:szCs w:val="24"/>
        </w:rPr>
        <w:t>2.</w:t>
      </w:r>
      <w:r w:rsidRPr="006845AD">
        <w:rPr>
          <w:rFonts w:cs="Times New Roman"/>
          <w:noProof/>
          <w:szCs w:val="24"/>
        </w:rPr>
        <w:tab/>
        <w:t>AAPC: CPT Codes - Current Procedural Terminology - AAPC 2019 at &lt;https://www.aapc.com/resources/medical-coding/cpt.aspx&gt;</w:t>
      </w:r>
    </w:p>
    <w:p w14:paraId="1AD55341" w14:textId="77777777" w:rsidR="004518D1" w:rsidRPr="006845AD" w:rsidRDefault="004518D1" w:rsidP="004518D1">
      <w:pPr>
        <w:widowControl w:val="0"/>
        <w:autoSpaceDE w:val="0"/>
        <w:autoSpaceDN w:val="0"/>
        <w:adjustRightInd w:val="0"/>
        <w:spacing w:line="360" w:lineRule="auto"/>
        <w:ind w:left="640" w:hanging="640"/>
        <w:rPr>
          <w:rFonts w:cs="Times New Roman"/>
          <w:noProof/>
          <w:szCs w:val="24"/>
        </w:rPr>
      </w:pPr>
      <w:r w:rsidRPr="006845AD">
        <w:rPr>
          <w:rFonts w:cs="Times New Roman"/>
          <w:noProof/>
          <w:szCs w:val="24"/>
        </w:rPr>
        <w:t>3.</w:t>
      </w:r>
      <w:r w:rsidRPr="006845AD">
        <w:rPr>
          <w:rFonts w:cs="Times New Roman"/>
          <w:noProof/>
          <w:szCs w:val="24"/>
        </w:rPr>
        <w:tab/>
        <w:t>Patel BM, Chittock DR, Russell JA, Walley KR: Beneficial effects of short-term vasopressin infusion during severe septic shock. Anesthesiology 2002; 96:576–82</w:t>
      </w:r>
    </w:p>
    <w:p w14:paraId="04E7934C" w14:textId="77777777" w:rsidR="004518D1" w:rsidRPr="006845AD" w:rsidRDefault="004518D1" w:rsidP="004518D1">
      <w:pPr>
        <w:widowControl w:val="0"/>
        <w:autoSpaceDE w:val="0"/>
        <w:autoSpaceDN w:val="0"/>
        <w:adjustRightInd w:val="0"/>
        <w:spacing w:line="360" w:lineRule="auto"/>
        <w:ind w:left="640" w:hanging="640"/>
        <w:rPr>
          <w:rFonts w:cs="Times New Roman"/>
          <w:noProof/>
          <w:szCs w:val="24"/>
        </w:rPr>
      </w:pPr>
      <w:r w:rsidRPr="006845AD">
        <w:rPr>
          <w:rFonts w:cs="Times New Roman"/>
          <w:noProof/>
          <w:szCs w:val="24"/>
        </w:rPr>
        <w:t>4.</w:t>
      </w:r>
      <w:r w:rsidRPr="006845AD">
        <w:rPr>
          <w:rFonts w:cs="Times New Roman"/>
          <w:noProof/>
          <w:szCs w:val="24"/>
        </w:rPr>
        <w:tab/>
        <w:t>Gordon DB, Stevenson KK, Griffie J, Muchka S, Rapp C, Ford-Roberts K: Opioid equianalgesic calculations. J Palliat Med 1999; 2:209–18</w:t>
      </w:r>
    </w:p>
    <w:p w14:paraId="430A844E" w14:textId="77777777" w:rsidR="004518D1" w:rsidRPr="006845AD" w:rsidRDefault="004518D1" w:rsidP="004518D1">
      <w:pPr>
        <w:widowControl w:val="0"/>
        <w:autoSpaceDE w:val="0"/>
        <w:autoSpaceDN w:val="0"/>
        <w:adjustRightInd w:val="0"/>
        <w:spacing w:line="360" w:lineRule="auto"/>
        <w:ind w:left="640" w:hanging="640"/>
        <w:rPr>
          <w:rFonts w:cs="Times New Roman"/>
          <w:noProof/>
          <w:szCs w:val="24"/>
        </w:rPr>
      </w:pPr>
      <w:r w:rsidRPr="006845AD">
        <w:rPr>
          <w:rFonts w:cs="Times New Roman"/>
          <w:noProof/>
          <w:szCs w:val="24"/>
        </w:rPr>
        <w:t>5.</w:t>
      </w:r>
      <w:r w:rsidRPr="006845AD">
        <w:rPr>
          <w:rFonts w:cs="Times New Roman"/>
          <w:noProof/>
          <w:szCs w:val="24"/>
        </w:rPr>
        <w:tab/>
        <w:t>Wachtendorf LJ, Schaefer MS, Santer P, Azimaraghi O, Obeidat SS, Friedrich S, Zucco L, Woo A, Nabel S, Sundar E, Eikermann M, Ramachandran SK: Association between preoperative administration of gabapentinoids and 30-day hospital readmission: A retrospective hospital registry study. J Clin Anesth 2021; 73</w:t>
      </w:r>
    </w:p>
    <w:p w14:paraId="058278EF" w14:textId="77777777" w:rsidR="004518D1" w:rsidRPr="006845AD" w:rsidRDefault="004518D1" w:rsidP="004518D1">
      <w:pPr>
        <w:widowControl w:val="0"/>
        <w:autoSpaceDE w:val="0"/>
        <w:autoSpaceDN w:val="0"/>
        <w:adjustRightInd w:val="0"/>
        <w:spacing w:line="360" w:lineRule="auto"/>
        <w:ind w:left="640" w:hanging="640"/>
        <w:rPr>
          <w:rFonts w:cs="Times New Roman"/>
          <w:noProof/>
          <w:szCs w:val="24"/>
        </w:rPr>
      </w:pPr>
      <w:r w:rsidRPr="006845AD">
        <w:rPr>
          <w:rFonts w:cs="Times New Roman"/>
          <w:noProof/>
          <w:szCs w:val="24"/>
        </w:rPr>
        <w:t>6.</w:t>
      </w:r>
      <w:r w:rsidRPr="006845AD">
        <w:rPr>
          <w:rFonts w:cs="Times New Roman"/>
          <w:noProof/>
          <w:szCs w:val="24"/>
        </w:rPr>
        <w:tab/>
        <w:t>Santer P, Zheng S, Hammer M, Nabel S, Pannu A, Li Y, Ramachandran SK, Vidal Melo MF, Eikermann M: Ventilatory frequency during intraoperative mechanical ventilation and postoperative pulmonary complications: a hospital registry study. Br J Anaesth 2020; 125:e130–9</w:t>
      </w:r>
    </w:p>
    <w:p w14:paraId="79661F12" w14:textId="77777777" w:rsidR="004518D1" w:rsidRPr="006845AD" w:rsidRDefault="004518D1" w:rsidP="004518D1">
      <w:pPr>
        <w:widowControl w:val="0"/>
        <w:autoSpaceDE w:val="0"/>
        <w:autoSpaceDN w:val="0"/>
        <w:adjustRightInd w:val="0"/>
        <w:spacing w:line="360" w:lineRule="auto"/>
        <w:ind w:left="640" w:hanging="640"/>
        <w:rPr>
          <w:rFonts w:cs="Times New Roman"/>
          <w:noProof/>
          <w:szCs w:val="24"/>
        </w:rPr>
      </w:pPr>
      <w:r w:rsidRPr="006845AD">
        <w:rPr>
          <w:rFonts w:cs="Times New Roman"/>
          <w:noProof/>
          <w:szCs w:val="24"/>
        </w:rPr>
        <w:t>7.</w:t>
      </w:r>
      <w:r w:rsidRPr="006845AD">
        <w:rPr>
          <w:rFonts w:cs="Times New Roman"/>
          <w:noProof/>
          <w:szCs w:val="24"/>
        </w:rPr>
        <w:tab/>
        <w:t>Althoff FC, Xu X, Wachtendorf LJ, Shay D, Patrocinio M, Schaefer MS, Houle TT, Fassbender P, Eikermann M, Wongtangman K: Provider variability in the intraoperative use of neuromuscular blocking agents: A retrospective multicentre cohort study. BMJ Open 2021; 11</w:t>
      </w:r>
    </w:p>
    <w:p w14:paraId="5DC2E2DC" w14:textId="77777777" w:rsidR="004518D1" w:rsidRPr="006845AD" w:rsidRDefault="004518D1" w:rsidP="004518D1">
      <w:pPr>
        <w:widowControl w:val="0"/>
        <w:autoSpaceDE w:val="0"/>
        <w:autoSpaceDN w:val="0"/>
        <w:adjustRightInd w:val="0"/>
        <w:spacing w:line="360" w:lineRule="auto"/>
        <w:ind w:left="640" w:hanging="640"/>
        <w:rPr>
          <w:rFonts w:cs="Times New Roman"/>
          <w:noProof/>
          <w:szCs w:val="24"/>
        </w:rPr>
      </w:pPr>
      <w:r w:rsidRPr="006845AD">
        <w:rPr>
          <w:rFonts w:cs="Times New Roman"/>
          <w:noProof/>
          <w:szCs w:val="24"/>
        </w:rPr>
        <w:t>8.</w:t>
      </w:r>
      <w:r w:rsidRPr="006845AD">
        <w:rPr>
          <w:rFonts w:cs="Times New Roman"/>
          <w:noProof/>
          <w:szCs w:val="24"/>
        </w:rPr>
        <w:tab/>
        <w:t>Mccaffrey DF, Griffin BA, Almirall D, Slaughter ME, Ramchand R, Burgette LF: A tutorial on propensity score estimation for multiple treatments using generalized boosted models. Stat Med 2013; 32:3388–414</w:t>
      </w:r>
    </w:p>
    <w:p w14:paraId="1885EC5D" w14:textId="77777777" w:rsidR="004518D1" w:rsidRPr="006845AD" w:rsidRDefault="004518D1" w:rsidP="004518D1">
      <w:pPr>
        <w:widowControl w:val="0"/>
        <w:autoSpaceDE w:val="0"/>
        <w:autoSpaceDN w:val="0"/>
        <w:adjustRightInd w:val="0"/>
        <w:spacing w:line="360" w:lineRule="auto"/>
        <w:ind w:left="640" w:hanging="640"/>
        <w:rPr>
          <w:rFonts w:cs="Times New Roman"/>
          <w:noProof/>
          <w:szCs w:val="24"/>
        </w:rPr>
      </w:pPr>
      <w:r w:rsidRPr="006845AD">
        <w:rPr>
          <w:rFonts w:cs="Times New Roman"/>
          <w:noProof/>
          <w:szCs w:val="24"/>
        </w:rPr>
        <w:t>9.</w:t>
      </w:r>
      <w:r w:rsidRPr="006845AD">
        <w:rPr>
          <w:rFonts w:cs="Times New Roman"/>
          <w:noProof/>
          <w:szCs w:val="24"/>
        </w:rPr>
        <w:tab/>
        <w:t>Smetana GW, Lawrence VA, Cornell JE: Preoperative pulmonary risk stratification for noncardiothoracic surgery: Systematic review for the American College of Physicians. Ann Intern Med 2006; 144:581–95</w:t>
      </w:r>
    </w:p>
    <w:p w14:paraId="64C9687A" w14:textId="77777777" w:rsidR="004518D1" w:rsidRPr="006845AD" w:rsidRDefault="004518D1" w:rsidP="004518D1">
      <w:pPr>
        <w:widowControl w:val="0"/>
        <w:autoSpaceDE w:val="0"/>
        <w:autoSpaceDN w:val="0"/>
        <w:adjustRightInd w:val="0"/>
        <w:spacing w:line="360" w:lineRule="auto"/>
        <w:ind w:left="640" w:hanging="640"/>
        <w:rPr>
          <w:rFonts w:cs="Times New Roman"/>
          <w:noProof/>
          <w:szCs w:val="24"/>
        </w:rPr>
      </w:pPr>
      <w:r w:rsidRPr="006845AD">
        <w:rPr>
          <w:rFonts w:cs="Times New Roman"/>
          <w:noProof/>
          <w:szCs w:val="24"/>
        </w:rPr>
        <w:t>10.</w:t>
      </w:r>
      <w:r w:rsidRPr="006845AD">
        <w:rPr>
          <w:rFonts w:cs="Times New Roman"/>
          <w:noProof/>
          <w:szCs w:val="24"/>
        </w:rPr>
        <w:tab/>
        <w:t xml:space="preserve">McLean DJ, Diaz-Gil D, Farhan HN, Ladha KS, Kurth T, Eikermann M: Dose-dependent Association between Intermediate-acting Neuromuscular-blocking Agents and </w:t>
      </w:r>
      <w:r w:rsidRPr="006845AD">
        <w:rPr>
          <w:rFonts w:cs="Times New Roman"/>
          <w:noProof/>
          <w:szCs w:val="24"/>
        </w:rPr>
        <w:lastRenderedPageBreak/>
        <w:t>Postoperative Respiratory Complications. Anesthesiology 2015; 122:1201–13</w:t>
      </w:r>
    </w:p>
    <w:p w14:paraId="1DB9EF1B" w14:textId="77777777" w:rsidR="004518D1" w:rsidRPr="006845AD" w:rsidRDefault="004518D1" w:rsidP="004518D1">
      <w:pPr>
        <w:widowControl w:val="0"/>
        <w:autoSpaceDE w:val="0"/>
        <w:autoSpaceDN w:val="0"/>
        <w:adjustRightInd w:val="0"/>
        <w:spacing w:line="360" w:lineRule="auto"/>
        <w:ind w:left="640" w:hanging="640"/>
        <w:rPr>
          <w:rFonts w:cs="Times New Roman"/>
          <w:noProof/>
        </w:rPr>
      </w:pPr>
      <w:r w:rsidRPr="006845AD">
        <w:rPr>
          <w:rFonts w:cs="Times New Roman"/>
          <w:noProof/>
          <w:szCs w:val="24"/>
        </w:rPr>
        <w:t>11.</w:t>
      </w:r>
      <w:r w:rsidRPr="006845AD">
        <w:rPr>
          <w:rFonts w:cs="Times New Roman"/>
          <w:noProof/>
          <w:szCs w:val="24"/>
        </w:rPr>
        <w:tab/>
        <w:t>Scheffenbichler FT, Rudolph MI, Friedrich S, Althoff FC, Xu X, Spicer AC, Patrocínio M, Ng PY, Deng H, Anderson TA, Eikermann M: Effects of high neuromuscular blocking agent dose on post-operative respiratory complications in infants and children. Acta Anaesthesiol Scand 2020; 64:156–67</w:t>
      </w:r>
    </w:p>
    <w:p w14:paraId="3F65B99E" w14:textId="5E5766F3" w:rsidR="7DE4427A" w:rsidRPr="006845AD" w:rsidRDefault="009C12F3" w:rsidP="00C95D2F">
      <w:pPr>
        <w:widowControl w:val="0"/>
        <w:autoSpaceDE w:val="0"/>
        <w:autoSpaceDN w:val="0"/>
        <w:adjustRightInd w:val="0"/>
        <w:spacing w:line="360" w:lineRule="auto"/>
        <w:ind w:left="640" w:hanging="640"/>
        <w:rPr>
          <w:rFonts w:cs="Times New Roman"/>
          <w:szCs w:val="24"/>
          <w:lang w:val="en-GB"/>
        </w:rPr>
      </w:pPr>
      <w:r w:rsidRPr="006845AD">
        <w:rPr>
          <w:rFonts w:cs="Times New Roman"/>
          <w:szCs w:val="24"/>
        </w:rPr>
        <w:fldChar w:fldCharType="end"/>
      </w:r>
    </w:p>
    <w:sectPr w:rsidR="7DE4427A" w:rsidRPr="006845AD" w:rsidSect="007B4B03">
      <w:pgSz w:w="12240" w:h="15840"/>
      <w:pgMar w:top="1440" w:right="1440" w:bottom="1440" w:left="1440" w:header="720" w:footer="4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3AC95" w14:textId="77777777" w:rsidR="007F199B" w:rsidRDefault="007F199B" w:rsidP="009F4823">
      <w:pPr>
        <w:spacing w:line="240" w:lineRule="auto"/>
      </w:pPr>
      <w:r>
        <w:separator/>
      </w:r>
    </w:p>
  </w:endnote>
  <w:endnote w:type="continuationSeparator" w:id="0">
    <w:p w14:paraId="1F888D42" w14:textId="77777777" w:rsidR="007F199B" w:rsidRDefault="007F199B" w:rsidP="009F48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428584"/>
      <w:docPartObj>
        <w:docPartGallery w:val="Page Numbers (Bottom of Page)"/>
        <w:docPartUnique/>
      </w:docPartObj>
    </w:sdtPr>
    <w:sdtEndPr>
      <w:rPr>
        <w:noProof/>
      </w:rPr>
    </w:sdtEndPr>
    <w:sdtContent>
      <w:p w14:paraId="5650BF47" w14:textId="2B2FBC76" w:rsidR="005829BD" w:rsidRDefault="005829BD">
        <w:pPr>
          <w:pStyle w:val="Footer"/>
          <w:jc w:val="center"/>
        </w:pPr>
        <w:r>
          <w:fldChar w:fldCharType="begin"/>
        </w:r>
        <w:r>
          <w:instrText xml:space="preserve"> PAGE   \* MERGEFORMAT </w:instrText>
        </w:r>
        <w:r>
          <w:fldChar w:fldCharType="separate"/>
        </w:r>
        <w:r w:rsidR="00DE289D">
          <w:rPr>
            <w:noProof/>
          </w:rPr>
          <w:t>19</w:t>
        </w:r>
        <w:r>
          <w:rPr>
            <w:noProof/>
          </w:rPr>
          <w:fldChar w:fldCharType="end"/>
        </w:r>
      </w:p>
    </w:sdtContent>
  </w:sdt>
  <w:p w14:paraId="09795D4F" w14:textId="77777777" w:rsidR="005829BD" w:rsidRDefault="005829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E2F1D" w14:textId="77777777" w:rsidR="007F199B" w:rsidRDefault="007F199B" w:rsidP="009F4823">
      <w:pPr>
        <w:spacing w:line="240" w:lineRule="auto"/>
      </w:pPr>
      <w:r>
        <w:separator/>
      </w:r>
    </w:p>
  </w:footnote>
  <w:footnote w:type="continuationSeparator" w:id="0">
    <w:p w14:paraId="7D8BF8ED" w14:textId="77777777" w:rsidR="007F199B" w:rsidRDefault="007F199B" w:rsidP="009F482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5A1C5D"/>
    <w:multiLevelType w:val="hybridMultilevel"/>
    <w:tmpl w:val="AEA21D46"/>
    <w:lvl w:ilvl="0" w:tplc="8E9EB87A">
      <w:start w:val="1"/>
      <w:numFmt w:val="bullet"/>
      <w:lvlText w:val="•"/>
      <w:lvlJc w:val="left"/>
      <w:pPr>
        <w:tabs>
          <w:tab w:val="num" w:pos="720"/>
        </w:tabs>
        <w:ind w:left="720" w:hanging="360"/>
      </w:pPr>
      <w:rPr>
        <w:rFonts w:ascii="Arial" w:hAnsi="Arial" w:hint="default"/>
      </w:rPr>
    </w:lvl>
    <w:lvl w:ilvl="1" w:tplc="C2D84BFC" w:tentative="1">
      <w:start w:val="1"/>
      <w:numFmt w:val="bullet"/>
      <w:lvlText w:val="•"/>
      <w:lvlJc w:val="left"/>
      <w:pPr>
        <w:tabs>
          <w:tab w:val="num" w:pos="1440"/>
        </w:tabs>
        <w:ind w:left="1440" w:hanging="360"/>
      </w:pPr>
      <w:rPr>
        <w:rFonts w:ascii="Arial" w:hAnsi="Arial" w:hint="default"/>
      </w:rPr>
    </w:lvl>
    <w:lvl w:ilvl="2" w:tplc="7B42FE06" w:tentative="1">
      <w:start w:val="1"/>
      <w:numFmt w:val="bullet"/>
      <w:lvlText w:val="•"/>
      <w:lvlJc w:val="left"/>
      <w:pPr>
        <w:tabs>
          <w:tab w:val="num" w:pos="2160"/>
        </w:tabs>
        <w:ind w:left="2160" w:hanging="360"/>
      </w:pPr>
      <w:rPr>
        <w:rFonts w:ascii="Arial" w:hAnsi="Arial" w:hint="default"/>
      </w:rPr>
    </w:lvl>
    <w:lvl w:ilvl="3" w:tplc="C8BED2D6" w:tentative="1">
      <w:start w:val="1"/>
      <w:numFmt w:val="bullet"/>
      <w:lvlText w:val="•"/>
      <w:lvlJc w:val="left"/>
      <w:pPr>
        <w:tabs>
          <w:tab w:val="num" w:pos="2880"/>
        </w:tabs>
        <w:ind w:left="2880" w:hanging="360"/>
      </w:pPr>
      <w:rPr>
        <w:rFonts w:ascii="Arial" w:hAnsi="Arial" w:hint="default"/>
      </w:rPr>
    </w:lvl>
    <w:lvl w:ilvl="4" w:tplc="D702E47C" w:tentative="1">
      <w:start w:val="1"/>
      <w:numFmt w:val="bullet"/>
      <w:lvlText w:val="•"/>
      <w:lvlJc w:val="left"/>
      <w:pPr>
        <w:tabs>
          <w:tab w:val="num" w:pos="3600"/>
        </w:tabs>
        <w:ind w:left="3600" w:hanging="360"/>
      </w:pPr>
      <w:rPr>
        <w:rFonts w:ascii="Arial" w:hAnsi="Arial" w:hint="default"/>
      </w:rPr>
    </w:lvl>
    <w:lvl w:ilvl="5" w:tplc="0B74E5E0" w:tentative="1">
      <w:start w:val="1"/>
      <w:numFmt w:val="bullet"/>
      <w:lvlText w:val="•"/>
      <w:lvlJc w:val="left"/>
      <w:pPr>
        <w:tabs>
          <w:tab w:val="num" w:pos="4320"/>
        </w:tabs>
        <w:ind w:left="4320" w:hanging="360"/>
      </w:pPr>
      <w:rPr>
        <w:rFonts w:ascii="Arial" w:hAnsi="Arial" w:hint="default"/>
      </w:rPr>
    </w:lvl>
    <w:lvl w:ilvl="6" w:tplc="74D6D8F6" w:tentative="1">
      <w:start w:val="1"/>
      <w:numFmt w:val="bullet"/>
      <w:lvlText w:val="•"/>
      <w:lvlJc w:val="left"/>
      <w:pPr>
        <w:tabs>
          <w:tab w:val="num" w:pos="5040"/>
        </w:tabs>
        <w:ind w:left="5040" w:hanging="360"/>
      </w:pPr>
      <w:rPr>
        <w:rFonts w:ascii="Arial" w:hAnsi="Arial" w:hint="default"/>
      </w:rPr>
    </w:lvl>
    <w:lvl w:ilvl="7" w:tplc="E2E6215E" w:tentative="1">
      <w:start w:val="1"/>
      <w:numFmt w:val="bullet"/>
      <w:lvlText w:val="•"/>
      <w:lvlJc w:val="left"/>
      <w:pPr>
        <w:tabs>
          <w:tab w:val="num" w:pos="5760"/>
        </w:tabs>
        <w:ind w:left="5760" w:hanging="360"/>
      </w:pPr>
      <w:rPr>
        <w:rFonts w:ascii="Arial" w:hAnsi="Arial" w:hint="default"/>
      </w:rPr>
    </w:lvl>
    <w:lvl w:ilvl="8" w:tplc="9E1AE91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DD34B18"/>
    <w:multiLevelType w:val="hybridMultilevel"/>
    <w:tmpl w:val="2EEC9A08"/>
    <w:lvl w:ilvl="0" w:tplc="D0BE9ED0">
      <w:start w:val="1"/>
      <w:numFmt w:val="bullet"/>
      <w:lvlText w:val="•"/>
      <w:lvlJc w:val="left"/>
      <w:pPr>
        <w:tabs>
          <w:tab w:val="num" w:pos="720"/>
        </w:tabs>
        <w:ind w:left="720" w:hanging="360"/>
      </w:pPr>
      <w:rPr>
        <w:rFonts w:ascii="Arial" w:hAnsi="Arial" w:hint="default"/>
      </w:rPr>
    </w:lvl>
    <w:lvl w:ilvl="1" w:tplc="37BC81EC" w:tentative="1">
      <w:start w:val="1"/>
      <w:numFmt w:val="bullet"/>
      <w:lvlText w:val="•"/>
      <w:lvlJc w:val="left"/>
      <w:pPr>
        <w:tabs>
          <w:tab w:val="num" w:pos="1440"/>
        </w:tabs>
        <w:ind w:left="1440" w:hanging="360"/>
      </w:pPr>
      <w:rPr>
        <w:rFonts w:ascii="Arial" w:hAnsi="Arial" w:hint="default"/>
      </w:rPr>
    </w:lvl>
    <w:lvl w:ilvl="2" w:tplc="B4FCB7EA" w:tentative="1">
      <w:start w:val="1"/>
      <w:numFmt w:val="bullet"/>
      <w:lvlText w:val="•"/>
      <w:lvlJc w:val="left"/>
      <w:pPr>
        <w:tabs>
          <w:tab w:val="num" w:pos="2160"/>
        </w:tabs>
        <w:ind w:left="2160" w:hanging="360"/>
      </w:pPr>
      <w:rPr>
        <w:rFonts w:ascii="Arial" w:hAnsi="Arial" w:hint="default"/>
      </w:rPr>
    </w:lvl>
    <w:lvl w:ilvl="3" w:tplc="0CEAD55E" w:tentative="1">
      <w:start w:val="1"/>
      <w:numFmt w:val="bullet"/>
      <w:lvlText w:val="•"/>
      <w:lvlJc w:val="left"/>
      <w:pPr>
        <w:tabs>
          <w:tab w:val="num" w:pos="2880"/>
        </w:tabs>
        <w:ind w:left="2880" w:hanging="360"/>
      </w:pPr>
      <w:rPr>
        <w:rFonts w:ascii="Arial" w:hAnsi="Arial" w:hint="default"/>
      </w:rPr>
    </w:lvl>
    <w:lvl w:ilvl="4" w:tplc="FFE0BB1E" w:tentative="1">
      <w:start w:val="1"/>
      <w:numFmt w:val="bullet"/>
      <w:lvlText w:val="•"/>
      <w:lvlJc w:val="left"/>
      <w:pPr>
        <w:tabs>
          <w:tab w:val="num" w:pos="3600"/>
        </w:tabs>
        <w:ind w:left="3600" w:hanging="360"/>
      </w:pPr>
      <w:rPr>
        <w:rFonts w:ascii="Arial" w:hAnsi="Arial" w:hint="default"/>
      </w:rPr>
    </w:lvl>
    <w:lvl w:ilvl="5" w:tplc="111CD362" w:tentative="1">
      <w:start w:val="1"/>
      <w:numFmt w:val="bullet"/>
      <w:lvlText w:val="•"/>
      <w:lvlJc w:val="left"/>
      <w:pPr>
        <w:tabs>
          <w:tab w:val="num" w:pos="4320"/>
        </w:tabs>
        <w:ind w:left="4320" w:hanging="360"/>
      </w:pPr>
      <w:rPr>
        <w:rFonts w:ascii="Arial" w:hAnsi="Arial" w:hint="default"/>
      </w:rPr>
    </w:lvl>
    <w:lvl w:ilvl="6" w:tplc="FD16E1C2" w:tentative="1">
      <w:start w:val="1"/>
      <w:numFmt w:val="bullet"/>
      <w:lvlText w:val="•"/>
      <w:lvlJc w:val="left"/>
      <w:pPr>
        <w:tabs>
          <w:tab w:val="num" w:pos="5040"/>
        </w:tabs>
        <w:ind w:left="5040" w:hanging="360"/>
      </w:pPr>
      <w:rPr>
        <w:rFonts w:ascii="Arial" w:hAnsi="Arial" w:hint="default"/>
      </w:rPr>
    </w:lvl>
    <w:lvl w:ilvl="7" w:tplc="8BE2F8BE" w:tentative="1">
      <w:start w:val="1"/>
      <w:numFmt w:val="bullet"/>
      <w:lvlText w:val="•"/>
      <w:lvlJc w:val="left"/>
      <w:pPr>
        <w:tabs>
          <w:tab w:val="num" w:pos="5760"/>
        </w:tabs>
        <w:ind w:left="5760" w:hanging="360"/>
      </w:pPr>
      <w:rPr>
        <w:rFonts w:ascii="Arial" w:hAnsi="Arial" w:hint="default"/>
      </w:rPr>
    </w:lvl>
    <w:lvl w:ilvl="8" w:tplc="4CE07DC8" w:tentative="1">
      <w:start w:val="1"/>
      <w:numFmt w:val="bullet"/>
      <w:lvlText w:val="•"/>
      <w:lvlJc w:val="left"/>
      <w:pPr>
        <w:tabs>
          <w:tab w:val="num" w:pos="6480"/>
        </w:tabs>
        <w:ind w:left="6480" w:hanging="360"/>
      </w:pPr>
      <w:rPr>
        <w:rFonts w:ascii="Arial" w:hAnsi="Arial" w:hint="default"/>
      </w:rPr>
    </w:lvl>
  </w:abstractNum>
  <w:num w:numId="1" w16cid:durableId="1693022604">
    <w:abstractNumId w:val="1"/>
  </w:num>
  <w:num w:numId="2" w16cid:durableId="130051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61A0"/>
    <w:rsid w:val="000176DD"/>
    <w:rsid w:val="00031682"/>
    <w:rsid w:val="00037D40"/>
    <w:rsid w:val="00043742"/>
    <w:rsid w:val="00050CCE"/>
    <w:rsid w:val="000511C4"/>
    <w:rsid w:val="000536FB"/>
    <w:rsid w:val="00061B2D"/>
    <w:rsid w:val="00062DCA"/>
    <w:rsid w:val="00070F82"/>
    <w:rsid w:val="00076E77"/>
    <w:rsid w:val="0008788E"/>
    <w:rsid w:val="00091BE7"/>
    <w:rsid w:val="000936AC"/>
    <w:rsid w:val="000C1FB5"/>
    <w:rsid w:val="000C4C71"/>
    <w:rsid w:val="000D11C6"/>
    <w:rsid w:val="000D3B24"/>
    <w:rsid w:val="000E72DF"/>
    <w:rsid w:val="000F2977"/>
    <w:rsid w:val="000F2AFF"/>
    <w:rsid w:val="00100306"/>
    <w:rsid w:val="00101126"/>
    <w:rsid w:val="00131F87"/>
    <w:rsid w:val="00134B60"/>
    <w:rsid w:val="001457D2"/>
    <w:rsid w:val="00146B7D"/>
    <w:rsid w:val="0015007D"/>
    <w:rsid w:val="00156183"/>
    <w:rsid w:val="00157B10"/>
    <w:rsid w:val="00160846"/>
    <w:rsid w:val="001627DC"/>
    <w:rsid w:val="00166C00"/>
    <w:rsid w:val="0017389F"/>
    <w:rsid w:val="00174BF1"/>
    <w:rsid w:val="0018134A"/>
    <w:rsid w:val="0019211C"/>
    <w:rsid w:val="001A22B4"/>
    <w:rsid w:val="001A3253"/>
    <w:rsid w:val="001A7DE3"/>
    <w:rsid w:val="001B5D61"/>
    <w:rsid w:val="001C309B"/>
    <w:rsid w:val="001C3906"/>
    <w:rsid w:val="001D21E6"/>
    <w:rsid w:val="001E3894"/>
    <w:rsid w:val="00211E34"/>
    <w:rsid w:val="00217EB4"/>
    <w:rsid w:val="00264B78"/>
    <w:rsid w:val="00266A96"/>
    <w:rsid w:val="00282939"/>
    <w:rsid w:val="00282F6F"/>
    <w:rsid w:val="002A0339"/>
    <w:rsid w:val="002A2160"/>
    <w:rsid w:val="002B6FD7"/>
    <w:rsid w:val="002C6085"/>
    <w:rsid w:val="002C7FC2"/>
    <w:rsid w:val="002D0219"/>
    <w:rsid w:val="002D30D5"/>
    <w:rsid w:val="002D37FC"/>
    <w:rsid w:val="002D7B6B"/>
    <w:rsid w:val="002F1269"/>
    <w:rsid w:val="00300CBF"/>
    <w:rsid w:val="00307BDA"/>
    <w:rsid w:val="0032590A"/>
    <w:rsid w:val="00327844"/>
    <w:rsid w:val="0033489C"/>
    <w:rsid w:val="0034481F"/>
    <w:rsid w:val="00360C99"/>
    <w:rsid w:val="0036A0C3"/>
    <w:rsid w:val="00370550"/>
    <w:rsid w:val="00370DAB"/>
    <w:rsid w:val="003727B8"/>
    <w:rsid w:val="00384767"/>
    <w:rsid w:val="00393745"/>
    <w:rsid w:val="003955C9"/>
    <w:rsid w:val="003B3F63"/>
    <w:rsid w:val="003C1973"/>
    <w:rsid w:val="003C75EA"/>
    <w:rsid w:val="003C7DA4"/>
    <w:rsid w:val="003D4FB5"/>
    <w:rsid w:val="003D50AC"/>
    <w:rsid w:val="003E6DDD"/>
    <w:rsid w:val="003E7E34"/>
    <w:rsid w:val="003F02EE"/>
    <w:rsid w:val="00400212"/>
    <w:rsid w:val="00402DCC"/>
    <w:rsid w:val="00414A33"/>
    <w:rsid w:val="00424DCB"/>
    <w:rsid w:val="00426550"/>
    <w:rsid w:val="00432300"/>
    <w:rsid w:val="004323D5"/>
    <w:rsid w:val="00440837"/>
    <w:rsid w:val="00446C5C"/>
    <w:rsid w:val="004518D1"/>
    <w:rsid w:val="0045213B"/>
    <w:rsid w:val="00457978"/>
    <w:rsid w:val="00457D61"/>
    <w:rsid w:val="00463054"/>
    <w:rsid w:val="00466C9D"/>
    <w:rsid w:val="00476F54"/>
    <w:rsid w:val="00477850"/>
    <w:rsid w:val="004841BA"/>
    <w:rsid w:val="00496B8B"/>
    <w:rsid w:val="004A0772"/>
    <w:rsid w:val="004A1BDF"/>
    <w:rsid w:val="004A4BA7"/>
    <w:rsid w:val="004B4AC2"/>
    <w:rsid w:val="004E2425"/>
    <w:rsid w:val="004E41CA"/>
    <w:rsid w:val="004E6991"/>
    <w:rsid w:val="00517F36"/>
    <w:rsid w:val="00523FB4"/>
    <w:rsid w:val="00525CA0"/>
    <w:rsid w:val="005310AD"/>
    <w:rsid w:val="005342D3"/>
    <w:rsid w:val="005519AE"/>
    <w:rsid w:val="005671C7"/>
    <w:rsid w:val="0057257F"/>
    <w:rsid w:val="00573DC5"/>
    <w:rsid w:val="00574874"/>
    <w:rsid w:val="005829BD"/>
    <w:rsid w:val="00594259"/>
    <w:rsid w:val="005A71AF"/>
    <w:rsid w:val="005C30B3"/>
    <w:rsid w:val="005E3855"/>
    <w:rsid w:val="005E5133"/>
    <w:rsid w:val="005F0DC1"/>
    <w:rsid w:val="005F60D4"/>
    <w:rsid w:val="00600837"/>
    <w:rsid w:val="0060089D"/>
    <w:rsid w:val="00645A67"/>
    <w:rsid w:val="00661E13"/>
    <w:rsid w:val="00674028"/>
    <w:rsid w:val="00681FD0"/>
    <w:rsid w:val="006845AD"/>
    <w:rsid w:val="0069541D"/>
    <w:rsid w:val="006A2A65"/>
    <w:rsid w:val="006A2EBD"/>
    <w:rsid w:val="006B53A5"/>
    <w:rsid w:val="006B599E"/>
    <w:rsid w:val="006C48E6"/>
    <w:rsid w:val="006E0CE8"/>
    <w:rsid w:val="00705D54"/>
    <w:rsid w:val="00705F5D"/>
    <w:rsid w:val="007147F0"/>
    <w:rsid w:val="00715E9D"/>
    <w:rsid w:val="0072364E"/>
    <w:rsid w:val="0073621F"/>
    <w:rsid w:val="007413D0"/>
    <w:rsid w:val="00751C4A"/>
    <w:rsid w:val="00761517"/>
    <w:rsid w:val="00785A1C"/>
    <w:rsid w:val="00791554"/>
    <w:rsid w:val="007B2638"/>
    <w:rsid w:val="007B4B03"/>
    <w:rsid w:val="007B5A62"/>
    <w:rsid w:val="007C1104"/>
    <w:rsid w:val="007C644C"/>
    <w:rsid w:val="007D2894"/>
    <w:rsid w:val="007F199B"/>
    <w:rsid w:val="007F1FED"/>
    <w:rsid w:val="00801A71"/>
    <w:rsid w:val="008030CA"/>
    <w:rsid w:val="008116C2"/>
    <w:rsid w:val="008121EC"/>
    <w:rsid w:val="008142A4"/>
    <w:rsid w:val="0082556A"/>
    <w:rsid w:val="00825723"/>
    <w:rsid w:val="008345BD"/>
    <w:rsid w:val="00842D49"/>
    <w:rsid w:val="00854763"/>
    <w:rsid w:val="00860991"/>
    <w:rsid w:val="0087017F"/>
    <w:rsid w:val="0087307D"/>
    <w:rsid w:val="008768D4"/>
    <w:rsid w:val="008A6C67"/>
    <w:rsid w:val="008B5E1D"/>
    <w:rsid w:val="008B6282"/>
    <w:rsid w:val="008C164E"/>
    <w:rsid w:val="008E5D1B"/>
    <w:rsid w:val="008E5E03"/>
    <w:rsid w:val="008F3AE8"/>
    <w:rsid w:val="00900D25"/>
    <w:rsid w:val="009033D5"/>
    <w:rsid w:val="00903A30"/>
    <w:rsid w:val="00910A6A"/>
    <w:rsid w:val="00914FE7"/>
    <w:rsid w:val="00920875"/>
    <w:rsid w:val="00924BF2"/>
    <w:rsid w:val="00924C63"/>
    <w:rsid w:val="00926662"/>
    <w:rsid w:val="00933B16"/>
    <w:rsid w:val="00940DD2"/>
    <w:rsid w:val="009417FD"/>
    <w:rsid w:val="0094556D"/>
    <w:rsid w:val="009459CC"/>
    <w:rsid w:val="00956F32"/>
    <w:rsid w:val="00967E96"/>
    <w:rsid w:val="00984B71"/>
    <w:rsid w:val="009973FA"/>
    <w:rsid w:val="009A0E08"/>
    <w:rsid w:val="009A1736"/>
    <w:rsid w:val="009A7431"/>
    <w:rsid w:val="009B0347"/>
    <w:rsid w:val="009B583A"/>
    <w:rsid w:val="009B5C8D"/>
    <w:rsid w:val="009C12F3"/>
    <w:rsid w:val="009C29C9"/>
    <w:rsid w:val="009C57E1"/>
    <w:rsid w:val="009D303B"/>
    <w:rsid w:val="009E7A97"/>
    <w:rsid w:val="009F4823"/>
    <w:rsid w:val="009F50BE"/>
    <w:rsid w:val="00A00588"/>
    <w:rsid w:val="00A04634"/>
    <w:rsid w:val="00A05E9B"/>
    <w:rsid w:val="00A173C9"/>
    <w:rsid w:val="00A34342"/>
    <w:rsid w:val="00A3728E"/>
    <w:rsid w:val="00A506C6"/>
    <w:rsid w:val="00A52BD5"/>
    <w:rsid w:val="00A53518"/>
    <w:rsid w:val="00A5521B"/>
    <w:rsid w:val="00A5774A"/>
    <w:rsid w:val="00A621EE"/>
    <w:rsid w:val="00A71AA1"/>
    <w:rsid w:val="00A74794"/>
    <w:rsid w:val="00A94A7C"/>
    <w:rsid w:val="00A95CC5"/>
    <w:rsid w:val="00A965B2"/>
    <w:rsid w:val="00AA5594"/>
    <w:rsid w:val="00AA6472"/>
    <w:rsid w:val="00AC2F91"/>
    <w:rsid w:val="00AC7763"/>
    <w:rsid w:val="00AE08BE"/>
    <w:rsid w:val="00AF6007"/>
    <w:rsid w:val="00B013E9"/>
    <w:rsid w:val="00B04584"/>
    <w:rsid w:val="00B20F82"/>
    <w:rsid w:val="00B31465"/>
    <w:rsid w:val="00B40271"/>
    <w:rsid w:val="00B40961"/>
    <w:rsid w:val="00B53879"/>
    <w:rsid w:val="00B54FEE"/>
    <w:rsid w:val="00B578CD"/>
    <w:rsid w:val="00B71026"/>
    <w:rsid w:val="00B716A6"/>
    <w:rsid w:val="00B8124C"/>
    <w:rsid w:val="00B83E0D"/>
    <w:rsid w:val="00B85DD0"/>
    <w:rsid w:val="00B85F7F"/>
    <w:rsid w:val="00B8D3EC"/>
    <w:rsid w:val="00B97E24"/>
    <w:rsid w:val="00BE4061"/>
    <w:rsid w:val="00BE6235"/>
    <w:rsid w:val="00BE62E0"/>
    <w:rsid w:val="00BE72B8"/>
    <w:rsid w:val="00C217A3"/>
    <w:rsid w:val="00C33246"/>
    <w:rsid w:val="00C356BB"/>
    <w:rsid w:val="00C404B6"/>
    <w:rsid w:val="00C40EB0"/>
    <w:rsid w:val="00C74931"/>
    <w:rsid w:val="00C81C39"/>
    <w:rsid w:val="00C8380F"/>
    <w:rsid w:val="00C84EDA"/>
    <w:rsid w:val="00C90DA8"/>
    <w:rsid w:val="00C9176B"/>
    <w:rsid w:val="00C93B6F"/>
    <w:rsid w:val="00C95D2F"/>
    <w:rsid w:val="00C97AFC"/>
    <w:rsid w:val="00CB3CF6"/>
    <w:rsid w:val="00CB6C3F"/>
    <w:rsid w:val="00CC038F"/>
    <w:rsid w:val="00CC3973"/>
    <w:rsid w:val="00CD5AB9"/>
    <w:rsid w:val="00CE0230"/>
    <w:rsid w:val="00CE35CC"/>
    <w:rsid w:val="00CE3635"/>
    <w:rsid w:val="00CF2F94"/>
    <w:rsid w:val="00D0271E"/>
    <w:rsid w:val="00D02E77"/>
    <w:rsid w:val="00D06D74"/>
    <w:rsid w:val="00D167F1"/>
    <w:rsid w:val="00D276C4"/>
    <w:rsid w:val="00D312E1"/>
    <w:rsid w:val="00D416A0"/>
    <w:rsid w:val="00D52FB3"/>
    <w:rsid w:val="00D65404"/>
    <w:rsid w:val="00D65457"/>
    <w:rsid w:val="00D7287A"/>
    <w:rsid w:val="00D72B57"/>
    <w:rsid w:val="00D8088B"/>
    <w:rsid w:val="00D91D8C"/>
    <w:rsid w:val="00D9748E"/>
    <w:rsid w:val="00D97AEB"/>
    <w:rsid w:val="00DA2D21"/>
    <w:rsid w:val="00DB1991"/>
    <w:rsid w:val="00DB30E1"/>
    <w:rsid w:val="00DB3C09"/>
    <w:rsid w:val="00DB3D44"/>
    <w:rsid w:val="00DC051E"/>
    <w:rsid w:val="00DC3641"/>
    <w:rsid w:val="00DD18B3"/>
    <w:rsid w:val="00DD3961"/>
    <w:rsid w:val="00DD640F"/>
    <w:rsid w:val="00DE21D2"/>
    <w:rsid w:val="00DE289D"/>
    <w:rsid w:val="00E23453"/>
    <w:rsid w:val="00E313F9"/>
    <w:rsid w:val="00E316CC"/>
    <w:rsid w:val="00E318A4"/>
    <w:rsid w:val="00E34E44"/>
    <w:rsid w:val="00E42C74"/>
    <w:rsid w:val="00E5389B"/>
    <w:rsid w:val="00E6009B"/>
    <w:rsid w:val="00E622CC"/>
    <w:rsid w:val="00E6595B"/>
    <w:rsid w:val="00E74117"/>
    <w:rsid w:val="00E7648F"/>
    <w:rsid w:val="00E80A78"/>
    <w:rsid w:val="00E81EDD"/>
    <w:rsid w:val="00E841F1"/>
    <w:rsid w:val="00E964B9"/>
    <w:rsid w:val="00E99711"/>
    <w:rsid w:val="00EA17F0"/>
    <w:rsid w:val="00EA2D0B"/>
    <w:rsid w:val="00EB3F30"/>
    <w:rsid w:val="00EC1C44"/>
    <w:rsid w:val="00EE6D3B"/>
    <w:rsid w:val="00EF6ACF"/>
    <w:rsid w:val="00F10ECF"/>
    <w:rsid w:val="00F204CD"/>
    <w:rsid w:val="00F27E0C"/>
    <w:rsid w:val="00F527F6"/>
    <w:rsid w:val="00F6421F"/>
    <w:rsid w:val="00F72827"/>
    <w:rsid w:val="00F93557"/>
    <w:rsid w:val="00FA48DB"/>
    <w:rsid w:val="00FA4A0C"/>
    <w:rsid w:val="00FD61A0"/>
    <w:rsid w:val="00FD7E25"/>
    <w:rsid w:val="00FE0B94"/>
    <w:rsid w:val="00FE221E"/>
    <w:rsid w:val="00FF626A"/>
    <w:rsid w:val="0108C68B"/>
    <w:rsid w:val="013E5323"/>
    <w:rsid w:val="0151B4EC"/>
    <w:rsid w:val="01982978"/>
    <w:rsid w:val="01DCF079"/>
    <w:rsid w:val="02226685"/>
    <w:rsid w:val="022D8646"/>
    <w:rsid w:val="025FE548"/>
    <w:rsid w:val="0269B9B4"/>
    <w:rsid w:val="02F02014"/>
    <w:rsid w:val="0318951B"/>
    <w:rsid w:val="0323617D"/>
    <w:rsid w:val="0328A8F3"/>
    <w:rsid w:val="03314F04"/>
    <w:rsid w:val="036E4185"/>
    <w:rsid w:val="038A3F80"/>
    <w:rsid w:val="040B06D4"/>
    <w:rsid w:val="040E970A"/>
    <w:rsid w:val="04835534"/>
    <w:rsid w:val="0484924C"/>
    <w:rsid w:val="04B12667"/>
    <w:rsid w:val="04BCF103"/>
    <w:rsid w:val="04C54E69"/>
    <w:rsid w:val="04D621C4"/>
    <w:rsid w:val="050160C9"/>
    <w:rsid w:val="05233A43"/>
    <w:rsid w:val="05331772"/>
    <w:rsid w:val="05B00B29"/>
    <w:rsid w:val="061318E4"/>
    <w:rsid w:val="0618A5C4"/>
    <w:rsid w:val="06ABCBFC"/>
    <w:rsid w:val="06D1660A"/>
    <w:rsid w:val="07435053"/>
    <w:rsid w:val="0797A169"/>
    <w:rsid w:val="08D0C012"/>
    <w:rsid w:val="08EFC2BB"/>
    <w:rsid w:val="092D1807"/>
    <w:rsid w:val="09B98FE5"/>
    <w:rsid w:val="09E0A2DA"/>
    <w:rsid w:val="0A395A22"/>
    <w:rsid w:val="0A64D4FC"/>
    <w:rsid w:val="0A95DAA9"/>
    <w:rsid w:val="0AB105F5"/>
    <w:rsid w:val="0AEBD226"/>
    <w:rsid w:val="0B584E32"/>
    <w:rsid w:val="0B8FD60E"/>
    <w:rsid w:val="0BB1BD70"/>
    <w:rsid w:val="0BBF0D2C"/>
    <w:rsid w:val="0BC3051E"/>
    <w:rsid w:val="0BCA17D6"/>
    <w:rsid w:val="0BF260A5"/>
    <w:rsid w:val="0CAE7DF3"/>
    <w:rsid w:val="0CB63D55"/>
    <w:rsid w:val="0CCEDDF2"/>
    <w:rsid w:val="0CEB3AFD"/>
    <w:rsid w:val="0D082689"/>
    <w:rsid w:val="0D2B4C38"/>
    <w:rsid w:val="0D5788D0"/>
    <w:rsid w:val="0DDE1ECA"/>
    <w:rsid w:val="0E39EBC3"/>
    <w:rsid w:val="0E729F14"/>
    <w:rsid w:val="0E98BADC"/>
    <w:rsid w:val="0F0906A2"/>
    <w:rsid w:val="0F3392C1"/>
    <w:rsid w:val="0F3F1C11"/>
    <w:rsid w:val="0F5EC99A"/>
    <w:rsid w:val="0FFEA7C8"/>
    <w:rsid w:val="10D16461"/>
    <w:rsid w:val="10EF6EAB"/>
    <w:rsid w:val="114C5F07"/>
    <w:rsid w:val="116F4D60"/>
    <w:rsid w:val="1177FC7D"/>
    <w:rsid w:val="119ACB67"/>
    <w:rsid w:val="11B7390E"/>
    <w:rsid w:val="1236D753"/>
    <w:rsid w:val="12AB4F8B"/>
    <w:rsid w:val="12DFEFEA"/>
    <w:rsid w:val="13830255"/>
    <w:rsid w:val="138E83A1"/>
    <w:rsid w:val="139A8DBC"/>
    <w:rsid w:val="13C82D4E"/>
    <w:rsid w:val="13EF7D08"/>
    <w:rsid w:val="142483AC"/>
    <w:rsid w:val="14481FE9"/>
    <w:rsid w:val="14885877"/>
    <w:rsid w:val="15163428"/>
    <w:rsid w:val="152474B9"/>
    <w:rsid w:val="158D703E"/>
    <w:rsid w:val="167CC309"/>
    <w:rsid w:val="16C5E3D1"/>
    <w:rsid w:val="16CE8086"/>
    <w:rsid w:val="16F01C6C"/>
    <w:rsid w:val="1725BB2C"/>
    <w:rsid w:val="1726F8C6"/>
    <w:rsid w:val="1732BF45"/>
    <w:rsid w:val="173A9768"/>
    <w:rsid w:val="1758CB60"/>
    <w:rsid w:val="17929DFD"/>
    <w:rsid w:val="1793B067"/>
    <w:rsid w:val="17D2F09C"/>
    <w:rsid w:val="18379107"/>
    <w:rsid w:val="189757BC"/>
    <w:rsid w:val="18E15833"/>
    <w:rsid w:val="18E87DAD"/>
    <w:rsid w:val="18F49BC1"/>
    <w:rsid w:val="19377DA7"/>
    <w:rsid w:val="194B9965"/>
    <w:rsid w:val="1984164B"/>
    <w:rsid w:val="19A5DD4C"/>
    <w:rsid w:val="19AA7B84"/>
    <w:rsid w:val="1A098481"/>
    <w:rsid w:val="1A2A842B"/>
    <w:rsid w:val="1A48C6F1"/>
    <w:rsid w:val="1A7184C0"/>
    <w:rsid w:val="1AE7A570"/>
    <w:rsid w:val="1B3818EB"/>
    <w:rsid w:val="1B59A71A"/>
    <w:rsid w:val="1BE003F2"/>
    <w:rsid w:val="1C3C6FC7"/>
    <w:rsid w:val="1C3E0F2E"/>
    <w:rsid w:val="1C418ACA"/>
    <w:rsid w:val="1C8E0066"/>
    <w:rsid w:val="1C9033E4"/>
    <w:rsid w:val="1CEA9598"/>
    <w:rsid w:val="1D7BD453"/>
    <w:rsid w:val="1DC794EF"/>
    <w:rsid w:val="1DD3B494"/>
    <w:rsid w:val="1DDC4A22"/>
    <w:rsid w:val="1E2A1A49"/>
    <w:rsid w:val="1E49AD9C"/>
    <w:rsid w:val="1E62D287"/>
    <w:rsid w:val="1E74ADD9"/>
    <w:rsid w:val="1E87BA54"/>
    <w:rsid w:val="1E8CEA61"/>
    <w:rsid w:val="1ED50FDB"/>
    <w:rsid w:val="1EF2A564"/>
    <w:rsid w:val="1F14BF3E"/>
    <w:rsid w:val="1F34689D"/>
    <w:rsid w:val="1F402929"/>
    <w:rsid w:val="1F50C5E1"/>
    <w:rsid w:val="1F8C9E66"/>
    <w:rsid w:val="1FC0C49E"/>
    <w:rsid w:val="200ADF0E"/>
    <w:rsid w:val="2056BBC0"/>
    <w:rsid w:val="21505D3E"/>
    <w:rsid w:val="217AF615"/>
    <w:rsid w:val="21B277D7"/>
    <w:rsid w:val="21DA55BA"/>
    <w:rsid w:val="21FEB375"/>
    <w:rsid w:val="2237E981"/>
    <w:rsid w:val="225BF064"/>
    <w:rsid w:val="22907B93"/>
    <w:rsid w:val="2302C5DD"/>
    <w:rsid w:val="232E112D"/>
    <w:rsid w:val="233D37A3"/>
    <w:rsid w:val="23842BEC"/>
    <w:rsid w:val="238F40FA"/>
    <w:rsid w:val="23B33FAC"/>
    <w:rsid w:val="23C410D8"/>
    <w:rsid w:val="2400D284"/>
    <w:rsid w:val="24235F3D"/>
    <w:rsid w:val="243F3BEE"/>
    <w:rsid w:val="246522A1"/>
    <w:rsid w:val="24DC0682"/>
    <w:rsid w:val="24DC3A04"/>
    <w:rsid w:val="251CA9B7"/>
    <w:rsid w:val="2537E67D"/>
    <w:rsid w:val="2566E2D1"/>
    <w:rsid w:val="259F515B"/>
    <w:rsid w:val="275A104C"/>
    <w:rsid w:val="276344B4"/>
    <w:rsid w:val="28A67A1C"/>
    <w:rsid w:val="28FACB4B"/>
    <w:rsid w:val="28FB6375"/>
    <w:rsid w:val="291FD800"/>
    <w:rsid w:val="2922ABB2"/>
    <w:rsid w:val="294F8C1B"/>
    <w:rsid w:val="29D689D0"/>
    <w:rsid w:val="29EAC500"/>
    <w:rsid w:val="2A0708F8"/>
    <w:rsid w:val="2A0E7620"/>
    <w:rsid w:val="2A4C82D8"/>
    <w:rsid w:val="2A8DF331"/>
    <w:rsid w:val="2AC35FFB"/>
    <w:rsid w:val="2AC86C85"/>
    <w:rsid w:val="2ADE13F8"/>
    <w:rsid w:val="2AE46533"/>
    <w:rsid w:val="2B0DA97C"/>
    <w:rsid w:val="2B1E7B21"/>
    <w:rsid w:val="2BCEEF9E"/>
    <w:rsid w:val="2C11CC04"/>
    <w:rsid w:val="2C2061BC"/>
    <w:rsid w:val="2C42CBA1"/>
    <w:rsid w:val="2C88231A"/>
    <w:rsid w:val="2CC9E748"/>
    <w:rsid w:val="2D2ECD8E"/>
    <w:rsid w:val="2D35917A"/>
    <w:rsid w:val="2D697C18"/>
    <w:rsid w:val="2D75EA4A"/>
    <w:rsid w:val="2DCE3C6E"/>
    <w:rsid w:val="2DF00359"/>
    <w:rsid w:val="2E604370"/>
    <w:rsid w:val="2E767D07"/>
    <w:rsid w:val="2E781886"/>
    <w:rsid w:val="2E85BB10"/>
    <w:rsid w:val="2E871DAE"/>
    <w:rsid w:val="2E92BF29"/>
    <w:rsid w:val="2EA185D7"/>
    <w:rsid w:val="2EA9BB58"/>
    <w:rsid w:val="2EC0B8CA"/>
    <w:rsid w:val="2F3BEC4E"/>
    <w:rsid w:val="2F9CFE95"/>
    <w:rsid w:val="2FBF0659"/>
    <w:rsid w:val="3003ED6B"/>
    <w:rsid w:val="305C892B"/>
    <w:rsid w:val="30F219CB"/>
    <w:rsid w:val="31589BBD"/>
    <w:rsid w:val="316B6C1A"/>
    <w:rsid w:val="31ECA65B"/>
    <w:rsid w:val="3269741D"/>
    <w:rsid w:val="33060B99"/>
    <w:rsid w:val="334354FC"/>
    <w:rsid w:val="33520ACD"/>
    <w:rsid w:val="33573825"/>
    <w:rsid w:val="33F491C5"/>
    <w:rsid w:val="33FE3E00"/>
    <w:rsid w:val="3489B640"/>
    <w:rsid w:val="34E67C2D"/>
    <w:rsid w:val="35720D2A"/>
    <w:rsid w:val="35776161"/>
    <w:rsid w:val="3595D3E4"/>
    <w:rsid w:val="35ED5A69"/>
    <w:rsid w:val="3605D37B"/>
    <w:rsid w:val="3606B84A"/>
    <w:rsid w:val="3633D489"/>
    <w:rsid w:val="3694309F"/>
    <w:rsid w:val="36D918C7"/>
    <w:rsid w:val="36E90539"/>
    <w:rsid w:val="36FC5DCD"/>
    <w:rsid w:val="37737138"/>
    <w:rsid w:val="3778387D"/>
    <w:rsid w:val="377FE3F1"/>
    <w:rsid w:val="37BC73D5"/>
    <w:rsid w:val="37D4862D"/>
    <w:rsid w:val="384ADDDB"/>
    <w:rsid w:val="38758694"/>
    <w:rsid w:val="38A3AA5E"/>
    <w:rsid w:val="38B7E99C"/>
    <w:rsid w:val="38CC788A"/>
    <w:rsid w:val="396B1720"/>
    <w:rsid w:val="398F8216"/>
    <w:rsid w:val="3998A09F"/>
    <w:rsid w:val="39E8FEE1"/>
    <w:rsid w:val="3A1C5142"/>
    <w:rsid w:val="3A2E3C00"/>
    <w:rsid w:val="3AF525AD"/>
    <w:rsid w:val="3B310607"/>
    <w:rsid w:val="3B341CCB"/>
    <w:rsid w:val="3B4689DB"/>
    <w:rsid w:val="3B7925FB"/>
    <w:rsid w:val="3B993855"/>
    <w:rsid w:val="3C36B635"/>
    <w:rsid w:val="3C7EE084"/>
    <w:rsid w:val="3CB98F29"/>
    <w:rsid w:val="3D435462"/>
    <w:rsid w:val="3D609978"/>
    <w:rsid w:val="3D842EA6"/>
    <w:rsid w:val="3DDCF7FA"/>
    <w:rsid w:val="3E0BB187"/>
    <w:rsid w:val="3E0E467F"/>
    <w:rsid w:val="3E20EEE8"/>
    <w:rsid w:val="3E5A3A36"/>
    <w:rsid w:val="3E85628C"/>
    <w:rsid w:val="3E85C137"/>
    <w:rsid w:val="3E9B9FD4"/>
    <w:rsid w:val="3F233107"/>
    <w:rsid w:val="3F3547BB"/>
    <w:rsid w:val="3F4D7B62"/>
    <w:rsid w:val="3F863F71"/>
    <w:rsid w:val="405BB6D6"/>
    <w:rsid w:val="40643CBC"/>
    <w:rsid w:val="41306EDC"/>
    <w:rsid w:val="41572CB0"/>
    <w:rsid w:val="419C57A9"/>
    <w:rsid w:val="41F34D3D"/>
    <w:rsid w:val="42513693"/>
    <w:rsid w:val="42ACA506"/>
    <w:rsid w:val="43828491"/>
    <w:rsid w:val="438F1D9E"/>
    <w:rsid w:val="43BC2062"/>
    <w:rsid w:val="43CD5B39"/>
    <w:rsid w:val="43FDF143"/>
    <w:rsid w:val="440E1355"/>
    <w:rsid w:val="440E1B51"/>
    <w:rsid w:val="4448434E"/>
    <w:rsid w:val="445B8F42"/>
    <w:rsid w:val="44961A21"/>
    <w:rsid w:val="449B1656"/>
    <w:rsid w:val="44AF309D"/>
    <w:rsid w:val="45292797"/>
    <w:rsid w:val="452E3C52"/>
    <w:rsid w:val="45595966"/>
    <w:rsid w:val="4581602A"/>
    <w:rsid w:val="458B0A5B"/>
    <w:rsid w:val="45B18ADA"/>
    <w:rsid w:val="46077CB6"/>
    <w:rsid w:val="467CC237"/>
    <w:rsid w:val="46DB080F"/>
    <w:rsid w:val="46E7CF64"/>
    <w:rsid w:val="46FBF7E4"/>
    <w:rsid w:val="4725AD75"/>
    <w:rsid w:val="4725BE85"/>
    <w:rsid w:val="4734075E"/>
    <w:rsid w:val="4742E180"/>
    <w:rsid w:val="475110CC"/>
    <w:rsid w:val="486A7B4C"/>
    <w:rsid w:val="48C17DD6"/>
    <w:rsid w:val="48F7E416"/>
    <w:rsid w:val="49453565"/>
    <w:rsid w:val="4A10C195"/>
    <w:rsid w:val="4A237460"/>
    <w:rsid w:val="4A8E4B93"/>
    <w:rsid w:val="4B007DBF"/>
    <w:rsid w:val="4B261292"/>
    <w:rsid w:val="4B647B14"/>
    <w:rsid w:val="4BAFF8FE"/>
    <w:rsid w:val="4BC9129D"/>
    <w:rsid w:val="4CAA6926"/>
    <w:rsid w:val="4CF02FDD"/>
    <w:rsid w:val="4CF60114"/>
    <w:rsid w:val="4D203801"/>
    <w:rsid w:val="4D787D72"/>
    <w:rsid w:val="4DB59FA7"/>
    <w:rsid w:val="4E0B6C7A"/>
    <w:rsid w:val="4E6A0DDF"/>
    <w:rsid w:val="4E9C72B0"/>
    <w:rsid w:val="4EEDF37F"/>
    <w:rsid w:val="4EFB6001"/>
    <w:rsid w:val="4F1E6149"/>
    <w:rsid w:val="4F346452"/>
    <w:rsid w:val="4F931E81"/>
    <w:rsid w:val="502C8F52"/>
    <w:rsid w:val="504A8BFC"/>
    <w:rsid w:val="504CDB39"/>
    <w:rsid w:val="5083E9D6"/>
    <w:rsid w:val="512F6DD0"/>
    <w:rsid w:val="513485DF"/>
    <w:rsid w:val="51636B55"/>
    <w:rsid w:val="5171ACA4"/>
    <w:rsid w:val="519FC0C6"/>
    <w:rsid w:val="51B32072"/>
    <w:rsid w:val="51B56C97"/>
    <w:rsid w:val="51C488F7"/>
    <w:rsid w:val="5220A1EA"/>
    <w:rsid w:val="5234C9F0"/>
    <w:rsid w:val="52D4B3BB"/>
    <w:rsid w:val="52DECC00"/>
    <w:rsid w:val="530783E5"/>
    <w:rsid w:val="537019D9"/>
    <w:rsid w:val="53C2DBE0"/>
    <w:rsid w:val="5404C58C"/>
    <w:rsid w:val="5424FE22"/>
    <w:rsid w:val="5452C5A7"/>
    <w:rsid w:val="54545093"/>
    <w:rsid w:val="5456593E"/>
    <w:rsid w:val="5468A7C2"/>
    <w:rsid w:val="5493D40C"/>
    <w:rsid w:val="54F005EA"/>
    <w:rsid w:val="54F7C058"/>
    <w:rsid w:val="551F0895"/>
    <w:rsid w:val="552178D1"/>
    <w:rsid w:val="5568F549"/>
    <w:rsid w:val="56047823"/>
    <w:rsid w:val="56360E14"/>
    <w:rsid w:val="564ACA3F"/>
    <w:rsid w:val="5651F410"/>
    <w:rsid w:val="56549F34"/>
    <w:rsid w:val="568FCBDF"/>
    <w:rsid w:val="56901E5F"/>
    <w:rsid w:val="56FACC34"/>
    <w:rsid w:val="576590E2"/>
    <w:rsid w:val="57F54C55"/>
    <w:rsid w:val="58077C72"/>
    <w:rsid w:val="580C9D1E"/>
    <w:rsid w:val="58472E50"/>
    <w:rsid w:val="58A1B168"/>
    <w:rsid w:val="58CA61D9"/>
    <w:rsid w:val="591647A4"/>
    <w:rsid w:val="593CCFA4"/>
    <w:rsid w:val="5948E27E"/>
    <w:rsid w:val="59929C13"/>
    <w:rsid w:val="599D3C2A"/>
    <w:rsid w:val="59C4CADD"/>
    <w:rsid w:val="59EE9DF6"/>
    <w:rsid w:val="5A3146C8"/>
    <w:rsid w:val="5A487A2D"/>
    <w:rsid w:val="5A8A3890"/>
    <w:rsid w:val="5B1295CA"/>
    <w:rsid w:val="5B190676"/>
    <w:rsid w:val="5B6EA093"/>
    <w:rsid w:val="5B859EF9"/>
    <w:rsid w:val="5BA28140"/>
    <w:rsid w:val="5BCA1309"/>
    <w:rsid w:val="5C26B362"/>
    <w:rsid w:val="5C404DCE"/>
    <w:rsid w:val="5C9A6F0D"/>
    <w:rsid w:val="5CFD8118"/>
    <w:rsid w:val="5D4D35F8"/>
    <w:rsid w:val="5D65E36A"/>
    <w:rsid w:val="5DB57340"/>
    <w:rsid w:val="5DCAF267"/>
    <w:rsid w:val="5DE41327"/>
    <w:rsid w:val="5E6FF943"/>
    <w:rsid w:val="5E798FCC"/>
    <w:rsid w:val="5ECD7C46"/>
    <w:rsid w:val="5ED01064"/>
    <w:rsid w:val="5F3D7D25"/>
    <w:rsid w:val="5FF3A8F9"/>
    <w:rsid w:val="600BC9A4"/>
    <w:rsid w:val="60A3E623"/>
    <w:rsid w:val="60BEC38D"/>
    <w:rsid w:val="60DA9492"/>
    <w:rsid w:val="612091CF"/>
    <w:rsid w:val="6130DC01"/>
    <w:rsid w:val="61442FDF"/>
    <w:rsid w:val="61449E7E"/>
    <w:rsid w:val="6152972F"/>
    <w:rsid w:val="619EDF95"/>
    <w:rsid w:val="61A9606D"/>
    <w:rsid w:val="61AE0507"/>
    <w:rsid w:val="61DAB400"/>
    <w:rsid w:val="61F7FA5B"/>
    <w:rsid w:val="626657A8"/>
    <w:rsid w:val="62A4F7E4"/>
    <w:rsid w:val="6310CBB1"/>
    <w:rsid w:val="631D4D06"/>
    <w:rsid w:val="634D908F"/>
    <w:rsid w:val="63528640"/>
    <w:rsid w:val="63591E7C"/>
    <w:rsid w:val="6384CB35"/>
    <w:rsid w:val="6385FF58"/>
    <w:rsid w:val="638D9E49"/>
    <w:rsid w:val="641CDB1B"/>
    <w:rsid w:val="6486C27A"/>
    <w:rsid w:val="64B91D67"/>
    <w:rsid w:val="65071B1B"/>
    <w:rsid w:val="650F014B"/>
    <w:rsid w:val="656597AA"/>
    <w:rsid w:val="6593DAFD"/>
    <w:rsid w:val="65A4F2D4"/>
    <w:rsid w:val="65FC1BBA"/>
    <w:rsid w:val="6604D9D5"/>
    <w:rsid w:val="661038BD"/>
    <w:rsid w:val="662D3416"/>
    <w:rsid w:val="663B00D2"/>
    <w:rsid w:val="66AA768E"/>
    <w:rsid w:val="66B4F99C"/>
    <w:rsid w:val="684D404D"/>
    <w:rsid w:val="68BF9985"/>
    <w:rsid w:val="68FFA118"/>
    <w:rsid w:val="690BFF42"/>
    <w:rsid w:val="6928A3C4"/>
    <w:rsid w:val="698E8629"/>
    <w:rsid w:val="69C86000"/>
    <w:rsid w:val="69F46163"/>
    <w:rsid w:val="6A356106"/>
    <w:rsid w:val="6A41E378"/>
    <w:rsid w:val="6AD438D4"/>
    <w:rsid w:val="6AE13CED"/>
    <w:rsid w:val="6B1AAFD7"/>
    <w:rsid w:val="6BBD7C5F"/>
    <w:rsid w:val="6BE914E5"/>
    <w:rsid w:val="6C0F9858"/>
    <w:rsid w:val="6C19B914"/>
    <w:rsid w:val="6C34DC03"/>
    <w:rsid w:val="6C416DAF"/>
    <w:rsid w:val="6D28A1AB"/>
    <w:rsid w:val="6D99FF7B"/>
    <w:rsid w:val="6D9E9E3C"/>
    <w:rsid w:val="6E7D94ED"/>
    <w:rsid w:val="6EA989B8"/>
    <w:rsid w:val="6EF08CC1"/>
    <w:rsid w:val="6EF45FAB"/>
    <w:rsid w:val="6F4BCC17"/>
    <w:rsid w:val="6F5A74F6"/>
    <w:rsid w:val="6F8EE415"/>
    <w:rsid w:val="6F94D6EB"/>
    <w:rsid w:val="7010B297"/>
    <w:rsid w:val="7023B17A"/>
    <w:rsid w:val="7086A7FB"/>
    <w:rsid w:val="70957374"/>
    <w:rsid w:val="70BD14A7"/>
    <w:rsid w:val="70C0AD8B"/>
    <w:rsid w:val="70C39C83"/>
    <w:rsid w:val="70FF01CE"/>
    <w:rsid w:val="71084D26"/>
    <w:rsid w:val="710F7089"/>
    <w:rsid w:val="719C02BA"/>
    <w:rsid w:val="72499302"/>
    <w:rsid w:val="725FACB8"/>
    <w:rsid w:val="726A29CD"/>
    <w:rsid w:val="72988719"/>
    <w:rsid w:val="73089181"/>
    <w:rsid w:val="730D9B13"/>
    <w:rsid w:val="732FAA02"/>
    <w:rsid w:val="735A34CC"/>
    <w:rsid w:val="735BAEA7"/>
    <w:rsid w:val="7395709F"/>
    <w:rsid w:val="7399F7A5"/>
    <w:rsid w:val="73AC8E30"/>
    <w:rsid w:val="73CADC5B"/>
    <w:rsid w:val="74279DF1"/>
    <w:rsid w:val="74291620"/>
    <w:rsid w:val="743526BE"/>
    <w:rsid w:val="748FE615"/>
    <w:rsid w:val="7497297C"/>
    <w:rsid w:val="750F6900"/>
    <w:rsid w:val="751B60F6"/>
    <w:rsid w:val="7573377F"/>
    <w:rsid w:val="7598ED76"/>
    <w:rsid w:val="75B523E6"/>
    <w:rsid w:val="761682B0"/>
    <w:rsid w:val="7674F6B7"/>
    <w:rsid w:val="7690F83B"/>
    <w:rsid w:val="76B1811E"/>
    <w:rsid w:val="7708E76F"/>
    <w:rsid w:val="7799704A"/>
    <w:rsid w:val="77D539F6"/>
    <w:rsid w:val="77F48E16"/>
    <w:rsid w:val="77FED406"/>
    <w:rsid w:val="78EB553B"/>
    <w:rsid w:val="792929E1"/>
    <w:rsid w:val="795E886B"/>
    <w:rsid w:val="799E6C80"/>
    <w:rsid w:val="799EEC1F"/>
    <w:rsid w:val="79A7EB00"/>
    <w:rsid w:val="7A189227"/>
    <w:rsid w:val="7A3BFDAD"/>
    <w:rsid w:val="7A5645AD"/>
    <w:rsid w:val="7AE695F3"/>
    <w:rsid w:val="7AF1CD42"/>
    <w:rsid w:val="7B05D004"/>
    <w:rsid w:val="7B15F8F9"/>
    <w:rsid w:val="7B18AE22"/>
    <w:rsid w:val="7B4E37B2"/>
    <w:rsid w:val="7B523231"/>
    <w:rsid w:val="7B7C57FC"/>
    <w:rsid w:val="7BC211BE"/>
    <w:rsid w:val="7BEC375E"/>
    <w:rsid w:val="7CCFEE14"/>
    <w:rsid w:val="7D0F014F"/>
    <w:rsid w:val="7DBD35DB"/>
    <w:rsid w:val="7DCF583F"/>
    <w:rsid w:val="7DE4427A"/>
    <w:rsid w:val="7E2F54B3"/>
    <w:rsid w:val="7E5ADF85"/>
    <w:rsid w:val="7E66E03F"/>
    <w:rsid w:val="7ED4267C"/>
    <w:rsid w:val="7EF64CA4"/>
    <w:rsid w:val="7FA06BBB"/>
    <w:rsid w:val="7FDD4153"/>
    <w:rsid w:val="7FDF2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34E06B"/>
  <w15:docId w15:val="{35DC9A0A-C4BD-4394-AD57-F0FEB4F42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342"/>
    <w:pPr>
      <w:spacing w:after="0" w:line="480" w:lineRule="auto"/>
    </w:pPr>
    <w:rPr>
      <w:rFonts w:ascii="Times New Roman" w:hAnsi="Times New Roman"/>
      <w:sz w:val="24"/>
    </w:rPr>
  </w:style>
  <w:style w:type="paragraph" w:styleId="Heading1">
    <w:name w:val="heading 1"/>
    <w:basedOn w:val="Normal"/>
    <w:next w:val="Normal"/>
    <w:link w:val="Heading1Char"/>
    <w:uiPriority w:val="9"/>
    <w:qFormat/>
    <w:rsid w:val="00A34342"/>
    <w:pPr>
      <w:keepNext/>
      <w:keepLines/>
      <w:outlineLvl w:val="0"/>
    </w:pPr>
    <w:rPr>
      <w:rFonts w:eastAsiaTheme="majorEastAsia" w:cstheme="majorBidi"/>
      <w:b/>
      <w:bCs/>
      <w:szCs w:val="28"/>
    </w:rPr>
  </w:style>
  <w:style w:type="paragraph" w:styleId="Heading2">
    <w:name w:val="heading 2"/>
    <w:basedOn w:val="Normal"/>
    <w:link w:val="Heading2Char"/>
    <w:uiPriority w:val="9"/>
    <w:qFormat/>
    <w:rsid w:val="002D37FC"/>
    <w:pPr>
      <w:outlineLvl w:val="1"/>
    </w:pPr>
    <w:rPr>
      <w:rFonts w:eastAsia="Times New Roman" w:cs="Times New Roman"/>
      <w:bCs/>
      <w:i/>
      <w:szCs w:val="36"/>
    </w:rPr>
  </w:style>
  <w:style w:type="paragraph" w:styleId="Heading3">
    <w:name w:val="heading 3"/>
    <w:basedOn w:val="Normal"/>
    <w:next w:val="Normal"/>
    <w:link w:val="Heading3Char"/>
    <w:uiPriority w:val="9"/>
    <w:unhideWhenUsed/>
    <w:qFormat/>
    <w:rsid w:val="00EE6D3B"/>
    <w:pPr>
      <w:keepNext/>
      <w:keepLines/>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E5133"/>
    <w:pPr>
      <w:spacing w:before="100" w:beforeAutospacing="1" w:after="100" w:afterAutospacing="1" w:line="240" w:lineRule="auto"/>
    </w:pPr>
    <w:rPr>
      <w:rFonts w:eastAsia="Times New Roman" w:cs="Times New Roman"/>
      <w:szCs w:val="24"/>
    </w:rPr>
  </w:style>
  <w:style w:type="character" w:customStyle="1" w:styleId="Heading2Char">
    <w:name w:val="Heading 2 Char"/>
    <w:basedOn w:val="DefaultParagraphFont"/>
    <w:link w:val="Heading2"/>
    <w:uiPriority w:val="9"/>
    <w:rsid w:val="002D37FC"/>
    <w:rPr>
      <w:rFonts w:ascii="Times New Roman" w:eastAsia="Times New Roman" w:hAnsi="Times New Roman" w:cs="Times New Roman"/>
      <w:bCs/>
      <w:i/>
      <w:sz w:val="24"/>
      <w:szCs w:val="36"/>
    </w:rPr>
  </w:style>
  <w:style w:type="character" w:styleId="Emphasis">
    <w:name w:val="Emphasis"/>
    <w:basedOn w:val="DefaultParagraphFont"/>
    <w:uiPriority w:val="20"/>
    <w:qFormat/>
    <w:rsid w:val="007147F0"/>
    <w:rPr>
      <w:i/>
      <w:iCs/>
    </w:rPr>
  </w:style>
  <w:style w:type="character" w:styleId="Hyperlink">
    <w:name w:val="Hyperlink"/>
    <w:uiPriority w:val="99"/>
    <w:unhideWhenUsed/>
    <w:rsid w:val="00D0271E"/>
    <w:rPr>
      <w:color w:val="0000FF"/>
      <w:u w:val="single"/>
    </w:rPr>
  </w:style>
  <w:style w:type="character" w:customStyle="1" w:styleId="Heading1Char">
    <w:name w:val="Heading 1 Char"/>
    <w:basedOn w:val="DefaultParagraphFont"/>
    <w:link w:val="Heading1"/>
    <w:uiPriority w:val="9"/>
    <w:rsid w:val="00A34342"/>
    <w:rPr>
      <w:rFonts w:ascii="Times New Roman" w:eastAsiaTheme="majorEastAsia" w:hAnsi="Times New Roman" w:cstheme="majorBidi"/>
      <w:b/>
      <w:bCs/>
      <w:sz w:val="24"/>
      <w:szCs w:val="28"/>
    </w:rPr>
  </w:style>
  <w:style w:type="paragraph" w:styleId="TOCHeading">
    <w:name w:val="TOC Heading"/>
    <w:basedOn w:val="Heading1"/>
    <w:next w:val="Normal"/>
    <w:uiPriority w:val="39"/>
    <w:unhideWhenUsed/>
    <w:qFormat/>
    <w:rsid w:val="00D0271E"/>
    <w:pPr>
      <w:outlineLvl w:val="9"/>
    </w:pPr>
    <w:rPr>
      <w:lang w:eastAsia="ja-JP"/>
    </w:rPr>
  </w:style>
  <w:style w:type="paragraph" w:styleId="TOC2">
    <w:name w:val="toc 2"/>
    <w:basedOn w:val="Normal"/>
    <w:next w:val="Normal"/>
    <w:autoRedefine/>
    <w:uiPriority w:val="39"/>
    <w:unhideWhenUsed/>
    <w:rsid w:val="009417FD"/>
    <w:pPr>
      <w:tabs>
        <w:tab w:val="right" w:leader="dot" w:pos="9350"/>
      </w:tabs>
      <w:spacing w:line="360" w:lineRule="auto"/>
      <w:ind w:left="446"/>
    </w:pPr>
  </w:style>
  <w:style w:type="paragraph" w:styleId="TOC1">
    <w:name w:val="toc 1"/>
    <w:basedOn w:val="Normal"/>
    <w:next w:val="Normal"/>
    <w:autoRedefine/>
    <w:uiPriority w:val="39"/>
    <w:unhideWhenUsed/>
    <w:rsid w:val="008345BD"/>
    <w:pPr>
      <w:tabs>
        <w:tab w:val="right" w:leader="dot" w:pos="9350"/>
      </w:tabs>
      <w:spacing w:after="100"/>
    </w:pPr>
    <w:rPr>
      <w:b/>
      <w:noProof/>
      <w:lang w:val="en-GB" w:eastAsia="zh-CN"/>
    </w:rPr>
  </w:style>
  <w:style w:type="character" w:customStyle="1" w:styleId="Heading3Char">
    <w:name w:val="Heading 3 Char"/>
    <w:basedOn w:val="DefaultParagraphFont"/>
    <w:link w:val="Heading3"/>
    <w:uiPriority w:val="9"/>
    <w:rsid w:val="00EE6D3B"/>
    <w:rPr>
      <w:rFonts w:ascii="Times New Roman" w:eastAsiaTheme="majorEastAsia" w:hAnsi="Times New Roman" w:cstheme="majorBidi"/>
      <w:b/>
      <w:bCs/>
      <w:sz w:val="24"/>
    </w:rPr>
  </w:style>
  <w:style w:type="paragraph" w:styleId="TOC3">
    <w:name w:val="toc 3"/>
    <w:basedOn w:val="Normal"/>
    <w:next w:val="Normal"/>
    <w:autoRedefine/>
    <w:uiPriority w:val="39"/>
    <w:unhideWhenUsed/>
    <w:rsid w:val="008345BD"/>
    <w:pPr>
      <w:spacing w:after="100"/>
      <w:ind w:left="480"/>
    </w:pPr>
  </w:style>
  <w:style w:type="table" w:styleId="TableGrid">
    <w:name w:val="Table Grid"/>
    <w:basedOn w:val="TableNormal"/>
    <w:uiPriority w:val="59"/>
    <w:rsid w:val="00705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0961"/>
    <w:pPr>
      <w:spacing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B40961"/>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40961"/>
    <w:rPr>
      <w:sz w:val="16"/>
      <w:szCs w:val="16"/>
    </w:rPr>
  </w:style>
  <w:style w:type="paragraph" w:styleId="CommentText">
    <w:name w:val="annotation text"/>
    <w:basedOn w:val="Normal"/>
    <w:link w:val="CommentTextChar"/>
    <w:uiPriority w:val="99"/>
    <w:semiHidden/>
    <w:unhideWhenUsed/>
    <w:rsid w:val="00B40961"/>
    <w:pPr>
      <w:spacing w:line="240" w:lineRule="auto"/>
    </w:pPr>
    <w:rPr>
      <w:sz w:val="20"/>
      <w:szCs w:val="20"/>
    </w:rPr>
  </w:style>
  <w:style w:type="character" w:customStyle="1" w:styleId="CommentTextChar">
    <w:name w:val="Comment Text Char"/>
    <w:basedOn w:val="DefaultParagraphFont"/>
    <w:link w:val="CommentText"/>
    <w:uiPriority w:val="99"/>
    <w:semiHidden/>
    <w:rsid w:val="00B4096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40961"/>
    <w:rPr>
      <w:b/>
      <w:bCs/>
    </w:rPr>
  </w:style>
  <w:style w:type="character" w:customStyle="1" w:styleId="CommentSubjectChar">
    <w:name w:val="Comment Subject Char"/>
    <w:basedOn w:val="CommentTextChar"/>
    <w:link w:val="CommentSubject"/>
    <w:uiPriority w:val="99"/>
    <w:semiHidden/>
    <w:rsid w:val="00B40961"/>
    <w:rPr>
      <w:rFonts w:ascii="Times New Roman" w:hAnsi="Times New Roman"/>
      <w:b/>
      <w:bCs/>
      <w:sz w:val="20"/>
      <w:szCs w:val="20"/>
    </w:rPr>
  </w:style>
  <w:style w:type="table" w:styleId="LightShading">
    <w:name w:val="Light Shading"/>
    <w:basedOn w:val="TableNormal"/>
    <w:uiPriority w:val="60"/>
    <w:rsid w:val="000536F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9F4823"/>
    <w:pPr>
      <w:tabs>
        <w:tab w:val="center" w:pos="4680"/>
        <w:tab w:val="right" w:pos="9360"/>
      </w:tabs>
      <w:spacing w:line="240" w:lineRule="auto"/>
    </w:pPr>
  </w:style>
  <w:style w:type="character" w:customStyle="1" w:styleId="HeaderChar">
    <w:name w:val="Header Char"/>
    <w:basedOn w:val="DefaultParagraphFont"/>
    <w:link w:val="Header"/>
    <w:uiPriority w:val="99"/>
    <w:rsid w:val="009F4823"/>
    <w:rPr>
      <w:rFonts w:ascii="Times New Roman" w:hAnsi="Times New Roman"/>
      <w:sz w:val="24"/>
    </w:rPr>
  </w:style>
  <w:style w:type="paragraph" w:styleId="Footer">
    <w:name w:val="footer"/>
    <w:basedOn w:val="Normal"/>
    <w:link w:val="FooterChar"/>
    <w:uiPriority w:val="99"/>
    <w:unhideWhenUsed/>
    <w:rsid w:val="009F4823"/>
    <w:pPr>
      <w:tabs>
        <w:tab w:val="center" w:pos="4680"/>
        <w:tab w:val="right" w:pos="9360"/>
      </w:tabs>
      <w:spacing w:line="240" w:lineRule="auto"/>
    </w:pPr>
  </w:style>
  <w:style w:type="character" w:customStyle="1" w:styleId="FooterChar">
    <w:name w:val="Footer Char"/>
    <w:basedOn w:val="DefaultParagraphFont"/>
    <w:link w:val="Footer"/>
    <w:uiPriority w:val="99"/>
    <w:rsid w:val="009F4823"/>
    <w:rPr>
      <w:rFonts w:ascii="Times New Roman" w:hAnsi="Times New Roman"/>
      <w:sz w:val="24"/>
    </w:rPr>
  </w:style>
  <w:style w:type="paragraph" w:styleId="ListParagraph">
    <w:name w:val="List Paragraph"/>
    <w:basedOn w:val="Normal"/>
    <w:uiPriority w:val="34"/>
    <w:qFormat/>
    <w:rsid w:val="00CE35CC"/>
    <w:pPr>
      <w:ind w:left="720"/>
      <w:contextualSpacing/>
    </w:pPr>
  </w:style>
  <w:style w:type="character" w:styleId="PlaceholderText">
    <w:name w:val="Placeholder Text"/>
    <w:basedOn w:val="DefaultParagraphFont"/>
    <w:uiPriority w:val="99"/>
    <w:semiHidden/>
    <w:rsid w:val="003E7E34"/>
    <w:rPr>
      <w:color w:val="808080"/>
    </w:rPr>
  </w:style>
  <w:style w:type="paragraph" w:styleId="NoSpacing">
    <w:name w:val="No Spacing"/>
    <w:uiPriority w:val="1"/>
    <w:qFormat/>
    <w:rsid w:val="00CE3635"/>
    <w:pPr>
      <w:spacing w:after="0" w:line="240" w:lineRule="auto"/>
    </w:pPr>
    <w:rPr>
      <w:rFonts w:ascii="Times New Roman" w:hAnsi="Times New Roman"/>
      <w:sz w:val="24"/>
    </w:rPr>
  </w:style>
  <w:style w:type="table" w:customStyle="1" w:styleId="TableGridLight1">
    <w:name w:val="Table Grid Light1"/>
    <w:basedOn w:val="TableNormal"/>
    <w:uiPriority w:val="40"/>
    <w:rsid w:val="00307BD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1090">
      <w:bodyDiv w:val="1"/>
      <w:marLeft w:val="0"/>
      <w:marRight w:val="0"/>
      <w:marTop w:val="0"/>
      <w:marBottom w:val="0"/>
      <w:divBdr>
        <w:top w:val="none" w:sz="0" w:space="0" w:color="auto"/>
        <w:left w:val="none" w:sz="0" w:space="0" w:color="auto"/>
        <w:bottom w:val="none" w:sz="0" w:space="0" w:color="auto"/>
        <w:right w:val="none" w:sz="0" w:space="0" w:color="auto"/>
      </w:divBdr>
    </w:div>
    <w:div w:id="123549707">
      <w:bodyDiv w:val="1"/>
      <w:marLeft w:val="0"/>
      <w:marRight w:val="0"/>
      <w:marTop w:val="0"/>
      <w:marBottom w:val="0"/>
      <w:divBdr>
        <w:top w:val="none" w:sz="0" w:space="0" w:color="auto"/>
        <w:left w:val="none" w:sz="0" w:space="0" w:color="auto"/>
        <w:bottom w:val="none" w:sz="0" w:space="0" w:color="auto"/>
        <w:right w:val="none" w:sz="0" w:space="0" w:color="auto"/>
      </w:divBdr>
    </w:div>
    <w:div w:id="166020228">
      <w:bodyDiv w:val="1"/>
      <w:marLeft w:val="0"/>
      <w:marRight w:val="0"/>
      <w:marTop w:val="0"/>
      <w:marBottom w:val="0"/>
      <w:divBdr>
        <w:top w:val="none" w:sz="0" w:space="0" w:color="auto"/>
        <w:left w:val="none" w:sz="0" w:space="0" w:color="auto"/>
        <w:bottom w:val="none" w:sz="0" w:space="0" w:color="auto"/>
        <w:right w:val="none" w:sz="0" w:space="0" w:color="auto"/>
      </w:divBdr>
    </w:div>
    <w:div w:id="213322074">
      <w:bodyDiv w:val="1"/>
      <w:marLeft w:val="0"/>
      <w:marRight w:val="0"/>
      <w:marTop w:val="0"/>
      <w:marBottom w:val="0"/>
      <w:divBdr>
        <w:top w:val="none" w:sz="0" w:space="0" w:color="auto"/>
        <w:left w:val="none" w:sz="0" w:space="0" w:color="auto"/>
        <w:bottom w:val="none" w:sz="0" w:space="0" w:color="auto"/>
        <w:right w:val="none" w:sz="0" w:space="0" w:color="auto"/>
      </w:divBdr>
    </w:div>
    <w:div w:id="323899682">
      <w:bodyDiv w:val="1"/>
      <w:marLeft w:val="0"/>
      <w:marRight w:val="0"/>
      <w:marTop w:val="0"/>
      <w:marBottom w:val="0"/>
      <w:divBdr>
        <w:top w:val="none" w:sz="0" w:space="0" w:color="auto"/>
        <w:left w:val="none" w:sz="0" w:space="0" w:color="auto"/>
        <w:bottom w:val="none" w:sz="0" w:space="0" w:color="auto"/>
        <w:right w:val="none" w:sz="0" w:space="0" w:color="auto"/>
      </w:divBdr>
    </w:div>
    <w:div w:id="370106980">
      <w:bodyDiv w:val="1"/>
      <w:marLeft w:val="0"/>
      <w:marRight w:val="0"/>
      <w:marTop w:val="0"/>
      <w:marBottom w:val="0"/>
      <w:divBdr>
        <w:top w:val="none" w:sz="0" w:space="0" w:color="auto"/>
        <w:left w:val="none" w:sz="0" w:space="0" w:color="auto"/>
        <w:bottom w:val="none" w:sz="0" w:space="0" w:color="auto"/>
        <w:right w:val="none" w:sz="0" w:space="0" w:color="auto"/>
      </w:divBdr>
    </w:div>
    <w:div w:id="399715947">
      <w:bodyDiv w:val="1"/>
      <w:marLeft w:val="0"/>
      <w:marRight w:val="0"/>
      <w:marTop w:val="0"/>
      <w:marBottom w:val="0"/>
      <w:divBdr>
        <w:top w:val="none" w:sz="0" w:space="0" w:color="auto"/>
        <w:left w:val="none" w:sz="0" w:space="0" w:color="auto"/>
        <w:bottom w:val="none" w:sz="0" w:space="0" w:color="auto"/>
        <w:right w:val="none" w:sz="0" w:space="0" w:color="auto"/>
      </w:divBdr>
    </w:div>
    <w:div w:id="441266058">
      <w:bodyDiv w:val="1"/>
      <w:marLeft w:val="0"/>
      <w:marRight w:val="0"/>
      <w:marTop w:val="0"/>
      <w:marBottom w:val="0"/>
      <w:divBdr>
        <w:top w:val="none" w:sz="0" w:space="0" w:color="auto"/>
        <w:left w:val="none" w:sz="0" w:space="0" w:color="auto"/>
        <w:bottom w:val="none" w:sz="0" w:space="0" w:color="auto"/>
        <w:right w:val="none" w:sz="0" w:space="0" w:color="auto"/>
      </w:divBdr>
    </w:div>
    <w:div w:id="493223940">
      <w:bodyDiv w:val="1"/>
      <w:marLeft w:val="0"/>
      <w:marRight w:val="0"/>
      <w:marTop w:val="0"/>
      <w:marBottom w:val="0"/>
      <w:divBdr>
        <w:top w:val="none" w:sz="0" w:space="0" w:color="auto"/>
        <w:left w:val="none" w:sz="0" w:space="0" w:color="auto"/>
        <w:bottom w:val="none" w:sz="0" w:space="0" w:color="auto"/>
        <w:right w:val="none" w:sz="0" w:space="0" w:color="auto"/>
      </w:divBdr>
    </w:div>
    <w:div w:id="611405111">
      <w:bodyDiv w:val="1"/>
      <w:marLeft w:val="0"/>
      <w:marRight w:val="0"/>
      <w:marTop w:val="0"/>
      <w:marBottom w:val="0"/>
      <w:divBdr>
        <w:top w:val="none" w:sz="0" w:space="0" w:color="auto"/>
        <w:left w:val="none" w:sz="0" w:space="0" w:color="auto"/>
        <w:bottom w:val="none" w:sz="0" w:space="0" w:color="auto"/>
        <w:right w:val="none" w:sz="0" w:space="0" w:color="auto"/>
      </w:divBdr>
    </w:div>
    <w:div w:id="674956999">
      <w:bodyDiv w:val="1"/>
      <w:marLeft w:val="0"/>
      <w:marRight w:val="0"/>
      <w:marTop w:val="0"/>
      <w:marBottom w:val="0"/>
      <w:divBdr>
        <w:top w:val="none" w:sz="0" w:space="0" w:color="auto"/>
        <w:left w:val="none" w:sz="0" w:space="0" w:color="auto"/>
        <w:bottom w:val="none" w:sz="0" w:space="0" w:color="auto"/>
        <w:right w:val="none" w:sz="0" w:space="0" w:color="auto"/>
      </w:divBdr>
    </w:div>
    <w:div w:id="675570015">
      <w:bodyDiv w:val="1"/>
      <w:marLeft w:val="0"/>
      <w:marRight w:val="0"/>
      <w:marTop w:val="0"/>
      <w:marBottom w:val="0"/>
      <w:divBdr>
        <w:top w:val="none" w:sz="0" w:space="0" w:color="auto"/>
        <w:left w:val="none" w:sz="0" w:space="0" w:color="auto"/>
        <w:bottom w:val="none" w:sz="0" w:space="0" w:color="auto"/>
        <w:right w:val="none" w:sz="0" w:space="0" w:color="auto"/>
      </w:divBdr>
    </w:div>
    <w:div w:id="777868990">
      <w:bodyDiv w:val="1"/>
      <w:marLeft w:val="0"/>
      <w:marRight w:val="0"/>
      <w:marTop w:val="0"/>
      <w:marBottom w:val="0"/>
      <w:divBdr>
        <w:top w:val="none" w:sz="0" w:space="0" w:color="auto"/>
        <w:left w:val="none" w:sz="0" w:space="0" w:color="auto"/>
        <w:bottom w:val="none" w:sz="0" w:space="0" w:color="auto"/>
        <w:right w:val="none" w:sz="0" w:space="0" w:color="auto"/>
      </w:divBdr>
    </w:div>
    <w:div w:id="786198513">
      <w:bodyDiv w:val="1"/>
      <w:marLeft w:val="0"/>
      <w:marRight w:val="0"/>
      <w:marTop w:val="0"/>
      <w:marBottom w:val="0"/>
      <w:divBdr>
        <w:top w:val="none" w:sz="0" w:space="0" w:color="auto"/>
        <w:left w:val="none" w:sz="0" w:space="0" w:color="auto"/>
        <w:bottom w:val="none" w:sz="0" w:space="0" w:color="auto"/>
        <w:right w:val="none" w:sz="0" w:space="0" w:color="auto"/>
      </w:divBdr>
    </w:div>
    <w:div w:id="845635145">
      <w:bodyDiv w:val="1"/>
      <w:marLeft w:val="0"/>
      <w:marRight w:val="0"/>
      <w:marTop w:val="0"/>
      <w:marBottom w:val="0"/>
      <w:divBdr>
        <w:top w:val="none" w:sz="0" w:space="0" w:color="auto"/>
        <w:left w:val="none" w:sz="0" w:space="0" w:color="auto"/>
        <w:bottom w:val="none" w:sz="0" w:space="0" w:color="auto"/>
        <w:right w:val="none" w:sz="0" w:space="0" w:color="auto"/>
      </w:divBdr>
    </w:div>
    <w:div w:id="850686304">
      <w:bodyDiv w:val="1"/>
      <w:marLeft w:val="0"/>
      <w:marRight w:val="0"/>
      <w:marTop w:val="0"/>
      <w:marBottom w:val="0"/>
      <w:divBdr>
        <w:top w:val="none" w:sz="0" w:space="0" w:color="auto"/>
        <w:left w:val="none" w:sz="0" w:space="0" w:color="auto"/>
        <w:bottom w:val="none" w:sz="0" w:space="0" w:color="auto"/>
        <w:right w:val="none" w:sz="0" w:space="0" w:color="auto"/>
      </w:divBdr>
    </w:div>
    <w:div w:id="1003776950">
      <w:bodyDiv w:val="1"/>
      <w:marLeft w:val="0"/>
      <w:marRight w:val="0"/>
      <w:marTop w:val="0"/>
      <w:marBottom w:val="0"/>
      <w:divBdr>
        <w:top w:val="none" w:sz="0" w:space="0" w:color="auto"/>
        <w:left w:val="none" w:sz="0" w:space="0" w:color="auto"/>
        <w:bottom w:val="none" w:sz="0" w:space="0" w:color="auto"/>
        <w:right w:val="none" w:sz="0" w:space="0" w:color="auto"/>
      </w:divBdr>
    </w:div>
    <w:div w:id="1065568496">
      <w:bodyDiv w:val="1"/>
      <w:marLeft w:val="0"/>
      <w:marRight w:val="0"/>
      <w:marTop w:val="0"/>
      <w:marBottom w:val="0"/>
      <w:divBdr>
        <w:top w:val="none" w:sz="0" w:space="0" w:color="auto"/>
        <w:left w:val="none" w:sz="0" w:space="0" w:color="auto"/>
        <w:bottom w:val="none" w:sz="0" w:space="0" w:color="auto"/>
        <w:right w:val="none" w:sz="0" w:space="0" w:color="auto"/>
      </w:divBdr>
    </w:div>
    <w:div w:id="1200435151">
      <w:bodyDiv w:val="1"/>
      <w:marLeft w:val="0"/>
      <w:marRight w:val="0"/>
      <w:marTop w:val="0"/>
      <w:marBottom w:val="0"/>
      <w:divBdr>
        <w:top w:val="none" w:sz="0" w:space="0" w:color="auto"/>
        <w:left w:val="none" w:sz="0" w:space="0" w:color="auto"/>
        <w:bottom w:val="none" w:sz="0" w:space="0" w:color="auto"/>
        <w:right w:val="none" w:sz="0" w:space="0" w:color="auto"/>
      </w:divBdr>
    </w:div>
    <w:div w:id="1215235315">
      <w:bodyDiv w:val="1"/>
      <w:marLeft w:val="0"/>
      <w:marRight w:val="0"/>
      <w:marTop w:val="0"/>
      <w:marBottom w:val="0"/>
      <w:divBdr>
        <w:top w:val="none" w:sz="0" w:space="0" w:color="auto"/>
        <w:left w:val="none" w:sz="0" w:space="0" w:color="auto"/>
        <w:bottom w:val="none" w:sz="0" w:space="0" w:color="auto"/>
        <w:right w:val="none" w:sz="0" w:space="0" w:color="auto"/>
      </w:divBdr>
    </w:div>
    <w:div w:id="1262688697">
      <w:bodyDiv w:val="1"/>
      <w:marLeft w:val="0"/>
      <w:marRight w:val="0"/>
      <w:marTop w:val="0"/>
      <w:marBottom w:val="0"/>
      <w:divBdr>
        <w:top w:val="none" w:sz="0" w:space="0" w:color="auto"/>
        <w:left w:val="none" w:sz="0" w:space="0" w:color="auto"/>
        <w:bottom w:val="none" w:sz="0" w:space="0" w:color="auto"/>
        <w:right w:val="none" w:sz="0" w:space="0" w:color="auto"/>
      </w:divBdr>
    </w:div>
    <w:div w:id="1283726792">
      <w:bodyDiv w:val="1"/>
      <w:marLeft w:val="0"/>
      <w:marRight w:val="0"/>
      <w:marTop w:val="0"/>
      <w:marBottom w:val="0"/>
      <w:divBdr>
        <w:top w:val="none" w:sz="0" w:space="0" w:color="auto"/>
        <w:left w:val="none" w:sz="0" w:space="0" w:color="auto"/>
        <w:bottom w:val="none" w:sz="0" w:space="0" w:color="auto"/>
        <w:right w:val="none" w:sz="0" w:space="0" w:color="auto"/>
      </w:divBdr>
    </w:div>
    <w:div w:id="1305041106">
      <w:bodyDiv w:val="1"/>
      <w:marLeft w:val="0"/>
      <w:marRight w:val="0"/>
      <w:marTop w:val="0"/>
      <w:marBottom w:val="0"/>
      <w:divBdr>
        <w:top w:val="none" w:sz="0" w:space="0" w:color="auto"/>
        <w:left w:val="none" w:sz="0" w:space="0" w:color="auto"/>
        <w:bottom w:val="none" w:sz="0" w:space="0" w:color="auto"/>
        <w:right w:val="none" w:sz="0" w:space="0" w:color="auto"/>
      </w:divBdr>
    </w:div>
    <w:div w:id="1320887257">
      <w:bodyDiv w:val="1"/>
      <w:marLeft w:val="0"/>
      <w:marRight w:val="0"/>
      <w:marTop w:val="0"/>
      <w:marBottom w:val="0"/>
      <w:divBdr>
        <w:top w:val="none" w:sz="0" w:space="0" w:color="auto"/>
        <w:left w:val="none" w:sz="0" w:space="0" w:color="auto"/>
        <w:bottom w:val="none" w:sz="0" w:space="0" w:color="auto"/>
        <w:right w:val="none" w:sz="0" w:space="0" w:color="auto"/>
      </w:divBdr>
    </w:div>
    <w:div w:id="1350991183">
      <w:bodyDiv w:val="1"/>
      <w:marLeft w:val="0"/>
      <w:marRight w:val="0"/>
      <w:marTop w:val="0"/>
      <w:marBottom w:val="0"/>
      <w:divBdr>
        <w:top w:val="none" w:sz="0" w:space="0" w:color="auto"/>
        <w:left w:val="none" w:sz="0" w:space="0" w:color="auto"/>
        <w:bottom w:val="none" w:sz="0" w:space="0" w:color="auto"/>
        <w:right w:val="none" w:sz="0" w:space="0" w:color="auto"/>
      </w:divBdr>
    </w:div>
    <w:div w:id="1380132480">
      <w:bodyDiv w:val="1"/>
      <w:marLeft w:val="0"/>
      <w:marRight w:val="0"/>
      <w:marTop w:val="0"/>
      <w:marBottom w:val="0"/>
      <w:divBdr>
        <w:top w:val="none" w:sz="0" w:space="0" w:color="auto"/>
        <w:left w:val="none" w:sz="0" w:space="0" w:color="auto"/>
        <w:bottom w:val="none" w:sz="0" w:space="0" w:color="auto"/>
        <w:right w:val="none" w:sz="0" w:space="0" w:color="auto"/>
      </w:divBdr>
    </w:div>
    <w:div w:id="1389038389">
      <w:bodyDiv w:val="1"/>
      <w:marLeft w:val="0"/>
      <w:marRight w:val="0"/>
      <w:marTop w:val="0"/>
      <w:marBottom w:val="0"/>
      <w:divBdr>
        <w:top w:val="none" w:sz="0" w:space="0" w:color="auto"/>
        <w:left w:val="none" w:sz="0" w:space="0" w:color="auto"/>
        <w:bottom w:val="none" w:sz="0" w:space="0" w:color="auto"/>
        <w:right w:val="none" w:sz="0" w:space="0" w:color="auto"/>
      </w:divBdr>
    </w:div>
    <w:div w:id="1441100635">
      <w:bodyDiv w:val="1"/>
      <w:marLeft w:val="0"/>
      <w:marRight w:val="0"/>
      <w:marTop w:val="0"/>
      <w:marBottom w:val="0"/>
      <w:divBdr>
        <w:top w:val="none" w:sz="0" w:space="0" w:color="auto"/>
        <w:left w:val="none" w:sz="0" w:space="0" w:color="auto"/>
        <w:bottom w:val="none" w:sz="0" w:space="0" w:color="auto"/>
        <w:right w:val="none" w:sz="0" w:space="0" w:color="auto"/>
      </w:divBdr>
    </w:div>
    <w:div w:id="1443526906">
      <w:bodyDiv w:val="1"/>
      <w:marLeft w:val="0"/>
      <w:marRight w:val="0"/>
      <w:marTop w:val="0"/>
      <w:marBottom w:val="0"/>
      <w:divBdr>
        <w:top w:val="none" w:sz="0" w:space="0" w:color="auto"/>
        <w:left w:val="none" w:sz="0" w:space="0" w:color="auto"/>
        <w:bottom w:val="none" w:sz="0" w:space="0" w:color="auto"/>
        <w:right w:val="none" w:sz="0" w:space="0" w:color="auto"/>
      </w:divBdr>
    </w:div>
    <w:div w:id="1533616314">
      <w:bodyDiv w:val="1"/>
      <w:marLeft w:val="0"/>
      <w:marRight w:val="0"/>
      <w:marTop w:val="0"/>
      <w:marBottom w:val="0"/>
      <w:divBdr>
        <w:top w:val="none" w:sz="0" w:space="0" w:color="auto"/>
        <w:left w:val="none" w:sz="0" w:space="0" w:color="auto"/>
        <w:bottom w:val="none" w:sz="0" w:space="0" w:color="auto"/>
        <w:right w:val="none" w:sz="0" w:space="0" w:color="auto"/>
      </w:divBdr>
    </w:div>
    <w:div w:id="1592815562">
      <w:bodyDiv w:val="1"/>
      <w:marLeft w:val="0"/>
      <w:marRight w:val="0"/>
      <w:marTop w:val="0"/>
      <w:marBottom w:val="0"/>
      <w:divBdr>
        <w:top w:val="none" w:sz="0" w:space="0" w:color="auto"/>
        <w:left w:val="none" w:sz="0" w:space="0" w:color="auto"/>
        <w:bottom w:val="none" w:sz="0" w:space="0" w:color="auto"/>
        <w:right w:val="none" w:sz="0" w:space="0" w:color="auto"/>
      </w:divBdr>
    </w:div>
    <w:div w:id="1608394160">
      <w:bodyDiv w:val="1"/>
      <w:marLeft w:val="0"/>
      <w:marRight w:val="0"/>
      <w:marTop w:val="0"/>
      <w:marBottom w:val="0"/>
      <w:divBdr>
        <w:top w:val="none" w:sz="0" w:space="0" w:color="auto"/>
        <w:left w:val="none" w:sz="0" w:space="0" w:color="auto"/>
        <w:bottom w:val="none" w:sz="0" w:space="0" w:color="auto"/>
        <w:right w:val="none" w:sz="0" w:space="0" w:color="auto"/>
      </w:divBdr>
    </w:div>
    <w:div w:id="1627350735">
      <w:bodyDiv w:val="1"/>
      <w:marLeft w:val="0"/>
      <w:marRight w:val="0"/>
      <w:marTop w:val="0"/>
      <w:marBottom w:val="0"/>
      <w:divBdr>
        <w:top w:val="none" w:sz="0" w:space="0" w:color="auto"/>
        <w:left w:val="none" w:sz="0" w:space="0" w:color="auto"/>
        <w:bottom w:val="none" w:sz="0" w:space="0" w:color="auto"/>
        <w:right w:val="none" w:sz="0" w:space="0" w:color="auto"/>
      </w:divBdr>
    </w:div>
    <w:div w:id="1649092528">
      <w:bodyDiv w:val="1"/>
      <w:marLeft w:val="0"/>
      <w:marRight w:val="0"/>
      <w:marTop w:val="0"/>
      <w:marBottom w:val="0"/>
      <w:divBdr>
        <w:top w:val="none" w:sz="0" w:space="0" w:color="auto"/>
        <w:left w:val="none" w:sz="0" w:space="0" w:color="auto"/>
        <w:bottom w:val="none" w:sz="0" w:space="0" w:color="auto"/>
        <w:right w:val="none" w:sz="0" w:space="0" w:color="auto"/>
      </w:divBdr>
    </w:div>
    <w:div w:id="1668048797">
      <w:bodyDiv w:val="1"/>
      <w:marLeft w:val="0"/>
      <w:marRight w:val="0"/>
      <w:marTop w:val="0"/>
      <w:marBottom w:val="0"/>
      <w:divBdr>
        <w:top w:val="none" w:sz="0" w:space="0" w:color="auto"/>
        <w:left w:val="none" w:sz="0" w:space="0" w:color="auto"/>
        <w:bottom w:val="none" w:sz="0" w:space="0" w:color="auto"/>
        <w:right w:val="none" w:sz="0" w:space="0" w:color="auto"/>
      </w:divBdr>
    </w:div>
    <w:div w:id="1717776420">
      <w:bodyDiv w:val="1"/>
      <w:marLeft w:val="0"/>
      <w:marRight w:val="0"/>
      <w:marTop w:val="0"/>
      <w:marBottom w:val="0"/>
      <w:divBdr>
        <w:top w:val="none" w:sz="0" w:space="0" w:color="auto"/>
        <w:left w:val="none" w:sz="0" w:space="0" w:color="auto"/>
        <w:bottom w:val="none" w:sz="0" w:space="0" w:color="auto"/>
        <w:right w:val="none" w:sz="0" w:space="0" w:color="auto"/>
      </w:divBdr>
    </w:div>
    <w:div w:id="1737777989">
      <w:bodyDiv w:val="1"/>
      <w:marLeft w:val="0"/>
      <w:marRight w:val="0"/>
      <w:marTop w:val="0"/>
      <w:marBottom w:val="0"/>
      <w:divBdr>
        <w:top w:val="none" w:sz="0" w:space="0" w:color="auto"/>
        <w:left w:val="none" w:sz="0" w:space="0" w:color="auto"/>
        <w:bottom w:val="none" w:sz="0" w:space="0" w:color="auto"/>
        <w:right w:val="none" w:sz="0" w:space="0" w:color="auto"/>
      </w:divBdr>
    </w:div>
    <w:div w:id="1759054075">
      <w:bodyDiv w:val="1"/>
      <w:marLeft w:val="0"/>
      <w:marRight w:val="0"/>
      <w:marTop w:val="0"/>
      <w:marBottom w:val="0"/>
      <w:divBdr>
        <w:top w:val="none" w:sz="0" w:space="0" w:color="auto"/>
        <w:left w:val="none" w:sz="0" w:space="0" w:color="auto"/>
        <w:bottom w:val="none" w:sz="0" w:space="0" w:color="auto"/>
        <w:right w:val="none" w:sz="0" w:space="0" w:color="auto"/>
      </w:divBdr>
    </w:div>
    <w:div w:id="1805002021">
      <w:bodyDiv w:val="1"/>
      <w:marLeft w:val="0"/>
      <w:marRight w:val="0"/>
      <w:marTop w:val="0"/>
      <w:marBottom w:val="0"/>
      <w:divBdr>
        <w:top w:val="none" w:sz="0" w:space="0" w:color="auto"/>
        <w:left w:val="none" w:sz="0" w:space="0" w:color="auto"/>
        <w:bottom w:val="none" w:sz="0" w:space="0" w:color="auto"/>
        <w:right w:val="none" w:sz="0" w:space="0" w:color="auto"/>
      </w:divBdr>
      <w:divsChild>
        <w:div w:id="1017151176">
          <w:marLeft w:val="518"/>
          <w:marRight w:val="0"/>
          <w:marTop w:val="0"/>
          <w:marBottom w:val="90"/>
          <w:divBdr>
            <w:top w:val="none" w:sz="0" w:space="0" w:color="auto"/>
            <w:left w:val="none" w:sz="0" w:space="0" w:color="auto"/>
            <w:bottom w:val="none" w:sz="0" w:space="0" w:color="auto"/>
            <w:right w:val="none" w:sz="0" w:space="0" w:color="auto"/>
          </w:divBdr>
        </w:div>
        <w:div w:id="1252816113">
          <w:marLeft w:val="518"/>
          <w:marRight w:val="0"/>
          <w:marTop w:val="0"/>
          <w:marBottom w:val="90"/>
          <w:divBdr>
            <w:top w:val="none" w:sz="0" w:space="0" w:color="auto"/>
            <w:left w:val="none" w:sz="0" w:space="0" w:color="auto"/>
            <w:bottom w:val="none" w:sz="0" w:space="0" w:color="auto"/>
            <w:right w:val="none" w:sz="0" w:space="0" w:color="auto"/>
          </w:divBdr>
        </w:div>
        <w:div w:id="473525602">
          <w:marLeft w:val="518"/>
          <w:marRight w:val="0"/>
          <w:marTop w:val="0"/>
          <w:marBottom w:val="90"/>
          <w:divBdr>
            <w:top w:val="none" w:sz="0" w:space="0" w:color="auto"/>
            <w:left w:val="none" w:sz="0" w:space="0" w:color="auto"/>
            <w:bottom w:val="none" w:sz="0" w:space="0" w:color="auto"/>
            <w:right w:val="none" w:sz="0" w:space="0" w:color="auto"/>
          </w:divBdr>
        </w:div>
      </w:divsChild>
    </w:div>
    <w:div w:id="1854176922">
      <w:bodyDiv w:val="1"/>
      <w:marLeft w:val="0"/>
      <w:marRight w:val="0"/>
      <w:marTop w:val="0"/>
      <w:marBottom w:val="0"/>
      <w:divBdr>
        <w:top w:val="none" w:sz="0" w:space="0" w:color="auto"/>
        <w:left w:val="none" w:sz="0" w:space="0" w:color="auto"/>
        <w:bottom w:val="none" w:sz="0" w:space="0" w:color="auto"/>
        <w:right w:val="none" w:sz="0" w:space="0" w:color="auto"/>
      </w:divBdr>
    </w:div>
    <w:div w:id="1889145755">
      <w:bodyDiv w:val="1"/>
      <w:marLeft w:val="0"/>
      <w:marRight w:val="0"/>
      <w:marTop w:val="0"/>
      <w:marBottom w:val="0"/>
      <w:divBdr>
        <w:top w:val="none" w:sz="0" w:space="0" w:color="auto"/>
        <w:left w:val="none" w:sz="0" w:space="0" w:color="auto"/>
        <w:bottom w:val="none" w:sz="0" w:space="0" w:color="auto"/>
        <w:right w:val="none" w:sz="0" w:space="0" w:color="auto"/>
      </w:divBdr>
    </w:div>
    <w:div w:id="1927688364">
      <w:bodyDiv w:val="1"/>
      <w:marLeft w:val="0"/>
      <w:marRight w:val="0"/>
      <w:marTop w:val="0"/>
      <w:marBottom w:val="0"/>
      <w:divBdr>
        <w:top w:val="none" w:sz="0" w:space="0" w:color="auto"/>
        <w:left w:val="none" w:sz="0" w:space="0" w:color="auto"/>
        <w:bottom w:val="none" w:sz="0" w:space="0" w:color="auto"/>
        <w:right w:val="none" w:sz="0" w:space="0" w:color="auto"/>
      </w:divBdr>
    </w:div>
    <w:div w:id="1949193975">
      <w:bodyDiv w:val="1"/>
      <w:marLeft w:val="0"/>
      <w:marRight w:val="0"/>
      <w:marTop w:val="0"/>
      <w:marBottom w:val="0"/>
      <w:divBdr>
        <w:top w:val="none" w:sz="0" w:space="0" w:color="auto"/>
        <w:left w:val="none" w:sz="0" w:space="0" w:color="auto"/>
        <w:bottom w:val="none" w:sz="0" w:space="0" w:color="auto"/>
        <w:right w:val="none" w:sz="0" w:space="0" w:color="auto"/>
      </w:divBdr>
    </w:div>
    <w:div w:id="1993367689">
      <w:bodyDiv w:val="1"/>
      <w:marLeft w:val="0"/>
      <w:marRight w:val="0"/>
      <w:marTop w:val="0"/>
      <w:marBottom w:val="0"/>
      <w:divBdr>
        <w:top w:val="none" w:sz="0" w:space="0" w:color="auto"/>
        <w:left w:val="none" w:sz="0" w:space="0" w:color="auto"/>
        <w:bottom w:val="none" w:sz="0" w:space="0" w:color="auto"/>
        <w:right w:val="none" w:sz="0" w:space="0" w:color="auto"/>
      </w:divBdr>
    </w:div>
    <w:div w:id="2048405666">
      <w:bodyDiv w:val="1"/>
      <w:marLeft w:val="0"/>
      <w:marRight w:val="0"/>
      <w:marTop w:val="0"/>
      <w:marBottom w:val="0"/>
      <w:divBdr>
        <w:top w:val="none" w:sz="0" w:space="0" w:color="auto"/>
        <w:left w:val="none" w:sz="0" w:space="0" w:color="auto"/>
        <w:bottom w:val="none" w:sz="0" w:space="0" w:color="auto"/>
        <w:right w:val="none" w:sz="0" w:space="0" w:color="auto"/>
      </w:divBdr>
    </w:div>
    <w:div w:id="2075395536">
      <w:bodyDiv w:val="1"/>
      <w:marLeft w:val="0"/>
      <w:marRight w:val="0"/>
      <w:marTop w:val="0"/>
      <w:marBottom w:val="0"/>
      <w:divBdr>
        <w:top w:val="none" w:sz="0" w:space="0" w:color="auto"/>
        <w:left w:val="none" w:sz="0" w:space="0" w:color="auto"/>
        <w:bottom w:val="none" w:sz="0" w:space="0" w:color="auto"/>
        <w:right w:val="none" w:sz="0" w:space="0" w:color="auto"/>
      </w:divBdr>
    </w:div>
    <w:div w:id="2092462898">
      <w:bodyDiv w:val="1"/>
      <w:marLeft w:val="0"/>
      <w:marRight w:val="0"/>
      <w:marTop w:val="0"/>
      <w:marBottom w:val="0"/>
      <w:divBdr>
        <w:top w:val="none" w:sz="0" w:space="0" w:color="auto"/>
        <w:left w:val="none" w:sz="0" w:space="0" w:color="auto"/>
        <w:bottom w:val="none" w:sz="0" w:space="0" w:color="auto"/>
        <w:right w:val="none" w:sz="0" w:space="0" w:color="auto"/>
      </w:divBdr>
      <w:divsChild>
        <w:div w:id="302737858">
          <w:marLeft w:val="518"/>
          <w:marRight w:val="0"/>
          <w:marTop w:val="0"/>
          <w:marBottom w:val="0"/>
          <w:divBdr>
            <w:top w:val="none" w:sz="0" w:space="0" w:color="auto"/>
            <w:left w:val="none" w:sz="0" w:space="0" w:color="auto"/>
            <w:bottom w:val="none" w:sz="0" w:space="0" w:color="auto"/>
            <w:right w:val="none" w:sz="0" w:space="0" w:color="auto"/>
          </w:divBdr>
        </w:div>
        <w:div w:id="1422483607">
          <w:marLeft w:val="518"/>
          <w:marRight w:val="0"/>
          <w:marTop w:val="0"/>
          <w:marBottom w:val="0"/>
          <w:divBdr>
            <w:top w:val="none" w:sz="0" w:space="0" w:color="auto"/>
            <w:left w:val="none" w:sz="0" w:space="0" w:color="auto"/>
            <w:bottom w:val="none" w:sz="0" w:space="0" w:color="auto"/>
            <w:right w:val="none" w:sz="0" w:space="0" w:color="auto"/>
          </w:divBdr>
        </w:div>
        <w:div w:id="522979111">
          <w:marLeft w:val="518"/>
          <w:marRight w:val="0"/>
          <w:marTop w:val="0"/>
          <w:marBottom w:val="0"/>
          <w:divBdr>
            <w:top w:val="none" w:sz="0" w:space="0" w:color="auto"/>
            <w:left w:val="none" w:sz="0" w:space="0" w:color="auto"/>
            <w:bottom w:val="none" w:sz="0" w:space="0" w:color="auto"/>
            <w:right w:val="none" w:sz="0" w:space="0" w:color="auto"/>
          </w:divBdr>
        </w:div>
      </w:divsChild>
    </w:div>
    <w:div w:id="213000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schaef@bidmc.harvard.edu"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A7AFE-D653-425A-9008-587DA5923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13665</Words>
  <Characters>77892</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BIDMC</Company>
  <LinksUpToDate>false</LinksUpToDate>
  <CharactersWithSpaces>91375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mhammer</dc:creator>
  <cp:lastModifiedBy>Jackson, Philip</cp:lastModifiedBy>
  <cp:revision>2</cp:revision>
  <cp:lastPrinted>2021-11-04T21:48:00Z</cp:lastPrinted>
  <dcterms:created xsi:type="dcterms:W3CDTF">2022-04-20T14:07:00Z</dcterms:created>
  <dcterms:modified xsi:type="dcterms:W3CDTF">2022-04-20T14:07:00Z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http://www.zotero.org/styles/anesthesiology</vt:lpwstr>
  </property>
  <property fmtid="{D5CDD505-2E9C-101B-9397-08002B2CF9AE}" pid="7" name="Mendeley Recent Style Name 2_1">
    <vt:lpwstr>Anesthesiology</vt:lpwstr>
  </property>
  <property fmtid="{D5CDD505-2E9C-101B-9397-08002B2CF9AE}" pid="8" name="Mendeley Recent Style Id 3_1">
    <vt:lpwstr>http://www.zotero.org/styles/british-journal-of-anaesthesia</vt:lpwstr>
  </property>
  <property fmtid="{D5CDD505-2E9C-101B-9397-08002B2CF9AE}" pid="9" name="Mendeley Recent Style Name 3_1">
    <vt:lpwstr>British Journal of Anaesthesia</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http://www.zotero.org/styles/journal-of-clinical-anesthesia</vt:lpwstr>
  </property>
  <property fmtid="{D5CDD505-2E9C-101B-9397-08002B2CF9AE}" pid="17" name="Mendeley Recent Style Name 7_1">
    <vt:lpwstr>Journal of Clinical Anesthesia</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036d0f86-1a4b-30cd-b7f3-ad0b52658426</vt:lpwstr>
  </property>
  <property fmtid="{D5CDD505-2E9C-101B-9397-08002B2CF9AE}" pid="24" name="Mendeley Citation Style_1">
    <vt:lpwstr>http://www.zotero.org/styles/anesthesiology</vt:lpwstr>
  </property>
</Properties>
</file>