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09"/>
        <w:tblW w:w="50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2072"/>
        <w:gridCol w:w="2160"/>
        <w:gridCol w:w="2070"/>
        <w:gridCol w:w="2068"/>
      </w:tblGrid>
      <w:tr w:rsidR="00B0490C" w:rsidRPr="009D7B8F" w14:paraId="09F83E78" w14:textId="77777777" w:rsidTr="006C6550">
        <w:trPr>
          <w:trHeight w:val="27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2E501" w14:textId="754C26DF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Table </w:t>
            </w:r>
            <w:r w:rsidR="00915541">
              <w:rPr>
                <w:rFonts w:ascii="Times New Roman" w:hAnsi="Times New Roman" w:cs="Times New Roman"/>
                <w:b/>
                <w:sz w:val="21"/>
                <w:szCs w:val="21"/>
              </w:rPr>
              <w:t>S</w:t>
            </w:r>
            <w:bookmarkStart w:id="0" w:name="_GoBack"/>
            <w:bookmarkEnd w:id="0"/>
            <w:r w:rsidRPr="009D7B8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5A: Discriminative Ability of Hypotension Exposures for </w:t>
            </w:r>
            <w:r w:rsidRPr="009D7B8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MINS and AKI</w:t>
            </w:r>
            <w:r w:rsidRPr="009D7B8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*</w:t>
            </w:r>
          </w:p>
        </w:tc>
      </w:tr>
      <w:tr w:rsidR="00B0490C" w:rsidRPr="009D7B8F" w14:paraId="55754E76" w14:textId="77777777" w:rsidTr="006C6550">
        <w:trPr>
          <w:trHeight w:val="503"/>
        </w:trPr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132AD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2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1C959" w14:textId="77777777" w:rsidR="00B0490C" w:rsidRPr="009D7B8F" w:rsidRDefault="00B0490C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b/>
                <w:sz w:val="21"/>
                <w:szCs w:val="21"/>
              </w:rPr>
              <w:t>MINS</w:t>
            </w:r>
          </w:p>
        </w:tc>
        <w:tc>
          <w:tcPr>
            <w:tcW w:w="2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64582" w14:textId="77777777" w:rsidR="00B0490C" w:rsidRPr="009D7B8F" w:rsidRDefault="00B0490C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b/>
                <w:sz w:val="21"/>
                <w:szCs w:val="21"/>
              </w:rPr>
              <w:t>AKI</w:t>
            </w:r>
          </w:p>
        </w:tc>
      </w:tr>
      <w:tr w:rsidR="00B0490C" w:rsidRPr="009D7B8F" w14:paraId="07845F41" w14:textId="77777777" w:rsidTr="006C6550">
        <w:trPr>
          <w:trHeight w:val="737"/>
        </w:trPr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FF497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Exposures </w:t>
            </w:r>
          </w:p>
        </w:tc>
        <w:tc>
          <w:tcPr>
            <w:tcW w:w="108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6F1A9" w14:textId="77777777" w:rsidR="00B0490C" w:rsidRPr="009D7B8F" w:rsidRDefault="00B0490C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Univariable </w:t>
            </w:r>
            <w:r w:rsidRPr="009D7B8F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C-statistic (95% CI)</w:t>
            </w:r>
          </w:p>
        </w:tc>
        <w:tc>
          <w:tcPr>
            <w:tcW w:w="1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1D210" w14:textId="77777777" w:rsidR="00B0490C" w:rsidRPr="009D7B8F" w:rsidRDefault="00B0490C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Multivariable </w:t>
            </w:r>
            <w:r w:rsidRPr="009D7B8F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C-statistic (95% CI)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47857" w14:textId="77777777" w:rsidR="00B0490C" w:rsidRPr="009D7B8F" w:rsidRDefault="00B0490C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Univariable </w:t>
            </w:r>
            <w:r w:rsidRPr="009D7B8F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C-statistic (95% CI)</w:t>
            </w: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99B37" w14:textId="77777777" w:rsidR="00B0490C" w:rsidRPr="009D7B8F" w:rsidRDefault="00B0490C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Multivariable </w:t>
            </w:r>
            <w:r w:rsidRPr="009D7B8F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C-statistic (95% CI)</w:t>
            </w:r>
          </w:p>
        </w:tc>
      </w:tr>
      <w:tr w:rsidR="00B0490C" w:rsidRPr="009D7B8F" w14:paraId="32D4F7DF" w14:textId="77777777" w:rsidTr="006C6550">
        <w:tc>
          <w:tcPr>
            <w:tcW w:w="1699" w:type="pct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0505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Lowest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BP</w:t>
            </w:r>
            <w:r w:rsidRPr="009D7B8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for cumulative 5 minutes</w:t>
            </w:r>
          </w:p>
        </w:tc>
        <w:tc>
          <w:tcPr>
            <w:tcW w:w="11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88ACD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1A939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4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5C5DF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0490C" w:rsidRPr="009D7B8F" w14:paraId="296EB088" w14:textId="77777777" w:rsidTr="006C6550">
        <w:tc>
          <w:tcPr>
            <w:tcW w:w="6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E328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sz w:val="21"/>
                <w:szCs w:val="21"/>
              </w:rPr>
              <w:t>SBP</w:t>
            </w:r>
          </w:p>
        </w:tc>
        <w:tc>
          <w:tcPr>
            <w:tcW w:w="10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83166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sz w:val="21"/>
                <w:szCs w:val="21"/>
              </w:rPr>
              <w:t>0.597 (0.581, 0.613)</w:t>
            </w:r>
          </w:p>
        </w:tc>
        <w:tc>
          <w:tcPr>
            <w:tcW w:w="1132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F4E9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sz w:val="21"/>
                <w:szCs w:val="21"/>
              </w:rPr>
              <w:t xml:space="preserve">    0.814 (0.803, 0.826)</w:t>
            </w:r>
          </w:p>
        </w:tc>
        <w:tc>
          <w:tcPr>
            <w:tcW w:w="1085" w:type="pc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F8D33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sz w:val="21"/>
                <w:szCs w:val="21"/>
              </w:rPr>
              <w:t>0.579 (0.565, 0.593)</w:t>
            </w:r>
          </w:p>
        </w:tc>
        <w:tc>
          <w:tcPr>
            <w:tcW w:w="10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8AF6C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sz w:val="21"/>
                <w:szCs w:val="21"/>
              </w:rPr>
              <w:t>0.814 (0.804, 0.823)</w:t>
            </w:r>
          </w:p>
        </w:tc>
      </w:tr>
      <w:tr w:rsidR="00B0490C" w:rsidRPr="009D7B8F" w14:paraId="7FB60A28" w14:textId="77777777" w:rsidTr="006C6550">
        <w:tc>
          <w:tcPr>
            <w:tcW w:w="6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71345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sz w:val="21"/>
                <w:szCs w:val="21"/>
              </w:rPr>
              <w:t>MAP</w:t>
            </w:r>
          </w:p>
        </w:tc>
        <w:tc>
          <w:tcPr>
            <w:tcW w:w="10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B0AF1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sz w:val="21"/>
                <w:szCs w:val="21"/>
              </w:rPr>
              <w:t>0.594 (0.578, 0.610)</w:t>
            </w:r>
          </w:p>
        </w:tc>
        <w:tc>
          <w:tcPr>
            <w:tcW w:w="1132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FA754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sz w:val="21"/>
                <w:szCs w:val="21"/>
              </w:rPr>
              <w:t xml:space="preserve">    0.813 (0.802, 0.824)</w:t>
            </w:r>
          </w:p>
        </w:tc>
        <w:tc>
          <w:tcPr>
            <w:tcW w:w="1085" w:type="pc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30B05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sz w:val="21"/>
                <w:szCs w:val="21"/>
              </w:rPr>
              <w:t>0.575 (0.562, 0.589)</w:t>
            </w:r>
          </w:p>
        </w:tc>
        <w:tc>
          <w:tcPr>
            <w:tcW w:w="10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A9FED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sz w:val="21"/>
                <w:szCs w:val="21"/>
              </w:rPr>
              <w:t>0.813 (0.803, 0.822)</w:t>
            </w:r>
          </w:p>
        </w:tc>
      </w:tr>
      <w:tr w:rsidR="00B0490C" w:rsidRPr="009D7B8F" w14:paraId="60ACBF77" w14:textId="77777777" w:rsidTr="006C6550">
        <w:tc>
          <w:tcPr>
            <w:tcW w:w="6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0902E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sz w:val="21"/>
                <w:szCs w:val="21"/>
              </w:rPr>
              <w:t>DBP</w:t>
            </w:r>
          </w:p>
        </w:tc>
        <w:tc>
          <w:tcPr>
            <w:tcW w:w="10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7DAB3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sz w:val="21"/>
                <w:szCs w:val="21"/>
              </w:rPr>
              <w:t>0.590 (0.574, 0.605)</w:t>
            </w:r>
          </w:p>
        </w:tc>
        <w:tc>
          <w:tcPr>
            <w:tcW w:w="1132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DE264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sz w:val="21"/>
                <w:szCs w:val="21"/>
              </w:rPr>
              <w:t xml:space="preserve">    0.812 (0.801, 0.823)</w:t>
            </w:r>
          </w:p>
        </w:tc>
        <w:tc>
          <w:tcPr>
            <w:tcW w:w="1085" w:type="pc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2D63E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sz w:val="21"/>
                <w:szCs w:val="21"/>
              </w:rPr>
              <w:t xml:space="preserve">0.561 (0.547, 0.575) </w:t>
            </w:r>
          </w:p>
        </w:tc>
        <w:tc>
          <w:tcPr>
            <w:tcW w:w="10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1E00A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sz w:val="21"/>
                <w:szCs w:val="21"/>
              </w:rPr>
              <w:t>0.811 (0.801, 0.821)</w:t>
            </w:r>
          </w:p>
        </w:tc>
      </w:tr>
      <w:tr w:rsidR="00B0490C" w:rsidRPr="009D7B8F" w14:paraId="31BC816B" w14:textId="77777777" w:rsidTr="006C6550">
        <w:tc>
          <w:tcPr>
            <w:tcW w:w="613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A1E48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</w:p>
        </w:tc>
        <w:tc>
          <w:tcPr>
            <w:tcW w:w="1085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89921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sz w:val="21"/>
                <w:szCs w:val="21"/>
              </w:rPr>
              <w:t>0.586 (0.570, 0.601)</w:t>
            </w:r>
          </w:p>
        </w:tc>
        <w:tc>
          <w:tcPr>
            <w:tcW w:w="11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7732F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sz w:val="21"/>
                <w:szCs w:val="21"/>
              </w:rPr>
              <w:t xml:space="preserve">    0.812 (0.801, 0.824)</w:t>
            </w:r>
          </w:p>
        </w:tc>
        <w:tc>
          <w:tcPr>
            <w:tcW w:w="108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AB700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sz w:val="21"/>
                <w:szCs w:val="21"/>
              </w:rPr>
              <w:t>0.575 (0.562, 0.589)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B6E8B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sz w:val="21"/>
                <w:szCs w:val="21"/>
              </w:rPr>
              <w:t>0.813 (0.803, 0.822)</w:t>
            </w:r>
          </w:p>
        </w:tc>
      </w:tr>
      <w:tr w:rsidR="00B0490C" w:rsidRPr="009D7B8F" w14:paraId="2FFD7639" w14:textId="77777777" w:rsidTr="006C6550">
        <w:tc>
          <w:tcPr>
            <w:tcW w:w="1699" w:type="pct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DC52F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AUC </w:t>
            </w:r>
            <w:r w:rsidRPr="009D7B8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under threshold</w:t>
            </w:r>
          </w:p>
        </w:tc>
        <w:tc>
          <w:tcPr>
            <w:tcW w:w="11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25159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7A2CB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4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D08F5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0490C" w:rsidRPr="009D7B8F" w14:paraId="506B79D3" w14:textId="77777777" w:rsidTr="006C6550">
        <w:tc>
          <w:tcPr>
            <w:tcW w:w="6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D2CAB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sz w:val="21"/>
                <w:szCs w:val="21"/>
              </w:rPr>
              <w:t xml:space="preserve">SBP &lt;90 </w:t>
            </w:r>
          </w:p>
        </w:tc>
        <w:tc>
          <w:tcPr>
            <w:tcW w:w="10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76C4B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0.582 (0.566, 0.598)</w:t>
            </w:r>
          </w:p>
        </w:tc>
        <w:tc>
          <w:tcPr>
            <w:tcW w:w="1132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260BA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  0.813 (0.802, 0.824)</w:t>
            </w:r>
          </w:p>
        </w:tc>
        <w:tc>
          <w:tcPr>
            <w:tcW w:w="1085" w:type="pc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56D34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0.573 (0.559, 0.587)</w:t>
            </w:r>
          </w:p>
        </w:tc>
        <w:tc>
          <w:tcPr>
            <w:tcW w:w="10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B2F1F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sz w:val="21"/>
                <w:szCs w:val="21"/>
              </w:rPr>
              <w:t>0.819 (0.810, 0.829)</w:t>
            </w:r>
          </w:p>
        </w:tc>
      </w:tr>
      <w:tr w:rsidR="00B0490C" w:rsidRPr="009D7B8F" w14:paraId="46483AE4" w14:textId="77777777" w:rsidTr="006C6550">
        <w:tc>
          <w:tcPr>
            <w:tcW w:w="6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D6B05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sz w:val="21"/>
                <w:szCs w:val="21"/>
              </w:rPr>
              <w:t xml:space="preserve">MAP &lt;65 </w:t>
            </w:r>
          </w:p>
        </w:tc>
        <w:tc>
          <w:tcPr>
            <w:tcW w:w="10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F70B6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0.591 (0.575, 0.607)</w:t>
            </w:r>
          </w:p>
        </w:tc>
        <w:tc>
          <w:tcPr>
            <w:tcW w:w="1132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3E469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  0.812 (0.801, 0.823)</w:t>
            </w:r>
          </w:p>
        </w:tc>
        <w:tc>
          <w:tcPr>
            <w:tcW w:w="1085" w:type="pc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E785E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0.576 (0.562, 0.590)</w:t>
            </w:r>
          </w:p>
        </w:tc>
        <w:tc>
          <w:tcPr>
            <w:tcW w:w="10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CA164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sz w:val="21"/>
                <w:szCs w:val="21"/>
              </w:rPr>
              <w:t>0.818 (0.808, 0.827)</w:t>
            </w:r>
          </w:p>
        </w:tc>
      </w:tr>
      <w:tr w:rsidR="00B0490C" w:rsidRPr="009D7B8F" w14:paraId="7F89E566" w14:textId="77777777" w:rsidTr="006C6550">
        <w:tc>
          <w:tcPr>
            <w:tcW w:w="6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81431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DBP &lt; 50</w:t>
            </w:r>
          </w:p>
        </w:tc>
        <w:tc>
          <w:tcPr>
            <w:tcW w:w="10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B9410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0.588 (0.572, 0.603)</w:t>
            </w:r>
          </w:p>
        </w:tc>
        <w:tc>
          <w:tcPr>
            <w:tcW w:w="1132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BF1BF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  0.801 (0.799, 0.822)</w:t>
            </w:r>
          </w:p>
        </w:tc>
        <w:tc>
          <w:tcPr>
            <w:tcW w:w="1085" w:type="pc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5EE40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0.562 (0.549, 0.576)</w:t>
            </w:r>
          </w:p>
        </w:tc>
        <w:tc>
          <w:tcPr>
            <w:tcW w:w="10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1DA20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sz w:val="21"/>
                <w:szCs w:val="21"/>
              </w:rPr>
              <w:t>0.816 (0.807, 0.826)</w:t>
            </w:r>
          </w:p>
        </w:tc>
      </w:tr>
      <w:tr w:rsidR="00B0490C" w:rsidRPr="009D7B8F" w14:paraId="2DCD3361" w14:textId="77777777" w:rsidTr="006C6550">
        <w:tc>
          <w:tcPr>
            <w:tcW w:w="613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269D8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9D7B8F">
              <w:rPr>
                <w:rFonts w:ascii="Times New Roman" w:hAnsi="Times New Roman" w:cs="Times New Roman"/>
                <w:sz w:val="21"/>
                <w:szCs w:val="21"/>
              </w:rPr>
              <w:t>&lt;35</w:t>
            </w:r>
          </w:p>
        </w:tc>
        <w:tc>
          <w:tcPr>
            <w:tcW w:w="1085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383F8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0.560 (0.544, 0.576)</w:t>
            </w:r>
          </w:p>
        </w:tc>
        <w:tc>
          <w:tcPr>
            <w:tcW w:w="11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AAEA4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  0.813 (0.802, 0.824)</w:t>
            </w:r>
          </w:p>
        </w:tc>
        <w:tc>
          <w:tcPr>
            <w:tcW w:w="108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A92A2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0.563 (0.549, 0.577)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2E82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sz w:val="21"/>
                <w:szCs w:val="21"/>
              </w:rPr>
              <w:t>0.819 (0.810, 0.828)</w:t>
            </w:r>
          </w:p>
        </w:tc>
      </w:tr>
      <w:tr w:rsidR="00B0490C" w:rsidRPr="009D7B8F" w14:paraId="5C6722C7" w14:textId="77777777" w:rsidTr="006C6550">
        <w:tc>
          <w:tcPr>
            <w:tcW w:w="1699" w:type="pct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D759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Minutes under threshold</w:t>
            </w:r>
          </w:p>
        </w:tc>
        <w:tc>
          <w:tcPr>
            <w:tcW w:w="11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A3346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DB1EA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084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F1B4C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0490C" w:rsidRPr="009D7B8F" w14:paraId="164DA06A" w14:textId="77777777" w:rsidTr="006C6550">
        <w:tc>
          <w:tcPr>
            <w:tcW w:w="6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E02FB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sz w:val="21"/>
                <w:szCs w:val="21"/>
              </w:rPr>
              <w:t xml:space="preserve">SBP &lt;90 </w:t>
            </w:r>
          </w:p>
        </w:tc>
        <w:tc>
          <w:tcPr>
            <w:tcW w:w="10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55D74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0.573 (0.557, 0.589)</w:t>
            </w:r>
          </w:p>
        </w:tc>
        <w:tc>
          <w:tcPr>
            <w:tcW w:w="1132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F182A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  0.812 (0.801, 0.824)</w:t>
            </w:r>
          </w:p>
        </w:tc>
        <w:tc>
          <w:tcPr>
            <w:tcW w:w="1085" w:type="pc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EC1BF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0.567(0.553, 0.581)</w:t>
            </w:r>
          </w:p>
        </w:tc>
        <w:tc>
          <w:tcPr>
            <w:tcW w:w="10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BA8F6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sz w:val="21"/>
                <w:szCs w:val="21"/>
              </w:rPr>
              <w:t>0.819 (0.809, 0.828)</w:t>
            </w:r>
          </w:p>
        </w:tc>
      </w:tr>
      <w:tr w:rsidR="00B0490C" w:rsidRPr="009D7B8F" w14:paraId="7CFE4503" w14:textId="77777777" w:rsidTr="006C6550">
        <w:tc>
          <w:tcPr>
            <w:tcW w:w="6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FBB14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sz w:val="21"/>
                <w:szCs w:val="21"/>
              </w:rPr>
              <w:t xml:space="preserve">MAP &lt;65 </w:t>
            </w:r>
          </w:p>
        </w:tc>
        <w:tc>
          <w:tcPr>
            <w:tcW w:w="10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8CD6C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0.585 (0.569, 0.600)</w:t>
            </w:r>
          </w:p>
        </w:tc>
        <w:tc>
          <w:tcPr>
            <w:tcW w:w="1132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D9C4C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  0.812 (0.801, 0.823)</w:t>
            </w:r>
          </w:p>
        </w:tc>
        <w:tc>
          <w:tcPr>
            <w:tcW w:w="1085" w:type="pc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1F74F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0.573 (0.559, 0.587)</w:t>
            </w:r>
          </w:p>
        </w:tc>
        <w:tc>
          <w:tcPr>
            <w:tcW w:w="10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97A86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sz w:val="21"/>
                <w:szCs w:val="21"/>
              </w:rPr>
              <w:t>0.818 (0.808, 0.827)</w:t>
            </w:r>
          </w:p>
        </w:tc>
      </w:tr>
      <w:tr w:rsidR="00B0490C" w:rsidRPr="009D7B8F" w14:paraId="5C4B1D3D" w14:textId="77777777" w:rsidTr="006C6550">
        <w:tc>
          <w:tcPr>
            <w:tcW w:w="6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A783B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DBP &lt; 50</w:t>
            </w:r>
          </w:p>
        </w:tc>
        <w:tc>
          <w:tcPr>
            <w:tcW w:w="10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337E4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0.581 (0.565, 0.596)</w:t>
            </w:r>
          </w:p>
        </w:tc>
        <w:tc>
          <w:tcPr>
            <w:tcW w:w="1132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3F21C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  0.811 (0.800, 0.822)</w:t>
            </w:r>
          </w:p>
        </w:tc>
        <w:tc>
          <w:tcPr>
            <w:tcW w:w="1085" w:type="pc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BCC34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0.563 (0.550, 0.577)</w:t>
            </w:r>
          </w:p>
        </w:tc>
        <w:tc>
          <w:tcPr>
            <w:tcW w:w="10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5AAEC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0.816 (0.807, 0.826)</w:t>
            </w:r>
          </w:p>
        </w:tc>
      </w:tr>
      <w:tr w:rsidR="00B0490C" w:rsidRPr="009D7B8F" w14:paraId="41E400FE" w14:textId="77777777" w:rsidTr="006C6550">
        <w:tc>
          <w:tcPr>
            <w:tcW w:w="613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D9084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9D7B8F">
              <w:rPr>
                <w:rFonts w:ascii="Times New Roman" w:hAnsi="Times New Roman" w:cs="Times New Roman"/>
                <w:sz w:val="21"/>
                <w:szCs w:val="21"/>
              </w:rPr>
              <w:t>&lt;35</w:t>
            </w:r>
          </w:p>
        </w:tc>
        <w:tc>
          <w:tcPr>
            <w:tcW w:w="1085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DEC3F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0.554 (0.538, 0.570)</w:t>
            </w:r>
          </w:p>
        </w:tc>
        <w:tc>
          <w:tcPr>
            <w:tcW w:w="11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D13FC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   0.812(0.802, 0.824)</w:t>
            </w:r>
          </w:p>
        </w:tc>
        <w:tc>
          <w:tcPr>
            <w:tcW w:w="108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4A85A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0.563 (0.549, 0.577)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B5DA2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sz w:val="21"/>
                <w:szCs w:val="21"/>
              </w:rPr>
              <w:t>0.819 (0.810, 0.829)</w:t>
            </w:r>
          </w:p>
        </w:tc>
      </w:tr>
      <w:tr w:rsidR="00B0490C" w:rsidRPr="009D7B8F" w14:paraId="05C44083" w14:textId="77777777" w:rsidTr="006C6550">
        <w:tc>
          <w:tcPr>
            <w:tcW w:w="1699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6F4E6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Only non-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BP</w:t>
            </w:r>
            <w:r w:rsidRPr="009D7B8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covariates </w:t>
            </w:r>
          </w:p>
        </w:tc>
        <w:tc>
          <w:tcPr>
            <w:tcW w:w="1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E1996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0.810 (0.799, 0.822)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856E5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A935D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b/>
                <w:sz w:val="21"/>
                <w:szCs w:val="21"/>
              </w:rPr>
              <w:t>0.811(0.801, 0.820)</w:t>
            </w:r>
          </w:p>
        </w:tc>
      </w:tr>
      <w:tr w:rsidR="00B0490C" w:rsidRPr="009D7B8F" w14:paraId="081199B7" w14:textId="77777777" w:rsidTr="006C6550">
        <w:tc>
          <w:tcPr>
            <w:tcW w:w="5000" w:type="pct"/>
            <w:gridSpan w:val="5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BA061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6E748B51" w14:textId="77777777" w:rsidR="00B0490C" w:rsidRPr="009D7B8F" w:rsidRDefault="00B0490C" w:rsidP="006C6550">
            <w:pPr>
              <w:spacing w:line="48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7B8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* </w:t>
            </w:r>
            <w:r w:rsidRPr="009D7B8F">
              <w:rPr>
                <w:rFonts w:ascii="Times New Roman" w:hAnsi="Times New Roman" w:cs="Times New Roman"/>
                <w:sz w:val="21"/>
                <w:szCs w:val="21"/>
              </w:rPr>
              <w:t xml:space="preserve">The relationship between each blood pressure component and response was modeled by a restricted cubic spline function with three knots located at 10th, 50th, and 90th percentiles; </w:t>
            </w:r>
            <w:r w:rsidRPr="009D7B8F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AUC estimates for the multivariable model including the respective blood pressure component compared to the model without the components (i.e., last row) indicates only miniscule improvements in discrimination (ranging from 0 to 0.004) due to adding the component.  Abbreviations: AKI = acute kidney injury; AUC = area under curve;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BP = blood pressure; </w:t>
            </w:r>
            <w:r w:rsidRPr="009D7B8F">
              <w:rPr>
                <w:rFonts w:ascii="Times New Roman" w:hAnsi="Times New Roman" w:cs="Times New Roman"/>
                <w:sz w:val="21"/>
                <w:szCs w:val="21"/>
              </w:rPr>
              <w:t xml:space="preserve">DBP = diastolic blood pressure; MAP=mean arterial pressure; MINS = myocardial injury after non-cardiac surgery; PP = pulse pressure; SBP= systolic blood pressure.  </w:t>
            </w:r>
          </w:p>
        </w:tc>
      </w:tr>
    </w:tbl>
    <w:p w14:paraId="1EFD09D9" w14:textId="77777777" w:rsidR="00322CF2" w:rsidRDefault="00322CF2"/>
    <w:sectPr w:rsidR="00322CF2" w:rsidSect="000D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0C"/>
    <w:rsid w:val="000D4502"/>
    <w:rsid w:val="00322CF2"/>
    <w:rsid w:val="00915541"/>
    <w:rsid w:val="00B0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EBC7B"/>
  <w15:chartTrackingRefBased/>
  <w15:docId w15:val="{69732AE1-3FA2-7244-BC2A-A6E2C113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90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Cleary, Sara</cp:lastModifiedBy>
  <cp:revision>3</cp:revision>
  <dcterms:created xsi:type="dcterms:W3CDTF">2019-03-16T17:42:00Z</dcterms:created>
  <dcterms:modified xsi:type="dcterms:W3CDTF">2019-10-17T17:21:00Z</dcterms:modified>
</cp:coreProperties>
</file>