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82483" w14:textId="77777777" w:rsidR="00735436" w:rsidRPr="00B502EB" w:rsidRDefault="00735436" w:rsidP="00735436">
      <w:pPr>
        <w:spacing w:line="480" w:lineRule="auto"/>
        <w:contextualSpacing/>
        <w:jc w:val="center"/>
        <w:rPr>
          <w:rFonts w:asciiTheme="majorHAnsi" w:eastAsia="Calibri Light" w:hAnsiTheme="majorHAnsi" w:cstheme="majorHAnsi"/>
          <w:b/>
          <w:bCs/>
          <w:lang w:val="en-US"/>
        </w:rPr>
      </w:pPr>
      <w:r w:rsidRPr="00B502EB">
        <w:rPr>
          <w:rFonts w:asciiTheme="majorHAnsi" w:eastAsia="Calibri Light" w:hAnsiTheme="majorHAnsi" w:cstheme="majorHAnsi"/>
          <w:b/>
          <w:bCs/>
          <w:lang w:val="en-US"/>
        </w:rPr>
        <w:t>Mechanical power ratio and respiratory treatment escalation in COVID-19 pneumonia: a secondary analysis of a prospectively enrolled cohort</w:t>
      </w:r>
    </w:p>
    <w:p w14:paraId="1CE99F12" w14:textId="77777777" w:rsidR="007E0C7F" w:rsidRPr="00B502EB" w:rsidRDefault="007E0C7F" w:rsidP="007E0C7F">
      <w:pPr>
        <w:spacing w:line="480" w:lineRule="auto"/>
        <w:contextualSpacing/>
        <w:jc w:val="center"/>
        <w:rPr>
          <w:rFonts w:asciiTheme="majorHAnsi" w:hAnsiTheme="majorHAnsi" w:cstheme="majorHAnsi"/>
          <w:lang w:val="it-IT"/>
        </w:rPr>
      </w:pPr>
      <w:r w:rsidRPr="00B502EB">
        <w:rPr>
          <w:rFonts w:asciiTheme="majorHAnsi" w:hAnsiTheme="majorHAnsi" w:cstheme="majorHAnsi"/>
          <w:lang w:val="it-IT"/>
        </w:rPr>
        <w:t>Gattarello S</w:t>
      </w:r>
      <w:r w:rsidRPr="00B502EB">
        <w:rPr>
          <w:rFonts w:asciiTheme="majorHAnsi" w:hAnsiTheme="majorHAnsi" w:cstheme="majorHAnsi"/>
          <w:vertAlign w:val="superscript"/>
          <w:lang w:val="it-IT"/>
        </w:rPr>
        <w:t>1,2</w:t>
      </w:r>
      <w:r w:rsidRPr="00B502EB">
        <w:rPr>
          <w:rFonts w:asciiTheme="majorHAnsi" w:hAnsiTheme="majorHAnsi" w:cstheme="majorHAnsi"/>
          <w:lang w:val="it-IT"/>
        </w:rPr>
        <w:t xml:space="preserve"> MD, PhD; Coppola S MD</w:t>
      </w:r>
      <w:r w:rsidRPr="00B502EB">
        <w:rPr>
          <w:rFonts w:asciiTheme="majorHAnsi" w:hAnsiTheme="majorHAnsi" w:cstheme="majorHAnsi"/>
          <w:vertAlign w:val="superscript"/>
          <w:lang w:val="it-IT"/>
        </w:rPr>
        <w:t>3</w:t>
      </w:r>
      <w:r w:rsidRPr="00B502EB">
        <w:rPr>
          <w:rFonts w:asciiTheme="majorHAnsi" w:hAnsiTheme="majorHAnsi" w:cstheme="majorHAnsi"/>
          <w:lang w:val="it-IT"/>
        </w:rPr>
        <w:t>; Chiodaroli E</w:t>
      </w:r>
      <w:r w:rsidRPr="00B502EB">
        <w:rPr>
          <w:rFonts w:asciiTheme="majorHAnsi" w:hAnsiTheme="majorHAnsi" w:cstheme="majorHAnsi"/>
          <w:vertAlign w:val="superscript"/>
          <w:lang w:val="it-IT"/>
        </w:rPr>
        <w:t>3</w:t>
      </w:r>
      <w:r w:rsidRPr="00B502EB">
        <w:rPr>
          <w:rFonts w:asciiTheme="majorHAnsi" w:hAnsiTheme="majorHAnsi" w:cstheme="majorHAnsi"/>
          <w:lang w:val="it-IT"/>
        </w:rPr>
        <w:t xml:space="preserve"> MD; Pozzi T</w:t>
      </w:r>
      <w:r w:rsidRPr="00B502EB">
        <w:rPr>
          <w:rFonts w:asciiTheme="majorHAnsi" w:hAnsiTheme="majorHAnsi" w:cstheme="majorHAnsi"/>
          <w:vertAlign w:val="superscript"/>
          <w:lang w:val="it-IT"/>
        </w:rPr>
        <w:t>3</w:t>
      </w:r>
      <w:r w:rsidRPr="00B502EB">
        <w:rPr>
          <w:rFonts w:asciiTheme="majorHAnsi" w:hAnsiTheme="majorHAnsi" w:cstheme="majorHAnsi"/>
          <w:lang w:val="it-IT"/>
        </w:rPr>
        <w:t xml:space="preserve"> MD; </w:t>
      </w:r>
      <w:proofErr w:type="spellStart"/>
      <w:r w:rsidRPr="00B502EB">
        <w:rPr>
          <w:rFonts w:asciiTheme="majorHAnsi" w:hAnsiTheme="majorHAnsi" w:cstheme="majorHAnsi"/>
          <w:lang w:val="it-IT"/>
        </w:rPr>
        <w:t>Camporota</w:t>
      </w:r>
      <w:proofErr w:type="spellEnd"/>
      <w:r w:rsidRPr="00B502EB">
        <w:rPr>
          <w:rFonts w:asciiTheme="majorHAnsi" w:hAnsiTheme="majorHAnsi" w:cstheme="majorHAnsi"/>
          <w:lang w:val="it-IT"/>
        </w:rPr>
        <w:t xml:space="preserve"> L</w:t>
      </w:r>
      <w:r w:rsidRPr="00B502EB">
        <w:rPr>
          <w:rFonts w:asciiTheme="majorHAnsi" w:hAnsiTheme="majorHAnsi" w:cstheme="majorHAnsi"/>
          <w:vertAlign w:val="superscript"/>
          <w:lang w:val="it-IT"/>
        </w:rPr>
        <w:t>4</w:t>
      </w:r>
      <w:r w:rsidRPr="00B502EB">
        <w:rPr>
          <w:rFonts w:asciiTheme="majorHAnsi" w:hAnsiTheme="majorHAnsi" w:cstheme="majorHAnsi"/>
          <w:lang w:val="it-IT"/>
        </w:rPr>
        <w:t xml:space="preserve"> MD; </w:t>
      </w:r>
      <w:proofErr w:type="spellStart"/>
      <w:r w:rsidRPr="00B502EB">
        <w:rPr>
          <w:rFonts w:asciiTheme="majorHAnsi" w:hAnsiTheme="majorHAnsi" w:cstheme="majorHAnsi"/>
          <w:lang w:val="it-IT"/>
        </w:rPr>
        <w:t>Saager</w:t>
      </w:r>
      <w:proofErr w:type="spellEnd"/>
      <w:r w:rsidRPr="00B502EB">
        <w:rPr>
          <w:rFonts w:asciiTheme="majorHAnsi" w:hAnsiTheme="majorHAnsi" w:cstheme="majorHAnsi"/>
          <w:lang w:val="it-IT"/>
        </w:rPr>
        <w:t xml:space="preserve"> L</w:t>
      </w:r>
      <w:r w:rsidRPr="00B502EB">
        <w:rPr>
          <w:rFonts w:asciiTheme="majorHAnsi" w:hAnsiTheme="majorHAnsi" w:cstheme="majorHAnsi"/>
          <w:vertAlign w:val="superscript"/>
          <w:lang w:val="it-IT"/>
        </w:rPr>
        <w:t>2,5</w:t>
      </w:r>
      <w:r w:rsidRPr="00B502EB">
        <w:rPr>
          <w:rFonts w:asciiTheme="majorHAnsi" w:hAnsiTheme="majorHAnsi" w:cstheme="majorHAnsi"/>
          <w:lang w:val="it-IT"/>
        </w:rPr>
        <w:t xml:space="preserve"> MD; </w:t>
      </w:r>
      <w:proofErr w:type="spellStart"/>
      <w:r w:rsidRPr="00B502EB">
        <w:rPr>
          <w:rFonts w:asciiTheme="majorHAnsi" w:hAnsiTheme="majorHAnsi" w:cstheme="majorHAnsi"/>
          <w:lang w:val="it-IT"/>
        </w:rPr>
        <w:t>Chiumello</w:t>
      </w:r>
      <w:proofErr w:type="spellEnd"/>
      <w:r w:rsidRPr="00B502EB">
        <w:rPr>
          <w:rFonts w:asciiTheme="majorHAnsi" w:hAnsiTheme="majorHAnsi" w:cstheme="majorHAnsi"/>
          <w:lang w:val="it-IT"/>
        </w:rPr>
        <w:t xml:space="preserve"> D</w:t>
      </w:r>
      <w:r w:rsidRPr="00B502EB">
        <w:rPr>
          <w:rFonts w:asciiTheme="majorHAnsi" w:hAnsiTheme="majorHAnsi" w:cstheme="majorHAnsi"/>
          <w:vertAlign w:val="superscript"/>
          <w:lang w:val="it-IT"/>
        </w:rPr>
        <w:t>3</w:t>
      </w:r>
      <w:r w:rsidRPr="00B502EB">
        <w:rPr>
          <w:rFonts w:asciiTheme="majorHAnsi" w:hAnsiTheme="majorHAnsi" w:cstheme="majorHAnsi"/>
          <w:lang w:val="it-IT"/>
        </w:rPr>
        <w:t xml:space="preserve"> MD; Gattinoni L</w:t>
      </w:r>
      <w:r w:rsidRPr="00B502EB">
        <w:rPr>
          <w:rFonts w:asciiTheme="majorHAnsi" w:hAnsiTheme="majorHAnsi" w:cstheme="majorHAnsi"/>
          <w:vertAlign w:val="superscript"/>
          <w:lang w:val="it-IT"/>
        </w:rPr>
        <w:t>2</w:t>
      </w:r>
      <w:r w:rsidRPr="00B502EB">
        <w:rPr>
          <w:rFonts w:asciiTheme="majorHAnsi" w:hAnsiTheme="majorHAnsi" w:cstheme="majorHAnsi"/>
          <w:lang w:val="it-IT"/>
        </w:rPr>
        <w:t xml:space="preserve"> MD, FRCP.</w:t>
      </w:r>
    </w:p>
    <w:p w14:paraId="4988396D" w14:textId="77777777" w:rsidR="007E0C7F" w:rsidRPr="00B502EB" w:rsidRDefault="007E0C7F" w:rsidP="007E0C7F">
      <w:pPr>
        <w:spacing w:line="480" w:lineRule="auto"/>
        <w:contextualSpacing/>
        <w:jc w:val="both"/>
        <w:rPr>
          <w:rFonts w:asciiTheme="majorHAnsi" w:hAnsiTheme="majorHAnsi" w:cstheme="majorHAnsi"/>
          <w:lang w:val="it-IT"/>
        </w:rPr>
      </w:pPr>
    </w:p>
    <w:p w14:paraId="0A0FD3CE" w14:textId="77777777" w:rsidR="007E0C7F" w:rsidRPr="00B502EB" w:rsidRDefault="007E0C7F" w:rsidP="007E0C7F">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1. Anesthesia and Intensive Care Medicine, IRCCS San Raffaele Scientific Institute (Milan, Italy).</w:t>
      </w:r>
    </w:p>
    <w:p w14:paraId="1C3D4B12" w14:textId="77777777" w:rsidR="007E0C7F" w:rsidRPr="00B502EB" w:rsidRDefault="007E0C7F" w:rsidP="007E0C7F">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2. Department of Anesthesiology, University Medical Center, Göttingen (Göttingen, Germany);</w:t>
      </w:r>
    </w:p>
    <w:p w14:paraId="7675C515" w14:textId="77777777" w:rsidR="007E0C7F" w:rsidRPr="00B502EB" w:rsidRDefault="007E0C7F" w:rsidP="007E0C7F">
      <w:pPr>
        <w:spacing w:line="480" w:lineRule="auto"/>
        <w:contextualSpacing/>
        <w:jc w:val="both"/>
        <w:rPr>
          <w:rFonts w:asciiTheme="majorHAnsi" w:hAnsiTheme="majorHAnsi" w:cstheme="majorHAnsi"/>
          <w:lang w:val="en-US"/>
        </w:rPr>
      </w:pPr>
      <w:r w:rsidRPr="00B502EB">
        <w:rPr>
          <w:rFonts w:asciiTheme="majorHAnsi" w:hAnsiTheme="majorHAnsi" w:cstheme="majorHAnsi"/>
          <w:shd w:val="clear" w:color="auto" w:fill="FFFFFF"/>
          <w:lang w:val="en-US"/>
        </w:rPr>
        <w:t>3. Department of Anesthesiology and Intensive Care, ASST Santi Paolo e Carlo. University of Milan (Milan, Italy).</w:t>
      </w:r>
    </w:p>
    <w:p w14:paraId="1F16A4C7" w14:textId="77777777" w:rsidR="007E0C7F" w:rsidRPr="00B502EB" w:rsidRDefault="007E0C7F" w:rsidP="007E0C7F">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4. Guy’s and St Thomas’ NHS Foundation Trust, Department of Adult Critical Care (London, United Kingdom).</w:t>
      </w:r>
    </w:p>
    <w:p w14:paraId="28A87681" w14:textId="75A2597D" w:rsidR="00A7142D" w:rsidRPr="00B502EB" w:rsidRDefault="007E0C7F" w:rsidP="00A7142D">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5. Outcomes Research Consortium, Cleveland, OH, USA</w:t>
      </w:r>
    </w:p>
    <w:p w14:paraId="17629EC7" w14:textId="77777777" w:rsidR="00A7142D" w:rsidRPr="00B502EB" w:rsidRDefault="00A7142D" w:rsidP="00A7142D">
      <w:pPr>
        <w:spacing w:line="480" w:lineRule="auto"/>
        <w:contextualSpacing/>
        <w:jc w:val="both"/>
        <w:rPr>
          <w:rFonts w:asciiTheme="majorHAnsi" w:hAnsiTheme="majorHAnsi" w:cstheme="majorHAnsi"/>
          <w:lang w:val="en-US"/>
        </w:rPr>
      </w:pPr>
    </w:p>
    <w:p w14:paraId="3D71FD14" w14:textId="77777777" w:rsidR="00A7142D" w:rsidRPr="00B502EB" w:rsidRDefault="00A7142D" w:rsidP="00A7142D">
      <w:pPr>
        <w:spacing w:line="480" w:lineRule="auto"/>
        <w:contextualSpacing/>
        <w:jc w:val="both"/>
        <w:rPr>
          <w:rFonts w:asciiTheme="majorHAnsi" w:hAnsiTheme="majorHAnsi" w:cstheme="majorHAnsi"/>
          <w:b/>
          <w:bCs/>
          <w:lang w:val="en-US"/>
        </w:rPr>
      </w:pPr>
      <w:r w:rsidRPr="00B502EB">
        <w:rPr>
          <w:rFonts w:asciiTheme="majorHAnsi" w:hAnsiTheme="majorHAnsi" w:cstheme="majorHAnsi"/>
          <w:b/>
          <w:bCs/>
          <w:lang w:val="en-US"/>
        </w:rPr>
        <w:t>Corresponding author:</w:t>
      </w:r>
    </w:p>
    <w:p w14:paraId="5906B85D" w14:textId="77777777" w:rsidR="00A7142D" w:rsidRPr="00B502EB" w:rsidRDefault="00A7142D" w:rsidP="00A7142D">
      <w:pPr>
        <w:spacing w:line="480" w:lineRule="auto"/>
        <w:contextualSpacing/>
        <w:jc w:val="both"/>
        <w:rPr>
          <w:rFonts w:asciiTheme="majorHAnsi" w:hAnsiTheme="majorHAnsi" w:cstheme="majorHAnsi"/>
          <w:lang w:val="de-DE"/>
        </w:rPr>
      </w:pPr>
      <w:r w:rsidRPr="00B502EB">
        <w:rPr>
          <w:rFonts w:asciiTheme="majorHAnsi" w:hAnsiTheme="majorHAnsi" w:cstheme="majorHAnsi"/>
          <w:lang w:val="en-US"/>
        </w:rPr>
        <w:t xml:space="preserve">Luciano Gattinoni. Department of Anesthesiology, Medical University of </w:t>
      </w:r>
      <w:proofErr w:type="spellStart"/>
      <w:r w:rsidRPr="00B502EB">
        <w:rPr>
          <w:rFonts w:asciiTheme="majorHAnsi" w:hAnsiTheme="majorHAnsi" w:cstheme="majorHAnsi"/>
          <w:lang w:val="en-US"/>
        </w:rPr>
        <w:t>Goettingen</w:t>
      </w:r>
      <w:proofErr w:type="spellEnd"/>
      <w:r w:rsidRPr="00B502EB">
        <w:rPr>
          <w:rFonts w:asciiTheme="majorHAnsi" w:hAnsiTheme="majorHAnsi" w:cstheme="majorHAnsi"/>
          <w:lang w:val="en-US"/>
        </w:rPr>
        <w:t xml:space="preserve">, University Medical Center Göttingen. </w:t>
      </w:r>
      <w:r w:rsidRPr="00B502EB">
        <w:rPr>
          <w:rFonts w:asciiTheme="majorHAnsi" w:hAnsiTheme="majorHAnsi" w:cstheme="majorHAnsi"/>
          <w:lang w:val="de-DE"/>
        </w:rPr>
        <w:t xml:space="preserve">Robert Koch </w:t>
      </w:r>
      <w:proofErr w:type="spellStart"/>
      <w:r w:rsidRPr="00B502EB">
        <w:rPr>
          <w:rFonts w:asciiTheme="majorHAnsi" w:hAnsiTheme="majorHAnsi" w:cstheme="majorHAnsi"/>
          <w:lang w:val="de-DE"/>
        </w:rPr>
        <w:t>Strasse</w:t>
      </w:r>
      <w:proofErr w:type="spellEnd"/>
      <w:r w:rsidRPr="00B502EB">
        <w:rPr>
          <w:rFonts w:asciiTheme="majorHAnsi" w:hAnsiTheme="majorHAnsi" w:cstheme="majorHAnsi"/>
          <w:lang w:val="de-DE"/>
        </w:rPr>
        <w:t xml:space="preserve"> 40, 37075 Göttingen, Germany.</w:t>
      </w:r>
    </w:p>
    <w:p w14:paraId="71DBA84A" w14:textId="77777777" w:rsidR="00A7142D" w:rsidRPr="00B502EB" w:rsidRDefault="00A7142D" w:rsidP="00A7142D">
      <w:pPr>
        <w:spacing w:line="480" w:lineRule="auto"/>
        <w:contextualSpacing/>
        <w:jc w:val="both"/>
        <w:rPr>
          <w:rFonts w:asciiTheme="majorHAnsi" w:hAnsiTheme="majorHAnsi" w:cstheme="majorHAnsi"/>
          <w:lang w:val="de-DE"/>
        </w:rPr>
      </w:pPr>
      <w:r w:rsidRPr="00B502EB">
        <w:rPr>
          <w:rFonts w:asciiTheme="majorHAnsi" w:hAnsiTheme="majorHAnsi" w:cstheme="majorHAnsi"/>
          <w:lang w:val="de-DE"/>
        </w:rPr>
        <w:t xml:space="preserve">Phone: 0049 551 3967713; E-Mail: </w:t>
      </w:r>
      <w:hyperlink r:id="rId7" w:history="1">
        <w:r w:rsidRPr="00B502EB">
          <w:rPr>
            <w:rStyle w:val="Hyperlink"/>
            <w:rFonts w:asciiTheme="majorHAnsi" w:hAnsiTheme="majorHAnsi" w:cstheme="majorHAnsi"/>
            <w:color w:val="auto"/>
            <w:lang w:val="de-DE"/>
          </w:rPr>
          <w:t>gattinoniluciano@gmail.com</w:t>
        </w:r>
      </w:hyperlink>
    </w:p>
    <w:p w14:paraId="00944B8D" w14:textId="77777777" w:rsidR="00FA3959" w:rsidRPr="00B502EB" w:rsidRDefault="00FA3959" w:rsidP="00BD7C3C">
      <w:pPr>
        <w:spacing w:line="360" w:lineRule="auto"/>
        <w:jc w:val="both"/>
        <w:rPr>
          <w:rFonts w:asciiTheme="majorHAnsi" w:hAnsiTheme="majorHAnsi" w:cstheme="majorHAnsi"/>
          <w:lang w:val="de-DE"/>
        </w:rPr>
      </w:pPr>
    </w:p>
    <w:p w14:paraId="62BFD44A" w14:textId="61323A26" w:rsidR="00FA3959" w:rsidRPr="00B502EB" w:rsidRDefault="00FA3959" w:rsidP="00BD7C3C">
      <w:pPr>
        <w:spacing w:line="360" w:lineRule="auto"/>
        <w:jc w:val="both"/>
        <w:rPr>
          <w:rFonts w:asciiTheme="majorHAnsi" w:hAnsiTheme="majorHAnsi" w:cstheme="majorHAnsi"/>
          <w:lang w:val="de-DE"/>
        </w:rPr>
      </w:pPr>
    </w:p>
    <w:p w14:paraId="5EED9E34" w14:textId="5CDB23AE" w:rsidR="00EB28EE" w:rsidRPr="00B502EB" w:rsidRDefault="00EB28EE" w:rsidP="00BD7C3C">
      <w:pPr>
        <w:spacing w:line="360" w:lineRule="auto"/>
        <w:jc w:val="both"/>
        <w:rPr>
          <w:rFonts w:asciiTheme="majorHAnsi" w:hAnsiTheme="majorHAnsi" w:cstheme="majorHAnsi"/>
          <w:lang w:val="de-DE"/>
        </w:rPr>
      </w:pPr>
    </w:p>
    <w:p w14:paraId="5DF4AE8A" w14:textId="0ED8C64B" w:rsidR="00EB28EE" w:rsidRPr="00B502EB" w:rsidRDefault="00EB28EE" w:rsidP="00BD7C3C">
      <w:pPr>
        <w:spacing w:line="360" w:lineRule="auto"/>
        <w:jc w:val="both"/>
        <w:rPr>
          <w:rFonts w:asciiTheme="majorHAnsi" w:hAnsiTheme="majorHAnsi" w:cstheme="majorHAnsi"/>
          <w:lang w:val="de-DE"/>
        </w:rPr>
      </w:pPr>
    </w:p>
    <w:p w14:paraId="2D3BDCC6" w14:textId="77777777" w:rsidR="00EB28EE" w:rsidRPr="00B502EB" w:rsidRDefault="00EB28EE" w:rsidP="00BD7C3C">
      <w:pPr>
        <w:spacing w:line="360" w:lineRule="auto"/>
        <w:jc w:val="both"/>
        <w:rPr>
          <w:rFonts w:asciiTheme="majorHAnsi" w:hAnsiTheme="majorHAnsi" w:cstheme="majorHAnsi"/>
          <w:lang w:val="de-DE"/>
        </w:rPr>
      </w:pPr>
    </w:p>
    <w:p w14:paraId="5975F702" w14:textId="77777777" w:rsidR="00FA3959" w:rsidRPr="00B502EB" w:rsidRDefault="00FA3959" w:rsidP="00BD7C3C">
      <w:pPr>
        <w:spacing w:line="360" w:lineRule="auto"/>
        <w:jc w:val="both"/>
        <w:rPr>
          <w:rFonts w:asciiTheme="majorHAnsi" w:hAnsiTheme="majorHAnsi" w:cstheme="majorHAnsi"/>
          <w:lang w:val="de-DE"/>
        </w:rPr>
      </w:pPr>
    </w:p>
    <w:p w14:paraId="03E5A28E" w14:textId="77777777" w:rsidR="00FA3959" w:rsidRPr="00B502EB" w:rsidRDefault="00FA3959" w:rsidP="00BD7C3C">
      <w:pPr>
        <w:spacing w:line="360" w:lineRule="auto"/>
        <w:jc w:val="both"/>
        <w:rPr>
          <w:rFonts w:asciiTheme="majorHAnsi" w:hAnsiTheme="majorHAnsi" w:cstheme="majorHAnsi"/>
          <w:lang w:val="de-DE"/>
        </w:rPr>
      </w:pPr>
    </w:p>
    <w:p w14:paraId="7630E842" w14:textId="77777777" w:rsidR="00FA3959" w:rsidRPr="00B502EB" w:rsidRDefault="00FA3959" w:rsidP="00BD7C3C">
      <w:pPr>
        <w:spacing w:line="360" w:lineRule="auto"/>
        <w:jc w:val="both"/>
        <w:rPr>
          <w:rFonts w:asciiTheme="majorHAnsi" w:hAnsiTheme="majorHAnsi" w:cstheme="majorHAnsi"/>
          <w:lang w:val="de-DE"/>
        </w:rPr>
      </w:pPr>
    </w:p>
    <w:p w14:paraId="5874AC40" w14:textId="77777777" w:rsidR="00FA3959" w:rsidRPr="00B502EB" w:rsidRDefault="00FA3959" w:rsidP="00BD7C3C">
      <w:pPr>
        <w:spacing w:line="360" w:lineRule="auto"/>
        <w:jc w:val="both"/>
        <w:rPr>
          <w:rFonts w:asciiTheme="majorHAnsi" w:hAnsiTheme="majorHAnsi" w:cstheme="majorHAnsi"/>
          <w:lang w:val="de-DE"/>
        </w:rPr>
      </w:pPr>
    </w:p>
    <w:p w14:paraId="7F1E1BD6" w14:textId="77777777" w:rsidR="00A7142D" w:rsidRPr="00B502EB" w:rsidRDefault="00A7142D" w:rsidP="00A221ED">
      <w:pPr>
        <w:spacing w:line="360" w:lineRule="auto"/>
        <w:jc w:val="center"/>
        <w:rPr>
          <w:rFonts w:asciiTheme="majorHAnsi" w:hAnsiTheme="majorHAnsi" w:cstheme="majorHAnsi"/>
          <w:b/>
          <w:sz w:val="40"/>
          <w:lang w:val="de-DE"/>
        </w:rPr>
      </w:pPr>
    </w:p>
    <w:p w14:paraId="55E55579" w14:textId="77777777" w:rsidR="00A7142D" w:rsidRPr="00B502EB" w:rsidRDefault="00A7142D" w:rsidP="00A221ED">
      <w:pPr>
        <w:spacing w:line="360" w:lineRule="auto"/>
        <w:jc w:val="center"/>
        <w:rPr>
          <w:rFonts w:asciiTheme="majorHAnsi" w:hAnsiTheme="majorHAnsi" w:cstheme="majorHAnsi"/>
          <w:b/>
          <w:sz w:val="40"/>
          <w:lang w:val="de-DE"/>
        </w:rPr>
      </w:pPr>
    </w:p>
    <w:p w14:paraId="3DEC0856" w14:textId="77777777" w:rsidR="00A7142D" w:rsidRPr="00B502EB" w:rsidRDefault="00A7142D" w:rsidP="00A221ED">
      <w:pPr>
        <w:spacing w:line="360" w:lineRule="auto"/>
        <w:jc w:val="center"/>
        <w:rPr>
          <w:rFonts w:asciiTheme="majorHAnsi" w:hAnsiTheme="majorHAnsi" w:cstheme="majorHAnsi"/>
          <w:b/>
          <w:sz w:val="40"/>
          <w:lang w:val="de-DE"/>
        </w:rPr>
      </w:pPr>
    </w:p>
    <w:p w14:paraId="3F3DB0A0" w14:textId="5A0CF3A6" w:rsidR="006C60CF" w:rsidRPr="00B502EB" w:rsidRDefault="00FA3959" w:rsidP="00A221ED">
      <w:pPr>
        <w:spacing w:line="360" w:lineRule="auto"/>
        <w:jc w:val="center"/>
        <w:rPr>
          <w:rFonts w:asciiTheme="majorHAnsi" w:hAnsiTheme="majorHAnsi" w:cstheme="majorHAnsi"/>
          <w:b/>
          <w:sz w:val="40"/>
          <w:lang w:val="en-US"/>
        </w:rPr>
      </w:pPr>
      <w:r w:rsidRPr="00B502EB">
        <w:rPr>
          <w:rFonts w:asciiTheme="majorHAnsi" w:hAnsiTheme="majorHAnsi" w:cstheme="majorHAnsi"/>
          <w:b/>
          <w:sz w:val="40"/>
          <w:lang w:val="en-US"/>
        </w:rPr>
        <w:t>ONLINE SUPPLEMENT</w:t>
      </w:r>
    </w:p>
    <w:p w14:paraId="31A87C20" w14:textId="77777777" w:rsidR="00FA3959" w:rsidRPr="00B502EB" w:rsidRDefault="00FA3959" w:rsidP="00BD7C3C">
      <w:pPr>
        <w:spacing w:line="360" w:lineRule="auto"/>
        <w:jc w:val="both"/>
        <w:rPr>
          <w:rFonts w:asciiTheme="majorHAnsi" w:hAnsiTheme="majorHAnsi" w:cstheme="majorHAnsi"/>
          <w:lang w:val="en-US"/>
        </w:rPr>
      </w:pPr>
    </w:p>
    <w:p w14:paraId="6F770677" w14:textId="77777777" w:rsidR="00FA3959" w:rsidRPr="00B502EB" w:rsidRDefault="00FA3959" w:rsidP="00BD7C3C">
      <w:pPr>
        <w:spacing w:line="360" w:lineRule="auto"/>
        <w:jc w:val="both"/>
        <w:rPr>
          <w:rFonts w:asciiTheme="majorHAnsi" w:hAnsiTheme="majorHAnsi" w:cstheme="majorHAnsi"/>
          <w:lang w:val="en-US"/>
        </w:rPr>
      </w:pPr>
    </w:p>
    <w:p w14:paraId="66C22BCA" w14:textId="77777777" w:rsidR="00FA3959" w:rsidRPr="00B502EB" w:rsidRDefault="00FA3959" w:rsidP="00BD7C3C">
      <w:pPr>
        <w:spacing w:line="360" w:lineRule="auto"/>
        <w:jc w:val="both"/>
        <w:rPr>
          <w:rFonts w:asciiTheme="majorHAnsi" w:hAnsiTheme="majorHAnsi" w:cstheme="majorHAnsi"/>
          <w:lang w:val="en-US"/>
        </w:rPr>
      </w:pPr>
    </w:p>
    <w:p w14:paraId="02A8478A" w14:textId="77777777" w:rsidR="00FA3959" w:rsidRPr="00B502EB" w:rsidRDefault="00FA3959" w:rsidP="00BD7C3C">
      <w:pPr>
        <w:spacing w:line="360" w:lineRule="auto"/>
        <w:jc w:val="both"/>
        <w:rPr>
          <w:rFonts w:asciiTheme="majorHAnsi" w:hAnsiTheme="majorHAnsi" w:cstheme="majorHAnsi"/>
          <w:lang w:val="en-US"/>
        </w:rPr>
      </w:pPr>
    </w:p>
    <w:p w14:paraId="36D906FA" w14:textId="77777777" w:rsidR="00FA3959" w:rsidRPr="00B502EB" w:rsidRDefault="00FA3959" w:rsidP="00BD7C3C">
      <w:pPr>
        <w:spacing w:line="360" w:lineRule="auto"/>
        <w:jc w:val="both"/>
        <w:rPr>
          <w:rFonts w:asciiTheme="majorHAnsi" w:hAnsiTheme="majorHAnsi" w:cstheme="majorHAnsi"/>
          <w:lang w:val="en-US"/>
        </w:rPr>
      </w:pPr>
    </w:p>
    <w:p w14:paraId="350CF27E" w14:textId="77777777" w:rsidR="00FA3959" w:rsidRPr="00B502EB" w:rsidRDefault="00FA3959" w:rsidP="00BD7C3C">
      <w:pPr>
        <w:spacing w:line="360" w:lineRule="auto"/>
        <w:jc w:val="both"/>
        <w:rPr>
          <w:rFonts w:asciiTheme="majorHAnsi" w:hAnsiTheme="majorHAnsi" w:cstheme="majorHAnsi"/>
          <w:lang w:val="en-US"/>
        </w:rPr>
      </w:pPr>
    </w:p>
    <w:p w14:paraId="6B9DF39B" w14:textId="77777777" w:rsidR="00FA3959" w:rsidRPr="00B502EB" w:rsidRDefault="00FA3959" w:rsidP="00BD7C3C">
      <w:pPr>
        <w:spacing w:line="360" w:lineRule="auto"/>
        <w:jc w:val="both"/>
        <w:rPr>
          <w:rFonts w:asciiTheme="majorHAnsi" w:hAnsiTheme="majorHAnsi" w:cstheme="majorHAnsi"/>
          <w:lang w:val="en-US"/>
        </w:rPr>
      </w:pPr>
    </w:p>
    <w:p w14:paraId="3F1F9E0C" w14:textId="77777777" w:rsidR="00FA3959" w:rsidRPr="00B502EB" w:rsidRDefault="00FA3959" w:rsidP="00BD7C3C">
      <w:pPr>
        <w:spacing w:line="360" w:lineRule="auto"/>
        <w:jc w:val="both"/>
        <w:rPr>
          <w:rFonts w:asciiTheme="majorHAnsi" w:hAnsiTheme="majorHAnsi" w:cstheme="majorHAnsi"/>
          <w:lang w:val="en-US"/>
        </w:rPr>
      </w:pPr>
    </w:p>
    <w:p w14:paraId="62F74F8E" w14:textId="77777777" w:rsidR="00FA3959" w:rsidRPr="00B502EB" w:rsidRDefault="00FA3959" w:rsidP="00BD7C3C">
      <w:pPr>
        <w:spacing w:line="360" w:lineRule="auto"/>
        <w:jc w:val="both"/>
        <w:rPr>
          <w:rFonts w:asciiTheme="majorHAnsi" w:hAnsiTheme="majorHAnsi" w:cstheme="majorHAnsi"/>
          <w:lang w:val="en-US"/>
        </w:rPr>
      </w:pPr>
    </w:p>
    <w:p w14:paraId="440E3291" w14:textId="77777777" w:rsidR="00FA3959" w:rsidRPr="00B502EB" w:rsidRDefault="00FA3959" w:rsidP="00BD7C3C">
      <w:pPr>
        <w:spacing w:line="360" w:lineRule="auto"/>
        <w:jc w:val="both"/>
        <w:rPr>
          <w:rFonts w:asciiTheme="majorHAnsi" w:hAnsiTheme="majorHAnsi" w:cstheme="majorHAnsi"/>
          <w:lang w:val="en-US"/>
        </w:rPr>
      </w:pPr>
    </w:p>
    <w:p w14:paraId="536C6075" w14:textId="77777777" w:rsidR="00FA3959" w:rsidRPr="00B502EB" w:rsidRDefault="00FA3959" w:rsidP="00BD7C3C">
      <w:pPr>
        <w:spacing w:line="360" w:lineRule="auto"/>
        <w:jc w:val="both"/>
        <w:rPr>
          <w:rFonts w:asciiTheme="majorHAnsi" w:hAnsiTheme="majorHAnsi" w:cstheme="majorHAnsi"/>
          <w:lang w:val="en-US"/>
        </w:rPr>
      </w:pPr>
    </w:p>
    <w:p w14:paraId="1B3C74EB" w14:textId="77777777" w:rsidR="00FA3959" w:rsidRPr="00B502EB" w:rsidRDefault="00FA3959" w:rsidP="00BD7C3C">
      <w:pPr>
        <w:spacing w:line="360" w:lineRule="auto"/>
        <w:jc w:val="both"/>
        <w:rPr>
          <w:rFonts w:asciiTheme="majorHAnsi" w:hAnsiTheme="majorHAnsi" w:cstheme="majorHAnsi"/>
          <w:lang w:val="en-US"/>
        </w:rPr>
      </w:pPr>
    </w:p>
    <w:p w14:paraId="2AC2519B" w14:textId="2308ADB3" w:rsidR="00FA3959" w:rsidRPr="00B502EB" w:rsidRDefault="00FA3959" w:rsidP="00BD7C3C">
      <w:pPr>
        <w:spacing w:line="360" w:lineRule="auto"/>
        <w:jc w:val="both"/>
        <w:rPr>
          <w:rFonts w:asciiTheme="majorHAnsi" w:hAnsiTheme="majorHAnsi" w:cstheme="majorHAnsi"/>
          <w:lang w:val="en-US"/>
        </w:rPr>
      </w:pPr>
    </w:p>
    <w:p w14:paraId="1EFC796E" w14:textId="56CB3CCA" w:rsidR="00A7142D" w:rsidRPr="00B502EB" w:rsidRDefault="00A7142D" w:rsidP="00BD7C3C">
      <w:pPr>
        <w:spacing w:line="360" w:lineRule="auto"/>
        <w:jc w:val="both"/>
        <w:rPr>
          <w:rFonts w:asciiTheme="majorHAnsi" w:hAnsiTheme="majorHAnsi" w:cstheme="majorHAnsi"/>
          <w:lang w:val="en-US"/>
        </w:rPr>
      </w:pPr>
    </w:p>
    <w:p w14:paraId="4DE7E454" w14:textId="542F4747" w:rsidR="00A7142D" w:rsidRPr="00B502EB" w:rsidRDefault="00A7142D" w:rsidP="00BD7C3C">
      <w:pPr>
        <w:spacing w:line="360" w:lineRule="auto"/>
        <w:jc w:val="both"/>
        <w:rPr>
          <w:rFonts w:asciiTheme="majorHAnsi" w:hAnsiTheme="majorHAnsi" w:cstheme="majorHAnsi"/>
          <w:lang w:val="en-US"/>
        </w:rPr>
      </w:pPr>
    </w:p>
    <w:p w14:paraId="34CE43B0" w14:textId="6807890F" w:rsidR="00A7142D" w:rsidRPr="00B502EB" w:rsidRDefault="00A7142D" w:rsidP="00BD7C3C">
      <w:pPr>
        <w:spacing w:line="360" w:lineRule="auto"/>
        <w:jc w:val="both"/>
        <w:rPr>
          <w:rFonts w:asciiTheme="majorHAnsi" w:hAnsiTheme="majorHAnsi" w:cstheme="majorHAnsi"/>
          <w:lang w:val="en-US"/>
        </w:rPr>
      </w:pPr>
    </w:p>
    <w:p w14:paraId="0421E14A" w14:textId="22CC8962" w:rsidR="00A7142D" w:rsidRPr="00B502EB" w:rsidRDefault="00A7142D" w:rsidP="00BD7C3C">
      <w:pPr>
        <w:spacing w:line="360" w:lineRule="auto"/>
        <w:jc w:val="both"/>
        <w:rPr>
          <w:rFonts w:asciiTheme="majorHAnsi" w:hAnsiTheme="majorHAnsi" w:cstheme="majorHAnsi"/>
          <w:lang w:val="en-US"/>
        </w:rPr>
      </w:pPr>
    </w:p>
    <w:p w14:paraId="1BBF429B" w14:textId="136AEB29" w:rsidR="00A7142D" w:rsidRPr="00B502EB" w:rsidRDefault="00A7142D" w:rsidP="00BD7C3C">
      <w:pPr>
        <w:spacing w:line="360" w:lineRule="auto"/>
        <w:jc w:val="both"/>
        <w:rPr>
          <w:rFonts w:asciiTheme="majorHAnsi" w:hAnsiTheme="majorHAnsi" w:cstheme="majorHAnsi"/>
          <w:lang w:val="en-US"/>
        </w:rPr>
      </w:pPr>
    </w:p>
    <w:p w14:paraId="07CC35E0" w14:textId="403B8BC5" w:rsidR="00A7142D" w:rsidRPr="00B502EB" w:rsidRDefault="00A7142D" w:rsidP="00BD7C3C">
      <w:pPr>
        <w:spacing w:line="360" w:lineRule="auto"/>
        <w:jc w:val="both"/>
        <w:rPr>
          <w:rFonts w:asciiTheme="majorHAnsi" w:hAnsiTheme="majorHAnsi" w:cstheme="majorHAnsi"/>
          <w:lang w:val="en-US"/>
        </w:rPr>
      </w:pPr>
    </w:p>
    <w:p w14:paraId="476DE3A6" w14:textId="5DC34466" w:rsidR="00A7142D" w:rsidRPr="00B502EB" w:rsidRDefault="00A7142D" w:rsidP="00BD7C3C">
      <w:pPr>
        <w:spacing w:line="360" w:lineRule="auto"/>
        <w:jc w:val="both"/>
        <w:rPr>
          <w:rFonts w:asciiTheme="majorHAnsi" w:hAnsiTheme="majorHAnsi" w:cstheme="majorHAnsi"/>
          <w:lang w:val="en-US"/>
        </w:rPr>
      </w:pPr>
    </w:p>
    <w:p w14:paraId="2723E8E1" w14:textId="27A9C1D4" w:rsidR="00A7142D" w:rsidRPr="00B502EB" w:rsidRDefault="00A7142D" w:rsidP="00BD7C3C">
      <w:pPr>
        <w:spacing w:line="360" w:lineRule="auto"/>
        <w:jc w:val="both"/>
        <w:rPr>
          <w:rFonts w:asciiTheme="majorHAnsi" w:hAnsiTheme="majorHAnsi" w:cstheme="majorHAnsi"/>
          <w:lang w:val="en-US"/>
        </w:rPr>
      </w:pPr>
    </w:p>
    <w:p w14:paraId="367D9D6F" w14:textId="0C0D86BD" w:rsidR="00A7142D" w:rsidRPr="00B502EB" w:rsidRDefault="00A7142D" w:rsidP="00BD7C3C">
      <w:pPr>
        <w:spacing w:line="360" w:lineRule="auto"/>
        <w:jc w:val="both"/>
        <w:rPr>
          <w:rFonts w:asciiTheme="majorHAnsi" w:hAnsiTheme="majorHAnsi" w:cstheme="majorHAnsi"/>
          <w:lang w:val="en-US"/>
        </w:rPr>
      </w:pPr>
    </w:p>
    <w:p w14:paraId="7DF6CB36" w14:textId="77777777" w:rsidR="00A7142D" w:rsidRPr="00B502EB" w:rsidRDefault="00A7142D" w:rsidP="00BD7C3C">
      <w:pPr>
        <w:spacing w:line="360" w:lineRule="auto"/>
        <w:jc w:val="both"/>
        <w:rPr>
          <w:rFonts w:asciiTheme="majorHAnsi" w:hAnsiTheme="majorHAnsi" w:cstheme="majorHAnsi"/>
          <w:lang w:val="en-US"/>
        </w:rPr>
      </w:pPr>
    </w:p>
    <w:p w14:paraId="7F18E43B" w14:textId="78F89E98" w:rsidR="00CE15CA" w:rsidRPr="00B502EB" w:rsidRDefault="00CE15CA" w:rsidP="00CC2304">
      <w:pPr>
        <w:spacing w:line="480" w:lineRule="auto"/>
        <w:jc w:val="both"/>
        <w:rPr>
          <w:rFonts w:asciiTheme="majorHAnsi" w:hAnsiTheme="majorHAnsi" w:cstheme="majorHAnsi"/>
          <w:lang w:val="en-US"/>
        </w:rPr>
      </w:pPr>
    </w:p>
    <w:p w14:paraId="046066FB" w14:textId="77777777" w:rsidR="00CC2304" w:rsidRPr="00B502EB" w:rsidRDefault="00CC2304" w:rsidP="00CC2304">
      <w:pPr>
        <w:spacing w:line="480" w:lineRule="auto"/>
        <w:jc w:val="both"/>
        <w:rPr>
          <w:rFonts w:asciiTheme="majorHAnsi" w:hAnsiTheme="majorHAnsi" w:cstheme="majorHAnsi"/>
          <w:lang w:val="en-US"/>
        </w:rPr>
      </w:pPr>
    </w:p>
    <w:p w14:paraId="425A2F0C" w14:textId="3BF6C13F" w:rsidR="007C4B73" w:rsidRPr="00B502EB" w:rsidRDefault="007C4B73" w:rsidP="00B47EB1">
      <w:pPr>
        <w:spacing w:line="480" w:lineRule="auto"/>
        <w:contextualSpacing/>
        <w:jc w:val="both"/>
        <w:rPr>
          <w:rFonts w:asciiTheme="majorHAnsi" w:hAnsiTheme="majorHAnsi" w:cstheme="majorHAnsi"/>
          <w:b/>
          <w:bCs/>
          <w:lang w:val="en-US"/>
        </w:rPr>
      </w:pPr>
      <w:r w:rsidRPr="00B502EB">
        <w:rPr>
          <w:rFonts w:asciiTheme="majorHAnsi" w:hAnsiTheme="majorHAnsi" w:cstheme="majorHAnsi"/>
          <w:b/>
          <w:bCs/>
          <w:lang w:val="en-US"/>
        </w:rPr>
        <w:lastRenderedPageBreak/>
        <w:t>Supplemental methods</w:t>
      </w:r>
      <w:r w:rsidR="00FA3959" w:rsidRPr="00B502EB">
        <w:rPr>
          <w:rFonts w:asciiTheme="majorHAnsi" w:hAnsiTheme="majorHAnsi" w:cstheme="majorHAnsi"/>
          <w:b/>
          <w:bCs/>
          <w:lang w:val="en-US"/>
        </w:rPr>
        <w:t>:</w:t>
      </w:r>
    </w:p>
    <w:p w14:paraId="12EBB448" w14:textId="77777777" w:rsidR="00CC2304" w:rsidRPr="00B502EB" w:rsidRDefault="00CC2304" w:rsidP="00B47EB1">
      <w:pPr>
        <w:spacing w:line="480" w:lineRule="auto"/>
        <w:contextualSpacing/>
        <w:jc w:val="both"/>
        <w:rPr>
          <w:rFonts w:asciiTheme="majorHAnsi" w:hAnsiTheme="majorHAnsi" w:cstheme="majorHAnsi"/>
          <w:u w:val="single"/>
          <w:lang w:val="en-US"/>
        </w:rPr>
      </w:pPr>
      <w:r w:rsidRPr="00B502EB">
        <w:rPr>
          <w:rFonts w:asciiTheme="majorHAnsi" w:hAnsiTheme="majorHAnsi" w:cstheme="majorHAnsi"/>
          <w:u w:val="single"/>
          <w:lang w:val="en-US"/>
        </w:rPr>
        <w:t>Pharmacological and non-ventilatory clinical management:</w:t>
      </w:r>
    </w:p>
    <w:p w14:paraId="776FEF44" w14:textId="77777777" w:rsidR="00CC2304" w:rsidRPr="00B502EB" w:rsidRDefault="00CC2304" w:rsidP="00B47EB1">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 xml:space="preserve">Patients received dexamethasone 6 mg per day for five consecutive days. After publication of the Recovery Trial (February 2021) the treatment was continued up to 10 days if the patient was not improving. Low molecular weight heparin was administered daily. Twenty-five patients received </w:t>
      </w:r>
      <w:proofErr w:type="spellStart"/>
      <w:r w:rsidRPr="00B502EB">
        <w:rPr>
          <w:rFonts w:asciiTheme="majorHAnsi" w:hAnsiTheme="majorHAnsi" w:cstheme="majorHAnsi"/>
          <w:lang w:val="en-US"/>
        </w:rPr>
        <w:t>remdesevir</w:t>
      </w:r>
      <w:proofErr w:type="spellEnd"/>
      <w:r w:rsidRPr="00B502EB">
        <w:rPr>
          <w:rFonts w:asciiTheme="majorHAnsi" w:hAnsiTheme="majorHAnsi" w:cstheme="majorHAnsi"/>
          <w:lang w:val="en-US"/>
        </w:rPr>
        <w:t xml:space="preserve"> according to infectiology’s judgement.</w:t>
      </w:r>
    </w:p>
    <w:p w14:paraId="1C3AFDFD" w14:textId="0D1B100D" w:rsidR="00CC2304" w:rsidRPr="00B502EB" w:rsidRDefault="00CC2304" w:rsidP="00B47EB1">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A progression of disease – whether due to worsening of the underlying condition or lack of response to treatment – was captured by the changes in physiological parameters.</w:t>
      </w:r>
    </w:p>
    <w:p w14:paraId="35E0AA5E" w14:textId="77777777" w:rsidR="00CC2304" w:rsidRPr="00B502EB" w:rsidRDefault="00CC2304" w:rsidP="00B47EB1">
      <w:pPr>
        <w:spacing w:line="480" w:lineRule="auto"/>
        <w:contextualSpacing/>
        <w:jc w:val="both"/>
        <w:rPr>
          <w:rFonts w:asciiTheme="majorHAnsi" w:hAnsiTheme="majorHAnsi" w:cstheme="majorHAnsi"/>
          <w:b/>
          <w:bCs/>
          <w:lang w:val="en-US"/>
        </w:rPr>
      </w:pPr>
    </w:p>
    <w:p w14:paraId="5CC5D197" w14:textId="17BB4C41" w:rsidR="007C4B73" w:rsidRPr="00B502EB" w:rsidRDefault="007C4B73" w:rsidP="00B47EB1">
      <w:pPr>
        <w:pStyle w:val="Heading3"/>
        <w:spacing w:before="0" w:line="480" w:lineRule="auto"/>
        <w:contextualSpacing/>
        <w:jc w:val="both"/>
        <w:rPr>
          <w:rFonts w:cstheme="majorHAnsi"/>
          <w:color w:val="auto"/>
          <w:u w:val="single"/>
        </w:rPr>
      </w:pPr>
      <w:r w:rsidRPr="00B502EB">
        <w:rPr>
          <w:rFonts w:cstheme="majorHAnsi"/>
          <w:color w:val="auto"/>
          <w:u w:val="single"/>
        </w:rPr>
        <w:t>Non-invasive respiratory support interfaces</w:t>
      </w:r>
      <w:r w:rsidR="00FA3959" w:rsidRPr="00B502EB">
        <w:rPr>
          <w:rFonts w:cstheme="majorHAnsi"/>
          <w:color w:val="auto"/>
          <w:u w:val="single"/>
        </w:rPr>
        <w:t>:</w:t>
      </w:r>
    </w:p>
    <w:p w14:paraId="30019417" w14:textId="77777777" w:rsidR="008D58A6" w:rsidRPr="00B502EB" w:rsidRDefault="007C4B73" w:rsidP="00CC2304">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Continuous Positive Airway Pressure (CPAP) was administered through helmet, inflated by a gas mixture of medical oxygen and room air through a high flow generator (</w:t>
      </w:r>
      <w:proofErr w:type="spellStart"/>
      <w:r w:rsidRPr="00B502EB">
        <w:rPr>
          <w:rFonts w:asciiTheme="majorHAnsi" w:hAnsiTheme="majorHAnsi" w:cstheme="majorHAnsi"/>
          <w:lang w:val="en-US"/>
        </w:rPr>
        <w:t>VitalSigns</w:t>
      </w:r>
      <w:proofErr w:type="spellEnd"/>
      <w:r w:rsidRPr="00B502EB">
        <w:rPr>
          <w:rFonts w:asciiTheme="majorHAnsi" w:hAnsiTheme="majorHAnsi" w:cstheme="majorHAnsi"/>
          <w:lang w:val="en-US"/>
        </w:rPr>
        <w:t xml:space="preserve"> inc., Totowa, USA; </w:t>
      </w:r>
      <w:proofErr w:type="spellStart"/>
      <w:r w:rsidRPr="00B502EB">
        <w:rPr>
          <w:rFonts w:asciiTheme="majorHAnsi" w:hAnsiTheme="majorHAnsi" w:cstheme="majorHAnsi"/>
          <w:lang w:val="en-US"/>
        </w:rPr>
        <w:t>Myo</w:t>
      </w:r>
      <w:proofErr w:type="spellEnd"/>
      <w:r w:rsidRPr="00B502EB">
        <w:rPr>
          <w:rFonts w:asciiTheme="majorHAnsi" w:hAnsiTheme="majorHAnsi" w:cstheme="majorHAnsi"/>
          <w:lang w:val="en-US"/>
        </w:rPr>
        <w:t xml:space="preserve"> 3133A, </w:t>
      </w:r>
      <w:proofErr w:type="spellStart"/>
      <w:r w:rsidRPr="00B502EB">
        <w:rPr>
          <w:rFonts w:asciiTheme="majorHAnsi" w:hAnsiTheme="majorHAnsi" w:cstheme="majorHAnsi"/>
          <w:lang w:val="en-US"/>
        </w:rPr>
        <w:t>Pulmodyne</w:t>
      </w:r>
      <w:proofErr w:type="spellEnd"/>
      <w:r w:rsidRPr="00B502EB">
        <w:rPr>
          <w:rFonts w:asciiTheme="majorHAnsi" w:hAnsiTheme="majorHAnsi" w:cstheme="majorHAnsi"/>
          <w:lang w:val="en-US"/>
        </w:rPr>
        <w:t>). Positive End-Expiratory Pressure (PEEP) was set by an adjustable mechanical valve.</w:t>
      </w:r>
      <w:r w:rsidR="00FA3959" w:rsidRPr="00B502EB">
        <w:rPr>
          <w:rFonts w:asciiTheme="majorHAnsi" w:hAnsiTheme="majorHAnsi" w:cstheme="majorHAnsi"/>
          <w:lang w:val="en-US"/>
        </w:rPr>
        <w:t xml:space="preserve"> </w:t>
      </w:r>
      <w:r w:rsidRPr="00B502EB">
        <w:rPr>
          <w:rFonts w:asciiTheme="majorHAnsi" w:hAnsiTheme="majorHAnsi" w:cstheme="majorHAnsi"/>
          <w:lang w:val="en-US"/>
        </w:rPr>
        <w:t>Non-Invasive Ventilation was administered through a facemask connected to the ventilator.</w:t>
      </w:r>
    </w:p>
    <w:p w14:paraId="23337B0E" w14:textId="77777777" w:rsidR="008D58A6" w:rsidRPr="00B502EB" w:rsidRDefault="008D58A6" w:rsidP="00BD7C3C">
      <w:pPr>
        <w:spacing w:line="480" w:lineRule="auto"/>
        <w:jc w:val="both"/>
        <w:rPr>
          <w:rFonts w:asciiTheme="majorHAnsi" w:hAnsiTheme="majorHAnsi" w:cstheme="majorHAnsi"/>
          <w:lang w:val="en-US"/>
        </w:rPr>
      </w:pPr>
    </w:p>
    <w:p w14:paraId="5A74E818" w14:textId="77777777" w:rsidR="00326892" w:rsidRPr="00B502EB" w:rsidRDefault="008D58A6" w:rsidP="00BD7C3C">
      <w:pPr>
        <w:spacing w:line="480" w:lineRule="auto"/>
        <w:jc w:val="both"/>
        <w:rPr>
          <w:rFonts w:asciiTheme="majorHAnsi" w:hAnsiTheme="majorHAnsi" w:cstheme="majorHAnsi"/>
          <w:lang w:val="en-US"/>
        </w:rPr>
      </w:pPr>
      <w:r w:rsidRPr="00B502EB">
        <w:rPr>
          <w:rFonts w:asciiTheme="majorHAnsi" w:hAnsiTheme="majorHAnsi" w:cstheme="majorHAnsi"/>
          <w:u w:val="single"/>
        </w:rPr>
        <w:t>Minute ventilation, respiratory rate and tidal volume:</w:t>
      </w:r>
    </w:p>
    <w:p w14:paraId="215A39D5" w14:textId="1D69568E" w:rsidR="00A7142D" w:rsidRPr="00B502EB" w:rsidRDefault="00A43771" w:rsidP="00BD7C3C">
      <w:pPr>
        <w:spacing w:line="480" w:lineRule="auto"/>
        <w:jc w:val="both"/>
        <w:rPr>
          <w:rFonts w:asciiTheme="majorHAnsi" w:eastAsia="Times New Roman" w:hAnsiTheme="majorHAnsi" w:cstheme="majorHAnsi"/>
          <w:lang w:val="en-US" w:eastAsia="en-GB"/>
        </w:rPr>
      </w:pPr>
      <w:proofErr w:type="spellStart"/>
      <w:r w:rsidRPr="00B502EB">
        <w:rPr>
          <w:rFonts w:asciiTheme="majorHAnsi" w:eastAsia="Times New Roman" w:hAnsiTheme="majorHAnsi" w:cstheme="majorHAnsi"/>
          <w:lang w:val="en-US" w:eastAsia="en-GB"/>
        </w:rPr>
        <w:t>ExSpiron</w:t>
      </w:r>
      <w:proofErr w:type="spellEnd"/>
      <w:r w:rsidRPr="00B502EB">
        <w:rPr>
          <w:rFonts w:asciiTheme="majorHAnsi" w:eastAsia="Times New Roman" w:hAnsiTheme="majorHAnsi" w:cstheme="majorHAnsi"/>
          <w:lang w:val="en-US" w:eastAsia="en-GB"/>
        </w:rPr>
        <w:t xml:space="preserve"> </w:t>
      </w:r>
      <w:r w:rsidRPr="00B502EB">
        <w:rPr>
          <w:rFonts w:asciiTheme="majorHAnsi" w:eastAsia="Times New Roman" w:hAnsiTheme="majorHAnsi" w:cstheme="majorHAnsi"/>
          <w:lang w:eastAsia="en-GB"/>
        </w:rPr>
        <w:t>(Respiratory Motion, Inc., Waltham, MA)</w:t>
      </w:r>
      <w:r w:rsidR="00326892" w:rsidRPr="00B502EB">
        <w:rPr>
          <w:rFonts w:asciiTheme="majorHAnsi" w:eastAsia="Times New Roman" w:hAnsiTheme="majorHAnsi" w:cstheme="majorHAnsi"/>
          <w:lang w:val="en-US" w:eastAsia="en-GB"/>
        </w:rPr>
        <w:t xml:space="preserve"> is a </w:t>
      </w:r>
      <w:r w:rsidR="00326892" w:rsidRPr="00B502EB">
        <w:rPr>
          <w:rFonts w:asciiTheme="majorHAnsi" w:eastAsia="Times New Roman" w:hAnsiTheme="majorHAnsi" w:cstheme="majorHAnsi"/>
          <w:lang w:eastAsia="en-GB"/>
        </w:rPr>
        <w:t xml:space="preserve">noninvasive </w:t>
      </w:r>
      <w:r w:rsidR="00326892" w:rsidRPr="00B502EB">
        <w:rPr>
          <w:rFonts w:asciiTheme="majorHAnsi" w:eastAsia="Times New Roman" w:hAnsiTheme="majorHAnsi" w:cstheme="majorHAnsi"/>
          <w:lang w:val="en-US" w:eastAsia="en-GB"/>
        </w:rPr>
        <w:t>r</w:t>
      </w:r>
      <w:r w:rsidR="00326892" w:rsidRPr="00B502EB">
        <w:rPr>
          <w:rFonts w:asciiTheme="majorHAnsi" w:eastAsia="Times New Roman" w:hAnsiTheme="majorHAnsi" w:cstheme="majorHAnsi"/>
          <w:lang w:eastAsia="en-GB"/>
        </w:rPr>
        <w:t xml:space="preserve">espiratory </w:t>
      </w:r>
      <w:r w:rsidR="00326892" w:rsidRPr="00B502EB">
        <w:rPr>
          <w:rFonts w:asciiTheme="majorHAnsi" w:eastAsia="Times New Roman" w:hAnsiTheme="majorHAnsi" w:cstheme="majorHAnsi"/>
          <w:lang w:val="en-US" w:eastAsia="en-GB"/>
        </w:rPr>
        <w:t>v</w:t>
      </w:r>
      <w:r w:rsidR="00326892" w:rsidRPr="00B502EB">
        <w:rPr>
          <w:rFonts w:asciiTheme="majorHAnsi" w:eastAsia="Times New Roman" w:hAnsiTheme="majorHAnsi" w:cstheme="majorHAnsi"/>
          <w:lang w:eastAsia="en-GB"/>
        </w:rPr>
        <w:t xml:space="preserve">olume </w:t>
      </w:r>
      <w:r w:rsidR="00326892" w:rsidRPr="00B502EB">
        <w:rPr>
          <w:rFonts w:asciiTheme="majorHAnsi" w:eastAsia="Times New Roman" w:hAnsiTheme="majorHAnsi" w:cstheme="majorHAnsi"/>
          <w:lang w:val="en-US" w:eastAsia="en-GB"/>
        </w:rPr>
        <w:t>m</w:t>
      </w:r>
      <w:r w:rsidR="00326892" w:rsidRPr="00B502EB">
        <w:rPr>
          <w:rFonts w:asciiTheme="majorHAnsi" w:eastAsia="Times New Roman" w:hAnsiTheme="majorHAnsi" w:cstheme="majorHAnsi"/>
          <w:lang w:eastAsia="en-GB"/>
        </w:rPr>
        <w:t>onitor</w:t>
      </w:r>
      <w:r w:rsidR="00326892" w:rsidRPr="00B502EB">
        <w:rPr>
          <w:rFonts w:asciiTheme="majorHAnsi" w:eastAsia="Times New Roman" w:hAnsiTheme="majorHAnsi" w:cstheme="majorHAnsi"/>
          <w:lang w:val="en-US" w:eastAsia="en-GB"/>
        </w:rPr>
        <w:t xml:space="preserve"> that continuously measures the value and the trend of minute ventilation, tidal volume, respiratory rate, by the use of </w:t>
      </w:r>
      <w:r w:rsidR="00326892" w:rsidRPr="00B502EB">
        <w:rPr>
          <w:rFonts w:asciiTheme="majorHAnsi" w:eastAsia="Times New Roman" w:hAnsiTheme="majorHAnsi" w:cstheme="majorHAnsi"/>
          <w:spacing w:val="8"/>
          <w:lang w:eastAsia="en-GB"/>
        </w:rPr>
        <w:t>bioelectrical impedance</w:t>
      </w:r>
      <w:r w:rsidR="00A221ED" w:rsidRPr="00B502EB">
        <w:rPr>
          <w:rFonts w:asciiTheme="majorHAnsi" w:eastAsia="Times New Roman" w:hAnsiTheme="majorHAnsi" w:cstheme="majorHAnsi"/>
          <w:spacing w:val="8"/>
          <w:lang w:val="en-US" w:eastAsia="en-GB"/>
        </w:rPr>
        <w:t xml:space="preserve"> (</w:t>
      </w:r>
      <w:proofErr w:type="spellStart"/>
      <w:r w:rsidR="00A221ED" w:rsidRPr="00B502EB">
        <w:rPr>
          <w:rFonts w:asciiTheme="majorHAnsi" w:eastAsia="Calibri Light" w:hAnsiTheme="majorHAnsi" w:cstheme="majorHAnsi"/>
          <w:i/>
          <w:lang w:val="en-US"/>
        </w:rPr>
        <w:t>Voscopoulos</w:t>
      </w:r>
      <w:proofErr w:type="spellEnd"/>
      <w:r w:rsidR="00A221ED" w:rsidRPr="00B502EB">
        <w:rPr>
          <w:rFonts w:asciiTheme="majorHAnsi" w:eastAsia="Calibri Light" w:hAnsiTheme="majorHAnsi" w:cstheme="majorHAnsi"/>
          <w:i/>
          <w:lang w:val="en-US"/>
        </w:rPr>
        <w:t xml:space="preserve"> C</w:t>
      </w:r>
      <w:r w:rsidR="0051144D" w:rsidRPr="00B502EB">
        <w:rPr>
          <w:rFonts w:asciiTheme="majorHAnsi" w:eastAsia="Calibri Light" w:hAnsiTheme="majorHAnsi" w:cstheme="majorHAnsi"/>
          <w:i/>
          <w:lang w:val="en-US"/>
        </w:rPr>
        <w:t>., </w:t>
      </w:r>
      <w:proofErr w:type="spellStart"/>
      <w:r w:rsidR="0051144D" w:rsidRPr="00B502EB">
        <w:rPr>
          <w:rFonts w:asciiTheme="majorHAnsi" w:eastAsia="Calibri Light" w:hAnsiTheme="majorHAnsi" w:cstheme="majorHAnsi"/>
          <w:i/>
          <w:lang w:val="en-US"/>
        </w:rPr>
        <w:t>Brayanov</w:t>
      </w:r>
      <w:proofErr w:type="spellEnd"/>
      <w:r w:rsidR="0051144D" w:rsidRPr="00B502EB">
        <w:rPr>
          <w:rFonts w:asciiTheme="majorHAnsi" w:eastAsia="Calibri Light" w:hAnsiTheme="majorHAnsi" w:cstheme="majorHAnsi"/>
          <w:i/>
          <w:lang w:val="en-US"/>
        </w:rPr>
        <w:t xml:space="preserve"> J, Ladd D et al.</w:t>
      </w:r>
      <w:r w:rsidR="00A221ED" w:rsidRPr="00B502EB">
        <w:rPr>
          <w:rFonts w:asciiTheme="majorHAnsi" w:eastAsia="Calibri Light" w:hAnsiTheme="majorHAnsi" w:cstheme="majorHAnsi"/>
          <w:i/>
          <w:lang w:val="en-US"/>
        </w:rPr>
        <w:t xml:space="preserve"> </w:t>
      </w:r>
      <w:proofErr w:type="spellStart"/>
      <w:r w:rsidR="00A221ED" w:rsidRPr="00B502EB">
        <w:rPr>
          <w:rFonts w:asciiTheme="majorHAnsi" w:eastAsia="Calibri Light" w:hAnsiTheme="majorHAnsi" w:cstheme="majorHAnsi"/>
          <w:i/>
          <w:lang w:val="en-US"/>
        </w:rPr>
        <w:t>Anesth</w:t>
      </w:r>
      <w:proofErr w:type="spellEnd"/>
      <w:r w:rsidR="00A221ED" w:rsidRPr="00B502EB">
        <w:rPr>
          <w:rFonts w:asciiTheme="majorHAnsi" w:eastAsia="Calibri Light" w:hAnsiTheme="majorHAnsi" w:cstheme="majorHAnsi"/>
          <w:i/>
          <w:lang w:val="en-US"/>
        </w:rPr>
        <w:t xml:space="preserve"> </w:t>
      </w:r>
      <w:proofErr w:type="spellStart"/>
      <w:r w:rsidR="00A221ED" w:rsidRPr="00B502EB">
        <w:rPr>
          <w:rFonts w:asciiTheme="majorHAnsi" w:eastAsia="Calibri Light" w:hAnsiTheme="majorHAnsi" w:cstheme="majorHAnsi"/>
          <w:i/>
          <w:lang w:val="en-US"/>
        </w:rPr>
        <w:t>Analg</w:t>
      </w:r>
      <w:proofErr w:type="spellEnd"/>
      <w:r w:rsidR="00A221ED" w:rsidRPr="00B502EB">
        <w:rPr>
          <w:rFonts w:asciiTheme="majorHAnsi" w:eastAsia="Calibri Light" w:hAnsiTheme="majorHAnsi" w:cstheme="majorHAnsi"/>
          <w:i/>
          <w:lang w:val="en-US"/>
        </w:rPr>
        <w:t>. 2013 Jul;117(1):91-100</w:t>
      </w:r>
      <w:r w:rsidR="00A221ED" w:rsidRPr="00B502EB">
        <w:rPr>
          <w:rFonts w:asciiTheme="majorHAnsi" w:eastAsia="Times New Roman" w:hAnsiTheme="majorHAnsi" w:cstheme="majorHAnsi"/>
          <w:spacing w:val="8"/>
          <w:lang w:val="en-US" w:eastAsia="en-GB"/>
        </w:rPr>
        <w:t>)</w:t>
      </w:r>
      <w:r w:rsidR="00326892" w:rsidRPr="00B502EB">
        <w:rPr>
          <w:rFonts w:asciiTheme="majorHAnsi" w:eastAsia="Times New Roman" w:hAnsiTheme="majorHAnsi" w:cstheme="majorHAnsi"/>
          <w:spacing w:val="8"/>
          <w:lang w:eastAsia="en-GB"/>
        </w:rPr>
        <w:t>.</w:t>
      </w:r>
      <w:r w:rsidR="005621EA" w:rsidRPr="00B502EB">
        <w:rPr>
          <w:rFonts w:asciiTheme="majorHAnsi" w:eastAsia="Times New Roman" w:hAnsiTheme="majorHAnsi" w:cstheme="majorHAnsi"/>
          <w:spacing w:val="8"/>
          <w:lang w:val="en-US" w:eastAsia="en-GB"/>
        </w:rPr>
        <w:t xml:space="preserve"> </w:t>
      </w:r>
      <w:r w:rsidR="00326892" w:rsidRPr="00B502EB">
        <w:rPr>
          <w:rFonts w:asciiTheme="majorHAnsi" w:eastAsia="Times New Roman" w:hAnsiTheme="majorHAnsi" w:cstheme="majorHAnsi"/>
          <w:spacing w:val="8"/>
          <w:lang w:val="en-US" w:eastAsia="en-GB"/>
        </w:rPr>
        <w:t xml:space="preserve">In the present study, </w:t>
      </w:r>
      <w:r w:rsidR="005621EA" w:rsidRPr="00B502EB">
        <w:rPr>
          <w:rFonts w:asciiTheme="majorHAnsi" w:eastAsia="Times New Roman" w:hAnsiTheme="majorHAnsi" w:cstheme="majorHAnsi"/>
          <w:lang w:val="en-US" w:eastAsia="en-GB"/>
        </w:rPr>
        <w:t>the commercial</w:t>
      </w:r>
      <w:r w:rsidRPr="00B502EB">
        <w:rPr>
          <w:rFonts w:asciiTheme="majorHAnsi" w:eastAsia="Times New Roman" w:hAnsiTheme="majorHAnsi" w:cstheme="majorHAnsi"/>
          <w:lang w:eastAsia="en-GB"/>
        </w:rPr>
        <w:t xml:space="preserve"> electrode pad </w:t>
      </w:r>
      <w:r w:rsidR="005621EA" w:rsidRPr="00B502EB">
        <w:rPr>
          <w:rFonts w:asciiTheme="majorHAnsi" w:eastAsia="Times New Roman" w:hAnsiTheme="majorHAnsi" w:cstheme="majorHAnsi"/>
          <w:lang w:val="en-US" w:eastAsia="en-GB"/>
        </w:rPr>
        <w:t xml:space="preserve">(which encompasses </w:t>
      </w:r>
      <w:r w:rsidR="00326892" w:rsidRPr="00B502EB">
        <w:rPr>
          <w:rFonts w:asciiTheme="majorHAnsi" w:eastAsia="Times New Roman" w:hAnsiTheme="majorHAnsi" w:cstheme="majorHAnsi"/>
          <w:lang w:val="en-US" w:eastAsia="en-GB"/>
        </w:rPr>
        <w:t>several</w:t>
      </w:r>
      <w:r w:rsidRPr="00B502EB">
        <w:rPr>
          <w:rFonts w:asciiTheme="majorHAnsi" w:eastAsia="Times New Roman" w:hAnsiTheme="majorHAnsi" w:cstheme="majorHAnsi"/>
          <w:lang w:eastAsia="en-GB"/>
        </w:rPr>
        <w:t xml:space="preserve"> electrodes</w:t>
      </w:r>
      <w:r w:rsidR="005621EA" w:rsidRPr="00B502EB">
        <w:rPr>
          <w:rFonts w:asciiTheme="majorHAnsi" w:eastAsia="Times New Roman" w:hAnsiTheme="majorHAnsi" w:cstheme="majorHAnsi"/>
          <w:lang w:val="en-US" w:eastAsia="en-GB"/>
        </w:rPr>
        <w:t>)</w:t>
      </w:r>
      <w:r w:rsidRPr="00B502EB">
        <w:rPr>
          <w:rFonts w:asciiTheme="majorHAnsi" w:eastAsia="Times New Roman" w:hAnsiTheme="majorHAnsi" w:cstheme="majorHAnsi"/>
          <w:lang w:eastAsia="en-GB"/>
        </w:rPr>
        <w:t xml:space="preserve"> </w:t>
      </w:r>
      <w:r w:rsidR="00326892" w:rsidRPr="00B502EB">
        <w:rPr>
          <w:rFonts w:asciiTheme="majorHAnsi" w:eastAsia="Times New Roman" w:hAnsiTheme="majorHAnsi" w:cstheme="majorHAnsi"/>
          <w:lang w:val="en-US" w:eastAsia="en-GB"/>
        </w:rPr>
        <w:t>was</w:t>
      </w:r>
      <w:r w:rsidRPr="00B502EB">
        <w:rPr>
          <w:rFonts w:asciiTheme="majorHAnsi" w:eastAsia="Times New Roman" w:hAnsiTheme="majorHAnsi" w:cstheme="majorHAnsi"/>
          <w:lang w:eastAsia="en-GB"/>
        </w:rPr>
        <w:t xml:space="preserve"> placed along the sternum </w:t>
      </w:r>
      <w:r w:rsidR="00326892" w:rsidRPr="00B502EB">
        <w:rPr>
          <w:rFonts w:asciiTheme="majorHAnsi" w:eastAsia="Times New Roman" w:hAnsiTheme="majorHAnsi" w:cstheme="majorHAnsi"/>
          <w:lang w:val="en-US" w:eastAsia="en-GB"/>
        </w:rPr>
        <w:t xml:space="preserve">according to </w:t>
      </w:r>
      <w:r w:rsidR="005621EA" w:rsidRPr="00B502EB">
        <w:rPr>
          <w:rFonts w:asciiTheme="majorHAnsi" w:eastAsia="Times New Roman" w:hAnsiTheme="majorHAnsi" w:cstheme="majorHAnsi"/>
          <w:lang w:val="en-US" w:eastAsia="en-GB"/>
        </w:rPr>
        <w:t xml:space="preserve">the </w:t>
      </w:r>
      <w:r w:rsidR="00326892" w:rsidRPr="00B502EB">
        <w:rPr>
          <w:rFonts w:asciiTheme="majorHAnsi" w:eastAsia="Times New Roman" w:hAnsiTheme="majorHAnsi" w:cstheme="majorHAnsi"/>
          <w:lang w:val="en-US" w:eastAsia="en-GB"/>
        </w:rPr>
        <w:t>indications</w:t>
      </w:r>
      <w:r w:rsidR="005621EA" w:rsidRPr="00B502EB">
        <w:rPr>
          <w:rFonts w:asciiTheme="majorHAnsi" w:eastAsia="Times New Roman" w:hAnsiTheme="majorHAnsi" w:cstheme="majorHAnsi"/>
          <w:lang w:val="en-US" w:eastAsia="en-GB"/>
        </w:rPr>
        <w:t xml:space="preserve"> of the producer. Here below is reported an example of the provided values</w:t>
      </w:r>
      <w:r w:rsidR="003C5437" w:rsidRPr="00B502EB">
        <w:rPr>
          <w:rFonts w:asciiTheme="majorHAnsi" w:eastAsia="Times New Roman" w:hAnsiTheme="majorHAnsi" w:cstheme="majorHAnsi"/>
          <w:lang w:val="en-US" w:eastAsia="en-GB"/>
        </w:rPr>
        <w:t>:</w:t>
      </w:r>
    </w:p>
    <w:p w14:paraId="273E7B84" w14:textId="77777777" w:rsidR="003C5437" w:rsidRPr="00B502EB" w:rsidRDefault="003C5437" w:rsidP="00BD7C3C">
      <w:pPr>
        <w:jc w:val="center"/>
        <w:rPr>
          <w:rFonts w:asciiTheme="majorHAnsi" w:hAnsiTheme="majorHAnsi" w:cstheme="majorHAnsi"/>
          <w:u w:val="single"/>
        </w:rPr>
      </w:pPr>
      <w:r w:rsidRPr="00B502EB">
        <w:rPr>
          <w:rFonts w:asciiTheme="majorHAnsi" w:hAnsiTheme="majorHAnsi" w:cstheme="majorHAnsi"/>
          <w:noProof/>
          <w:lang w:val="it-IT" w:eastAsia="it-IT"/>
        </w:rPr>
        <w:lastRenderedPageBreak/>
        <w:drawing>
          <wp:inline distT="0" distB="0" distL="0" distR="0" wp14:anchorId="6D680711" wp14:editId="2B7A0D06">
            <wp:extent cx="4312508" cy="2754363"/>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9789" cy="2765400"/>
                    </a:xfrm>
                    <a:prstGeom prst="rect">
                      <a:avLst/>
                    </a:prstGeom>
                  </pic:spPr>
                </pic:pic>
              </a:graphicData>
            </a:graphic>
          </wp:inline>
        </w:drawing>
      </w:r>
    </w:p>
    <w:p w14:paraId="03D4CCE8" w14:textId="77777777" w:rsidR="003C5437" w:rsidRPr="00B502EB" w:rsidRDefault="003C5437" w:rsidP="00BD7C3C">
      <w:pPr>
        <w:jc w:val="both"/>
        <w:rPr>
          <w:rFonts w:asciiTheme="majorHAnsi" w:hAnsiTheme="majorHAnsi" w:cstheme="majorHAnsi"/>
          <w:u w:val="single"/>
        </w:rPr>
      </w:pPr>
    </w:p>
    <w:p w14:paraId="7E709964" w14:textId="23155118" w:rsidR="007C4B73" w:rsidRPr="00B502EB" w:rsidRDefault="007C4B73" w:rsidP="00BD7C3C">
      <w:pPr>
        <w:spacing w:line="480" w:lineRule="auto"/>
        <w:jc w:val="both"/>
        <w:rPr>
          <w:rFonts w:asciiTheme="majorHAnsi" w:hAnsiTheme="majorHAnsi" w:cstheme="majorHAnsi"/>
        </w:rPr>
      </w:pPr>
      <w:r w:rsidRPr="00B502EB">
        <w:rPr>
          <w:rFonts w:asciiTheme="majorHAnsi" w:hAnsiTheme="majorHAnsi" w:cstheme="majorHAnsi"/>
          <w:u w:val="single"/>
        </w:rPr>
        <w:t>Esophageal pressure measurement</w:t>
      </w:r>
      <w:r w:rsidR="00FA3959" w:rsidRPr="00B502EB">
        <w:rPr>
          <w:rFonts w:asciiTheme="majorHAnsi" w:hAnsiTheme="majorHAnsi" w:cstheme="majorHAnsi"/>
          <w:u w:val="single"/>
        </w:rPr>
        <w:t>:</w:t>
      </w:r>
    </w:p>
    <w:p w14:paraId="40B99CB2" w14:textId="5678AB90" w:rsidR="007C4B73" w:rsidRPr="00B502EB" w:rsidRDefault="007C4B73" w:rsidP="000D56FA">
      <w:pPr>
        <w:spacing w:line="480" w:lineRule="auto"/>
        <w:jc w:val="both"/>
        <w:rPr>
          <w:rFonts w:asciiTheme="majorHAnsi" w:hAnsiTheme="majorHAnsi" w:cstheme="majorHAnsi"/>
          <w:lang w:val="en-US"/>
        </w:rPr>
      </w:pPr>
      <w:r w:rsidRPr="00B502EB">
        <w:rPr>
          <w:rFonts w:asciiTheme="majorHAnsi" w:hAnsiTheme="majorHAnsi" w:cstheme="majorHAnsi"/>
          <w:lang w:val="en-US"/>
        </w:rPr>
        <w:t xml:space="preserve">Esophageal pressure was measured with a radio-opaque catheter equipped with a balloon in the lower part: </w:t>
      </w:r>
      <w:proofErr w:type="spellStart"/>
      <w:r w:rsidRPr="00B502EB">
        <w:rPr>
          <w:rFonts w:asciiTheme="majorHAnsi" w:hAnsiTheme="majorHAnsi" w:cstheme="majorHAnsi"/>
          <w:lang w:val="en-US"/>
        </w:rPr>
        <w:t>SmartCath</w:t>
      </w:r>
      <w:proofErr w:type="spellEnd"/>
      <w:r w:rsidRPr="00B502EB">
        <w:rPr>
          <w:rFonts w:asciiTheme="majorHAnsi" w:hAnsiTheme="majorHAnsi" w:cstheme="majorHAnsi"/>
          <w:lang w:val="en-US"/>
        </w:rPr>
        <w:t xml:space="preserve"> </w:t>
      </w:r>
      <w:proofErr w:type="spellStart"/>
      <w:r w:rsidRPr="00B502EB">
        <w:rPr>
          <w:rFonts w:asciiTheme="majorHAnsi" w:hAnsiTheme="majorHAnsi" w:cstheme="majorHAnsi"/>
          <w:lang w:val="en-US"/>
        </w:rPr>
        <w:t>Bicore</w:t>
      </w:r>
      <w:proofErr w:type="spellEnd"/>
      <w:r w:rsidRPr="00B502EB">
        <w:rPr>
          <w:rFonts w:asciiTheme="majorHAnsi" w:hAnsiTheme="majorHAnsi" w:cstheme="majorHAnsi"/>
          <w:lang w:val="en-US"/>
        </w:rPr>
        <w:t xml:space="preserve">, USA or </w:t>
      </w:r>
      <w:proofErr w:type="spellStart"/>
      <w:r w:rsidRPr="00B502EB">
        <w:rPr>
          <w:rFonts w:asciiTheme="majorHAnsi" w:hAnsiTheme="majorHAnsi" w:cstheme="majorHAnsi"/>
          <w:lang w:val="en-US"/>
        </w:rPr>
        <w:t>Nutrivent</w:t>
      </w:r>
      <w:proofErr w:type="spellEnd"/>
      <w:r w:rsidRPr="00B502EB">
        <w:rPr>
          <w:rFonts w:asciiTheme="majorHAnsi" w:hAnsiTheme="majorHAnsi" w:cstheme="majorHAnsi"/>
          <w:lang w:val="en-US"/>
        </w:rPr>
        <w:t xml:space="preserve">, </w:t>
      </w:r>
      <w:proofErr w:type="spellStart"/>
      <w:r w:rsidRPr="00B502EB">
        <w:rPr>
          <w:rFonts w:asciiTheme="majorHAnsi" w:hAnsiTheme="majorHAnsi" w:cstheme="majorHAnsi"/>
          <w:lang w:val="en-US"/>
        </w:rPr>
        <w:t>Sidam</w:t>
      </w:r>
      <w:proofErr w:type="spellEnd"/>
      <w:r w:rsidRPr="00B502EB">
        <w:rPr>
          <w:rFonts w:asciiTheme="majorHAnsi" w:hAnsiTheme="majorHAnsi" w:cstheme="majorHAnsi"/>
          <w:lang w:val="en-US"/>
        </w:rPr>
        <w:t xml:space="preserve"> </w:t>
      </w:r>
      <w:proofErr w:type="spellStart"/>
      <w:r w:rsidRPr="00B502EB">
        <w:rPr>
          <w:rFonts w:asciiTheme="majorHAnsi" w:hAnsiTheme="majorHAnsi" w:cstheme="majorHAnsi"/>
          <w:lang w:val="en-US"/>
        </w:rPr>
        <w:t>Srl</w:t>
      </w:r>
      <w:proofErr w:type="spellEnd"/>
      <w:r w:rsidRPr="00B502EB">
        <w:rPr>
          <w:rFonts w:asciiTheme="majorHAnsi" w:hAnsiTheme="majorHAnsi" w:cstheme="majorHAnsi"/>
          <w:lang w:val="en-US"/>
        </w:rPr>
        <w:t xml:space="preserve">., Modena, Italy. </w:t>
      </w:r>
      <w:r w:rsidRPr="00B502EB">
        <w:rPr>
          <w:rFonts w:asciiTheme="majorHAnsi" w:eastAsia="Times New Roman" w:hAnsiTheme="majorHAnsi" w:cstheme="majorHAnsi"/>
          <w:shd w:val="clear" w:color="auto" w:fill="FFFFFF"/>
          <w:lang w:val="en-US"/>
        </w:rPr>
        <w:t xml:space="preserve">Smart Cath was filled with 1.5 mL of air and </w:t>
      </w:r>
      <w:proofErr w:type="spellStart"/>
      <w:r w:rsidRPr="00B502EB">
        <w:rPr>
          <w:rFonts w:asciiTheme="majorHAnsi" w:eastAsia="Times New Roman" w:hAnsiTheme="majorHAnsi" w:cstheme="majorHAnsi"/>
          <w:shd w:val="clear" w:color="auto" w:fill="FFFFFF"/>
          <w:lang w:val="en-US"/>
        </w:rPr>
        <w:t>Nutrivent</w:t>
      </w:r>
      <w:proofErr w:type="spellEnd"/>
      <w:r w:rsidRPr="00B502EB">
        <w:rPr>
          <w:rFonts w:asciiTheme="majorHAnsi" w:eastAsia="Times New Roman" w:hAnsiTheme="majorHAnsi" w:cstheme="majorHAnsi"/>
          <w:shd w:val="clear" w:color="auto" w:fill="FFFFFF"/>
          <w:lang w:val="en-US"/>
        </w:rPr>
        <w:t xml:space="preserve"> with 4 mL of air, which are non-stress volumes that prove reliable over a wide pressure range for Smart Cath and </w:t>
      </w:r>
      <w:proofErr w:type="spellStart"/>
      <w:r w:rsidRPr="00B502EB">
        <w:rPr>
          <w:rFonts w:asciiTheme="majorHAnsi" w:eastAsia="Times New Roman" w:hAnsiTheme="majorHAnsi" w:cstheme="majorHAnsi"/>
          <w:shd w:val="clear" w:color="auto" w:fill="FFFFFF"/>
          <w:lang w:val="en-US"/>
        </w:rPr>
        <w:t>Nutrivent</w:t>
      </w:r>
      <w:proofErr w:type="spellEnd"/>
      <w:r w:rsidRPr="00B502EB">
        <w:rPr>
          <w:rFonts w:asciiTheme="majorHAnsi" w:eastAsia="Times New Roman" w:hAnsiTheme="majorHAnsi" w:cstheme="majorHAnsi"/>
          <w:shd w:val="clear" w:color="auto" w:fill="FFFFFF"/>
          <w:lang w:val="en-US"/>
        </w:rPr>
        <w:t xml:space="preserve"> (</w:t>
      </w:r>
      <w:proofErr w:type="spellStart"/>
      <w:r w:rsidR="0051144D" w:rsidRPr="00B502EB">
        <w:rPr>
          <w:rFonts w:asciiTheme="majorHAnsi" w:eastAsia="Times New Roman" w:hAnsiTheme="majorHAnsi" w:cstheme="majorHAnsi"/>
          <w:i/>
          <w:shd w:val="clear" w:color="auto" w:fill="FFFFFF"/>
          <w:lang w:val="en-US"/>
        </w:rPr>
        <w:t>Chiumello</w:t>
      </w:r>
      <w:proofErr w:type="spellEnd"/>
      <w:r w:rsidR="0051144D" w:rsidRPr="00B502EB">
        <w:rPr>
          <w:rFonts w:asciiTheme="majorHAnsi" w:eastAsia="Times New Roman" w:hAnsiTheme="majorHAnsi" w:cstheme="majorHAnsi"/>
          <w:i/>
          <w:shd w:val="clear" w:color="auto" w:fill="FFFFFF"/>
          <w:lang w:val="en-US"/>
        </w:rPr>
        <w:t xml:space="preserve"> D, </w:t>
      </w:r>
      <w:proofErr w:type="spellStart"/>
      <w:r w:rsidR="0051144D" w:rsidRPr="00B502EB">
        <w:rPr>
          <w:rFonts w:asciiTheme="majorHAnsi" w:eastAsia="Times New Roman" w:hAnsiTheme="majorHAnsi" w:cstheme="majorHAnsi"/>
          <w:i/>
          <w:shd w:val="clear" w:color="auto" w:fill="FFFFFF"/>
          <w:lang w:val="en-US"/>
        </w:rPr>
        <w:t>Caccioppola</w:t>
      </w:r>
      <w:proofErr w:type="spellEnd"/>
      <w:r w:rsidR="0051144D" w:rsidRPr="00B502EB">
        <w:rPr>
          <w:rFonts w:asciiTheme="majorHAnsi" w:eastAsia="Times New Roman" w:hAnsiTheme="majorHAnsi" w:cstheme="majorHAnsi"/>
          <w:i/>
          <w:shd w:val="clear" w:color="auto" w:fill="FFFFFF"/>
          <w:lang w:val="en-US"/>
        </w:rPr>
        <w:t xml:space="preserve"> A, </w:t>
      </w:r>
      <w:proofErr w:type="spellStart"/>
      <w:r w:rsidR="0051144D" w:rsidRPr="00B502EB">
        <w:rPr>
          <w:rFonts w:asciiTheme="majorHAnsi" w:eastAsia="Times New Roman" w:hAnsiTheme="majorHAnsi" w:cstheme="majorHAnsi"/>
          <w:i/>
          <w:shd w:val="clear" w:color="auto" w:fill="FFFFFF"/>
          <w:lang w:val="en-US"/>
        </w:rPr>
        <w:t>Pozzi</w:t>
      </w:r>
      <w:proofErr w:type="spellEnd"/>
      <w:r w:rsidR="0051144D" w:rsidRPr="00B502EB">
        <w:rPr>
          <w:rFonts w:asciiTheme="majorHAnsi" w:eastAsia="Times New Roman" w:hAnsiTheme="majorHAnsi" w:cstheme="majorHAnsi"/>
          <w:i/>
          <w:shd w:val="clear" w:color="auto" w:fill="FFFFFF"/>
          <w:lang w:val="en-US"/>
        </w:rPr>
        <w:t xml:space="preserve"> T et al. </w:t>
      </w:r>
      <w:r w:rsidRPr="00B502EB">
        <w:rPr>
          <w:rFonts w:asciiTheme="majorHAnsi" w:eastAsia="Times New Roman" w:hAnsiTheme="majorHAnsi" w:cstheme="majorHAnsi"/>
          <w:i/>
          <w:lang w:val="en-US" w:eastAsia="de-DE"/>
        </w:rPr>
        <w:t xml:space="preserve">Minerva </w:t>
      </w:r>
      <w:proofErr w:type="spellStart"/>
      <w:r w:rsidRPr="00B502EB">
        <w:rPr>
          <w:rFonts w:asciiTheme="majorHAnsi" w:eastAsia="Times New Roman" w:hAnsiTheme="majorHAnsi" w:cstheme="majorHAnsi"/>
          <w:i/>
          <w:lang w:val="en-US" w:eastAsia="de-DE"/>
        </w:rPr>
        <w:t>Anestesiol</w:t>
      </w:r>
      <w:proofErr w:type="spellEnd"/>
      <w:r w:rsidRPr="00B502EB">
        <w:rPr>
          <w:rFonts w:asciiTheme="majorHAnsi" w:eastAsia="Times New Roman" w:hAnsiTheme="majorHAnsi" w:cstheme="majorHAnsi"/>
          <w:i/>
          <w:lang w:val="en-US" w:eastAsia="de-DE"/>
        </w:rPr>
        <w:t>. 2020;86(10):1047-1056</w:t>
      </w:r>
      <w:r w:rsidRPr="00B502EB">
        <w:rPr>
          <w:rFonts w:asciiTheme="majorHAnsi" w:eastAsia="Times New Roman" w:hAnsiTheme="majorHAnsi" w:cstheme="majorHAnsi"/>
          <w:shd w:val="clear" w:color="auto" w:fill="FFFFFF"/>
          <w:lang w:val="en-US"/>
        </w:rPr>
        <w:t>).</w:t>
      </w:r>
      <w:r w:rsidRPr="00B502EB">
        <w:rPr>
          <w:rFonts w:asciiTheme="majorHAnsi" w:hAnsiTheme="majorHAnsi" w:cstheme="majorHAnsi"/>
          <w:lang w:val="en-US"/>
        </w:rPr>
        <w:t xml:space="preserve"> </w:t>
      </w:r>
      <w:r w:rsidRPr="00B502EB">
        <w:rPr>
          <w:rFonts w:asciiTheme="majorHAnsi" w:eastAsia="Times New Roman" w:hAnsiTheme="majorHAnsi" w:cstheme="majorHAnsi"/>
          <w:shd w:val="clear" w:color="auto" w:fill="FFFFFF"/>
          <w:lang w:val="en-US"/>
        </w:rPr>
        <w:t>The body position was standardized at a 40° degrees angle of the upper part of the bed.</w:t>
      </w:r>
      <w:r w:rsidRPr="00B502EB">
        <w:rPr>
          <w:rFonts w:asciiTheme="majorHAnsi" w:hAnsiTheme="majorHAnsi" w:cstheme="majorHAnsi"/>
          <w:lang w:val="en-US"/>
        </w:rPr>
        <w:t xml:space="preserve"> The catheter was introduced trans-nasally and advanced to reach the stomach (gener</w:t>
      </w:r>
      <w:r w:rsidRPr="00B502EB">
        <w:rPr>
          <w:rFonts w:asciiTheme="majorHAnsi" w:hAnsiTheme="majorHAnsi" w:cstheme="majorHAnsi"/>
          <w:lang w:val="en-US"/>
        </w:rPr>
        <w:softHyphen/>
        <w:t>ally at a least depth of 55 cm from the nose). The intragastric position of the catheter was confirmed by a rise in intra-abdominal pressure following external manual epigastric compres</w:t>
      </w:r>
      <w:r w:rsidRPr="00B502EB">
        <w:rPr>
          <w:rFonts w:asciiTheme="majorHAnsi" w:hAnsiTheme="majorHAnsi" w:cstheme="majorHAnsi"/>
          <w:lang w:val="en-US"/>
        </w:rPr>
        <w:softHyphen/>
        <w:t>sion. Then, it was retracted into the esophagus (i.e.</w:t>
      </w:r>
      <w:r w:rsidR="006E1971" w:rsidRPr="00B502EB">
        <w:rPr>
          <w:rFonts w:asciiTheme="majorHAnsi" w:hAnsiTheme="majorHAnsi" w:cstheme="majorHAnsi"/>
          <w:lang w:val="en-US"/>
        </w:rPr>
        <w:t>,</w:t>
      </w:r>
      <w:r w:rsidRPr="00B502EB">
        <w:rPr>
          <w:rFonts w:asciiTheme="majorHAnsi" w:hAnsiTheme="majorHAnsi" w:cstheme="majorHAnsi"/>
          <w:lang w:val="en-US"/>
        </w:rPr>
        <w:t xml:space="preserve"> confirmed by the presence of cardiac arti</w:t>
      </w:r>
      <w:r w:rsidRPr="00B502EB">
        <w:rPr>
          <w:rFonts w:asciiTheme="majorHAnsi" w:hAnsiTheme="majorHAnsi" w:cstheme="majorHAnsi"/>
          <w:lang w:val="en-US"/>
        </w:rPr>
        <w:softHyphen/>
        <w:t>facts in the pressure tracing and by the difference in the absolute pressure), in the lower third of the esophagus at a depth between 35 and 40 cm from the nose. All traces were processed and displayed on a dedicated data acquisition system (</w:t>
      </w:r>
      <w:proofErr w:type="spellStart"/>
      <w:r w:rsidRPr="00B502EB">
        <w:rPr>
          <w:rFonts w:asciiTheme="majorHAnsi" w:hAnsiTheme="majorHAnsi" w:cstheme="majorHAnsi"/>
          <w:lang w:val="en-US"/>
        </w:rPr>
        <w:t>Optivent</w:t>
      </w:r>
      <w:proofErr w:type="spellEnd"/>
      <w:r w:rsidRPr="00B502EB">
        <w:rPr>
          <w:rFonts w:asciiTheme="majorHAnsi" w:hAnsiTheme="majorHAnsi" w:cstheme="majorHAnsi"/>
          <w:lang w:val="en-US"/>
        </w:rPr>
        <w:t xml:space="preserve"> SIDAM </w:t>
      </w:r>
      <w:proofErr w:type="spellStart"/>
      <w:r w:rsidRPr="00B502EB">
        <w:rPr>
          <w:rFonts w:asciiTheme="majorHAnsi" w:hAnsiTheme="majorHAnsi" w:cstheme="majorHAnsi"/>
          <w:lang w:val="en-US"/>
        </w:rPr>
        <w:t>Srl</w:t>
      </w:r>
      <w:proofErr w:type="spellEnd"/>
      <w:r w:rsidRPr="00B502EB">
        <w:rPr>
          <w:rFonts w:asciiTheme="majorHAnsi" w:hAnsiTheme="majorHAnsi" w:cstheme="majorHAnsi"/>
          <w:lang w:val="en-US"/>
        </w:rPr>
        <w:t>, Modena, Italy). Here below we report an example of esophageal pressure tracing:</w:t>
      </w:r>
    </w:p>
    <w:p w14:paraId="2BBD2CCF" w14:textId="77777777" w:rsidR="007C4B73" w:rsidRPr="00B502EB" w:rsidRDefault="007C4B73" w:rsidP="000D56FA">
      <w:pPr>
        <w:spacing w:line="480" w:lineRule="auto"/>
        <w:jc w:val="center"/>
        <w:rPr>
          <w:rFonts w:asciiTheme="majorHAnsi" w:hAnsiTheme="majorHAnsi" w:cstheme="majorHAnsi"/>
          <w:lang w:val="en-US"/>
        </w:rPr>
      </w:pPr>
      <w:r w:rsidRPr="00B502EB">
        <w:rPr>
          <w:rFonts w:asciiTheme="majorHAnsi" w:hAnsiTheme="majorHAnsi" w:cstheme="majorHAnsi"/>
          <w:b/>
          <w:noProof/>
          <w:lang w:val="it-IT" w:eastAsia="it-IT"/>
        </w:rPr>
        <w:lastRenderedPageBreak/>
        <w:drawing>
          <wp:inline distT="0" distB="0" distL="0" distR="0" wp14:anchorId="38CA9DD5" wp14:editId="5015D722">
            <wp:extent cx="3771900" cy="110871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srcRect/>
                    <a:stretch>
                      <a:fillRect/>
                    </a:stretch>
                  </pic:blipFill>
                  <pic:spPr bwMode="auto">
                    <a:xfrm>
                      <a:off x="0" y="0"/>
                      <a:ext cx="3771900" cy="1108710"/>
                    </a:xfrm>
                    <a:prstGeom prst="rect">
                      <a:avLst/>
                    </a:prstGeom>
                    <a:noFill/>
                    <a:ln w="25400">
                      <a:noFill/>
                      <a:miter lim="800000"/>
                      <a:headEnd/>
                      <a:tailEnd/>
                    </a:ln>
                    <a:effectLst/>
                  </pic:spPr>
                </pic:pic>
              </a:graphicData>
            </a:graphic>
          </wp:inline>
        </w:drawing>
      </w:r>
    </w:p>
    <w:p w14:paraId="52EF4CC1" w14:textId="0E5CEA1A" w:rsidR="00302BE4" w:rsidRPr="00B502EB" w:rsidRDefault="00302BE4" w:rsidP="00302BE4">
      <w:pPr>
        <w:spacing w:line="480" w:lineRule="auto"/>
        <w:contextualSpacing/>
        <w:jc w:val="both"/>
        <w:rPr>
          <w:rFonts w:asciiTheme="majorHAnsi" w:eastAsia="Times New Roman" w:hAnsiTheme="majorHAnsi" w:cstheme="majorHAnsi"/>
          <w:lang w:val="en-US" w:eastAsia="en-GB"/>
        </w:rPr>
      </w:pPr>
      <w:r w:rsidRPr="00B502EB">
        <w:rPr>
          <w:rFonts w:asciiTheme="majorHAnsi" w:eastAsia="Times New Roman" w:hAnsiTheme="majorHAnsi" w:cstheme="majorHAnsi"/>
          <w:lang w:val="en-US" w:eastAsia="en-GB"/>
        </w:rPr>
        <w:t>The recording of the tidal esophageal pressure was performed as follows: observation of tidal volume during at least 2 minutes; whether the respiratory pattern was stable and the morphology of the esophageal pressure wave was unchanged over following breaths, the value was recoded. The only criteria to exclude a breath was the presence of abnormal morphology of the esophageal pressure curve. In this situation, the investigator waited the patient to have a stable breathing pattern and collect</w:t>
      </w:r>
      <w:r w:rsidRPr="00B502EB">
        <w:rPr>
          <w:rFonts w:asciiTheme="majorHAnsi" w:hAnsiTheme="majorHAnsi" w:cstheme="majorHAnsi"/>
          <w:lang w:val="en-US"/>
        </w:rPr>
        <w:t>ed</w:t>
      </w:r>
      <w:r w:rsidRPr="00B502EB">
        <w:rPr>
          <w:rFonts w:asciiTheme="majorHAnsi" w:eastAsia="Times New Roman" w:hAnsiTheme="majorHAnsi" w:cstheme="majorHAnsi"/>
          <w:lang w:val="en-US" w:eastAsia="en-GB"/>
        </w:rPr>
        <w:t xml:space="preserve"> such value.</w:t>
      </w:r>
    </w:p>
    <w:p w14:paraId="1D8D93BB" w14:textId="6A905118" w:rsidR="006765B7" w:rsidRPr="00B502EB" w:rsidRDefault="006765B7" w:rsidP="00302BE4">
      <w:pPr>
        <w:spacing w:line="480" w:lineRule="auto"/>
        <w:contextualSpacing/>
        <w:jc w:val="both"/>
        <w:rPr>
          <w:rFonts w:asciiTheme="majorHAnsi" w:hAnsiTheme="majorHAnsi" w:cstheme="majorHAnsi"/>
          <w:lang w:val="en-US"/>
        </w:rPr>
      </w:pPr>
      <w:r w:rsidRPr="00B502EB">
        <w:rPr>
          <w:rFonts w:asciiTheme="majorHAnsi" w:hAnsiTheme="majorHAnsi" w:cstheme="majorHAnsi"/>
          <w:lang w:val="en-US"/>
        </w:rPr>
        <w:t>The measurement of esophageal pressure is a challenging procedure that could lead to better outcomes in specific subsets of patients. However, it is not clear when and in which patient the esophageal pressure monitoring could be beneficial or not; because the position of the esophageal probe may be associated, especially in awake patients, with clinical complications, the choice to monitor or not the esophageal pressure should be carefully assessed</w:t>
      </w:r>
      <w:r w:rsidR="00693658" w:rsidRPr="00B502EB">
        <w:rPr>
          <w:rFonts w:asciiTheme="majorHAnsi" w:hAnsiTheme="majorHAnsi" w:cstheme="majorHAnsi"/>
          <w:lang w:val="en-US"/>
        </w:rPr>
        <w:t>.</w:t>
      </w:r>
    </w:p>
    <w:p w14:paraId="2C950A57" w14:textId="77777777" w:rsidR="000D56FA" w:rsidRPr="00B502EB" w:rsidRDefault="000D56FA" w:rsidP="000D56FA">
      <w:pPr>
        <w:pStyle w:val="Heading3"/>
        <w:spacing w:line="480" w:lineRule="auto"/>
        <w:jc w:val="both"/>
        <w:rPr>
          <w:rFonts w:cstheme="majorHAnsi"/>
          <w:color w:val="auto"/>
          <w:u w:val="single"/>
        </w:rPr>
      </w:pPr>
    </w:p>
    <w:p w14:paraId="71F12F4A" w14:textId="282B9F8F" w:rsidR="00553316" w:rsidRPr="00B502EB" w:rsidRDefault="00553316" w:rsidP="000D56FA">
      <w:pPr>
        <w:pStyle w:val="Heading3"/>
        <w:spacing w:line="480" w:lineRule="auto"/>
        <w:jc w:val="both"/>
        <w:rPr>
          <w:rFonts w:cstheme="majorHAnsi"/>
          <w:color w:val="auto"/>
          <w:u w:val="single"/>
        </w:rPr>
      </w:pPr>
      <w:r w:rsidRPr="00B502EB">
        <w:rPr>
          <w:rFonts w:cstheme="majorHAnsi"/>
          <w:color w:val="auto"/>
          <w:u w:val="single"/>
        </w:rPr>
        <w:t>Gas-volume and tissue-mass:</w:t>
      </w:r>
    </w:p>
    <w:p w14:paraId="12FE1615" w14:textId="510D9F07" w:rsidR="00E65CAD" w:rsidRPr="00B502EB" w:rsidRDefault="00E65CAD" w:rsidP="000D56F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For each patient, the expected normal gas-volume</w:t>
      </w:r>
      <w:r w:rsidR="000B0B51" w:rsidRPr="00B502EB">
        <w:rPr>
          <w:rFonts w:asciiTheme="majorHAnsi" w:eastAsia="Calibri Light" w:hAnsiTheme="majorHAnsi" w:cstheme="majorHAnsi"/>
          <w:lang w:val="en-US"/>
        </w:rPr>
        <w:t xml:space="preserve"> (functional residual capacity: FRC)</w:t>
      </w:r>
      <w:r w:rsidRPr="00B502EB">
        <w:rPr>
          <w:rFonts w:asciiTheme="majorHAnsi" w:eastAsia="Calibri Light" w:hAnsiTheme="majorHAnsi" w:cstheme="majorHAnsi"/>
          <w:lang w:val="en-US"/>
        </w:rPr>
        <w:t xml:space="preserve"> was calculated according to Ibanez et al. </w:t>
      </w:r>
      <w:r w:rsidRPr="00B502EB">
        <w:rPr>
          <w:rFonts w:asciiTheme="majorHAnsi" w:eastAsia="Calibri Light" w:hAnsiTheme="majorHAnsi" w:cstheme="majorHAnsi"/>
          <w:i/>
          <w:lang w:val="en-US"/>
        </w:rPr>
        <w:t>(</w:t>
      </w:r>
      <w:r w:rsidR="009E0B7C" w:rsidRPr="00B502EB">
        <w:rPr>
          <w:rFonts w:asciiTheme="majorHAnsi" w:eastAsia="Calibri Light" w:hAnsiTheme="majorHAnsi" w:cstheme="majorHAnsi"/>
          <w:i/>
          <w:lang w:val="en-US"/>
        </w:rPr>
        <w:t>Ibanez J, </w:t>
      </w:r>
      <w:proofErr w:type="spellStart"/>
      <w:r w:rsidR="009E0B7C" w:rsidRPr="00B502EB">
        <w:rPr>
          <w:rFonts w:asciiTheme="majorHAnsi" w:eastAsia="Calibri Light" w:hAnsiTheme="majorHAnsi" w:cstheme="majorHAnsi"/>
          <w:i/>
          <w:lang w:val="en-US"/>
        </w:rPr>
        <w:t>Raurich</w:t>
      </w:r>
      <w:proofErr w:type="spellEnd"/>
      <w:r w:rsidR="009E0B7C" w:rsidRPr="00B502EB">
        <w:rPr>
          <w:rFonts w:asciiTheme="majorHAnsi" w:eastAsia="Calibri Light" w:hAnsiTheme="majorHAnsi" w:cstheme="majorHAnsi"/>
          <w:i/>
          <w:lang w:val="en-US"/>
        </w:rPr>
        <w:t xml:space="preserve"> JM. Intensive Care Med. 1982;8(4):173-7)</w:t>
      </w:r>
      <w:r w:rsidRPr="00B502EB">
        <w:rPr>
          <w:rFonts w:asciiTheme="majorHAnsi" w:eastAsia="Calibri Light" w:hAnsiTheme="majorHAnsi" w:cstheme="majorHAnsi"/>
          <w:lang w:val="en-US"/>
        </w:rPr>
        <w:t>:</w:t>
      </w:r>
    </w:p>
    <w:p w14:paraId="38A1DA1A" w14:textId="77777777" w:rsidR="00E65CAD" w:rsidRPr="00B502EB" w:rsidRDefault="00E65CAD" w:rsidP="000D56F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3438F34F" w14:textId="77777777" w:rsidR="00E65CAD" w:rsidRPr="00B502EB" w:rsidRDefault="00E65CAD" w:rsidP="00B116F4">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r>
          <w:rPr>
            <w:rFonts w:ascii="Cambria Math" w:eastAsia="Calibri Light" w:hAnsi="Cambria Math" w:cstheme="majorHAnsi"/>
            <w:lang w:val="en-US"/>
          </w:rPr>
          <m:t xml:space="preserve">FRC healthy female </m:t>
        </m:r>
        <m:d>
          <m:dPr>
            <m:ctrlPr>
              <w:rPr>
                <w:rFonts w:ascii="Cambria Math" w:eastAsia="Calibri Light" w:hAnsi="Cambria Math" w:cstheme="majorHAnsi"/>
                <w:i/>
                <w:lang w:val="en-US"/>
              </w:rPr>
            </m:ctrlPr>
          </m:dPr>
          <m:e>
            <m:r>
              <w:rPr>
                <w:rFonts w:ascii="Cambria Math" w:eastAsia="Calibri Light" w:hAnsi="Cambria Math" w:cstheme="majorHAnsi"/>
                <w:lang w:val="en-US"/>
              </w:rPr>
              <m:t>mL</m:t>
            </m:r>
          </m:e>
        </m:d>
        <m:r>
          <w:rPr>
            <w:rFonts w:ascii="Cambria Math" w:eastAsia="Calibri Light" w:hAnsi="Cambria Math" w:cstheme="majorHAnsi"/>
            <w:lang w:val="en-US"/>
          </w:rPr>
          <m:t>=1.39*</m:t>
        </m:r>
        <m:r>
          <w:rPr>
            <w:rFonts w:ascii="Cambria Math" w:eastAsia="Calibri Light" w:hAnsi="Cambria Math" w:cstheme="majorHAnsi"/>
            <w:lang w:val="en-US"/>
          </w:rPr>
          <m:t>h-</m:t>
        </m:r>
        <m:r>
          <w:rPr>
            <w:rFonts w:ascii="Cambria Math" w:eastAsia="Calibri Light" w:hAnsi="Cambria Math" w:cstheme="majorHAnsi"/>
            <w:lang w:val="en-US"/>
          </w:rPr>
          <m:t>0.424</m:t>
        </m:r>
      </m:oMath>
      <w:r w:rsidRPr="00B502EB">
        <w:rPr>
          <w:rFonts w:asciiTheme="majorHAnsi" w:eastAsia="Calibri Light" w:hAnsiTheme="majorHAnsi" w:cstheme="majorHAnsi"/>
          <w:lang w:val="en-US"/>
        </w:rPr>
        <w:tab/>
      </w:r>
      <w:r w:rsidRPr="00B502EB">
        <w:rPr>
          <w:rFonts w:asciiTheme="majorHAnsi" w:eastAsia="Calibri Light" w:hAnsiTheme="majorHAnsi" w:cstheme="majorHAnsi"/>
          <w:lang w:val="en-US"/>
        </w:rPr>
        <w:tab/>
        <w:t>(1)</w:t>
      </w:r>
    </w:p>
    <w:p w14:paraId="07DAEBB4" w14:textId="77777777" w:rsidR="00E65CAD" w:rsidRPr="00B502EB" w:rsidRDefault="00E65CAD" w:rsidP="00B116F4">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r>
          <w:rPr>
            <w:rFonts w:ascii="Cambria Math" w:eastAsia="Calibri Light" w:hAnsi="Cambria Math" w:cstheme="majorHAnsi"/>
            <w:lang w:val="en-US"/>
          </w:rPr>
          <m:t xml:space="preserve">FRC healthy male </m:t>
        </m:r>
        <m:d>
          <m:dPr>
            <m:ctrlPr>
              <w:rPr>
                <w:rFonts w:ascii="Cambria Math" w:eastAsia="Calibri Light" w:hAnsi="Cambria Math" w:cstheme="majorHAnsi"/>
                <w:i/>
                <w:lang w:val="en-US"/>
              </w:rPr>
            </m:ctrlPr>
          </m:dPr>
          <m:e>
            <m:r>
              <w:rPr>
                <w:rFonts w:ascii="Cambria Math" w:eastAsia="Calibri Light" w:hAnsi="Cambria Math" w:cstheme="majorHAnsi"/>
                <w:lang w:val="en-US"/>
              </w:rPr>
              <m:t>mL</m:t>
            </m:r>
          </m:e>
        </m:d>
        <m:r>
          <w:rPr>
            <w:rFonts w:ascii="Cambria Math" w:eastAsia="Calibri Light" w:hAnsi="Cambria Math" w:cstheme="majorHAnsi"/>
            <w:lang w:val="en-US"/>
          </w:rPr>
          <m:t>=5.48*</m:t>
        </m:r>
        <m:r>
          <w:rPr>
            <w:rFonts w:ascii="Cambria Math" w:eastAsia="Calibri Light" w:hAnsi="Cambria Math" w:cstheme="majorHAnsi"/>
            <w:lang w:val="en-US"/>
          </w:rPr>
          <m:t>h-</m:t>
        </m:r>
        <m:r>
          <w:rPr>
            <w:rFonts w:ascii="Cambria Math" w:eastAsia="Calibri Light" w:hAnsi="Cambria Math" w:cstheme="majorHAnsi"/>
            <w:lang w:val="en-US"/>
          </w:rPr>
          <m:t>7.05</m:t>
        </m:r>
      </m:oMath>
      <w:r w:rsidRPr="00B502EB">
        <w:rPr>
          <w:rFonts w:asciiTheme="majorHAnsi" w:eastAsia="Calibri Light" w:hAnsiTheme="majorHAnsi" w:cstheme="majorHAnsi"/>
          <w:lang w:val="en-US"/>
        </w:rPr>
        <w:tab/>
      </w:r>
      <w:r w:rsidRPr="00B502EB">
        <w:rPr>
          <w:rFonts w:asciiTheme="majorHAnsi" w:eastAsia="Calibri Light" w:hAnsiTheme="majorHAnsi" w:cstheme="majorHAnsi"/>
          <w:lang w:val="en-US"/>
        </w:rPr>
        <w:tab/>
        <w:t>(2)</w:t>
      </w:r>
    </w:p>
    <w:p w14:paraId="74910F3C" w14:textId="77777777" w:rsidR="00E65CAD" w:rsidRPr="00B502EB" w:rsidRDefault="00E65CAD"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66CB7669" w14:textId="40216E1A" w:rsidR="00E65CAD" w:rsidRPr="00B502EB" w:rsidRDefault="00E65CAD"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lastRenderedPageBreak/>
        <w:t>FRC: functional residual capacity; h: height (m).</w:t>
      </w:r>
    </w:p>
    <w:p w14:paraId="268A7F86" w14:textId="6C6C9AEF" w:rsidR="00E65CAD" w:rsidRPr="00B502EB" w:rsidRDefault="00E65CAD" w:rsidP="009E0B7C">
      <w:pPr>
        <w:spacing w:line="480" w:lineRule="auto"/>
        <w:jc w:val="both"/>
        <w:rPr>
          <w:rFonts w:asciiTheme="majorHAnsi" w:hAnsiTheme="majorHAnsi" w:cstheme="majorHAnsi"/>
          <w:lang w:val="it-IT"/>
        </w:rPr>
      </w:pPr>
      <w:r w:rsidRPr="00B502EB">
        <w:rPr>
          <w:rFonts w:asciiTheme="majorHAnsi" w:eastAsia="Calibri Light" w:hAnsiTheme="majorHAnsi" w:cstheme="majorHAnsi"/>
          <w:lang w:val="en-US"/>
        </w:rPr>
        <w:t xml:space="preserve">The normal expected tissue-mass was computed according to </w:t>
      </w:r>
      <w:proofErr w:type="spellStart"/>
      <w:r w:rsidRPr="00B502EB">
        <w:rPr>
          <w:rFonts w:asciiTheme="majorHAnsi" w:eastAsia="Calibri Light" w:hAnsiTheme="majorHAnsi" w:cstheme="majorHAnsi"/>
          <w:lang w:val="en-US"/>
        </w:rPr>
        <w:t>Cressoni</w:t>
      </w:r>
      <w:proofErr w:type="spellEnd"/>
      <w:r w:rsidRPr="00B502EB">
        <w:rPr>
          <w:rFonts w:asciiTheme="majorHAnsi" w:eastAsia="Calibri Light" w:hAnsiTheme="majorHAnsi" w:cstheme="majorHAnsi"/>
          <w:lang w:val="en-US"/>
        </w:rPr>
        <w:t xml:space="preserve"> et al. </w:t>
      </w:r>
      <w:r w:rsidR="009E0B7C" w:rsidRPr="00B502EB">
        <w:rPr>
          <w:rFonts w:asciiTheme="majorHAnsi" w:eastAsia="Calibri Light" w:hAnsiTheme="majorHAnsi" w:cstheme="majorHAnsi"/>
          <w:i/>
          <w:lang w:val="it-IT"/>
        </w:rPr>
        <w:t>(Cressoni M, Gallazzi E, </w:t>
      </w:r>
      <w:proofErr w:type="spellStart"/>
      <w:r w:rsidR="009E0B7C" w:rsidRPr="00B502EB">
        <w:rPr>
          <w:rFonts w:asciiTheme="majorHAnsi" w:eastAsia="Calibri Light" w:hAnsiTheme="majorHAnsi" w:cstheme="majorHAnsi"/>
          <w:i/>
          <w:lang w:val="it-IT"/>
        </w:rPr>
        <w:t>Chiurazzi</w:t>
      </w:r>
      <w:proofErr w:type="spellEnd"/>
      <w:r w:rsidR="009E0B7C" w:rsidRPr="00B502EB">
        <w:rPr>
          <w:rFonts w:asciiTheme="majorHAnsi" w:eastAsia="Calibri Light" w:hAnsiTheme="majorHAnsi" w:cstheme="majorHAnsi"/>
          <w:i/>
          <w:lang w:val="it-IT"/>
        </w:rPr>
        <w:t xml:space="preserve"> C et al. Crit Care. 2013;17(3):R93</w:t>
      </w:r>
      <w:r w:rsidR="003C5437" w:rsidRPr="00B502EB">
        <w:rPr>
          <w:rFonts w:asciiTheme="majorHAnsi" w:eastAsia="Calibri Light" w:hAnsiTheme="majorHAnsi" w:cstheme="majorHAnsi"/>
          <w:i/>
          <w:lang w:val="it-IT"/>
        </w:rPr>
        <w:t>)</w:t>
      </w:r>
      <w:r w:rsidRPr="00B502EB">
        <w:rPr>
          <w:rFonts w:asciiTheme="majorHAnsi" w:eastAsia="Calibri Light" w:hAnsiTheme="majorHAnsi" w:cstheme="majorHAnsi"/>
          <w:lang w:val="it-IT"/>
        </w:rPr>
        <w:t>:</w:t>
      </w:r>
    </w:p>
    <w:p w14:paraId="2A4B084E" w14:textId="77777777" w:rsidR="00E65CAD" w:rsidRPr="00B502EB" w:rsidRDefault="00E65CAD"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it-IT"/>
        </w:rPr>
      </w:pPr>
    </w:p>
    <w:p w14:paraId="1B8A5CE6" w14:textId="77777777" w:rsidR="00E65CAD" w:rsidRPr="00B502EB" w:rsidRDefault="00E65CAD"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r>
          <w:rPr>
            <w:rFonts w:ascii="Cambria Math" w:eastAsia="Calibri Light" w:hAnsi="Cambria Math" w:cstheme="majorHAnsi"/>
            <w:lang w:val="en-US"/>
          </w:rPr>
          <m:t xml:space="preserve">Lung weight </m:t>
        </m:r>
        <m:d>
          <m:dPr>
            <m:ctrlPr>
              <w:rPr>
                <w:rFonts w:ascii="Cambria Math" w:eastAsia="Calibri Light" w:hAnsi="Cambria Math" w:cstheme="majorHAnsi"/>
                <w:i/>
                <w:lang w:val="en-US"/>
              </w:rPr>
            </m:ctrlPr>
          </m:dPr>
          <m:e>
            <m:r>
              <w:rPr>
                <w:rFonts w:ascii="Cambria Math" w:eastAsia="Calibri Light" w:hAnsi="Cambria Math" w:cstheme="majorHAnsi"/>
                <w:lang w:val="en-US"/>
              </w:rPr>
              <m:t>g</m:t>
            </m:r>
          </m:e>
        </m:d>
        <m:r>
          <w:rPr>
            <w:rFonts w:ascii="Cambria Math" w:eastAsia="Calibri Light" w:hAnsi="Cambria Math" w:cstheme="majorHAnsi"/>
            <w:lang w:val="en-US"/>
          </w:rPr>
          <m:t>=-1806.1+1663.7*</m:t>
        </m:r>
        <m:r>
          <w:rPr>
            <w:rFonts w:ascii="Cambria Math" w:eastAsia="Calibri Light" w:hAnsi="Cambria Math" w:cstheme="majorHAnsi"/>
            <w:lang w:val="en-US"/>
          </w:rPr>
          <m:t>h</m:t>
        </m:r>
      </m:oMath>
      <w:r w:rsidRPr="00B502EB">
        <w:rPr>
          <w:rFonts w:asciiTheme="majorHAnsi" w:eastAsia="Calibri Light" w:hAnsiTheme="majorHAnsi" w:cstheme="majorHAnsi"/>
          <w:lang w:val="en-US"/>
        </w:rPr>
        <w:tab/>
      </w:r>
      <w:r w:rsidRPr="00B502EB">
        <w:rPr>
          <w:rFonts w:asciiTheme="majorHAnsi" w:eastAsia="Calibri Light" w:hAnsiTheme="majorHAnsi" w:cstheme="majorHAnsi"/>
          <w:lang w:val="en-US"/>
        </w:rPr>
        <w:tab/>
        <w:t>(3)</w:t>
      </w:r>
    </w:p>
    <w:p w14:paraId="7E0AFE6B" w14:textId="77777777" w:rsidR="008238AF" w:rsidRPr="00B502EB" w:rsidRDefault="008238AF" w:rsidP="006E1971">
      <w:pPr>
        <w:pStyle w:val="Heading3"/>
        <w:spacing w:line="480" w:lineRule="auto"/>
        <w:rPr>
          <w:rFonts w:cstheme="majorHAnsi"/>
          <w:color w:val="auto"/>
          <w:u w:val="single"/>
        </w:rPr>
      </w:pPr>
    </w:p>
    <w:p w14:paraId="31FF30B6" w14:textId="039B7603" w:rsidR="007C4B73" w:rsidRPr="00B502EB" w:rsidRDefault="007C4B73" w:rsidP="00BD7C3C">
      <w:pPr>
        <w:pStyle w:val="Heading3"/>
        <w:spacing w:line="480" w:lineRule="auto"/>
        <w:jc w:val="both"/>
        <w:rPr>
          <w:rFonts w:cstheme="majorHAnsi"/>
          <w:color w:val="auto"/>
          <w:u w:val="single"/>
        </w:rPr>
      </w:pPr>
      <w:r w:rsidRPr="00B502EB">
        <w:rPr>
          <w:rFonts w:cstheme="majorHAnsi"/>
          <w:color w:val="auto"/>
          <w:u w:val="single"/>
        </w:rPr>
        <w:t xml:space="preserve">Equations for </w:t>
      </w:r>
      <w:r w:rsidR="00E65CAD" w:rsidRPr="00B502EB">
        <w:rPr>
          <w:rFonts w:cstheme="majorHAnsi"/>
          <w:color w:val="auto"/>
          <w:u w:val="single"/>
        </w:rPr>
        <w:t xml:space="preserve">the </w:t>
      </w:r>
      <w:r w:rsidRPr="00B502EB">
        <w:rPr>
          <w:rFonts w:cstheme="majorHAnsi"/>
          <w:color w:val="auto"/>
          <w:u w:val="single"/>
        </w:rPr>
        <w:t>derivation</w:t>
      </w:r>
      <w:r w:rsidR="00FA3959" w:rsidRPr="00B502EB">
        <w:rPr>
          <w:rFonts w:cstheme="majorHAnsi"/>
          <w:color w:val="auto"/>
          <w:u w:val="single"/>
        </w:rPr>
        <w:t xml:space="preserve"> of lung mechanics:</w:t>
      </w:r>
    </w:p>
    <w:p w14:paraId="0832AF48" w14:textId="38EA2F02" w:rsidR="009220EA" w:rsidRPr="00B502EB" w:rsidRDefault="007C4B73" w:rsidP="00BD7C3C">
      <w:pPr>
        <w:spacing w:line="480" w:lineRule="auto"/>
        <w:jc w:val="both"/>
        <w:rPr>
          <w:rFonts w:asciiTheme="majorHAnsi" w:hAnsiTheme="majorHAnsi" w:cstheme="majorHAnsi"/>
          <w:lang w:val="en-US"/>
        </w:rPr>
      </w:pPr>
      <w:r w:rsidRPr="00B502EB">
        <w:rPr>
          <w:rFonts w:asciiTheme="majorHAnsi" w:hAnsiTheme="majorHAnsi" w:cstheme="majorHAnsi"/>
          <w:lang w:val="en-US"/>
        </w:rPr>
        <w:t xml:space="preserve">All the following equations refer </w:t>
      </w:r>
      <w:r w:rsidR="009220EA" w:rsidRPr="00B502EB">
        <w:rPr>
          <w:rFonts w:asciiTheme="majorHAnsi" w:hAnsiTheme="majorHAnsi" w:cstheme="majorHAnsi"/>
          <w:lang w:val="en-US"/>
        </w:rPr>
        <w:t xml:space="preserve">to </w:t>
      </w:r>
      <w:r w:rsidRPr="00B502EB">
        <w:rPr>
          <w:rFonts w:asciiTheme="majorHAnsi" w:hAnsiTheme="majorHAnsi" w:cstheme="majorHAnsi"/>
          <w:lang w:val="en-US"/>
        </w:rPr>
        <w:t xml:space="preserve">the static conditions as the pressure </w:t>
      </w:r>
      <w:r w:rsidR="00630179" w:rsidRPr="00B502EB">
        <w:rPr>
          <w:rFonts w:asciiTheme="majorHAnsi" w:hAnsiTheme="majorHAnsi" w:cstheme="majorHAnsi"/>
          <w:lang w:val="en-US"/>
        </w:rPr>
        <w:t>required</w:t>
      </w:r>
      <w:r w:rsidRPr="00B502EB">
        <w:rPr>
          <w:rFonts w:asciiTheme="majorHAnsi" w:hAnsiTheme="majorHAnsi" w:cstheme="majorHAnsi"/>
          <w:lang w:val="en-US"/>
        </w:rPr>
        <w:t xml:space="preserve"> to move gas is ignored. </w:t>
      </w:r>
      <w:r w:rsidR="00420CF9" w:rsidRPr="00B502EB">
        <w:rPr>
          <w:rFonts w:asciiTheme="majorHAnsi" w:hAnsiTheme="majorHAnsi" w:cstheme="majorHAnsi"/>
          <w:lang w:val="en-US"/>
        </w:rPr>
        <w:t xml:space="preserve">The </w:t>
      </w:r>
      <w:r w:rsidR="009220EA" w:rsidRPr="00B502EB">
        <w:rPr>
          <w:rFonts w:asciiTheme="majorHAnsi" w:hAnsiTheme="majorHAnsi" w:cstheme="majorHAnsi"/>
          <w:lang w:val="en-US"/>
        </w:rPr>
        <w:t xml:space="preserve">tidal </w:t>
      </w:r>
      <w:r w:rsidR="00420CF9" w:rsidRPr="00B502EB">
        <w:rPr>
          <w:rFonts w:asciiTheme="majorHAnsi" w:hAnsiTheme="majorHAnsi" w:cstheme="majorHAnsi"/>
          <w:lang w:val="en-US"/>
        </w:rPr>
        <w:t>pleural pressure</w:t>
      </w:r>
      <w:r w:rsidR="009220EA" w:rsidRPr="00B502EB">
        <w:rPr>
          <w:rFonts w:asciiTheme="majorHAnsi" w:hAnsiTheme="majorHAnsi" w:cstheme="majorHAnsi"/>
          <w:lang w:val="en-US"/>
        </w:rPr>
        <w:t xml:space="preserve"> (</w:t>
      </w:r>
      <w:proofErr w:type="spellStart"/>
      <w:r w:rsidR="009220EA" w:rsidRPr="00B502EB">
        <w:rPr>
          <w:rFonts w:asciiTheme="majorHAnsi" w:hAnsiTheme="majorHAnsi" w:cstheme="majorHAnsi"/>
          <w:lang w:val="en-US"/>
        </w:rPr>
        <w:t>ΔP</w:t>
      </w:r>
      <w:r w:rsidR="009220EA" w:rsidRPr="00B502EB">
        <w:rPr>
          <w:rFonts w:asciiTheme="majorHAnsi" w:hAnsiTheme="majorHAnsi" w:cstheme="majorHAnsi"/>
          <w:vertAlign w:val="subscript"/>
          <w:lang w:val="en-US"/>
        </w:rPr>
        <w:t>pl</w:t>
      </w:r>
      <w:proofErr w:type="spellEnd"/>
      <w:r w:rsidR="009220EA" w:rsidRPr="00B502EB">
        <w:rPr>
          <w:rFonts w:asciiTheme="majorHAnsi" w:hAnsiTheme="majorHAnsi" w:cstheme="majorHAnsi"/>
          <w:lang w:val="en-US"/>
        </w:rPr>
        <w:t>), generated either by artificial, muscular or a combination of these forces,</w:t>
      </w:r>
      <w:r w:rsidR="00420CF9" w:rsidRPr="00B502EB">
        <w:rPr>
          <w:rFonts w:asciiTheme="majorHAnsi" w:hAnsiTheme="majorHAnsi" w:cstheme="majorHAnsi"/>
          <w:lang w:val="en-US"/>
        </w:rPr>
        <w:t xml:space="preserve"> </w:t>
      </w:r>
      <w:r w:rsidR="009220EA" w:rsidRPr="00B502EB">
        <w:rPr>
          <w:rFonts w:asciiTheme="majorHAnsi" w:hAnsiTheme="majorHAnsi" w:cstheme="majorHAnsi"/>
          <w:lang w:val="en-US"/>
        </w:rPr>
        <w:t xml:space="preserve">is the inspiratory pleural pressure minus the expiratory pleural pressure. As the changes of pleural pressure equal the changes of esophageal pressure, </w:t>
      </w:r>
      <w:proofErr w:type="spellStart"/>
      <w:r w:rsidR="009220EA" w:rsidRPr="00B502EB">
        <w:rPr>
          <w:rFonts w:asciiTheme="majorHAnsi" w:hAnsiTheme="majorHAnsi" w:cstheme="majorHAnsi"/>
          <w:lang w:val="en-US"/>
        </w:rPr>
        <w:t>ΔP</w:t>
      </w:r>
      <w:r w:rsidR="009220EA" w:rsidRPr="00B502EB">
        <w:rPr>
          <w:rFonts w:asciiTheme="majorHAnsi" w:hAnsiTheme="majorHAnsi" w:cstheme="majorHAnsi"/>
          <w:vertAlign w:val="subscript"/>
          <w:lang w:val="en-US"/>
        </w:rPr>
        <w:t>pl</w:t>
      </w:r>
      <w:proofErr w:type="spellEnd"/>
      <w:r w:rsidR="009220EA" w:rsidRPr="00B502EB">
        <w:rPr>
          <w:rFonts w:asciiTheme="majorHAnsi" w:hAnsiTheme="majorHAnsi" w:cstheme="majorHAnsi"/>
          <w:lang w:val="en-US"/>
        </w:rPr>
        <w:t xml:space="preserve"> can be surrogated by </w:t>
      </w:r>
      <w:proofErr w:type="spellStart"/>
      <w:r w:rsidR="009220EA" w:rsidRPr="00B502EB">
        <w:rPr>
          <w:rFonts w:asciiTheme="majorHAnsi" w:hAnsiTheme="majorHAnsi" w:cstheme="majorHAnsi"/>
          <w:lang w:val="en-US"/>
        </w:rPr>
        <w:t>ΔP</w:t>
      </w:r>
      <w:r w:rsidR="009220EA" w:rsidRPr="00B502EB">
        <w:rPr>
          <w:rFonts w:asciiTheme="majorHAnsi" w:hAnsiTheme="majorHAnsi" w:cstheme="majorHAnsi"/>
          <w:vertAlign w:val="subscript"/>
          <w:lang w:val="en-US"/>
        </w:rPr>
        <w:t>es</w:t>
      </w:r>
      <w:proofErr w:type="spellEnd"/>
      <w:r w:rsidR="009220EA" w:rsidRPr="00B502EB">
        <w:rPr>
          <w:rFonts w:asciiTheme="majorHAnsi" w:hAnsiTheme="majorHAnsi" w:cstheme="majorHAnsi"/>
          <w:lang w:val="en-US"/>
        </w:rPr>
        <w:t xml:space="preserve">. </w:t>
      </w:r>
      <w:proofErr w:type="spellStart"/>
      <w:r w:rsidR="009220EA" w:rsidRPr="00B502EB">
        <w:rPr>
          <w:rFonts w:asciiTheme="majorHAnsi" w:hAnsiTheme="majorHAnsi" w:cstheme="majorHAnsi"/>
          <w:lang w:val="en-US"/>
        </w:rPr>
        <w:t>ΔP</w:t>
      </w:r>
      <w:r w:rsidR="009220EA" w:rsidRPr="00B502EB">
        <w:rPr>
          <w:rFonts w:asciiTheme="majorHAnsi" w:hAnsiTheme="majorHAnsi" w:cstheme="majorHAnsi"/>
          <w:vertAlign w:val="subscript"/>
          <w:lang w:val="en-US"/>
        </w:rPr>
        <w:t>es</w:t>
      </w:r>
      <w:proofErr w:type="spellEnd"/>
      <w:r w:rsidR="009220EA" w:rsidRPr="00B502EB">
        <w:rPr>
          <w:rFonts w:asciiTheme="majorHAnsi" w:hAnsiTheme="majorHAnsi" w:cstheme="majorHAnsi"/>
          <w:lang w:val="en-US"/>
        </w:rPr>
        <w:t xml:space="preserve"> can be defined as:</w:t>
      </w:r>
    </w:p>
    <w:p w14:paraId="2AF5AF30" w14:textId="77777777" w:rsidR="00420CF9" w:rsidRPr="00B502EB" w:rsidRDefault="00420CF9" w:rsidP="00BD7C3C">
      <w:pPr>
        <w:spacing w:line="480" w:lineRule="auto"/>
        <w:jc w:val="both"/>
        <w:rPr>
          <w:rFonts w:asciiTheme="majorHAnsi" w:hAnsiTheme="majorHAnsi" w:cstheme="majorHAnsi"/>
          <w:lang w:val="en-US"/>
        </w:rPr>
      </w:pPr>
    </w:p>
    <w:p w14:paraId="7F86E19B" w14:textId="4D1570EF" w:rsidR="007C4B73" w:rsidRPr="00B502EB" w:rsidRDefault="00034733" w:rsidP="006E1971">
      <w:pPr>
        <w:spacing w:line="480" w:lineRule="auto"/>
        <w:jc w:val="center"/>
        <w:rPr>
          <w:rFonts w:asciiTheme="majorHAnsi" w:eastAsiaTheme="minorEastAsia" w:hAnsiTheme="majorHAnsi" w:cstheme="majorHAnsi"/>
          <w:i/>
          <w:lang w:val="en-US"/>
        </w:rPr>
      </w:pPr>
      <m:oMath>
        <m:r>
          <w:rPr>
            <w:rFonts w:ascii="Cambria Math" w:hAnsi="Cambria Math" w:cstheme="majorHAnsi"/>
            <w:lang w:val="en-US"/>
          </w:rPr>
          <m:t>∆</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pl</m:t>
            </m:r>
          </m:sub>
        </m:sSub>
        <m:r>
          <w:rPr>
            <w:rFonts w:ascii="Cambria Math" w:hAnsi="Cambria Math" w:cstheme="majorHAnsi"/>
            <w:lang w:val="en-US"/>
          </w:rPr>
          <m:t>= ∆</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es</m:t>
            </m:r>
          </m:sub>
        </m:sSub>
        <m:r>
          <w:rPr>
            <w:rFonts w:ascii="Cambria Math" w:hAnsi="Cambria Math" w:cstheme="majorHAnsi"/>
            <w:lang w:val="en-US"/>
          </w:rPr>
          <m:t xml:space="preserve">= </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es.insp</m:t>
            </m:r>
          </m:sub>
        </m:sSub>
        <m:r>
          <w:rPr>
            <w:rFonts w:ascii="Cambria Math" w:hAnsi="Cambria Math" w:cstheme="majorHAnsi"/>
            <w:lang w:val="en-US"/>
          </w:rPr>
          <m:t>-</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es.esp</m:t>
            </m:r>
          </m:sub>
        </m:sSub>
      </m:oMath>
      <w:r w:rsidR="00CA6AD7" w:rsidRPr="00B502EB">
        <w:rPr>
          <w:rFonts w:asciiTheme="majorHAnsi" w:eastAsiaTheme="minorEastAsia" w:hAnsiTheme="majorHAnsi" w:cstheme="majorHAnsi"/>
          <w:iCs/>
          <w:lang w:val="en-US"/>
        </w:rPr>
        <w:tab/>
      </w:r>
      <w:r w:rsidR="007C4B73" w:rsidRPr="00B502EB">
        <w:rPr>
          <w:rFonts w:asciiTheme="majorHAnsi" w:eastAsiaTheme="minorEastAsia" w:hAnsiTheme="majorHAnsi" w:cstheme="majorHAnsi"/>
          <w:iCs/>
          <w:lang w:val="en-US"/>
        </w:rPr>
        <w:t>(</w:t>
      </w:r>
      <w:r w:rsidR="00BE6CA9" w:rsidRPr="00B502EB">
        <w:rPr>
          <w:rFonts w:asciiTheme="majorHAnsi" w:eastAsiaTheme="minorEastAsia" w:hAnsiTheme="majorHAnsi" w:cstheme="majorHAnsi"/>
          <w:iCs/>
          <w:lang w:val="en-US"/>
        </w:rPr>
        <w:t>4</w:t>
      </w:r>
      <w:r w:rsidR="007C4B73" w:rsidRPr="00B502EB">
        <w:rPr>
          <w:rFonts w:asciiTheme="majorHAnsi" w:eastAsiaTheme="minorEastAsia" w:hAnsiTheme="majorHAnsi" w:cstheme="majorHAnsi"/>
          <w:iCs/>
          <w:lang w:val="en-US"/>
        </w:rPr>
        <w:t>)</w:t>
      </w:r>
    </w:p>
    <w:p w14:paraId="0A0F57BD" w14:textId="77777777" w:rsidR="009220EA" w:rsidRPr="00B502EB" w:rsidRDefault="009220EA" w:rsidP="00BD7C3C">
      <w:pPr>
        <w:spacing w:line="480" w:lineRule="auto"/>
        <w:jc w:val="both"/>
        <w:rPr>
          <w:rFonts w:asciiTheme="majorHAnsi" w:eastAsiaTheme="minorEastAsia" w:hAnsiTheme="majorHAnsi" w:cstheme="majorHAnsi"/>
          <w:lang w:val="en-US"/>
        </w:rPr>
      </w:pPr>
    </w:p>
    <w:p w14:paraId="40B95E21" w14:textId="77F21151" w:rsidR="006C5767" w:rsidRPr="00B502EB" w:rsidRDefault="006C5767" w:rsidP="00BD7C3C">
      <w:pPr>
        <w:spacing w:line="480" w:lineRule="auto"/>
        <w:jc w:val="both"/>
        <w:rPr>
          <w:rFonts w:asciiTheme="majorHAnsi" w:hAnsiTheme="majorHAnsi" w:cstheme="majorHAnsi"/>
          <w:lang w:val="en-US"/>
        </w:rPr>
      </w:pPr>
      <w:r w:rsidRPr="00B502EB">
        <w:rPr>
          <w:rFonts w:asciiTheme="majorHAnsi" w:hAnsiTheme="majorHAnsi" w:cstheme="majorHAnsi"/>
          <w:lang w:val="en-US"/>
        </w:rPr>
        <w:t>Dynamic lung elastance was calculated as follow</w:t>
      </w:r>
      <w:r w:rsidR="00E65CAD" w:rsidRPr="00B502EB">
        <w:rPr>
          <w:rFonts w:asciiTheme="majorHAnsi" w:hAnsiTheme="majorHAnsi" w:cstheme="majorHAnsi"/>
          <w:lang w:val="en-US"/>
        </w:rPr>
        <w:t>s</w:t>
      </w:r>
      <w:r w:rsidRPr="00B502EB">
        <w:rPr>
          <w:rFonts w:asciiTheme="majorHAnsi" w:hAnsiTheme="majorHAnsi" w:cstheme="majorHAnsi"/>
          <w:lang w:val="en-US"/>
        </w:rPr>
        <w:t>:</w:t>
      </w:r>
    </w:p>
    <w:p w14:paraId="3143D464" w14:textId="74FBCD2A" w:rsidR="006C5767" w:rsidRPr="00B502EB" w:rsidRDefault="006C5767" w:rsidP="00BD7C3C">
      <w:pPr>
        <w:spacing w:line="480" w:lineRule="auto"/>
        <w:jc w:val="both"/>
        <w:rPr>
          <w:rFonts w:asciiTheme="majorHAnsi" w:hAnsiTheme="majorHAnsi" w:cstheme="majorHAnsi"/>
          <w:lang w:val="en-US"/>
        </w:rPr>
      </w:pPr>
    </w:p>
    <w:p w14:paraId="7AFAB399" w14:textId="156440BD" w:rsidR="006C5767" w:rsidRPr="00B502EB" w:rsidRDefault="00000000" w:rsidP="006E1971">
      <w:pPr>
        <w:spacing w:line="480" w:lineRule="auto"/>
        <w:jc w:val="center"/>
        <w:rPr>
          <w:rFonts w:asciiTheme="majorHAnsi" w:eastAsiaTheme="minorEastAsia" w:hAnsiTheme="majorHAnsi" w:cstheme="majorHAnsi"/>
          <w:iCs/>
          <w:lang w:val="en-US"/>
        </w:rPr>
      </w:pPr>
      <m:oMath>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L.dyn</m:t>
            </m:r>
          </m:sub>
        </m:sSub>
        <m:r>
          <w:rPr>
            <w:rFonts w:ascii="Cambria Math" w:hAnsi="Cambria Math" w:cstheme="majorHAnsi"/>
            <w:lang w:val="en-US"/>
          </w:rPr>
          <m:t xml:space="preserve">= </m:t>
        </m:r>
        <m:f>
          <m:fPr>
            <m:ctrlPr>
              <w:rPr>
                <w:rFonts w:ascii="Cambria Math" w:hAnsi="Cambria Math" w:cstheme="majorHAnsi"/>
                <w:i/>
                <w:lang w:val="en-US"/>
              </w:rPr>
            </m:ctrlPr>
          </m:fPr>
          <m:num>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pl</m:t>
                </m:r>
              </m:sub>
            </m:sSub>
          </m:num>
          <m:den>
            <m:r>
              <w:rPr>
                <w:rFonts w:ascii="Cambria Math" w:hAnsi="Cambria Math" w:cstheme="majorHAnsi"/>
                <w:lang w:val="en-US"/>
              </w:rPr>
              <m:t>Vt</m:t>
            </m:r>
          </m:den>
        </m:f>
        <m:r>
          <w:rPr>
            <w:rFonts w:ascii="Cambria Math" w:hAnsi="Cambria Math" w:cstheme="majorHAnsi"/>
            <w:lang w:val="en-US"/>
          </w:rPr>
          <m:t xml:space="preserve">   </m:t>
        </m:r>
      </m:oMath>
      <w:r w:rsidR="00D84CBA" w:rsidRPr="00B502EB">
        <w:rPr>
          <w:rFonts w:asciiTheme="majorHAnsi" w:eastAsiaTheme="minorEastAsia" w:hAnsiTheme="majorHAnsi" w:cstheme="majorHAnsi"/>
          <w:iCs/>
          <w:lang w:val="en-US"/>
        </w:rPr>
        <w:tab/>
        <w:t>(</w:t>
      </w:r>
      <w:r w:rsidR="00BE6CA9" w:rsidRPr="00B502EB">
        <w:rPr>
          <w:rFonts w:asciiTheme="majorHAnsi" w:eastAsiaTheme="minorEastAsia" w:hAnsiTheme="majorHAnsi" w:cstheme="majorHAnsi"/>
          <w:iCs/>
          <w:lang w:val="en-US"/>
        </w:rPr>
        <w:t>5</w:t>
      </w:r>
      <w:r w:rsidR="00D84CBA" w:rsidRPr="00B502EB">
        <w:rPr>
          <w:rFonts w:asciiTheme="majorHAnsi" w:eastAsiaTheme="minorEastAsia" w:hAnsiTheme="majorHAnsi" w:cstheme="majorHAnsi"/>
          <w:iCs/>
          <w:lang w:val="en-US"/>
        </w:rPr>
        <w:t>)</w:t>
      </w:r>
    </w:p>
    <w:p w14:paraId="35CE630A" w14:textId="49BA5066" w:rsidR="00134D2F" w:rsidRPr="00B502EB" w:rsidRDefault="00134D2F" w:rsidP="006E1971">
      <w:pPr>
        <w:spacing w:line="480" w:lineRule="auto"/>
        <w:jc w:val="center"/>
        <w:rPr>
          <w:rFonts w:asciiTheme="majorHAnsi" w:eastAsiaTheme="minorEastAsia" w:hAnsiTheme="majorHAnsi" w:cstheme="majorHAnsi"/>
          <w:iCs/>
          <w:lang w:val="en-US"/>
        </w:rPr>
      </w:pPr>
    </w:p>
    <w:p w14:paraId="7420656B" w14:textId="77777777" w:rsidR="0096583A" w:rsidRPr="00B502EB" w:rsidRDefault="00134D2F" w:rsidP="0096583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 xml:space="preserve">According to the literature </w:t>
      </w:r>
      <w:r w:rsidRPr="00B502EB">
        <w:rPr>
          <w:rFonts w:asciiTheme="majorHAnsi" w:eastAsia="Calibri Light" w:hAnsiTheme="majorHAnsi" w:cstheme="majorHAnsi"/>
          <w:i/>
          <w:lang w:val="en-US"/>
        </w:rPr>
        <w:t>(</w:t>
      </w:r>
      <w:r w:rsidRPr="00B502EB">
        <w:rPr>
          <w:rFonts w:asciiTheme="majorHAnsi" w:eastAsia="Cambria" w:hAnsiTheme="majorHAnsi" w:cstheme="majorHAnsi"/>
          <w:i/>
          <w:lang w:val="en-US"/>
        </w:rPr>
        <w:t xml:space="preserve">Gattinoni L, </w:t>
      </w:r>
      <w:proofErr w:type="spellStart"/>
      <w:r w:rsidRPr="00B502EB">
        <w:rPr>
          <w:rFonts w:asciiTheme="majorHAnsi" w:eastAsia="Cambria" w:hAnsiTheme="majorHAnsi" w:cstheme="majorHAnsi"/>
          <w:i/>
          <w:lang w:val="en-US"/>
        </w:rPr>
        <w:t>Carlesso</w:t>
      </w:r>
      <w:proofErr w:type="spellEnd"/>
      <w:r w:rsidRPr="00B502EB">
        <w:rPr>
          <w:rFonts w:asciiTheme="majorHAnsi" w:eastAsia="Cambria" w:hAnsiTheme="majorHAnsi" w:cstheme="majorHAnsi"/>
          <w:i/>
          <w:lang w:val="en-US"/>
        </w:rPr>
        <w:t xml:space="preserve"> E, </w:t>
      </w:r>
      <w:proofErr w:type="spellStart"/>
      <w:r w:rsidRPr="00B502EB">
        <w:rPr>
          <w:rFonts w:asciiTheme="majorHAnsi" w:eastAsia="Cambria" w:hAnsiTheme="majorHAnsi" w:cstheme="majorHAnsi"/>
          <w:i/>
          <w:lang w:val="en-US"/>
        </w:rPr>
        <w:t>Cadringher</w:t>
      </w:r>
      <w:proofErr w:type="spellEnd"/>
      <w:r w:rsidRPr="00B502EB">
        <w:rPr>
          <w:rFonts w:asciiTheme="majorHAnsi" w:eastAsia="Cambria" w:hAnsiTheme="majorHAnsi" w:cstheme="majorHAnsi"/>
          <w:i/>
          <w:lang w:val="en-US"/>
        </w:rPr>
        <w:t xml:space="preserve"> P et al. </w:t>
      </w:r>
      <w:proofErr w:type="spellStart"/>
      <w:r w:rsidRPr="00B502EB">
        <w:rPr>
          <w:rFonts w:asciiTheme="majorHAnsi" w:eastAsia="Cambria" w:hAnsiTheme="majorHAnsi" w:cstheme="majorHAnsi"/>
          <w:i/>
          <w:lang w:val="en-US"/>
        </w:rPr>
        <w:t>Eur</w:t>
      </w:r>
      <w:proofErr w:type="spellEnd"/>
      <w:r w:rsidRPr="00B502EB">
        <w:rPr>
          <w:rFonts w:asciiTheme="majorHAnsi" w:eastAsia="Cambria" w:hAnsiTheme="majorHAnsi" w:cstheme="majorHAnsi"/>
          <w:i/>
          <w:lang w:val="en-US"/>
        </w:rPr>
        <w:t xml:space="preserve"> Respir J. 2003;</w:t>
      </w:r>
      <w:r w:rsidRPr="00B502EB">
        <w:rPr>
          <w:rFonts w:asciiTheme="majorHAnsi" w:hAnsiTheme="majorHAnsi" w:cstheme="majorHAnsi"/>
          <w:i/>
          <w:lang w:val="en-US"/>
        </w:rPr>
        <w:t>47:15s-25s</w:t>
      </w:r>
      <w:r w:rsidRPr="00B502EB">
        <w:rPr>
          <w:rFonts w:asciiTheme="majorHAnsi" w:eastAsia="Calibri Light" w:hAnsiTheme="majorHAnsi" w:cstheme="majorHAnsi"/>
          <w:lang w:val="en-US"/>
        </w:rPr>
        <w:t>), we assumed that</w:t>
      </w:r>
      <w:r w:rsidR="0096583A" w:rsidRPr="00B502EB">
        <w:rPr>
          <w:rFonts w:asciiTheme="majorHAnsi" w:eastAsia="Calibri Light" w:hAnsiTheme="majorHAnsi" w:cstheme="majorHAnsi"/>
          <w:lang w:val="en-US"/>
        </w:rPr>
        <w:t xml:space="preserve">  </w:t>
      </w:r>
      <w:r w:rsidRPr="00B502EB">
        <w:rPr>
          <w:rFonts w:asciiTheme="majorHAnsi" w:eastAsia="Calibri Light" w:hAnsiTheme="majorHAnsi" w:cstheme="majorHAnsi"/>
          <w:lang w:val="en-US"/>
        </w:rPr>
        <w:t xml:space="preserve"> </w:t>
      </w:r>
      <m:oMath>
        <m:f>
          <m:fPr>
            <m:ctrlPr>
              <w:rPr>
                <w:rFonts w:ascii="Cambria Math" w:eastAsia="Calibri Light" w:hAnsi="Cambria Math" w:cstheme="majorHAnsi"/>
                <w:i/>
                <w:lang w:val="en-US"/>
              </w:rPr>
            </m:ctrlPr>
          </m:fPr>
          <m:num>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lung</m:t>
                </m:r>
              </m:sub>
            </m:sSub>
          </m:num>
          <m:den>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RS</m:t>
                </m:r>
              </m:sub>
            </m:sSub>
          </m:den>
        </m:f>
        <m:r>
          <w:rPr>
            <w:rFonts w:ascii="Cambria Math" w:eastAsia="Calibri Light" w:hAnsi="Cambria Math" w:cstheme="majorHAnsi"/>
            <w:lang w:val="en-US"/>
          </w:rPr>
          <m:t>=0.7</m:t>
        </m:r>
      </m:oMath>
      <w:r w:rsidR="0096583A" w:rsidRPr="00B502EB">
        <w:rPr>
          <w:rFonts w:asciiTheme="majorHAnsi" w:eastAsia="Calibri Light" w:hAnsiTheme="majorHAnsi" w:cstheme="majorHAnsi"/>
          <w:lang w:val="en-US"/>
        </w:rPr>
        <w:t>.</w:t>
      </w:r>
    </w:p>
    <w:p w14:paraId="5EE8EB17" w14:textId="3DC971D2" w:rsidR="00134D2F" w:rsidRPr="00B502EB" w:rsidRDefault="0096583A" w:rsidP="0096583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Because:</w:t>
      </w:r>
    </w:p>
    <w:p w14:paraId="0DCDE852" w14:textId="77777777" w:rsidR="0096583A" w:rsidRPr="00B502EB" w:rsidRDefault="0096583A" w:rsidP="0096583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335BDE78" w14:textId="51CD7DA5" w:rsidR="0096583A" w:rsidRPr="00B502EB" w:rsidRDefault="00000000" w:rsidP="0096583A">
      <w:pPr>
        <w:spacing w:line="480" w:lineRule="auto"/>
        <w:jc w:val="center"/>
        <w:rPr>
          <w:rFonts w:asciiTheme="majorHAnsi" w:eastAsiaTheme="minorEastAsia" w:hAnsiTheme="majorHAnsi" w:cstheme="majorHAnsi"/>
          <w:lang w:val="en-US"/>
        </w:rPr>
      </w:pPr>
      <m:oMath>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tot</m:t>
            </m:r>
          </m:sub>
        </m:sSub>
        <m:r>
          <w:rPr>
            <w:rFonts w:ascii="Cambria Math" w:eastAsiaTheme="minorEastAsia" w:hAnsi="Cambria Math" w:cstheme="majorHAnsi"/>
            <w:lang w:val="en-US"/>
          </w:rPr>
          <m:t>=</m:t>
        </m:r>
        <m:sSub>
          <m:sSubPr>
            <m:ctrlPr>
              <w:rPr>
                <w:rFonts w:ascii="Cambria Math" w:hAnsi="Cambria Math" w:cstheme="majorHAnsi"/>
                <w:lang w:val="en-US"/>
              </w:rPr>
            </m:ctrlPr>
          </m:sSubPr>
          <m:e>
            <m:r>
              <w:rPr>
                <w:rFonts w:ascii="Cambria Math" w:hAnsi="Cambria Math" w:cstheme="majorHAnsi"/>
                <w:lang w:val="en-US"/>
              </w:rPr>
              <m:t xml:space="preserve"> E</m:t>
            </m:r>
          </m:e>
          <m:sub>
            <m:r>
              <w:rPr>
                <w:rFonts w:ascii="Cambria Math" w:hAnsi="Cambria Math" w:cstheme="majorHAnsi"/>
                <w:lang w:val="en-US"/>
              </w:rPr>
              <m:t>lung</m:t>
            </m:r>
          </m:sub>
        </m:sSub>
        <m:r>
          <w:rPr>
            <w:rFonts w:ascii="Cambria Math" w:eastAsiaTheme="minorEastAsia" w:hAnsi="Cambria Math" w:cstheme="majorHAnsi"/>
            <w:lang w:val="en-US"/>
          </w:rPr>
          <m:t xml:space="preserve">*0.7= </m:t>
        </m:r>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CW</m:t>
            </m:r>
          </m:sub>
        </m:sSub>
        <m:r>
          <w:rPr>
            <w:rFonts w:ascii="Cambria Math" w:eastAsiaTheme="minorEastAsia" w:hAnsi="Cambria Math" w:cstheme="majorHAnsi"/>
            <w:lang w:val="en-US"/>
          </w:rPr>
          <m:t>*0.3</m:t>
        </m:r>
      </m:oMath>
      <w:r w:rsidR="0096583A" w:rsidRPr="00B502EB">
        <w:rPr>
          <w:rFonts w:asciiTheme="majorHAnsi" w:eastAsiaTheme="minorEastAsia" w:hAnsiTheme="majorHAnsi" w:cstheme="majorHAnsi"/>
          <w:lang w:val="en-US"/>
        </w:rPr>
        <w:tab/>
        <w:t>(6)</w:t>
      </w:r>
    </w:p>
    <w:p w14:paraId="4CFF70A6" w14:textId="2F5655D3" w:rsidR="0096583A" w:rsidRPr="00B502EB" w:rsidRDefault="0096583A" w:rsidP="0096583A">
      <w:pPr>
        <w:spacing w:line="480" w:lineRule="auto"/>
        <w:jc w:val="both"/>
        <w:rPr>
          <w:rFonts w:ascii="Calibri Light" w:eastAsia="Times New Roman" w:hAnsi="Calibri Light" w:cs="Calibri Light"/>
          <w:shd w:val="clear" w:color="auto" w:fill="FFFFFF"/>
          <w:lang w:val="en-US" w:eastAsia="en-GB"/>
        </w:rPr>
      </w:pPr>
    </w:p>
    <w:p w14:paraId="66398D19" w14:textId="3DA1253E" w:rsidR="0096583A" w:rsidRPr="00B502EB" w:rsidRDefault="0096583A" w:rsidP="0096583A">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Theme="minorEastAsia" w:hAnsiTheme="majorHAnsi" w:cstheme="majorHAnsi"/>
          <w:iCs/>
          <w:lang w:val="en-US"/>
        </w:rPr>
      </w:pPr>
      <w:r w:rsidRPr="00B502EB">
        <w:rPr>
          <w:rFonts w:asciiTheme="majorHAnsi" w:eastAsiaTheme="minorEastAsia" w:hAnsiTheme="majorHAnsi" w:cstheme="majorHAnsi"/>
          <w:iCs/>
          <w:lang w:val="en-US"/>
        </w:rPr>
        <w:t xml:space="preserve">The dynamic chest-wall </w:t>
      </w:r>
      <w:r w:rsidR="00276317" w:rsidRPr="00B502EB">
        <w:rPr>
          <w:rFonts w:asciiTheme="majorHAnsi" w:eastAsiaTheme="minorEastAsia" w:hAnsiTheme="majorHAnsi" w:cstheme="majorHAnsi"/>
          <w:iCs/>
          <w:lang w:val="en-US"/>
        </w:rPr>
        <w:t>(E</w:t>
      </w:r>
      <w:r w:rsidR="00276317" w:rsidRPr="00B502EB">
        <w:rPr>
          <w:rFonts w:asciiTheme="majorHAnsi" w:eastAsiaTheme="minorEastAsia" w:hAnsiTheme="majorHAnsi" w:cstheme="majorHAnsi"/>
          <w:iCs/>
          <w:vertAlign w:val="subscript"/>
          <w:lang w:val="en-US"/>
        </w:rPr>
        <w:t>CW</w:t>
      </w:r>
      <w:r w:rsidR="00276317" w:rsidRPr="00B502EB">
        <w:rPr>
          <w:rFonts w:asciiTheme="majorHAnsi" w:eastAsiaTheme="minorEastAsia" w:hAnsiTheme="majorHAnsi" w:cstheme="majorHAnsi"/>
          <w:iCs/>
          <w:lang w:val="en-US"/>
        </w:rPr>
        <w:t xml:space="preserve">) </w:t>
      </w:r>
      <w:r w:rsidRPr="00B502EB">
        <w:rPr>
          <w:rFonts w:asciiTheme="majorHAnsi" w:eastAsiaTheme="minorEastAsia" w:hAnsiTheme="majorHAnsi" w:cstheme="majorHAnsi"/>
          <w:iCs/>
          <w:lang w:val="en-US"/>
        </w:rPr>
        <w:t xml:space="preserve">and respiratory system elastances </w:t>
      </w:r>
      <w:r w:rsidR="00276317" w:rsidRPr="00B502EB">
        <w:rPr>
          <w:rFonts w:asciiTheme="majorHAnsi" w:eastAsiaTheme="minorEastAsia" w:hAnsiTheme="majorHAnsi" w:cstheme="majorHAnsi"/>
          <w:iCs/>
          <w:lang w:val="en-US"/>
        </w:rPr>
        <w:t>(E</w:t>
      </w:r>
      <w:r w:rsidR="00276317" w:rsidRPr="00B502EB">
        <w:rPr>
          <w:rFonts w:asciiTheme="majorHAnsi" w:eastAsiaTheme="minorEastAsia" w:hAnsiTheme="majorHAnsi" w:cstheme="majorHAnsi"/>
          <w:iCs/>
          <w:vertAlign w:val="subscript"/>
          <w:lang w:val="en-US"/>
        </w:rPr>
        <w:t>TOT</w:t>
      </w:r>
      <w:r w:rsidR="00276317" w:rsidRPr="00B502EB">
        <w:rPr>
          <w:rFonts w:asciiTheme="majorHAnsi" w:eastAsiaTheme="minorEastAsia" w:hAnsiTheme="majorHAnsi" w:cstheme="majorHAnsi"/>
          <w:iCs/>
          <w:lang w:val="en-US"/>
        </w:rPr>
        <w:t xml:space="preserve">) </w:t>
      </w:r>
      <w:r w:rsidRPr="00B502EB">
        <w:rPr>
          <w:rFonts w:asciiTheme="majorHAnsi" w:eastAsiaTheme="minorEastAsia" w:hAnsiTheme="majorHAnsi" w:cstheme="majorHAnsi"/>
          <w:iCs/>
          <w:lang w:val="en-US"/>
        </w:rPr>
        <w:t>were derived as follows:</w:t>
      </w:r>
    </w:p>
    <w:p w14:paraId="1E2756CC" w14:textId="0BC9E822" w:rsidR="0096583A" w:rsidRPr="00B502EB" w:rsidRDefault="0096583A" w:rsidP="0096583A">
      <w:pPr>
        <w:spacing w:line="480" w:lineRule="auto"/>
        <w:jc w:val="both"/>
        <w:rPr>
          <w:rFonts w:ascii="Calibri Light" w:eastAsia="Times New Roman" w:hAnsi="Calibri Light" w:cs="Calibri Light"/>
          <w:shd w:val="clear" w:color="auto" w:fill="FFFFFF"/>
          <w:lang w:val="en-US" w:eastAsia="en-GB"/>
        </w:rPr>
      </w:pPr>
    </w:p>
    <w:p w14:paraId="5BDB1699" w14:textId="11AB5539" w:rsidR="0096583A" w:rsidRPr="00B502EB" w:rsidRDefault="00000000" w:rsidP="00034733">
      <w:pPr>
        <w:spacing w:line="480" w:lineRule="auto"/>
        <w:jc w:val="center"/>
        <w:rPr>
          <w:rFonts w:ascii="Calibri Light" w:eastAsia="Times New Roman" w:hAnsi="Calibri Light" w:cs="Calibri Light"/>
          <w:lang w:val="en-US"/>
        </w:rPr>
      </w:pPr>
      <m:oMath>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CW</m:t>
            </m:r>
          </m:sub>
        </m:sSub>
        <m:r>
          <w:rPr>
            <w:rFonts w:ascii="Cambria Math" w:eastAsiaTheme="minorEastAsia" w:hAnsi="Cambria Math" w:cstheme="majorHAnsi"/>
            <w:lang w:val="en-US"/>
          </w:rPr>
          <m:t xml:space="preserve">=   </m:t>
        </m:r>
        <m:f>
          <m:fPr>
            <m:ctrlPr>
              <w:rPr>
                <w:rFonts w:ascii="Cambria Math" w:eastAsia="Calibri Light" w:hAnsi="Cambria Math" w:cstheme="majorHAnsi"/>
                <w:i/>
                <w:lang w:val="en-US"/>
              </w:rPr>
            </m:ctrlPr>
          </m:fPr>
          <m:num>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 xml:space="preserve">lung </m:t>
                </m:r>
              </m:sub>
            </m:sSub>
            <m:r>
              <w:rPr>
                <w:rFonts w:ascii="Cambria Math" w:hAnsi="Cambria Math" w:cstheme="majorHAnsi"/>
                <w:lang w:val="en-US"/>
              </w:rPr>
              <m:t>* 0.7</m:t>
            </m:r>
          </m:num>
          <m:den>
            <m:r>
              <m:rPr>
                <m:sty m:val="p"/>
              </m:rPr>
              <w:rPr>
                <w:rFonts w:ascii="Cambria Math" w:hAnsi="Cambria Math" w:cstheme="majorHAnsi"/>
                <w:lang w:val="en-US"/>
              </w:rPr>
              <m:t>0.3</m:t>
            </m:r>
          </m:den>
        </m:f>
        <m:r>
          <w:rPr>
            <w:rFonts w:ascii="Cambria Math" w:eastAsiaTheme="minorEastAsia" w:hAnsi="Cambria Math" w:cstheme="majorHAnsi"/>
            <w:lang w:val="en-US"/>
          </w:rPr>
          <m:t xml:space="preserve"> </m:t>
        </m:r>
      </m:oMath>
      <w:r w:rsidR="0096583A" w:rsidRPr="00B502EB">
        <w:rPr>
          <w:rFonts w:ascii="Calibri Light" w:eastAsia="Times New Roman" w:hAnsi="Calibri Light" w:cs="Calibri Light"/>
          <w:lang w:val="en-US"/>
        </w:rPr>
        <w:tab/>
      </w:r>
      <w:r w:rsidR="00276317" w:rsidRPr="00B502EB">
        <w:rPr>
          <w:rFonts w:ascii="Calibri Light" w:eastAsia="Times New Roman" w:hAnsi="Calibri Light" w:cs="Calibri Light"/>
          <w:lang w:val="en-US"/>
        </w:rPr>
        <w:t xml:space="preserve">  </w:t>
      </w:r>
      <w:r w:rsidR="0096583A" w:rsidRPr="00B502EB">
        <w:rPr>
          <w:rFonts w:ascii="Calibri Light" w:eastAsia="Times New Roman" w:hAnsi="Calibri Light" w:cs="Calibri Light"/>
          <w:lang w:val="en-US"/>
        </w:rPr>
        <w:t xml:space="preserve">(7);     and </w:t>
      </w:r>
      <w:r w:rsidR="0096583A" w:rsidRPr="00B502EB">
        <w:rPr>
          <w:rFonts w:ascii="Calibri Light" w:eastAsia="Times New Roman" w:hAnsi="Calibri Light" w:cs="Calibri Light"/>
          <w:lang w:val="en-US"/>
        </w:rPr>
        <w:tab/>
      </w:r>
      <m:oMath>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TOT</m:t>
            </m:r>
          </m:sub>
        </m:sSub>
        <m:r>
          <w:rPr>
            <w:rFonts w:ascii="Cambria Math" w:eastAsiaTheme="minorEastAsia" w:hAnsi="Cambria Math" w:cstheme="majorHAnsi"/>
            <w:lang w:val="en-US"/>
          </w:rPr>
          <m:t>=</m:t>
        </m:r>
        <m:sSub>
          <m:sSubPr>
            <m:ctrlPr>
              <w:rPr>
                <w:rFonts w:ascii="Cambria Math" w:hAnsi="Cambria Math" w:cstheme="majorHAnsi"/>
                <w:lang w:val="en-US"/>
              </w:rPr>
            </m:ctrlPr>
          </m:sSubPr>
          <m:e>
            <m:r>
              <w:rPr>
                <w:rFonts w:ascii="Cambria Math" w:hAnsi="Cambria Math" w:cstheme="majorHAnsi"/>
                <w:lang w:val="en-US"/>
              </w:rPr>
              <m:t xml:space="preserve"> E</m:t>
            </m:r>
          </m:e>
          <m:sub>
            <m:r>
              <w:rPr>
                <w:rFonts w:ascii="Cambria Math" w:hAnsi="Cambria Math" w:cstheme="majorHAnsi"/>
                <w:lang w:val="en-US"/>
              </w:rPr>
              <m:t>lung</m:t>
            </m:r>
          </m:sub>
        </m:sSub>
        <m:r>
          <w:rPr>
            <w:rFonts w:ascii="Cambria Math" w:eastAsiaTheme="minorEastAsia" w:hAnsi="Cambria Math" w:cstheme="majorHAnsi"/>
            <w:lang w:val="en-US"/>
          </w:rPr>
          <m:t>+</m:t>
        </m:r>
        <m:sSub>
          <m:sSubPr>
            <m:ctrlPr>
              <w:rPr>
                <w:rFonts w:ascii="Cambria Math" w:hAnsi="Cambria Math" w:cstheme="majorHAnsi"/>
                <w:lang w:val="en-US"/>
              </w:rPr>
            </m:ctrlPr>
          </m:sSubPr>
          <m:e>
            <m:r>
              <w:rPr>
                <w:rFonts w:ascii="Cambria Math" w:hAnsi="Cambria Math" w:cstheme="majorHAnsi"/>
                <w:lang w:val="en-US"/>
              </w:rPr>
              <m:t xml:space="preserve"> E</m:t>
            </m:r>
          </m:e>
          <m:sub>
            <m:r>
              <w:rPr>
                <w:rFonts w:ascii="Cambria Math" w:hAnsi="Cambria Math" w:cstheme="majorHAnsi"/>
                <w:lang w:val="en-US"/>
              </w:rPr>
              <m:t>lung</m:t>
            </m:r>
          </m:sub>
        </m:sSub>
      </m:oMath>
      <w:r w:rsidR="0096583A" w:rsidRPr="00B502EB">
        <w:rPr>
          <w:rFonts w:ascii="Calibri Light" w:eastAsia="Times New Roman" w:hAnsi="Calibri Light" w:cs="Calibri Light"/>
          <w:lang w:val="en-US"/>
        </w:rPr>
        <w:tab/>
        <w:t>(8)</w:t>
      </w:r>
    </w:p>
    <w:p w14:paraId="0D637E62" w14:textId="136F0CED" w:rsidR="00134D2F" w:rsidRPr="00B502EB" w:rsidRDefault="00134D2F" w:rsidP="00134D2F">
      <w:pPr>
        <w:spacing w:line="480" w:lineRule="auto"/>
        <w:jc w:val="both"/>
        <w:rPr>
          <w:rFonts w:asciiTheme="majorHAnsi" w:eastAsiaTheme="minorEastAsia" w:hAnsiTheme="majorHAnsi" w:cstheme="majorHAnsi"/>
          <w:iCs/>
        </w:rPr>
      </w:pPr>
    </w:p>
    <w:p w14:paraId="677FA94C" w14:textId="7A10F45E" w:rsidR="007C4B73" w:rsidRPr="00B502EB" w:rsidRDefault="007C4B73" w:rsidP="00BD7C3C">
      <w:pPr>
        <w:spacing w:line="480" w:lineRule="auto"/>
        <w:jc w:val="both"/>
        <w:rPr>
          <w:rFonts w:asciiTheme="majorHAnsi" w:hAnsiTheme="majorHAnsi" w:cstheme="majorHAnsi"/>
          <w:lang w:val="en-US"/>
        </w:rPr>
      </w:pPr>
      <w:r w:rsidRPr="00B502EB">
        <w:rPr>
          <w:rFonts w:asciiTheme="majorHAnsi" w:hAnsiTheme="majorHAnsi" w:cstheme="majorHAnsi"/>
          <w:lang w:val="en-US"/>
        </w:rPr>
        <w:t xml:space="preserve">During assisted mechanical ventilation the possible action of the patient’s </w:t>
      </w:r>
      <w:r w:rsidR="00451C52" w:rsidRPr="00B502EB">
        <w:rPr>
          <w:rFonts w:asciiTheme="majorHAnsi" w:hAnsiTheme="majorHAnsi" w:cstheme="majorHAnsi"/>
          <w:lang w:val="en-US"/>
        </w:rPr>
        <w:t xml:space="preserve">respiratory </w:t>
      </w:r>
      <w:r w:rsidRPr="00B502EB">
        <w:rPr>
          <w:rFonts w:asciiTheme="majorHAnsi" w:hAnsiTheme="majorHAnsi" w:cstheme="majorHAnsi"/>
          <w:lang w:val="en-US"/>
        </w:rPr>
        <w:t>muscles (</w:t>
      </w:r>
      <w:proofErr w:type="spellStart"/>
      <w:r w:rsidRPr="00B502EB">
        <w:rPr>
          <w:rFonts w:asciiTheme="majorHAnsi" w:hAnsiTheme="majorHAnsi" w:cstheme="majorHAnsi"/>
          <w:lang w:val="en-US"/>
        </w:rPr>
        <w:t>P</w:t>
      </w:r>
      <w:r w:rsidRPr="00B502EB">
        <w:rPr>
          <w:rFonts w:asciiTheme="majorHAnsi" w:hAnsiTheme="majorHAnsi" w:cstheme="majorHAnsi"/>
          <w:vertAlign w:val="subscript"/>
          <w:lang w:val="en-US"/>
        </w:rPr>
        <w:t>mus</w:t>
      </w:r>
      <w:r w:rsidR="00882B7D" w:rsidRPr="00B502EB">
        <w:rPr>
          <w:rFonts w:asciiTheme="majorHAnsi" w:hAnsiTheme="majorHAnsi" w:cstheme="majorHAnsi"/>
          <w:vertAlign w:val="subscript"/>
          <w:lang w:val="en-US"/>
        </w:rPr>
        <w:t>c</w:t>
      </w:r>
      <w:proofErr w:type="spellEnd"/>
      <w:r w:rsidRPr="00B502EB">
        <w:rPr>
          <w:rFonts w:asciiTheme="majorHAnsi" w:hAnsiTheme="majorHAnsi" w:cstheme="majorHAnsi"/>
          <w:lang w:val="en-US"/>
        </w:rPr>
        <w:t>) on the pleural pressure changes must be considered. Therefore:</w:t>
      </w:r>
    </w:p>
    <w:p w14:paraId="39305238" w14:textId="77777777" w:rsidR="00882B7D" w:rsidRPr="00B502EB" w:rsidRDefault="00882B7D" w:rsidP="006E1971">
      <w:pPr>
        <w:spacing w:line="480" w:lineRule="auto"/>
        <w:jc w:val="center"/>
        <w:rPr>
          <w:rFonts w:asciiTheme="majorHAnsi" w:eastAsiaTheme="minorEastAsia" w:hAnsiTheme="majorHAnsi" w:cstheme="majorHAnsi"/>
          <w:lang w:val="en-US"/>
        </w:rPr>
      </w:pPr>
    </w:p>
    <w:p w14:paraId="278EB867" w14:textId="0EF363C3" w:rsidR="007C4B73" w:rsidRPr="00B502EB" w:rsidRDefault="00000000" w:rsidP="006E1971">
      <w:pPr>
        <w:spacing w:line="480" w:lineRule="auto"/>
        <w:jc w:val="center"/>
        <w:rPr>
          <w:rFonts w:asciiTheme="majorHAnsi" w:eastAsiaTheme="minorEastAsia" w:hAnsiTheme="majorHAnsi" w:cstheme="majorHAnsi"/>
          <w:i/>
          <w:lang w:val="en-US"/>
        </w:rPr>
      </w:pPr>
      <m:oMath>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pl</m:t>
            </m:r>
          </m:sub>
        </m:sSub>
        <m:r>
          <w:rPr>
            <w:rFonts w:ascii="Cambria Math" w:hAnsi="Cambria Math" w:cstheme="majorHAnsi"/>
            <w:lang w:val="en-US"/>
          </w:rPr>
          <m:t>= ∆</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 xml:space="preserve">aw </m:t>
            </m:r>
          </m:sub>
        </m:sSub>
        <m:r>
          <w:rPr>
            <w:rFonts w:ascii="Cambria Math" w:hAnsi="Cambria Math" w:cstheme="majorHAnsi"/>
            <w:lang w:val="en-US"/>
          </w:rPr>
          <m:t>∙</m:t>
        </m:r>
        <m:f>
          <m:fPr>
            <m:ctrlPr>
              <w:rPr>
                <w:rFonts w:ascii="Cambria Math" w:hAnsi="Cambria Math" w:cstheme="majorHAnsi"/>
                <w:i/>
                <w:lang w:val="en-US"/>
              </w:rPr>
            </m:ctrlPr>
          </m:fPr>
          <m:num>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w</m:t>
                </m:r>
              </m:sub>
            </m:sSub>
          </m:num>
          <m:den>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TOT</m:t>
                </m:r>
              </m:sub>
            </m:sSub>
          </m:den>
        </m:f>
        <m:r>
          <w:rPr>
            <w:rFonts w:ascii="Cambria Math" w:hAnsi="Cambria Math" w:cstheme="majorHAnsi"/>
            <w:lang w:val="en-US"/>
          </w:rPr>
          <m:t xml:space="preserve"> - ∆</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 xml:space="preserve">musc </m:t>
            </m:r>
          </m:sub>
        </m:sSub>
        <m:r>
          <w:rPr>
            <w:rFonts w:ascii="Cambria Math" w:hAnsi="Cambria Math" w:cstheme="majorHAnsi"/>
            <w:lang w:val="en-US"/>
          </w:rPr>
          <m:t>∙</m:t>
        </m:r>
        <m:f>
          <m:fPr>
            <m:ctrlPr>
              <w:rPr>
                <w:rFonts w:ascii="Cambria Math" w:hAnsi="Cambria Math" w:cstheme="majorHAnsi"/>
                <w:i/>
                <w:lang w:val="en-US"/>
              </w:rPr>
            </m:ctrlPr>
          </m:fPr>
          <m:num>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L</m:t>
                </m:r>
              </m:sub>
            </m:sSub>
          </m:num>
          <m:den>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TOT</m:t>
                </m:r>
              </m:sub>
            </m:sSub>
          </m:den>
        </m:f>
        <m:r>
          <w:rPr>
            <w:rFonts w:ascii="Cambria Math" w:hAnsi="Cambria Math" w:cstheme="majorHAnsi"/>
            <w:lang w:val="en-US"/>
          </w:rPr>
          <m:t xml:space="preserve">    </m:t>
        </m:r>
      </m:oMath>
      <w:r w:rsidR="00D84CBA" w:rsidRPr="00B502EB">
        <w:rPr>
          <w:rFonts w:asciiTheme="majorHAnsi" w:eastAsiaTheme="minorEastAsia" w:hAnsiTheme="majorHAnsi" w:cstheme="majorHAnsi"/>
          <w:iCs/>
          <w:lang w:val="en-US"/>
        </w:rPr>
        <w:tab/>
        <w:t>(</w:t>
      </w:r>
      <w:r w:rsidR="0096583A" w:rsidRPr="00B502EB">
        <w:rPr>
          <w:rFonts w:asciiTheme="majorHAnsi" w:eastAsiaTheme="minorEastAsia" w:hAnsiTheme="majorHAnsi" w:cstheme="majorHAnsi"/>
          <w:iCs/>
          <w:lang w:val="en-US"/>
        </w:rPr>
        <w:t>9</w:t>
      </w:r>
      <w:r w:rsidR="00D84CBA" w:rsidRPr="00B502EB">
        <w:rPr>
          <w:rFonts w:asciiTheme="majorHAnsi" w:eastAsiaTheme="minorEastAsia" w:hAnsiTheme="majorHAnsi" w:cstheme="majorHAnsi"/>
          <w:iCs/>
          <w:lang w:val="en-US"/>
        </w:rPr>
        <w:t>)</w:t>
      </w:r>
    </w:p>
    <w:p w14:paraId="0E9A9554" w14:textId="77777777" w:rsidR="00F31787" w:rsidRPr="00B502EB" w:rsidRDefault="00F31787" w:rsidP="00BD7C3C">
      <w:pPr>
        <w:spacing w:line="480" w:lineRule="auto"/>
        <w:jc w:val="both"/>
        <w:rPr>
          <w:rFonts w:asciiTheme="majorHAnsi" w:eastAsiaTheme="minorEastAsia" w:hAnsiTheme="majorHAnsi" w:cstheme="majorHAnsi"/>
          <w:lang w:val="en-US"/>
        </w:rPr>
      </w:pPr>
    </w:p>
    <w:p w14:paraId="5C253221" w14:textId="3EAF8C97" w:rsidR="007C4B73" w:rsidRPr="00B502EB" w:rsidRDefault="007C4B73" w:rsidP="00BD7C3C">
      <w:pPr>
        <w:spacing w:line="480" w:lineRule="auto"/>
        <w:jc w:val="both"/>
        <w:rPr>
          <w:rFonts w:asciiTheme="majorHAnsi" w:hAnsiTheme="majorHAnsi" w:cstheme="majorHAnsi"/>
          <w:lang w:val="en-US"/>
        </w:rPr>
      </w:pPr>
      <w:r w:rsidRPr="00B502EB">
        <w:rPr>
          <w:rFonts w:asciiTheme="majorHAnsi" w:hAnsiTheme="majorHAnsi" w:cstheme="majorHAnsi"/>
          <w:lang w:val="en-US"/>
        </w:rPr>
        <w:t xml:space="preserve">This equation describes the changes of </w:t>
      </w:r>
      <w:r w:rsidR="00451C52" w:rsidRPr="00B502EB">
        <w:rPr>
          <w:rFonts w:asciiTheme="majorHAnsi" w:hAnsiTheme="majorHAnsi" w:cstheme="majorHAnsi"/>
          <w:lang w:val="en-US"/>
        </w:rPr>
        <w:t xml:space="preserve">esophageal </w:t>
      </w:r>
      <w:r w:rsidRPr="00B502EB">
        <w:rPr>
          <w:rFonts w:asciiTheme="majorHAnsi" w:hAnsiTheme="majorHAnsi" w:cstheme="majorHAnsi"/>
          <w:lang w:val="en-US"/>
        </w:rPr>
        <w:t>pressure (</w:t>
      </w:r>
      <w:r w:rsidR="00451C52" w:rsidRPr="00B502EB">
        <w:rPr>
          <w:rFonts w:asciiTheme="majorHAnsi" w:hAnsiTheme="majorHAnsi" w:cstheme="majorHAnsi"/>
          <w:lang w:val="en-US"/>
        </w:rPr>
        <w:t>equal to pleural pressure)</w:t>
      </w:r>
      <w:r w:rsidRPr="00B502EB">
        <w:rPr>
          <w:rFonts w:asciiTheme="majorHAnsi" w:hAnsiTheme="majorHAnsi" w:cstheme="majorHAnsi"/>
          <w:lang w:val="en-US"/>
        </w:rPr>
        <w:t xml:space="preserve"> when both mechanical ventilation and muscular activity are acting together. Note that </w:t>
      </w:r>
      <w:proofErr w:type="spellStart"/>
      <w:r w:rsidRPr="00B502EB">
        <w:rPr>
          <w:rFonts w:asciiTheme="majorHAnsi" w:hAnsiTheme="majorHAnsi" w:cstheme="majorHAnsi"/>
          <w:lang w:val="en-US"/>
        </w:rPr>
        <w:t>ΔP</w:t>
      </w:r>
      <w:r w:rsidRPr="00B502EB">
        <w:rPr>
          <w:rFonts w:asciiTheme="majorHAnsi" w:hAnsiTheme="majorHAnsi" w:cstheme="majorHAnsi"/>
          <w:vertAlign w:val="subscript"/>
          <w:lang w:val="en-US"/>
        </w:rPr>
        <w:t>aw</w:t>
      </w:r>
      <w:proofErr w:type="spellEnd"/>
      <w:r w:rsidRPr="00B502EB">
        <w:rPr>
          <w:rFonts w:asciiTheme="majorHAnsi" w:hAnsiTheme="majorHAnsi" w:cstheme="majorHAnsi"/>
          <w:lang w:val="en-US"/>
        </w:rPr>
        <w:t xml:space="preserve"> alone increases </w:t>
      </w:r>
      <w:proofErr w:type="spellStart"/>
      <w:r w:rsidRPr="00B502EB">
        <w:rPr>
          <w:rFonts w:asciiTheme="majorHAnsi" w:hAnsiTheme="majorHAnsi" w:cstheme="majorHAnsi"/>
          <w:lang w:val="en-US"/>
        </w:rPr>
        <w:t>ΔP</w:t>
      </w:r>
      <w:r w:rsidR="00034733" w:rsidRPr="00B502EB">
        <w:rPr>
          <w:rFonts w:asciiTheme="majorHAnsi" w:hAnsiTheme="majorHAnsi" w:cstheme="majorHAnsi"/>
          <w:vertAlign w:val="subscript"/>
          <w:lang w:val="en-US"/>
        </w:rPr>
        <w:t>pl</w:t>
      </w:r>
      <w:proofErr w:type="spellEnd"/>
      <w:r w:rsidRPr="00B502EB">
        <w:rPr>
          <w:rFonts w:asciiTheme="majorHAnsi" w:hAnsiTheme="majorHAnsi" w:cstheme="majorHAnsi"/>
          <w:lang w:val="en-US"/>
        </w:rPr>
        <w:t xml:space="preserve"> while the </w:t>
      </w:r>
      <w:proofErr w:type="spellStart"/>
      <w:r w:rsidRPr="00B502EB">
        <w:rPr>
          <w:rFonts w:asciiTheme="majorHAnsi" w:hAnsiTheme="majorHAnsi" w:cstheme="majorHAnsi"/>
          <w:lang w:val="en-US"/>
        </w:rPr>
        <w:t>ΔP</w:t>
      </w:r>
      <w:r w:rsidRPr="00B502EB">
        <w:rPr>
          <w:rFonts w:asciiTheme="majorHAnsi" w:hAnsiTheme="majorHAnsi" w:cstheme="majorHAnsi"/>
          <w:vertAlign w:val="subscript"/>
          <w:lang w:val="en-US"/>
        </w:rPr>
        <w:t>mus</w:t>
      </w:r>
      <w:r w:rsidR="00D84CBA" w:rsidRPr="00B502EB">
        <w:rPr>
          <w:rFonts w:asciiTheme="majorHAnsi" w:hAnsiTheme="majorHAnsi" w:cstheme="majorHAnsi"/>
          <w:vertAlign w:val="subscript"/>
          <w:lang w:val="en-US"/>
        </w:rPr>
        <w:t>c</w:t>
      </w:r>
      <w:proofErr w:type="spellEnd"/>
      <w:r w:rsidRPr="00B502EB">
        <w:rPr>
          <w:rFonts w:asciiTheme="majorHAnsi" w:hAnsiTheme="majorHAnsi" w:cstheme="majorHAnsi"/>
          <w:lang w:val="en-US"/>
        </w:rPr>
        <w:t xml:space="preserve"> decreases it</w:t>
      </w:r>
      <w:r w:rsidR="00D84CBA" w:rsidRPr="00B502EB">
        <w:rPr>
          <w:rFonts w:asciiTheme="majorHAnsi" w:hAnsiTheme="majorHAnsi" w:cstheme="majorHAnsi"/>
          <w:lang w:val="en-US"/>
        </w:rPr>
        <w:t xml:space="preserve">, thus justifying </w:t>
      </w:r>
      <w:r w:rsidRPr="00B502EB">
        <w:rPr>
          <w:rFonts w:asciiTheme="majorHAnsi" w:hAnsiTheme="majorHAnsi" w:cstheme="majorHAnsi"/>
          <w:lang w:val="en-US"/>
        </w:rPr>
        <w:t xml:space="preserve">the subtraction between </w:t>
      </w:r>
      <w:proofErr w:type="spellStart"/>
      <w:r w:rsidRPr="00B502EB">
        <w:rPr>
          <w:rFonts w:asciiTheme="majorHAnsi" w:hAnsiTheme="majorHAnsi" w:cstheme="majorHAnsi"/>
          <w:lang w:val="en-US"/>
        </w:rPr>
        <w:t>ΔP</w:t>
      </w:r>
      <w:r w:rsidRPr="00B502EB">
        <w:rPr>
          <w:rFonts w:asciiTheme="majorHAnsi" w:hAnsiTheme="majorHAnsi" w:cstheme="majorHAnsi"/>
          <w:vertAlign w:val="subscript"/>
          <w:lang w:val="en-US"/>
        </w:rPr>
        <w:t>aw</w:t>
      </w:r>
      <w:proofErr w:type="spellEnd"/>
      <w:r w:rsidRPr="00B502EB">
        <w:rPr>
          <w:rFonts w:asciiTheme="majorHAnsi" w:hAnsiTheme="majorHAnsi" w:cstheme="majorHAnsi"/>
          <w:lang w:val="en-US"/>
        </w:rPr>
        <w:t xml:space="preserve"> and </w:t>
      </w:r>
      <w:proofErr w:type="spellStart"/>
      <w:r w:rsidRPr="00B502EB">
        <w:rPr>
          <w:rFonts w:asciiTheme="majorHAnsi" w:hAnsiTheme="majorHAnsi" w:cstheme="majorHAnsi"/>
          <w:lang w:val="en-US"/>
        </w:rPr>
        <w:t>ΔP</w:t>
      </w:r>
      <w:r w:rsidRPr="00B502EB">
        <w:rPr>
          <w:rFonts w:asciiTheme="majorHAnsi" w:hAnsiTheme="majorHAnsi" w:cstheme="majorHAnsi"/>
          <w:vertAlign w:val="subscript"/>
          <w:lang w:val="en-US"/>
        </w:rPr>
        <w:t>mus</w:t>
      </w:r>
      <w:r w:rsidR="00D84CBA" w:rsidRPr="00B502EB">
        <w:rPr>
          <w:rFonts w:asciiTheme="majorHAnsi" w:hAnsiTheme="majorHAnsi" w:cstheme="majorHAnsi"/>
          <w:vertAlign w:val="subscript"/>
          <w:lang w:val="en-US"/>
        </w:rPr>
        <w:t>c</w:t>
      </w:r>
      <w:proofErr w:type="spellEnd"/>
      <w:r w:rsidRPr="00B502EB">
        <w:rPr>
          <w:rFonts w:asciiTheme="majorHAnsi" w:hAnsiTheme="majorHAnsi" w:cstheme="majorHAnsi"/>
          <w:lang w:val="en-US"/>
        </w:rPr>
        <w:t xml:space="preserve">. The </w:t>
      </w:r>
      <w:proofErr w:type="spellStart"/>
      <w:r w:rsidRPr="00B502EB">
        <w:rPr>
          <w:rFonts w:asciiTheme="majorHAnsi" w:hAnsiTheme="majorHAnsi" w:cstheme="majorHAnsi"/>
          <w:lang w:val="en-US"/>
        </w:rPr>
        <w:t>E</w:t>
      </w:r>
      <w:r w:rsidRPr="00B502EB">
        <w:rPr>
          <w:rFonts w:asciiTheme="majorHAnsi" w:hAnsiTheme="majorHAnsi" w:cstheme="majorHAnsi"/>
          <w:vertAlign w:val="subscript"/>
          <w:lang w:val="en-US"/>
        </w:rPr>
        <w:t>w</w:t>
      </w:r>
      <w:proofErr w:type="spellEnd"/>
      <w:r w:rsidRPr="00B502EB">
        <w:rPr>
          <w:rFonts w:asciiTheme="majorHAnsi" w:hAnsiTheme="majorHAnsi" w:cstheme="majorHAnsi"/>
          <w:lang w:val="en-US"/>
        </w:rPr>
        <w:t>/E</w:t>
      </w:r>
      <w:r w:rsidRPr="00B502EB">
        <w:rPr>
          <w:rFonts w:asciiTheme="majorHAnsi" w:hAnsiTheme="majorHAnsi" w:cstheme="majorHAnsi"/>
          <w:vertAlign w:val="subscript"/>
          <w:lang w:val="en-US"/>
        </w:rPr>
        <w:t>TOT</w:t>
      </w:r>
      <w:r w:rsidRPr="00B502EB">
        <w:rPr>
          <w:rFonts w:asciiTheme="majorHAnsi" w:hAnsiTheme="majorHAnsi" w:cstheme="majorHAnsi"/>
          <w:lang w:val="en-US"/>
        </w:rPr>
        <w:t xml:space="preserve"> is the ratio between the chest-wall elastance and total respiratory system elastance</w:t>
      </w:r>
      <w:r w:rsidR="00034733" w:rsidRPr="00B502EB">
        <w:rPr>
          <w:rFonts w:asciiTheme="majorHAnsi" w:hAnsiTheme="majorHAnsi" w:cstheme="majorHAnsi"/>
          <w:lang w:val="en-US"/>
        </w:rPr>
        <w:t xml:space="preserve">, </w:t>
      </w:r>
      <w:r w:rsidR="00B50CCA" w:rsidRPr="00B502EB">
        <w:rPr>
          <w:rFonts w:asciiTheme="majorHAnsi" w:hAnsiTheme="majorHAnsi" w:cstheme="majorHAnsi"/>
          <w:lang w:val="en-US"/>
        </w:rPr>
        <w:t xml:space="preserve">while </w:t>
      </w:r>
      <w:r w:rsidRPr="00B502EB">
        <w:rPr>
          <w:rFonts w:asciiTheme="majorHAnsi" w:hAnsiTheme="majorHAnsi" w:cstheme="majorHAnsi"/>
          <w:lang w:val="en-US"/>
        </w:rPr>
        <w:t>E</w:t>
      </w:r>
      <w:r w:rsidRPr="00B502EB">
        <w:rPr>
          <w:rFonts w:asciiTheme="majorHAnsi" w:hAnsiTheme="majorHAnsi" w:cstheme="majorHAnsi"/>
          <w:vertAlign w:val="subscript"/>
          <w:lang w:val="en-US"/>
        </w:rPr>
        <w:t>L</w:t>
      </w:r>
      <w:r w:rsidRPr="00B502EB">
        <w:rPr>
          <w:rFonts w:asciiTheme="majorHAnsi" w:hAnsiTheme="majorHAnsi" w:cstheme="majorHAnsi"/>
          <w:lang w:val="en-US"/>
        </w:rPr>
        <w:t>/E</w:t>
      </w:r>
      <w:r w:rsidRPr="00B502EB">
        <w:rPr>
          <w:rFonts w:asciiTheme="majorHAnsi" w:hAnsiTheme="majorHAnsi" w:cstheme="majorHAnsi"/>
          <w:vertAlign w:val="subscript"/>
          <w:lang w:val="en-US"/>
        </w:rPr>
        <w:t>TOT</w:t>
      </w:r>
      <w:r w:rsidRPr="00B502EB">
        <w:rPr>
          <w:rFonts w:asciiTheme="majorHAnsi" w:hAnsiTheme="majorHAnsi" w:cstheme="majorHAnsi"/>
          <w:lang w:val="en-US"/>
        </w:rPr>
        <w:t xml:space="preserve"> is the ratio between the lung elastance and the total respiratory system elastance</w:t>
      </w:r>
      <w:r w:rsidR="00B50CCA" w:rsidRPr="00B502EB">
        <w:rPr>
          <w:rFonts w:asciiTheme="majorHAnsi" w:hAnsiTheme="majorHAnsi" w:cstheme="majorHAnsi"/>
          <w:lang w:val="en-US"/>
        </w:rPr>
        <w:t>.</w:t>
      </w:r>
    </w:p>
    <w:p w14:paraId="2E3E850C" w14:textId="43261219" w:rsidR="00D84CBA" w:rsidRPr="00B502EB" w:rsidRDefault="00B50CCA" w:rsidP="00BD7C3C">
      <w:pPr>
        <w:spacing w:line="480" w:lineRule="auto"/>
        <w:jc w:val="both"/>
        <w:rPr>
          <w:rFonts w:asciiTheme="majorHAnsi" w:hAnsiTheme="majorHAnsi" w:cstheme="majorHAnsi"/>
          <w:lang w:val="en-US"/>
        </w:rPr>
      </w:pPr>
      <w:r w:rsidRPr="00B502EB">
        <w:rPr>
          <w:rFonts w:asciiTheme="majorHAnsi" w:hAnsiTheme="majorHAnsi" w:cstheme="majorHAnsi"/>
          <w:lang w:val="en-US"/>
        </w:rPr>
        <w:t xml:space="preserve">Because the study population </w:t>
      </w:r>
      <w:r w:rsidR="00D84CBA" w:rsidRPr="00B502EB">
        <w:rPr>
          <w:rFonts w:asciiTheme="majorHAnsi" w:hAnsiTheme="majorHAnsi" w:cstheme="majorHAnsi"/>
          <w:lang w:val="en-US"/>
        </w:rPr>
        <w:t>was in C-PAP</w:t>
      </w:r>
      <w:r w:rsidRPr="00B502EB">
        <w:rPr>
          <w:rFonts w:asciiTheme="majorHAnsi" w:hAnsiTheme="majorHAnsi" w:cstheme="majorHAnsi"/>
          <w:lang w:val="en-US"/>
        </w:rPr>
        <w:t>,</w:t>
      </w:r>
      <w:r w:rsidR="00D84CBA" w:rsidRPr="00B502EB">
        <w:rPr>
          <w:rFonts w:asciiTheme="majorHAnsi" w:hAnsiTheme="majorHAnsi" w:cstheme="majorHAnsi"/>
          <w:lang w:val="en-US"/>
        </w:rPr>
        <w:t xml:space="preserve"> </w:t>
      </w:r>
      <w:proofErr w:type="spellStart"/>
      <w:r w:rsidR="00D84CBA" w:rsidRPr="00B502EB">
        <w:rPr>
          <w:rFonts w:asciiTheme="majorHAnsi" w:hAnsiTheme="majorHAnsi" w:cstheme="majorHAnsi"/>
          <w:lang w:val="en-US"/>
        </w:rPr>
        <w:t>ΔP</w:t>
      </w:r>
      <w:r w:rsidR="00D84CBA" w:rsidRPr="00B502EB">
        <w:rPr>
          <w:rFonts w:asciiTheme="majorHAnsi" w:hAnsiTheme="majorHAnsi" w:cstheme="majorHAnsi"/>
          <w:vertAlign w:val="subscript"/>
          <w:lang w:val="en-US"/>
        </w:rPr>
        <w:t>aw</w:t>
      </w:r>
      <w:proofErr w:type="spellEnd"/>
      <w:r w:rsidR="00D84CBA" w:rsidRPr="00B502EB">
        <w:rPr>
          <w:rFonts w:asciiTheme="majorHAnsi" w:hAnsiTheme="majorHAnsi" w:cstheme="majorHAnsi"/>
          <w:lang w:val="en-US"/>
        </w:rPr>
        <w:t xml:space="preserve"> </w:t>
      </w:r>
      <w:r w:rsidR="008238AF" w:rsidRPr="00B502EB">
        <w:rPr>
          <w:rFonts w:asciiTheme="majorHAnsi" w:hAnsiTheme="majorHAnsi" w:cstheme="majorHAnsi"/>
          <w:lang w:val="en-US"/>
        </w:rPr>
        <w:t>equal</w:t>
      </w:r>
      <w:r w:rsidR="00034733" w:rsidRPr="00B502EB">
        <w:rPr>
          <w:rFonts w:asciiTheme="majorHAnsi" w:hAnsiTheme="majorHAnsi" w:cstheme="majorHAnsi"/>
          <w:lang w:val="en-US"/>
        </w:rPr>
        <w:t>s</w:t>
      </w:r>
      <w:r w:rsidR="008238AF" w:rsidRPr="00B502EB">
        <w:rPr>
          <w:rFonts w:asciiTheme="majorHAnsi" w:hAnsiTheme="majorHAnsi" w:cstheme="majorHAnsi"/>
          <w:lang w:val="en-US"/>
        </w:rPr>
        <w:t xml:space="preserve"> </w:t>
      </w:r>
      <w:r w:rsidR="00D84CBA" w:rsidRPr="00B502EB">
        <w:rPr>
          <w:rFonts w:asciiTheme="majorHAnsi" w:hAnsiTheme="majorHAnsi" w:cstheme="majorHAnsi"/>
          <w:lang w:val="en-US"/>
        </w:rPr>
        <w:t>zero</w:t>
      </w:r>
      <w:r w:rsidR="008238AF" w:rsidRPr="00B502EB">
        <w:rPr>
          <w:rFonts w:asciiTheme="majorHAnsi" w:hAnsiTheme="majorHAnsi" w:cstheme="majorHAnsi"/>
          <w:lang w:val="en-US"/>
        </w:rPr>
        <w:t>; t</w:t>
      </w:r>
      <w:r w:rsidRPr="00B502EB">
        <w:rPr>
          <w:rFonts w:asciiTheme="majorHAnsi" w:hAnsiTheme="majorHAnsi" w:cstheme="majorHAnsi"/>
          <w:lang w:val="en-US"/>
        </w:rPr>
        <w:t>herefore, the tidal muscular pressure (</w:t>
      </w:r>
      <w:proofErr w:type="spellStart"/>
      <w:r w:rsidRPr="00B502EB">
        <w:rPr>
          <w:rFonts w:asciiTheme="majorHAnsi" w:hAnsiTheme="majorHAnsi" w:cstheme="majorHAnsi"/>
          <w:lang w:val="en-US"/>
        </w:rPr>
        <w:t>ΔP</w:t>
      </w:r>
      <w:r w:rsidRPr="00B502EB">
        <w:rPr>
          <w:rFonts w:asciiTheme="majorHAnsi" w:hAnsiTheme="majorHAnsi" w:cstheme="majorHAnsi"/>
          <w:vertAlign w:val="subscript"/>
          <w:lang w:val="en-US"/>
        </w:rPr>
        <w:t>musc</w:t>
      </w:r>
      <w:proofErr w:type="spellEnd"/>
      <w:r w:rsidRPr="00B502EB">
        <w:rPr>
          <w:rFonts w:asciiTheme="majorHAnsi" w:hAnsiTheme="majorHAnsi" w:cstheme="majorHAnsi"/>
          <w:lang w:val="en-US"/>
        </w:rPr>
        <w:t>) was calculated as follows:</w:t>
      </w:r>
    </w:p>
    <w:p w14:paraId="2B2ED295" w14:textId="77777777" w:rsidR="00B50CCA" w:rsidRPr="00B502EB" w:rsidRDefault="00B50CCA" w:rsidP="00BD7C3C">
      <w:pPr>
        <w:spacing w:line="480" w:lineRule="auto"/>
        <w:jc w:val="both"/>
        <w:rPr>
          <w:rFonts w:asciiTheme="majorHAnsi" w:hAnsiTheme="majorHAnsi" w:cstheme="majorHAnsi"/>
          <w:lang w:val="en-US"/>
        </w:rPr>
      </w:pPr>
    </w:p>
    <w:p w14:paraId="1A010B42" w14:textId="3C2D47D2" w:rsidR="007C4B73" w:rsidRPr="00B502EB" w:rsidRDefault="00000000" w:rsidP="006E1971">
      <w:pPr>
        <w:spacing w:line="480" w:lineRule="auto"/>
        <w:jc w:val="center"/>
        <w:rPr>
          <w:rFonts w:asciiTheme="majorHAnsi" w:eastAsiaTheme="minorEastAsia" w:hAnsiTheme="majorHAnsi" w:cstheme="majorHAnsi"/>
          <w:i/>
          <w:lang w:val="en-US"/>
        </w:rPr>
      </w:pPr>
      <m:oMath>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musc</m:t>
            </m:r>
          </m:sub>
        </m:sSub>
        <m:r>
          <w:rPr>
            <w:rFonts w:ascii="Cambria Math" w:hAnsi="Cambria Math" w:cstheme="majorHAnsi"/>
            <w:lang w:val="en-US"/>
          </w:rPr>
          <m:t>= - ∆</m:t>
        </m:r>
        <m:sSub>
          <m:sSubPr>
            <m:ctrlPr>
              <w:rPr>
                <w:rFonts w:ascii="Cambria Math" w:hAnsi="Cambria Math" w:cstheme="majorHAnsi"/>
                <w:i/>
                <w:lang w:val="en-US"/>
              </w:rPr>
            </m:ctrlPr>
          </m:sSubPr>
          <m:e>
            <m:r>
              <w:rPr>
                <w:rFonts w:ascii="Cambria Math" w:hAnsi="Cambria Math" w:cstheme="majorHAnsi"/>
                <w:lang w:val="en-US"/>
              </w:rPr>
              <m:t>P</m:t>
            </m:r>
          </m:e>
          <m:sub>
            <m:r>
              <w:rPr>
                <w:rFonts w:ascii="Cambria Math" w:hAnsi="Cambria Math" w:cstheme="majorHAnsi"/>
                <w:lang w:val="en-US"/>
              </w:rPr>
              <m:t xml:space="preserve">pl </m:t>
            </m:r>
          </m:sub>
        </m:sSub>
        <m:r>
          <w:rPr>
            <w:rFonts w:ascii="Cambria Math" w:hAnsi="Cambria Math" w:cstheme="majorHAnsi"/>
            <w:lang w:val="en-US"/>
          </w:rPr>
          <m:t>∙</m:t>
        </m:r>
        <m:f>
          <m:fPr>
            <m:ctrlPr>
              <w:rPr>
                <w:rFonts w:ascii="Cambria Math" w:hAnsi="Cambria Math" w:cstheme="majorHAnsi"/>
                <w:i/>
                <w:lang w:val="en-US"/>
              </w:rPr>
            </m:ctrlPr>
          </m:fPr>
          <m:num>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TOT</m:t>
                </m:r>
              </m:sub>
            </m:sSub>
          </m:num>
          <m:den>
            <m:sSub>
              <m:sSubPr>
                <m:ctrlPr>
                  <w:rPr>
                    <w:rFonts w:ascii="Cambria Math" w:hAnsi="Cambria Math" w:cstheme="majorHAnsi"/>
                    <w:i/>
                    <w:lang w:val="en-US"/>
                  </w:rPr>
                </m:ctrlPr>
              </m:sSubPr>
              <m:e>
                <m:r>
                  <w:rPr>
                    <w:rFonts w:ascii="Cambria Math" w:hAnsi="Cambria Math" w:cstheme="majorHAnsi"/>
                    <w:lang w:val="en-US"/>
                  </w:rPr>
                  <m:t>E</m:t>
                </m:r>
              </m:e>
              <m:sub>
                <m:r>
                  <w:rPr>
                    <w:rFonts w:ascii="Cambria Math" w:hAnsi="Cambria Math" w:cstheme="majorHAnsi"/>
                    <w:lang w:val="en-US"/>
                  </w:rPr>
                  <m:t>L</m:t>
                </m:r>
              </m:sub>
            </m:sSub>
          </m:den>
        </m:f>
        <m:r>
          <w:rPr>
            <w:rFonts w:ascii="Cambria Math" w:hAnsi="Cambria Math" w:cstheme="majorHAnsi"/>
            <w:lang w:val="en-US"/>
          </w:rPr>
          <m:t xml:space="preserve">    </m:t>
        </m:r>
      </m:oMath>
      <w:r w:rsidR="007C4B73" w:rsidRPr="00B502EB">
        <w:rPr>
          <w:rFonts w:asciiTheme="majorHAnsi" w:eastAsiaTheme="minorEastAsia" w:hAnsiTheme="majorHAnsi" w:cstheme="majorHAnsi"/>
          <w:lang w:val="en-US"/>
        </w:rPr>
        <w:t xml:space="preserve">  </w:t>
      </w:r>
      <w:r w:rsidR="007C4B73" w:rsidRPr="00B502EB">
        <w:rPr>
          <w:rFonts w:asciiTheme="majorHAnsi" w:eastAsiaTheme="minorEastAsia" w:hAnsiTheme="majorHAnsi" w:cstheme="majorHAnsi"/>
          <w:iCs/>
          <w:lang w:val="en-US"/>
        </w:rPr>
        <w:t xml:space="preserve">  (</w:t>
      </w:r>
      <w:r w:rsidR="00034733" w:rsidRPr="00B502EB">
        <w:rPr>
          <w:rFonts w:asciiTheme="majorHAnsi" w:eastAsiaTheme="minorEastAsia" w:hAnsiTheme="majorHAnsi" w:cstheme="majorHAnsi"/>
          <w:iCs/>
          <w:lang w:val="en-US"/>
        </w:rPr>
        <w:t>10</w:t>
      </w:r>
      <w:r w:rsidR="007C4B73" w:rsidRPr="00B502EB">
        <w:rPr>
          <w:rFonts w:asciiTheme="majorHAnsi" w:eastAsiaTheme="minorEastAsia" w:hAnsiTheme="majorHAnsi" w:cstheme="majorHAnsi"/>
          <w:iCs/>
          <w:lang w:val="en-US"/>
        </w:rPr>
        <w:t>)</w:t>
      </w:r>
    </w:p>
    <w:p w14:paraId="3519B2B4" w14:textId="77777777" w:rsidR="007C4B73" w:rsidRPr="00B502EB" w:rsidRDefault="007C4B73" w:rsidP="00BD7C3C">
      <w:pPr>
        <w:spacing w:line="480" w:lineRule="auto"/>
        <w:jc w:val="both"/>
        <w:rPr>
          <w:rFonts w:asciiTheme="majorHAnsi" w:eastAsiaTheme="minorEastAsia" w:hAnsiTheme="majorHAnsi" w:cstheme="majorHAnsi"/>
          <w:i/>
          <w:lang w:val="en-US"/>
        </w:rPr>
      </w:pPr>
    </w:p>
    <w:p w14:paraId="35E9610F" w14:textId="62A5A30A" w:rsidR="007C4B73" w:rsidRPr="00B502EB" w:rsidRDefault="00AF6163" w:rsidP="00BD7C3C">
      <w:pPr>
        <w:spacing w:line="480" w:lineRule="auto"/>
        <w:jc w:val="both"/>
        <w:rPr>
          <w:rFonts w:asciiTheme="majorHAnsi" w:eastAsiaTheme="minorEastAsia" w:hAnsiTheme="majorHAnsi" w:cstheme="majorHAnsi"/>
          <w:lang w:val="en-US"/>
        </w:rPr>
      </w:pPr>
      <w:r w:rsidRPr="00B502EB">
        <w:rPr>
          <w:rFonts w:asciiTheme="majorHAnsi" w:eastAsiaTheme="minorEastAsia" w:hAnsiTheme="majorHAnsi" w:cstheme="majorHAnsi"/>
          <w:lang w:val="en-US"/>
        </w:rPr>
        <w:lastRenderedPageBreak/>
        <w:t xml:space="preserve">Depending on the direction of the pressure generated </w:t>
      </w:r>
      <w:r w:rsidR="000343F9" w:rsidRPr="00B502EB">
        <w:rPr>
          <w:rFonts w:asciiTheme="majorHAnsi" w:eastAsiaTheme="minorEastAsia" w:hAnsiTheme="majorHAnsi" w:cstheme="majorHAnsi"/>
          <w:lang w:val="en-US"/>
        </w:rPr>
        <w:t>by</w:t>
      </w:r>
      <w:r w:rsidRPr="00B502EB">
        <w:rPr>
          <w:rFonts w:asciiTheme="majorHAnsi" w:eastAsiaTheme="minorEastAsia" w:hAnsiTheme="majorHAnsi" w:cstheme="majorHAnsi"/>
          <w:lang w:val="en-US"/>
        </w:rPr>
        <w:t xml:space="preserve"> the </w:t>
      </w:r>
      <w:r w:rsidR="000343F9" w:rsidRPr="00B502EB">
        <w:rPr>
          <w:rFonts w:asciiTheme="majorHAnsi" w:eastAsiaTheme="minorEastAsia" w:hAnsiTheme="majorHAnsi" w:cstheme="majorHAnsi"/>
          <w:lang w:val="en-US"/>
        </w:rPr>
        <w:t xml:space="preserve">respiratory </w:t>
      </w:r>
      <w:r w:rsidRPr="00B502EB">
        <w:rPr>
          <w:rFonts w:asciiTheme="majorHAnsi" w:eastAsiaTheme="minorEastAsia" w:hAnsiTheme="majorHAnsi" w:cstheme="majorHAnsi"/>
          <w:lang w:val="en-US"/>
        </w:rPr>
        <w:t xml:space="preserve">muscles, the </w:t>
      </w:r>
      <w:r w:rsidR="000343F9" w:rsidRPr="00B502EB">
        <w:rPr>
          <w:rFonts w:asciiTheme="majorHAnsi" w:eastAsiaTheme="minorEastAsia" w:hAnsiTheme="majorHAnsi" w:cstheme="majorHAnsi"/>
          <w:lang w:val="en-US"/>
        </w:rPr>
        <w:t xml:space="preserve">sign </w:t>
      </w:r>
      <w:r w:rsidR="00AF4E44" w:rsidRPr="00B502EB">
        <w:rPr>
          <w:rFonts w:asciiTheme="majorHAnsi" w:eastAsiaTheme="minorEastAsia" w:hAnsiTheme="majorHAnsi" w:cstheme="majorHAnsi"/>
          <w:lang w:val="en-US"/>
        </w:rPr>
        <w:t>may be</w:t>
      </w:r>
      <w:r w:rsidR="000343F9" w:rsidRPr="00B502EB">
        <w:rPr>
          <w:rFonts w:asciiTheme="majorHAnsi" w:eastAsiaTheme="minorEastAsia" w:hAnsiTheme="majorHAnsi" w:cstheme="majorHAnsi"/>
          <w:lang w:val="en-US"/>
        </w:rPr>
        <w:t xml:space="preserve"> positive or negative. </w:t>
      </w:r>
      <w:r w:rsidR="008238AF" w:rsidRPr="00B502EB">
        <w:rPr>
          <w:rFonts w:asciiTheme="majorHAnsi" w:eastAsiaTheme="minorEastAsia" w:hAnsiTheme="majorHAnsi" w:cstheme="majorHAnsi"/>
          <w:lang w:val="en-US"/>
        </w:rPr>
        <w:t>B</w:t>
      </w:r>
      <w:r w:rsidR="00AF4E44" w:rsidRPr="00B502EB">
        <w:rPr>
          <w:rFonts w:asciiTheme="majorHAnsi" w:eastAsiaTheme="minorEastAsia" w:hAnsiTheme="majorHAnsi" w:cstheme="majorHAnsi"/>
          <w:lang w:val="en-US"/>
        </w:rPr>
        <w:t>ecause patients were not receiving any support</w:t>
      </w:r>
      <w:r w:rsidR="008238AF" w:rsidRPr="00B502EB">
        <w:rPr>
          <w:rFonts w:asciiTheme="majorHAnsi" w:eastAsiaTheme="minorEastAsia" w:hAnsiTheme="majorHAnsi" w:cstheme="majorHAnsi"/>
          <w:lang w:val="en-US"/>
        </w:rPr>
        <w:t>-</w:t>
      </w:r>
      <w:r w:rsidR="00AF4E44" w:rsidRPr="00B502EB">
        <w:rPr>
          <w:rFonts w:asciiTheme="majorHAnsi" w:eastAsiaTheme="minorEastAsia" w:hAnsiTheme="majorHAnsi" w:cstheme="majorHAnsi"/>
          <w:lang w:val="en-US"/>
        </w:rPr>
        <w:t xml:space="preserve">pressure but C-PAP, </w:t>
      </w:r>
      <w:r w:rsidR="008238AF" w:rsidRPr="00B502EB">
        <w:rPr>
          <w:rFonts w:asciiTheme="majorHAnsi" w:eastAsiaTheme="minorEastAsia" w:hAnsiTheme="majorHAnsi" w:cstheme="majorHAnsi"/>
          <w:lang w:val="en-US"/>
        </w:rPr>
        <w:t xml:space="preserve">the absolute value of the </w:t>
      </w:r>
      <w:r w:rsidR="000343F9" w:rsidRPr="00B502EB">
        <w:rPr>
          <w:rFonts w:asciiTheme="majorHAnsi" w:eastAsiaTheme="minorEastAsia" w:hAnsiTheme="majorHAnsi" w:cstheme="majorHAnsi"/>
          <w:lang w:val="en-US"/>
        </w:rPr>
        <w:t>tidal muscular pressure</w:t>
      </w:r>
      <w:r w:rsidR="008238AF" w:rsidRPr="00B502EB">
        <w:rPr>
          <w:rFonts w:asciiTheme="majorHAnsi" w:eastAsiaTheme="minorEastAsia" w:hAnsiTheme="majorHAnsi" w:cstheme="majorHAnsi"/>
          <w:lang w:val="en-US"/>
        </w:rPr>
        <w:t xml:space="preserve"> was used for calculations.</w:t>
      </w:r>
    </w:p>
    <w:p w14:paraId="7332ECC4" w14:textId="1C8F52F4" w:rsidR="000343F9" w:rsidRPr="00B502EB" w:rsidRDefault="00AF4E44" w:rsidP="00BD7C3C">
      <w:pPr>
        <w:spacing w:line="480" w:lineRule="auto"/>
        <w:jc w:val="both"/>
        <w:rPr>
          <w:rFonts w:asciiTheme="majorHAnsi" w:eastAsiaTheme="minorEastAsia" w:hAnsiTheme="majorHAnsi" w:cstheme="majorHAnsi"/>
          <w:lang w:val="en-US"/>
        </w:rPr>
      </w:pPr>
      <w:r w:rsidRPr="00B502EB">
        <w:rPr>
          <w:rFonts w:asciiTheme="majorHAnsi" w:eastAsiaTheme="minorEastAsia" w:hAnsiTheme="majorHAnsi" w:cstheme="majorHAnsi"/>
          <w:lang w:val="en-US"/>
        </w:rPr>
        <w:t>The ventilatory ratio was calculated as follow</w:t>
      </w:r>
      <w:r w:rsidR="00E65CAD" w:rsidRPr="00B502EB">
        <w:rPr>
          <w:rFonts w:asciiTheme="majorHAnsi" w:eastAsiaTheme="minorEastAsia" w:hAnsiTheme="majorHAnsi" w:cstheme="majorHAnsi"/>
          <w:lang w:val="en-US"/>
        </w:rPr>
        <w:t>s</w:t>
      </w:r>
      <w:r w:rsidRPr="00B502EB">
        <w:rPr>
          <w:rFonts w:asciiTheme="majorHAnsi" w:eastAsiaTheme="minorEastAsia" w:hAnsiTheme="majorHAnsi" w:cstheme="majorHAnsi"/>
          <w:lang w:val="en-US"/>
        </w:rPr>
        <w:t>:</w:t>
      </w:r>
    </w:p>
    <w:p w14:paraId="7A23A0AB" w14:textId="77777777" w:rsidR="00AF4E44" w:rsidRPr="00B502EB" w:rsidRDefault="00AF4E44" w:rsidP="00BD7C3C">
      <w:pPr>
        <w:spacing w:line="480" w:lineRule="auto"/>
        <w:jc w:val="both"/>
        <w:rPr>
          <w:rFonts w:asciiTheme="majorHAnsi" w:eastAsiaTheme="minorEastAsia" w:hAnsiTheme="majorHAnsi" w:cstheme="majorHAnsi"/>
          <w:lang w:val="en-US"/>
        </w:rPr>
      </w:pPr>
    </w:p>
    <w:p w14:paraId="2A35E84F" w14:textId="4232F63A" w:rsidR="007C4B73" w:rsidRPr="00B502EB" w:rsidRDefault="00E37D1F" w:rsidP="006E1971">
      <w:pPr>
        <w:spacing w:line="480" w:lineRule="auto"/>
        <w:jc w:val="center"/>
        <w:rPr>
          <w:rFonts w:asciiTheme="majorHAnsi" w:eastAsiaTheme="minorEastAsia" w:hAnsiTheme="majorHAnsi" w:cstheme="majorHAnsi"/>
          <w:lang w:val="en-US"/>
        </w:rPr>
      </w:pPr>
      <m:oMath>
        <m:r>
          <w:rPr>
            <w:rFonts w:ascii="Cambria Math" w:hAnsi="Cambria Math" w:cstheme="majorHAnsi"/>
            <w:lang w:val="en-US"/>
          </w:rPr>
          <m:t>VR=</m:t>
        </m:r>
        <m:f>
          <m:fPr>
            <m:ctrlPr>
              <w:rPr>
                <w:rFonts w:ascii="Cambria Math" w:hAnsi="Cambria Math" w:cstheme="majorHAnsi"/>
                <w:i/>
                <w:lang w:val="en-US"/>
              </w:rPr>
            </m:ctrlPr>
          </m:fPr>
          <m:num>
            <m:sSub>
              <m:sSubPr>
                <m:ctrlPr>
                  <w:rPr>
                    <w:rFonts w:ascii="Cambria Math" w:hAnsi="Cambria Math" w:cstheme="majorHAnsi"/>
                    <w:i/>
                    <w:lang w:val="en-US"/>
                  </w:rPr>
                </m:ctrlPr>
              </m:sSubPr>
              <m:e>
                <m:r>
                  <w:rPr>
                    <w:rFonts w:ascii="Cambria Math" w:hAnsi="Cambria Math" w:cstheme="majorHAnsi"/>
                    <w:lang w:val="en-US"/>
                  </w:rPr>
                  <m:t>V</m:t>
                </m:r>
              </m:e>
              <m:sub>
                <m:r>
                  <w:rPr>
                    <w:rFonts w:ascii="Cambria Math" w:hAnsi="Cambria Math" w:cstheme="majorHAnsi"/>
                    <w:lang w:val="en-US"/>
                  </w:rPr>
                  <m:t>E</m:t>
                </m:r>
              </m:sub>
            </m:sSub>
            <m:r>
              <w:rPr>
                <w:rFonts w:ascii="Cambria Math" w:hAnsi="Cambria Math" w:cstheme="majorHAnsi"/>
                <w:lang w:val="en-US"/>
              </w:rPr>
              <m:t xml:space="preserve"> * </m:t>
            </m:r>
            <m:sSub>
              <m:sSubPr>
                <m:ctrlPr>
                  <w:rPr>
                    <w:rFonts w:ascii="Cambria Math" w:hAnsi="Cambria Math" w:cstheme="majorHAnsi"/>
                    <w:i/>
                    <w:lang w:val="en-US"/>
                  </w:rPr>
                </m:ctrlPr>
              </m:sSubPr>
              <m:e>
                <m:r>
                  <w:rPr>
                    <w:rFonts w:ascii="Cambria Math" w:hAnsi="Cambria Math" w:cstheme="majorHAnsi"/>
                    <w:lang w:val="en-US"/>
                  </w:rPr>
                  <m:t>PaCO</m:t>
                </m:r>
              </m:e>
              <m:sub>
                <m:r>
                  <w:rPr>
                    <w:rFonts w:ascii="Cambria Math" w:hAnsi="Cambria Math" w:cstheme="majorHAnsi"/>
                    <w:lang w:val="en-US"/>
                  </w:rPr>
                  <m:t>2</m:t>
                </m:r>
              </m:sub>
            </m:sSub>
          </m:num>
          <m:den>
            <m:r>
              <w:rPr>
                <w:rFonts w:ascii="Cambria Math" w:hAnsi="Cambria Math" w:cstheme="majorHAnsi"/>
                <w:lang w:val="en-US"/>
              </w:rPr>
              <m:t>0.1 *</m:t>
            </m:r>
            <m:sSub>
              <m:sSubPr>
                <m:ctrlPr>
                  <w:rPr>
                    <w:rFonts w:ascii="Cambria Math" w:hAnsi="Cambria Math" w:cstheme="majorHAnsi"/>
                    <w:i/>
                    <w:lang w:val="en-US"/>
                  </w:rPr>
                </m:ctrlPr>
              </m:sSubPr>
              <m:e>
                <m:r>
                  <w:rPr>
                    <w:rFonts w:ascii="Cambria Math" w:hAnsi="Cambria Math" w:cstheme="majorHAnsi"/>
                    <w:lang w:val="en-US"/>
                  </w:rPr>
                  <m:t xml:space="preserve"> 40 * Kg</m:t>
                </m:r>
              </m:e>
              <m:sub>
                <m:r>
                  <w:rPr>
                    <w:rFonts w:ascii="Cambria Math" w:hAnsi="Cambria Math" w:cstheme="majorHAnsi"/>
                    <w:lang w:val="en-US"/>
                  </w:rPr>
                  <m:t>ibw</m:t>
                </m:r>
              </m:sub>
            </m:sSub>
            <m:r>
              <w:rPr>
                <w:rFonts w:ascii="Cambria Math" w:hAnsi="Cambria Math" w:cstheme="majorHAnsi"/>
                <w:lang w:val="en-US"/>
              </w:rPr>
              <m:t xml:space="preserve"> </m:t>
            </m:r>
          </m:den>
        </m:f>
      </m:oMath>
      <w:r w:rsidRPr="00B502EB">
        <w:rPr>
          <w:rFonts w:asciiTheme="majorHAnsi" w:eastAsiaTheme="minorEastAsia" w:hAnsiTheme="majorHAnsi" w:cstheme="majorHAnsi"/>
          <w:lang w:val="en-US"/>
        </w:rPr>
        <w:tab/>
      </w:r>
      <w:r w:rsidRPr="00B502EB">
        <w:rPr>
          <w:rFonts w:asciiTheme="majorHAnsi" w:eastAsiaTheme="minorEastAsia" w:hAnsiTheme="majorHAnsi" w:cstheme="majorHAnsi"/>
          <w:lang w:val="en-US"/>
        </w:rPr>
        <w:tab/>
        <w:t>(</w:t>
      </w:r>
      <w:r w:rsidR="00034733" w:rsidRPr="00B502EB">
        <w:rPr>
          <w:rFonts w:asciiTheme="majorHAnsi" w:eastAsiaTheme="minorEastAsia" w:hAnsiTheme="majorHAnsi" w:cstheme="majorHAnsi"/>
          <w:lang w:val="en-US"/>
        </w:rPr>
        <w:t>11</w:t>
      </w:r>
      <w:r w:rsidRPr="00B502EB">
        <w:rPr>
          <w:rFonts w:asciiTheme="majorHAnsi" w:eastAsiaTheme="minorEastAsia" w:hAnsiTheme="majorHAnsi" w:cstheme="majorHAnsi"/>
          <w:lang w:val="en-US"/>
        </w:rPr>
        <w:t>)</w:t>
      </w:r>
    </w:p>
    <w:p w14:paraId="0D51D73F" w14:textId="77777777" w:rsidR="009F5D80" w:rsidRPr="00B502EB" w:rsidRDefault="009F5D80" w:rsidP="00BD7C3C">
      <w:pPr>
        <w:spacing w:line="480" w:lineRule="auto"/>
        <w:jc w:val="both"/>
        <w:rPr>
          <w:rFonts w:asciiTheme="majorHAnsi" w:eastAsiaTheme="minorEastAsia" w:hAnsiTheme="majorHAnsi" w:cstheme="majorHAnsi"/>
          <w:lang w:val="en-US"/>
        </w:rPr>
      </w:pPr>
    </w:p>
    <w:p w14:paraId="1F1B18CC" w14:textId="0A539120" w:rsidR="007C4B73" w:rsidRPr="00B502EB" w:rsidRDefault="00E37D1F" w:rsidP="00BD7C3C">
      <w:pPr>
        <w:spacing w:line="480" w:lineRule="auto"/>
        <w:jc w:val="both"/>
        <w:rPr>
          <w:rFonts w:asciiTheme="majorHAnsi" w:eastAsiaTheme="minorEastAsia" w:hAnsiTheme="majorHAnsi" w:cstheme="majorHAnsi"/>
          <w:lang w:val="en-US"/>
        </w:rPr>
      </w:pPr>
      <w:r w:rsidRPr="00B502EB">
        <w:rPr>
          <w:rFonts w:asciiTheme="majorHAnsi" w:eastAsiaTheme="minorEastAsia" w:hAnsiTheme="majorHAnsi" w:cstheme="majorHAnsi"/>
          <w:lang w:val="en-US"/>
        </w:rPr>
        <w:t>Where V</w:t>
      </w:r>
      <w:r w:rsidRPr="00B502EB">
        <w:rPr>
          <w:rFonts w:asciiTheme="majorHAnsi" w:eastAsiaTheme="minorEastAsia" w:hAnsiTheme="majorHAnsi" w:cstheme="majorHAnsi"/>
          <w:vertAlign w:val="subscript"/>
          <w:lang w:val="en-US"/>
        </w:rPr>
        <w:t>E</w:t>
      </w:r>
      <w:r w:rsidRPr="00B502EB">
        <w:rPr>
          <w:rFonts w:asciiTheme="majorHAnsi" w:eastAsiaTheme="minorEastAsia" w:hAnsiTheme="majorHAnsi" w:cstheme="majorHAnsi"/>
          <w:lang w:val="en-US"/>
        </w:rPr>
        <w:t xml:space="preserve"> is the minute ventilation, </w:t>
      </w:r>
      <w:r w:rsidR="009F5D80" w:rsidRPr="00B502EB">
        <w:rPr>
          <w:rFonts w:asciiTheme="majorHAnsi" w:eastAsiaTheme="minorEastAsia" w:hAnsiTheme="majorHAnsi" w:cstheme="majorHAnsi"/>
          <w:lang w:val="en-US"/>
        </w:rPr>
        <w:t>PaCO</w:t>
      </w:r>
      <w:r w:rsidR="00D21DA9" w:rsidRPr="00B502EB">
        <w:rPr>
          <w:rFonts w:asciiTheme="majorHAnsi" w:eastAsia="Calibri Light" w:hAnsiTheme="majorHAnsi" w:cstheme="majorHAnsi"/>
          <w:vertAlign w:val="subscript"/>
          <w:lang w:val="en-US"/>
        </w:rPr>
        <w:t>2</w:t>
      </w:r>
      <w:r w:rsidR="009F5D80" w:rsidRPr="00B502EB">
        <w:rPr>
          <w:rFonts w:asciiTheme="majorHAnsi" w:eastAsiaTheme="minorEastAsia" w:hAnsiTheme="majorHAnsi" w:cstheme="majorHAnsi"/>
          <w:lang w:val="en-US"/>
        </w:rPr>
        <w:t xml:space="preserve"> is the arterial tension of CO</w:t>
      </w:r>
      <w:r w:rsidR="00D21DA9" w:rsidRPr="00B502EB">
        <w:rPr>
          <w:rFonts w:asciiTheme="majorHAnsi" w:eastAsia="Calibri Light" w:hAnsiTheme="majorHAnsi" w:cstheme="majorHAnsi"/>
          <w:vertAlign w:val="subscript"/>
          <w:lang w:val="en-US"/>
        </w:rPr>
        <w:t>2</w:t>
      </w:r>
      <w:r w:rsidR="009F5D80" w:rsidRPr="00B502EB">
        <w:rPr>
          <w:rFonts w:asciiTheme="majorHAnsi" w:eastAsiaTheme="minorEastAsia" w:hAnsiTheme="majorHAnsi" w:cstheme="majorHAnsi"/>
          <w:lang w:val="en-US"/>
        </w:rPr>
        <w:t>, 0.1 is the ideal minute ventilation per kilogram at rest</w:t>
      </w:r>
      <w:r w:rsidR="000B0B51" w:rsidRPr="00B502EB">
        <w:rPr>
          <w:rFonts w:asciiTheme="majorHAnsi" w:eastAsiaTheme="minorEastAsia" w:hAnsiTheme="majorHAnsi" w:cstheme="majorHAnsi"/>
          <w:lang w:val="en-US"/>
        </w:rPr>
        <w:t xml:space="preserve"> </w:t>
      </w:r>
      <w:r w:rsidR="000B0B51" w:rsidRPr="00B502EB">
        <w:rPr>
          <w:rFonts w:asciiTheme="majorHAnsi" w:eastAsiaTheme="minorEastAsia" w:hAnsiTheme="majorHAnsi" w:cstheme="majorHAnsi"/>
          <w:i/>
          <w:lang w:val="en-US"/>
        </w:rPr>
        <w:t>(</w:t>
      </w:r>
      <w:r w:rsidR="00A7142D" w:rsidRPr="00B502EB">
        <w:rPr>
          <w:rFonts w:asciiTheme="majorHAnsi" w:eastAsia="Cambria" w:hAnsiTheme="majorHAnsi" w:cstheme="majorHAnsi"/>
          <w:i/>
          <w:lang w:val="en-US"/>
        </w:rPr>
        <w:t xml:space="preserve">Gattinoni L, </w:t>
      </w:r>
      <w:proofErr w:type="spellStart"/>
      <w:r w:rsidR="00A7142D" w:rsidRPr="00B502EB">
        <w:rPr>
          <w:rFonts w:asciiTheme="majorHAnsi" w:eastAsia="Cambria" w:hAnsiTheme="majorHAnsi" w:cstheme="majorHAnsi"/>
          <w:i/>
          <w:lang w:val="en-US"/>
        </w:rPr>
        <w:t>Carlesso</w:t>
      </w:r>
      <w:proofErr w:type="spellEnd"/>
      <w:r w:rsidR="00A7142D" w:rsidRPr="00B502EB">
        <w:rPr>
          <w:rFonts w:asciiTheme="majorHAnsi" w:eastAsia="Cambria" w:hAnsiTheme="majorHAnsi" w:cstheme="majorHAnsi"/>
          <w:i/>
          <w:lang w:val="en-US"/>
        </w:rPr>
        <w:t xml:space="preserve"> E, </w:t>
      </w:r>
      <w:proofErr w:type="spellStart"/>
      <w:r w:rsidR="00A7142D" w:rsidRPr="00B502EB">
        <w:rPr>
          <w:rFonts w:asciiTheme="majorHAnsi" w:eastAsia="Cambria" w:hAnsiTheme="majorHAnsi" w:cstheme="majorHAnsi"/>
          <w:i/>
          <w:lang w:val="en-US"/>
        </w:rPr>
        <w:t>Cadringher</w:t>
      </w:r>
      <w:proofErr w:type="spellEnd"/>
      <w:r w:rsidR="00A7142D" w:rsidRPr="00B502EB">
        <w:rPr>
          <w:rFonts w:asciiTheme="majorHAnsi" w:eastAsia="Cambria" w:hAnsiTheme="majorHAnsi" w:cstheme="majorHAnsi"/>
          <w:i/>
          <w:lang w:val="en-US"/>
        </w:rPr>
        <w:t xml:space="preserve"> P et al. </w:t>
      </w:r>
      <w:proofErr w:type="spellStart"/>
      <w:r w:rsidR="00A7142D" w:rsidRPr="00B502EB">
        <w:rPr>
          <w:rFonts w:asciiTheme="majorHAnsi" w:eastAsia="Cambria" w:hAnsiTheme="majorHAnsi" w:cstheme="majorHAnsi"/>
          <w:i/>
          <w:lang w:val="en-US"/>
        </w:rPr>
        <w:t>Eur</w:t>
      </w:r>
      <w:proofErr w:type="spellEnd"/>
      <w:r w:rsidR="00A7142D" w:rsidRPr="00B502EB">
        <w:rPr>
          <w:rFonts w:asciiTheme="majorHAnsi" w:eastAsia="Cambria" w:hAnsiTheme="majorHAnsi" w:cstheme="majorHAnsi"/>
          <w:i/>
          <w:lang w:val="en-US"/>
        </w:rPr>
        <w:t xml:space="preserve"> Respir J. 2003;</w:t>
      </w:r>
      <w:r w:rsidR="00A7142D" w:rsidRPr="00B502EB">
        <w:rPr>
          <w:rFonts w:asciiTheme="majorHAnsi" w:hAnsiTheme="majorHAnsi" w:cstheme="majorHAnsi"/>
          <w:i/>
          <w:lang w:val="en-US"/>
        </w:rPr>
        <w:t>47:15s-25s</w:t>
      </w:r>
      <w:r w:rsidR="000B0B51" w:rsidRPr="00B502EB">
        <w:rPr>
          <w:rFonts w:asciiTheme="majorHAnsi" w:eastAsiaTheme="minorEastAsia" w:hAnsiTheme="majorHAnsi" w:cstheme="majorHAnsi"/>
          <w:i/>
          <w:lang w:val="en-US"/>
        </w:rPr>
        <w:t>)</w:t>
      </w:r>
      <w:r w:rsidR="009F5D80" w:rsidRPr="00B502EB">
        <w:rPr>
          <w:rFonts w:asciiTheme="majorHAnsi" w:eastAsiaTheme="minorEastAsia" w:hAnsiTheme="majorHAnsi" w:cstheme="majorHAnsi"/>
          <w:lang w:val="en-US"/>
        </w:rPr>
        <w:t>, and 40 is the normal value of CO</w:t>
      </w:r>
      <w:r w:rsidR="00D21DA9" w:rsidRPr="00B502EB">
        <w:rPr>
          <w:rFonts w:asciiTheme="majorHAnsi" w:eastAsia="Calibri Light" w:hAnsiTheme="majorHAnsi" w:cstheme="majorHAnsi"/>
          <w:vertAlign w:val="subscript"/>
          <w:lang w:val="en-US"/>
        </w:rPr>
        <w:t>2</w:t>
      </w:r>
      <w:r w:rsidR="009F5D80" w:rsidRPr="00B502EB">
        <w:rPr>
          <w:rFonts w:asciiTheme="majorHAnsi" w:eastAsiaTheme="minorEastAsia" w:hAnsiTheme="majorHAnsi" w:cstheme="majorHAnsi"/>
          <w:lang w:val="en-US"/>
        </w:rPr>
        <w:t xml:space="preserve"> at rest.</w:t>
      </w:r>
    </w:p>
    <w:p w14:paraId="58BA4762" w14:textId="7D515DCE" w:rsidR="00327F92" w:rsidRPr="00B502EB" w:rsidRDefault="00327F92" w:rsidP="00BD7C3C">
      <w:pPr>
        <w:spacing w:line="480" w:lineRule="auto"/>
        <w:jc w:val="both"/>
        <w:rPr>
          <w:rFonts w:asciiTheme="majorHAnsi" w:eastAsiaTheme="minorEastAsia" w:hAnsiTheme="majorHAnsi" w:cstheme="majorHAnsi"/>
          <w:lang w:val="en-US"/>
        </w:rPr>
      </w:pPr>
    </w:p>
    <w:p w14:paraId="53B7FB01" w14:textId="10765C43" w:rsidR="00327F92" w:rsidRPr="00B502EB" w:rsidRDefault="00327F92" w:rsidP="00BD7C3C">
      <w:pPr>
        <w:pStyle w:val="Heading3"/>
        <w:spacing w:line="480" w:lineRule="auto"/>
        <w:jc w:val="both"/>
        <w:rPr>
          <w:rFonts w:cstheme="majorHAnsi"/>
          <w:color w:val="auto"/>
          <w:u w:val="single"/>
        </w:rPr>
      </w:pPr>
      <w:r w:rsidRPr="00B502EB">
        <w:rPr>
          <w:rFonts w:cstheme="majorHAnsi"/>
          <w:color w:val="auto"/>
          <w:u w:val="single"/>
        </w:rPr>
        <w:t>Derivation of the respiratory</w:t>
      </w:r>
      <w:r w:rsidR="00F317B1" w:rsidRPr="00B502EB">
        <w:rPr>
          <w:rFonts w:cstheme="majorHAnsi"/>
          <w:color w:val="auto"/>
          <w:u w:val="single"/>
        </w:rPr>
        <w:t>-</w:t>
      </w:r>
      <w:r w:rsidRPr="00B502EB">
        <w:rPr>
          <w:rFonts w:cstheme="majorHAnsi"/>
          <w:color w:val="auto"/>
          <w:u w:val="single"/>
        </w:rPr>
        <w:t>system mechanical power:</w:t>
      </w:r>
    </w:p>
    <w:p w14:paraId="3588948F" w14:textId="2E67965C" w:rsidR="00327F92" w:rsidRPr="00B502EB" w:rsidRDefault="00A170B6" w:rsidP="00BD7C3C">
      <w:pPr>
        <w:spacing w:line="480" w:lineRule="auto"/>
        <w:jc w:val="both"/>
        <w:rPr>
          <w:rFonts w:asciiTheme="majorHAnsi" w:eastAsiaTheme="minorEastAsia" w:hAnsiTheme="majorHAnsi" w:cstheme="majorHAnsi"/>
          <w:lang w:val="en-US"/>
        </w:rPr>
      </w:pPr>
      <w:r w:rsidRPr="00B502EB">
        <w:rPr>
          <w:rFonts w:asciiTheme="majorHAnsi" w:eastAsiaTheme="minorEastAsia" w:hAnsiTheme="majorHAnsi" w:cstheme="majorHAnsi"/>
          <w:lang w:val="en-US"/>
        </w:rPr>
        <w:t xml:space="preserve">The standard equation for </w:t>
      </w:r>
      <w:r w:rsidR="00F317B1" w:rsidRPr="00B502EB">
        <w:rPr>
          <w:rFonts w:asciiTheme="majorHAnsi" w:eastAsiaTheme="minorEastAsia" w:hAnsiTheme="majorHAnsi" w:cstheme="majorHAnsi"/>
          <w:lang w:val="en-US"/>
        </w:rPr>
        <w:t xml:space="preserve">the calculation of the </w:t>
      </w:r>
      <w:r w:rsidRPr="00B502EB">
        <w:rPr>
          <w:rFonts w:asciiTheme="majorHAnsi" w:eastAsiaTheme="minorEastAsia" w:hAnsiTheme="majorHAnsi" w:cstheme="majorHAnsi"/>
          <w:lang w:val="en-US"/>
        </w:rPr>
        <w:t xml:space="preserve">mechanical power </w:t>
      </w:r>
      <w:r w:rsidR="00F317B1" w:rsidRPr="00B502EB">
        <w:rPr>
          <w:rFonts w:asciiTheme="majorHAnsi" w:eastAsiaTheme="minorEastAsia" w:hAnsiTheme="majorHAnsi" w:cstheme="majorHAnsi"/>
          <w:lang w:val="en-US"/>
        </w:rPr>
        <w:t xml:space="preserve">applied to the respiratory system </w:t>
      </w:r>
      <w:r w:rsidR="00F317B1" w:rsidRPr="00B502EB">
        <w:rPr>
          <w:rFonts w:asciiTheme="majorHAnsi" w:eastAsia="Calibri Light" w:hAnsiTheme="majorHAnsi" w:cstheme="majorHAnsi"/>
          <w:lang w:val="en-US"/>
        </w:rPr>
        <w:t>(MP</w:t>
      </w:r>
      <w:r w:rsidR="00F317B1" w:rsidRPr="00B502EB">
        <w:rPr>
          <w:rFonts w:asciiTheme="majorHAnsi" w:eastAsia="Calibri Light" w:hAnsiTheme="majorHAnsi" w:cstheme="majorHAnsi"/>
          <w:vertAlign w:val="subscript"/>
          <w:lang w:val="en-US"/>
        </w:rPr>
        <w:t>RS</w:t>
      </w:r>
      <w:r w:rsidR="00F317B1" w:rsidRPr="00B502EB">
        <w:rPr>
          <w:rFonts w:asciiTheme="majorHAnsi" w:eastAsia="Calibri Light" w:hAnsiTheme="majorHAnsi" w:cstheme="majorHAnsi"/>
          <w:lang w:val="en-US"/>
        </w:rPr>
        <w:t xml:space="preserve">) </w:t>
      </w:r>
      <w:r w:rsidR="00F317B1" w:rsidRPr="00B502EB">
        <w:rPr>
          <w:rFonts w:asciiTheme="majorHAnsi" w:eastAsiaTheme="minorEastAsia" w:hAnsiTheme="majorHAnsi" w:cstheme="majorHAnsi"/>
          <w:lang w:val="en-US"/>
        </w:rPr>
        <w:t xml:space="preserve">is the following </w:t>
      </w:r>
      <w:r w:rsidR="003C5437" w:rsidRPr="00B502EB">
        <w:rPr>
          <w:rFonts w:asciiTheme="majorHAnsi" w:eastAsia="Calibri Light" w:hAnsiTheme="majorHAnsi" w:cstheme="majorHAnsi"/>
          <w:i/>
          <w:lang w:val="en-US"/>
        </w:rPr>
        <w:t>(</w:t>
      </w:r>
      <w:r w:rsidR="009E0B7C" w:rsidRPr="00B502EB">
        <w:rPr>
          <w:rFonts w:asciiTheme="majorHAnsi" w:hAnsiTheme="majorHAnsi" w:cstheme="majorHAnsi"/>
          <w:i/>
          <w:lang w:val="en-US"/>
        </w:rPr>
        <w:t>Gattinoni L</w:t>
      </w:r>
      <w:r w:rsidR="009E0B7C" w:rsidRPr="00B502EB">
        <w:rPr>
          <w:rStyle w:val="comma"/>
          <w:rFonts w:asciiTheme="majorHAnsi" w:hAnsiTheme="majorHAnsi" w:cstheme="majorHAnsi"/>
          <w:i/>
          <w:lang w:val="en-US"/>
        </w:rPr>
        <w:t>, </w:t>
      </w:r>
      <w:proofErr w:type="spellStart"/>
      <w:r w:rsidR="009E0B7C" w:rsidRPr="00B502EB">
        <w:rPr>
          <w:rFonts w:asciiTheme="majorHAnsi" w:hAnsiTheme="majorHAnsi" w:cstheme="majorHAnsi"/>
          <w:i/>
          <w:lang w:val="en-US"/>
        </w:rPr>
        <w:t>Tonetti</w:t>
      </w:r>
      <w:proofErr w:type="spellEnd"/>
      <w:r w:rsidR="009E0B7C" w:rsidRPr="00B502EB">
        <w:rPr>
          <w:rFonts w:asciiTheme="majorHAnsi" w:hAnsiTheme="majorHAnsi" w:cstheme="majorHAnsi"/>
          <w:i/>
          <w:lang w:val="en-US"/>
        </w:rPr>
        <w:t xml:space="preserve"> T</w:t>
      </w:r>
      <w:r w:rsidR="009E0B7C" w:rsidRPr="00B502EB">
        <w:rPr>
          <w:rStyle w:val="comma"/>
          <w:rFonts w:asciiTheme="majorHAnsi" w:hAnsiTheme="majorHAnsi" w:cstheme="majorHAnsi"/>
          <w:i/>
          <w:lang w:val="en-US"/>
        </w:rPr>
        <w:t>, </w:t>
      </w:r>
      <w:proofErr w:type="spellStart"/>
      <w:r w:rsidR="009E0B7C" w:rsidRPr="00B502EB">
        <w:rPr>
          <w:rFonts w:asciiTheme="majorHAnsi" w:hAnsiTheme="majorHAnsi" w:cstheme="majorHAnsi"/>
          <w:i/>
          <w:lang w:val="en-US"/>
        </w:rPr>
        <w:t>Cressoni</w:t>
      </w:r>
      <w:proofErr w:type="spellEnd"/>
      <w:r w:rsidR="009E0B7C" w:rsidRPr="00B502EB">
        <w:rPr>
          <w:rFonts w:asciiTheme="majorHAnsi" w:hAnsiTheme="majorHAnsi" w:cstheme="majorHAnsi"/>
          <w:i/>
          <w:lang w:val="en-US"/>
        </w:rPr>
        <w:t xml:space="preserve"> M et al. Intensive Care Med.</w:t>
      </w:r>
      <w:r w:rsidR="009E0B7C" w:rsidRPr="00B502EB">
        <w:rPr>
          <w:rStyle w:val="cit"/>
          <w:rFonts w:asciiTheme="majorHAnsi" w:hAnsiTheme="majorHAnsi" w:cstheme="majorHAnsi"/>
          <w:i/>
          <w:lang w:val="en-US"/>
        </w:rPr>
        <w:t xml:space="preserve"> 2016; 42(10):1567-1575</w:t>
      </w:r>
      <w:r w:rsidR="003C5437" w:rsidRPr="00B502EB">
        <w:rPr>
          <w:rFonts w:asciiTheme="majorHAnsi" w:eastAsia="Calibri Light" w:hAnsiTheme="majorHAnsi" w:cstheme="majorHAnsi"/>
          <w:lang w:val="en-US"/>
        </w:rPr>
        <w:t>)</w:t>
      </w:r>
      <w:r w:rsidR="00F317B1" w:rsidRPr="00B502EB">
        <w:rPr>
          <w:rFonts w:asciiTheme="majorHAnsi" w:eastAsiaTheme="minorEastAsia" w:hAnsiTheme="majorHAnsi" w:cstheme="majorHAnsi"/>
          <w:lang w:val="en-US"/>
        </w:rPr>
        <w:t>:</w:t>
      </w:r>
    </w:p>
    <w:p w14:paraId="600710F1" w14:textId="77777777" w:rsidR="00A170B6" w:rsidRPr="00B502EB" w:rsidRDefault="00A170B6"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0A21CBAA" w14:textId="67DB8C2B" w:rsidR="00A170B6" w:rsidRPr="00B502EB" w:rsidRDefault="00000000"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m:oMath>
        <m:sSub>
          <m:sSubPr>
            <m:ctrlPr>
              <w:rPr>
                <w:rFonts w:ascii="Cambria Math" w:hAnsi="Cambria Math" w:cstheme="majorHAnsi"/>
                <w:lang w:val="en-US"/>
              </w:rPr>
            </m:ctrlPr>
          </m:sSubPr>
          <m:e>
            <m:r>
              <w:rPr>
                <w:rFonts w:ascii="Cambria Math" w:hAnsi="Cambria Math" w:cstheme="majorHAnsi"/>
                <w:lang w:val="en-US"/>
              </w:rPr>
              <m:t>MP</m:t>
            </m:r>
          </m:e>
          <m:sub>
            <m:r>
              <w:rPr>
                <w:rFonts w:ascii="Cambria Math" w:hAnsi="Cambria Math" w:cstheme="majorHAnsi"/>
                <w:lang w:val="en-US"/>
              </w:rPr>
              <m:t>RS</m:t>
            </m:r>
          </m:sub>
        </m:sSub>
        <m:r>
          <w:rPr>
            <w:rFonts w:ascii="Cambria Math" w:eastAsia="Calibri Light" w:hAnsi="Cambria Math" w:cstheme="majorHAnsi"/>
            <w:lang w:val="en-US"/>
          </w:rPr>
          <m:t xml:space="preserve"> </m:t>
        </m:r>
        <m:d>
          <m:dPr>
            <m:ctrlPr>
              <w:rPr>
                <w:rFonts w:ascii="Cambria Math" w:eastAsia="Calibri Light" w:hAnsi="Cambria Math" w:cstheme="majorHAnsi"/>
                <w:i/>
                <w:lang w:val="en-US"/>
              </w:rPr>
            </m:ctrlPr>
          </m:dPr>
          <m:e>
            <m:r>
              <w:rPr>
                <w:rFonts w:ascii="Cambria Math" w:eastAsia="Calibri Light" w:hAnsi="Cambria Math" w:cstheme="majorHAnsi"/>
                <w:lang w:val="en-US"/>
              </w:rPr>
              <m:t>J/min</m:t>
            </m:r>
          </m:e>
        </m:d>
        <m:r>
          <w:rPr>
            <w:rFonts w:ascii="Cambria Math" w:eastAsia="Calibri Light" w:hAnsi="Cambria Math" w:cstheme="majorHAnsi"/>
            <w:lang w:val="en-US"/>
          </w:rPr>
          <m:t>=0.098*RR*</m:t>
        </m:r>
        <m:d>
          <m:dPr>
            <m:ctrlPr>
              <w:rPr>
                <w:rFonts w:ascii="Cambria Math" w:eastAsia="Calibri Light" w:hAnsi="Cambria Math" w:cstheme="majorHAnsi"/>
                <w:i/>
                <w:lang w:val="en-US"/>
              </w:rPr>
            </m:ctrlPr>
          </m:dPr>
          <m:e>
            <m:sSup>
              <m:sSupPr>
                <m:ctrlPr>
                  <w:rPr>
                    <w:rFonts w:ascii="Cambria Math" w:eastAsia="Calibri Light" w:hAnsi="Cambria Math" w:cstheme="majorHAnsi"/>
                    <w:i/>
                    <w:lang w:val="en-US"/>
                  </w:rPr>
                </m:ctrlPr>
              </m:sSupPr>
              <m:e>
                <m:r>
                  <w:rPr>
                    <w:rFonts w:ascii="Cambria Math" w:eastAsia="Calibri Light" w:hAnsi="Cambria Math" w:cstheme="majorHAnsi"/>
                    <w:lang w:val="en-US"/>
                  </w:rPr>
                  <m:t>Vt</m:t>
                </m:r>
              </m:e>
              <m:sup>
                <m:r>
                  <w:rPr>
                    <w:rFonts w:ascii="Cambria Math" w:eastAsia="Calibri Light" w:hAnsi="Cambria Math" w:cstheme="majorHAnsi"/>
                    <w:lang w:val="en-US"/>
                  </w:rPr>
                  <m:t>2</m:t>
                </m:r>
              </m:sup>
            </m:sSup>
            <m:r>
              <w:rPr>
                <w:rFonts w:ascii="Cambria Math" w:eastAsia="Calibri Light" w:hAnsi="Cambria Math" w:cstheme="majorHAnsi"/>
                <w:lang w:val="en-US"/>
              </w:rPr>
              <m:t>*</m:t>
            </m:r>
            <m:d>
              <m:dPr>
                <m:ctrlPr>
                  <w:rPr>
                    <w:rFonts w:ascii="Cambria Math" w:eastAsia="Calibri Light" w:hAnsi="Cambria Math" w:cstheme="majorHAnsi"/>
                    <w:i/>
                    <w:lang w:val="en-US"/>
                  </w:rPr>
                </m:ctrlPr>
              </m:dPr>
              <m:e>
                <m:r>
                  <w:rPr>
                    <w:rFonts w:ascii="Cambria Math" w:eastAsia="Calibri Light" w:hAnsi="Cambria Math" w:cstheme="majorHAnsi"/>
                    <w:lang w:val="en-US"/>
                  </w:rPr>
                  <m:t>0.5*</m:t>
                </m:r>
                <m:sSub>
                  <m:sSubPr>
                    <m:ctrlPr>
                      <w:rPr>
                        <w:rFonts w:ascii="Cambria Math" w:eastAsia="Calibri Light" w:hAnsi="Cambria Math" w:cstheme="majorHAnsi"/>
                        <w:i/>
                        <w:lang w:val="en-US"/>
                      </w:rPr>
                    </m:ctrlPr>
                  </m:sSubPr>
                  <m:e>
                    <m:r>
                      <w:rPr>
                        <w:rFonts w:ascii="Cambria Math" w:eastAsia="Calibri Light" w:hAnsi="Cambria Math" w:cstheme="majorHAnsi"/>
                        <w:lang w:val="en-US"/>
                      </w:rPr>
                      <m:t>E</m:t>
                    </m:r>
                  </m:e>
                  <m:sub>
                    <m:r>
                      <w:rPr>
                        <w:rFonts w:ascii="Cambria Math" w:eastAsia="Calibri Light" w:hAnsi="Cambria Math" w:cstheme="majorHAnsi"/>
                        <w:lang w:val="en-US"/>
                      </w:rPr>
                      <m:t>RS</m:t>
                    </m:r>
                  </m:sub>
                </m:sSub>
                <m:r>
                  <w:rPr>
                    <w:rFonts w:ascii="Cambria Math" w:eastAsia="Calibri Light" w:hAnsi="Cambria Math" w:cstheme="majorHAnsi"/>
                    <w:lang w:val="en-US"/>
                  </w:rPr>
                  <m:t xml:space="preserve">+RR* </m:t>
                </m:r>
                <m:f>
                  <m:fPr>
                    <m:ctrlPr>
                      <w:rPr>
                        <w:rFonts w:ascii="Cambria Math" w:eastAsia="Calibri Light" w:hAnsi="Cambria Math" w:cstheme="majorHAnsi"/>
                        <w:i/>
                        <w:lang w:val="en-US"/>
                      </w:rPr>
                    </m:ctrlPr>
                  </m:fPr>
                  <m:num>
                    <m:r>
                      <w:rPr>
                        <w:rFonts w:ascii="Cambria Math" w:eastAsia="Calibri Light" w:hAnsi="Cambria Math" w:cstheme="majorHAnsi"/>
                        <w:lang w:val="en-US"/>
                      </w:rPr>
                      <m:t>1 + I:E</m:t>
                    </m:r>
                  </m:num>
                  <m:den>
                    <m:r>
                      <w:rPr>
                        <w:rFonts w:ascii="Cambria Math" w:eastAsia="Calibri Light" w:hAnsi="Cambria Math" w:cstheme="majorHAnsi"/>
                        <w:lang w:val="en-US"/>
                      </w:rPr>
                      <m:t>60 * I:E</m:t>
                    </m:r>
                  </m:den>
                </m:f>
                <m:r>
                  <w:rPr>
                    <w:rFonts w:ascii="Cambria Math" w:eastAsia="Calibri Light" w:hAnsi="Cambria Math" w:cstheme="majorHAnsi"/>
                    <w:lang w:val="en-US"/>
                  </w:rPr>
                  <m:t xml:space="preserve">* </m:t>
                </m:r>
                <m:sSub>
                  <m:sSubPr>
                    <m:ctrlPr>
                      <w:rPr>
                        <w:rFonts w:ascii="Cambria Math" w:eastAsia="Calibri Light" w:hAnsi="Cambria Math" w:cstheme="majorHAnsi"/>
                        <w:i/>
                        <w:lang w:val="en-US"/>
                      </w:rPr>
                    </m:ctrlPr>
                  </m:sSubPr>
                  <m:e>
                    <m:r>
                      <w:rPr>
                        <w:rFonts w:ascii="Cambria Math" w:eastAsia="Calibri Light" w:hAnsi="Cambria Math" w:cstheme="majorHAnsi"/>
                        <w:lang w:val="en-US"/>
                      </w:rPr>
                      <m:t>R</m:t>
                    </m:r>
                  </m:e>
                  <m:sub>
                    <m:r>
                      <w:rPr>
                        <w:rFonts w:ascii="Cambria Math" w:eastAsia="Calibri Light" w:hAnsi="Cambria Math" w:cstheme="majorHAnsi"/>
                        <w:lang w:val="en-US"/>
                      </w:rPr>
                      <m:t>aw</m:t>
                    </m:r>
                  </m:sub>
                </m:sSub>
                <m:ctrlPr>
                  <w:rPr>
                    <w:rFonts w:ascii="Cambria Math" w:hAnsi="Cambria Math" w:cstheme="majorHAnsi"/>
                    <w:i/>
                    <w:lang w:val="en-US"/>
                  </w:rPr>
                </m:ctrlPr>
              </m:e>
            </m:d>
            <m:r>
              <w:rPr>
                <w:rFonts w:ascii="Cambria Math" w:hAnsi="Cambria Math" w:cstheme="majorHAnsi"/>
                <w:lang w:val="en-US"/>
              </w:rPr>
              <m:t>+Vt*PEEP</m:t>
            </m:r>
            <m:ctrlPr>
              <w:rPr>
                <w:rFonts w:ascii="Cambria Math" w:hAnsi="Cambria Math" w:cstheme="majorHAnsi"/>
                <w:i/>
                <w:lang w:val="en-US"/>
              </w:rPr>
            </m:ctrlPr>
          </m:e>
        </m:d>
      </m:oMath>
      <w:r w:rsidR="00034733" w:rsidRPr="00B502EB">
        <w:rPr>
          <w:rFonts w:asciiTheme="majorHAnsi" w:eastAsia="Calibri Light" w:hAnsiTheme="majorHAnsi" w:cstheme="majorHAnsi"/>
          <w:lang w:val="en-US"/>
        </w:rPr>
        <w:t xml:space="preserve">  </w:t>
      </w:r>
      <w:r w:rsidR="00A170B6" w:rsidRPr="00B502EB">
        <w:rPr>
          <w:rFonts w:asciiTheme="majorHAnsi" w:eastAsia="Calibri Light" w:hAnsiTheme="majorHAnsi" w:cstheme="majorHAnsi"/>
          <w:lang w:val="en-US"/>
        </w:rPr>
        <w:t>(</w:t>
      </w:r>
      <w:r w:rsidR="00034733" w:rsidRPr="00B502EB">
        <w:rPr>
          <w:rFonts w:asciiTheme="majorHAnsi" w:eastAsia="Calibri Light" w:hAnsiTheme="majorHAnsi" w:cstheme="majorHAnsi"/>
          <w:lang w:val="en-US"/>
        </w:rPr>
        <w:t>12</w:t>
      </w:r>
      <w:r w:rsidR="00A170B6" w:rsidRPr="00B502EB">
        <w:rPr>
          <w:rFonts w:asciiTheme="majorHAnsi" w:eastAsia="Calibri Light" w:hAnsiTheme="majorHAnsi" w:cstheme="majorHAnsi"/>
          <w:lang w:val="en-US"/>
        </w:rPr>
        <w:t>)</w:t>
      </w:r>
    </w:p>
    <w:p w14:paraId="4D8EF1A1" w14:textId="77777777" w:rsidR="00A170B6" w:rsidRPr="00B502EB" w:rsidRDefault="00A170B6"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rPr>
      </w:pPr>
    </w:p>
    <w:p w14:paraId="0B271200" w14:textId="43D4B1A9" w:rsidR="00E535C0" w:rsidRPr="00B502EB" w:rsidRDefault="00A170B6"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Where 0.098 converts L*cmH</w:t>
      </w:r>
      <w:r w:rsidRPr="00B502EB">
        <w:rPr>
          <w:rFonts w:asciiTheme="majorHAnsi" w:eastAsia="Calibri Light" w:hAnsiTheme="majorHAnsi" w:cstheme="majorHAnsi"/>
          <w:vertAlign w:val="subscript"/>
          <w:lang w:val="en-US"/>
        </w:rPr>
        <w:t>2</w:t>
      </w:r>
      <w:r w:rsidRPr="00B502EB">
        <w:rPr>
          <w:rFonts w:asciiTheme="majorHAnsi" w:eastAsia="Calibri Light" w:hAnsiTheme="majorHAnsi" w:cstheme="majorHAnsi"/>
          <w:lang w:val="en-US"/>
        </w:rPr>
        <w:t>O into J</w:t>
      </w:r>
      <w:r w:rsidR="003C5437" w:rsidRPr="00B502EB">
        <w:rPr>
          <w:rFonts w:asciiTheme="majorHAnsi" w:eastAsia="Calibri Light" w:hAnsiTheme="majorHAnsi" w:cstheme="majorHAnsi"/>
          <w:lang w:val="en-US"/>
        </w:rPr>
        <w:t>/min</w:t>
      </w:r>
      <w:r w:rsidRPr="00B502EB">
        <w:rPr>
          <w:rFonts w:asciiTheme="majorHAnsi" w:eastAsia="Calibri Light" w:hAnsiTheme="majorHAnsi" w:cstheme="majorHAnsi"/>
          <w:lang w:val="en-US"/>
        </w:rPr>
        <w:t>; RR is the respiratory rate; V</w:t>
      </w:r>
      <w:r w:rsidRPr="00B502EB">
        <w:rPr>
          <w:rFonts w:asciiTheme="majorHAnsi" w:eastAsia="Calibri Light" w:hAnsiTheme="majorHAnsi" w:cstheme="majorHAnsi"/>
          <w:vertAlign w:val="subscript"/>
          <w:lang w:val="en-US"/>
        </w:rPr>
        <w:t xml:space="preserve">t </w:t>
      </w:r>
      <w:r w:rsidRPr="00B502EB">
        <w:rPr>
          <w:rFonts w:asciiTheme="majorHAnsi" w:eastAsia="Calibri Light" w:hAnsiTheme="majorHAnsi" w:cstheme="majorHAnsi"/>
          <w:lang w:val="en-US"/>
        </w:rPr>
        <w:t xml:space="preserve">is the tidal volume; </w:t>
      </w:r>
      <w:r w:rsidR="00BE6CA9" w:rsidRPr="00B502EB">
        <w:rPr>
          <w:rFonts w:asciiTheme="majorHAnsi" w:eastAsia="Calibri Light" w:hAnsiTheme="majorHAnsi" w:cstheme="majorHAnsi"/>
          <w:lang w:val="en-US"/>
        </w:rPr>
        <w:t>E</w:t>
      </w:r>
      <w:r w:rsidR="00BE6CA9" w:rsidRPr="00B502EB">
        <w:rPr>
          <w:rFonts w:asciiTheme="majorHAnsi" w:eastAsia="Calibri Light" w:hAnsiTheme="majorHAnsi" w:cstheme="majorHAnsi"/>
          <w:vertAlign w:val="subscript"/>
          <w:lang w:val="en-US"/>
        </w:rPr>
        <w:t>RS</w:t>
      </w:r>
      <w:r w:rsidR="00BE6CA9" w:rsidRPr="00B502EB">
        <w:rPr>
          <w:rFonts w:asciiTheme="majorHAnsi" w:eastAsia="Calibri Light" w:hAnsiTheme="majorHAnsi" w:cstheme="majorHAnsi"/>
          <w:lang w:val="en-US"/>
        </w:rPr>
        <w:t xml:space="preserve"> is the total elastance; </w:t>
      </w:r>
      <w:proofErr w:type="gramStart"/>
      <w:r w:rsidR="00BE6CA9" w:rsidRPr="00B502EB">
        <w:rPr>
          <w:rFonts w:asciiTheme="majorHAnsi" w:eastAsia="Calibri Light" w:hAnsiTheme="majorHAnsi" w:cstheme="majorHAnsi"/>
          <w:lang w:val="en-US"/>
        </w:rPr>
        <w:t>I:E</w:t>
      </w:r>
      <w:proofErr w:type="gramEnd"/>
      <w:r w:rsidR="00BE6CA9" w:rsidRPr="00B502EB">
        <w:rPr>
          <w:rFonts w:asciiTheme="majorHAnsi" w:eastAsia="Calibri Light" w:hAnsiTheme="majorHAnsi" w:cstheme="majorHAnsi"/>
          <w:lang w:val="en-US"/>
        </w:rPr>
        <w:t xml:space="preserve"> is the inspiratory-expiratory ratio, which w</w:t>
      </w:r>
      <w:r w:rsidR="00A758DA" w:rsidRPr="00B502EB">
        <w:rPr>
          <w:rFonts w:asciiTheme="majorHAnsi" w:eastAsia="Calibri Light" w:hAnsiTheme="majorHAnsi" w:cstheme="majorHAnsi"/>
          <w:lang w:val="en-US"/>
        </w:rPr>
        <w:t>e</w:t>
      </w:r>
      <w:r w:rsidR="00BE6CA9" w:rsidRPr="00B502EB">
        <w:rPr>
          <w:rFonts w:asciiTheme="majorHAnsi" w:eastAsia="Calibri Light" w:hAnsiTheme="majorHAnsi" w:cstheme="majorHAnsi"/>
          <w:lang w:val="en-US"/>
        </w:rPr>
        <w:t xml:space="preserve"> assumed to be 0.5; R</w:t>
      </w:r>
      <w:r w:rsidR="00BE6CA9" w:rsidRPr="00B502EB">
        <w:rPr>
          <w:rFonts w:asciiTheme="majorHAnsi" w:eastAsia="Calibri Light" w:hAnsiTheme="majorHAnsi" w:cstheme="majorHAnsi"/>
          <w:vertAlign w:val="subscript"/>
          <w:lang w:val="en-US"/>
        </w:rPr>
        <w:t>aw</w:t>
      </w:r>
      <w:r w:rsidR="00BE6CA9" w:rsidRPr="00B502EB">
        <w:rPr>
          <w:rFonts w:asciiTheme="majorHAnsi" w:eastAsia="Calibri Light" w:hAnsiTheme="majorHAnsi" w:cstheme="majorHAnsi"/>
          <w:lang w:val="en-US"/>
        </w:rPr>
        <w:t xml:space="preserve"> </w:t>
      </w:r>
      <w:r w:rsidR="00A758DA" w:rsidRPr="00B502EB">
        <w:rPr>
          <w:rFonts w:asciiTheme="majorHAnsi" w:eastAsia="Calibri Light" w:hAnsiTheme="majorHAnsi" w:cstheme="majorHAnsi"/>
          <w:lang w:val="en-US"/>
        </w:rPr>
        <w:t>is the resistance of the airway, assumed to equal 10</w:t>
      </w:r>
      <w:r w:rsidR="003C5437" w:rsidRPr="00B502EB">
        <w:rPr>
          <w:rFonts w:asciiTheme="majorHAnsi" w:eastAsia="Calibri Light" w:hAnsiTheme="majorHAnsi" w:cstheme="majorHAnsi"/>
          <w:lang w:val="en-US"/>
        </w:rPr>
        <w:t xml:space="preserve"> cmH</w:t>
      </w:r>
      <w:r w:rsidR="00D21DA9" w:rsidRPr="00B502EB">
        <w:rPr>
          <w:rFonts w:asciiTheme="majorHAnsi" w:eastAsia="Calibri Light" w:hAnsiTheme="majorHAnsi" w:cstheme="majorHAnsi"/>
          <w:vertAlign w:val="subscript"/>
          <w:lang w:val="en-US"/>
        </w:rPr>
        <w:t>2</w:t>
      </w:r>
      <w:r w:rsidR="003C5437" w:rsidRPr="00B502EB">
        <w:rPr>
          <w:rFonts w:asciiTheme="majorHAnsi" w:eastAsia="Calibri Light" w:hAnsiTheme="majorHAnsi" w:cstheme="majorHAnsi"/>
          <w:lang w:val="en-US"/>
        </w:rPr>
        <w:t xml:space="preserve">O/mL*sec, </w:t>
      </w:r>
      <w:r w:rsidR="00E535C0" w:rsidRPr="00B502EB">
        <w:rPr>
          <w:rFonts w:asciiTheme="majorHAnsi" w:eastAsia="Calibri Light" w:hAnsiTheme="majorHAnsi" w:cstheme="majorHAnsi"/>
          <w:lang w:val="en-US"/>
        </w:rPr>
        <w:t>and PEEP is the positive end-expiratory pressure.</w:t>
      </w:r>
    </w:p>
    <w:p w14:paraId="5B9892EF" w14:textId="650585A3" w:rsidR="009B5E95" w:rsidRPr="00B502EB" w:rsidRDefault="00FF3700"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lastRenderedPageBreak/>
        <w:t xml:space="preserve">According to the literature </w:t>
      </w:r>
      <w:r w:rsidR="003C5437" w:rsidRPr="00B502EB">
        <w:rPr>
          <w:rFonts w:asciiTheme="majorHAnsi" w:eastAsia="Calibri Light" w:hAnsiTheme="majorHAnsi" w:cstheme="majorHAnsi"/>
          <w:i/>
          <w:lang w:val="en-US"/>
        </w:rPr>
        <w:t>(</w:t>
      </w:r>
      <w:r w:rsidR="009E0B7C" w:rsidRPr="00B502EB">
        <w:rPr>
          <w:rFonts w:asciiTheme="majorHAnsi" w:eastAsia="Cambria" w:hAnsiTheme="majorHAnsi" w:cstheme="majorHAnsi"/>
          <w:i/>
          <w:lang w:val="en-US"/>
        </w:rPr>
        <w:t xml:space="preserve">Gattinoni L, </w:t>
      </w:r>
      <w:proofErr w:type="spellStart"/>
      <w:r w:rsidR="009E0B7C" w:rsidRPr="00B502EB">
        <w:rPr>
          <w:rFonts w:asciiTheme="majorHAnsi" w:eastAsia="Cambria" w:hAnsiTheme="majorHAnsi" w:cstheme="majorHAnsi"/>
          <w:i/>
          <w:lang w:val="en-US"/>
        </w:rPr>
        <w:t>Carlesso</w:t>
      </w:r>
      <w:proofErr w:type="spellEnd"/>
      <w:r w:rsidR="009E0B7C" w:rsidRPr="00B502EB">
        <w:rPr>
          <w:rFonts w:asciiTheme="majorHAnsi" w:eastAsia="Cambria" w:hAnsiTheme="majorHAnsi" w:cstheme="majorHAnsi"/>
          <w:i/>
          <w:lang w:val="en-US"/>
        </w:rPr>
        <w:t xml:space="preserve"> E, </w:t>
      </w:r>
      <w:proofErr w:type="spellStart"/>
      <w:r w:rsidR="009E0B7C" w:rsidRPr="00B502EB">
        <w:rPr>
          <w:rFonts w:asciiTheme="majorHAnsi" w:eastAsia="Cambria" w:hAnsiTheme="majorHAnsi" w:cstheme="majorHAnsi"/>
          <w:i/>
          <w:lang w:val="en-US"/>
        </w:rPr>
        <w:t>Cadringher</w:t>
      </w:r>
      <w:proofErr w:type="spellEnd"/>
      <w:r w:rsidR="009E0B7C" w:rsidRPr="00B502EB">
        <w:rPr>
          <w:rFonts w:asciiTheme="majorHAnsi" w:eastAsia="Cambria" w:hAnsiTheme="majorHAnsi" w:cstheme="majorHAnsi"/>
          <w:i/>
          <w:lang w:val="en-US"/>
        </w:rPr>
        <w:t xml:space="preserve"> P et al. </w:t>
      </w:r>
      <w:proofErr w:type="spellStart"/>
      <w:r w:rsidR="009E0B7C" w:rsidRPr="00B502EB">
        <w:rPr>
          <w:rFonts w:asciiTheme="majorHAnsi" w:eastAsia="Cambria" w:hAnsiTheme="majorHAnsi" w:cstheme="majorHAnsi"/>
          <w:i/>
          <w:lang w:val="en-US"/>
        </w:rPr>
        <w:t>Eur</w:t>
      </w:r>
      <w:proofErr w:type="spellEnd"/>
      <w:r w:rsidR="009E0B7C" w:rsidRPr="00B502EB">
        <w:rPr>
          <w:rFonts w:asciiTheme="majorHAnsi" w:eastAsia="Cambria" w:hAnsiTheme="majorHAnsi" w:cstheme="majorHAnsi"/>
          <w:i/>
          <w:lang w:val="en-US"/>
        </w:rPr>
        <w:t xml:space="preserve"> Respir J. 2003;</w:t>
      </w:r>
      <w:r w:rsidR="009E0B7C" w:rsidRPr="00B502EB">
        <w:rPr>
          <w:rFonts w:asciiTheme="majorHAnsi" w:hAnsiTheme="majorHAnsi" w:cstheme="majorHAnsi"/>
          <w:i/>
          <w:lang w:val="en-US"/>
        </w:rPr>
        <w:t>47:15s-25s</w:t>
      </w:r>
      <w:r w:rsidR="003C5437" w:rsidRPr="00B502EB">
        <w:rPr>
          <w:rFonts w:asciiTheme="majorHAnsi" w:eastAsia="Calibri Light" w:hAnsiTheme="majorHAnsi" w:cstheme="majorHAnsi"/>
          <w:lang w:val="en-US"/>
        </w:rPr>
        <w:t>)</w:t>
      </w:r>
      <w:r w:rsidRPr="00B502EB">
        <w:rPr>
          <w:rFonts w:asciiTheme="majorHAnsi" w:eastAsia="Calibri Light" w:hAnsiTheme="majorHAnsi" w:cstheme="majorHAnsi"/>
          <w:lang w:val="en-US"/>
        </w:rPr>
        <w:t>, we assumed that:</w:t>
      </w:r>
    </w:p>
    <w:p w14:paraId="15B06D40" w14:textId="77777777" w:rsidR="00505D94" w:rsidRPr="00B502EB" w:rsidRDefault="00505D94"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35EEBE07" w14:textId="0B4D8BA7" w:rsidR="009B5E95" w:rsidRPr="00B502EB" w:rsidRDefault="00000000"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f>
          <m:fPr>
            <m:ctrlPr>
              <w:rPr>
                <w:rFonts w:ascii="Cambria Math" w:eastAsia="Calibri Light" w:hAnsi="Cambria Math" w:cstheme="majorHAnsi"/>
                <w:i/>
                <w:lang w:val="en-US"/>
              </w:rPr>
            </m:ctrlPr>
          </m:fPr>
          <m:num>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lung</m:t>
                </m:r>
              </m:sub>
            </m:sSub>
          </m:num>
          <m:den>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RS</m:t>
                </m:r>
              </m:sub>
            </m:sSub>
          </m:den>
        </m:f>
        <m:r>
          <w:rPr>
            <w:rFonts w:ascii="Cambria Math" w:eastAsia="Calibri Light" w:hAnsi="Cambria Math" w:cstheme="majorHAnsi"/>
            <w:lang w:val="en-US"/>
          </w:rPr>
          <m:t>=0.7</m:t>
        </m:r>
      </m:oMath>
      <w:r w:rsidR="00A87335" w:rsidRPr="00B502EB">
        <w:rPr>
          <w:rFonts w:asciiTheme="majorHAnsi" w:eastAsia="Calibri Light" w:hAnsiTheme="majorHAnsi" w:cstheme="majorHAnsi"/>
          <w:lang w:val="en-US"/>
        </w:rPr>
        <w:t xml:space="preserve"> </w:t>
      </w:r>
      <w:r w:rsidR="00A87335" w:rsidRPr="00B502EB">
        <w:rPr>
          <w:rFonts w:asciiTheme="majorHAnsi" w:eastAsia="Calibri Light" w:hAnsiTheme="majorHAnsi" w:cstheme="majorHAnsi"/>
          <w:lang w:val="en-US"/>
        </w:rPr>
        <w:tab/>
        <w:t>(1</w:t>
      </w:r>
      <w:r w:rsidR="00276317" w:rsidRPr="00B502EB">
        <w:rPr>
          <w:rFonts w:asciiTheme="majorHAnsi" w:eastAsia="Calibri Light" w:hAnsiTheme="majorHAnsi" w:cstheme="majorHAnsi"/>
          <w:lang w:val="en-US"/>
        </w:rPr>
        <w:t>3</w:t>
      </w:r>
      <w:r w:rsidR="00A87335" w:rsidRPr="00B502EB">
        <w:rPr>
          <w:rFonts w:asciiTheme="majorHAnsi" w:eastAsia="Calibri Light" w:hAnsiTheme="majorHAnsi" w:cstheme="majorHAnsi"/>
          <w:lang w:val="en-US"/>
        </w:rPr>
        <w:t>);</w:t>
      </w:r>
      <w:r w:rsidR="00276317" w:rsidRPr="00B502EB">
        <w:rPr>
          <w:rFonts w:asciiTheme="majorHAnsi" w:eastAsia="Calibri Light" w:hAnsiTheme="majorHAnsi" w:cstheme="majorHAnsi"/>
          <w:lang w:val="en-US"/>
        </w:rPr>
        <w:t xml:space="preserve">  </w:t>
      </w:r>
      <w:r w:rsidR="00A87335" w:rsidRPr="00B502EB">
        <w:rPr>
          <w:rFonts w:asciiTheme="majorHAnsi" w:eastAsia="Calibri Light" w:hAnsiTheme="majorHAnsi" w:cstheme="majorHAnsi"/>
          <w:lang w:val="en-US"/>
        </w:rPr>
        <w:t xml:space="preserve"> </w:t>
      </w:r>
      <w:r w:rsidR="00FF3700" w:rsidRPr="00B502EB">
        <w:rPr>
          <w:rFonts w:asciiTheme="majorHAnsi" w:eastAsia="Calibri Light" w:hAnsiTheme="majorHAnsi" w:cstheme="majorHAnsi"/>
          <w:lang w:val="en-US"/>
        </w:rPr>
        <w:t>therefore:</w:t>
      </w:r>
      <w:r w:rsidR="00A87335" w:rsidRPr="00B502EB">
        <w:rPr>
          <w:rFonts w:asciiTheme="majorHAnsi" w:eastAsia="Calibri Light" w:hAnsiTheme="majorHAnsi" w:cstheme="majorHAnsi"/>
          <w:lang w:val="en-US"/>
        </w:rPr>
        <w:tab/>
      </w:r>
      <w:r w:rsidR="00FF3700" w:rsidRPr="00B502EB">
        <w:rPr>
          <w:rFonts w:asciiTheme="majorHAnsi" w:eastAsia="Calibri Light" w:hAnsiTheme="majorHAnsi" w:cstheme="majorHAnsi"/>
          <w:lang w:val="en-US"/>
        </w:rPr>
        <w:t xml:space="preserve"> </w:t>
      </w:r>
      <m:oMath>
        <m:f>
          <m:fPr>
            <m:ctrlPr>
              <w:rPr>
                <w:rFonts w:ascii="Cambria Math" w:eastAsia="Calibri Light" w:hAnsi="Cambria Math" w:cstheme="majorHAnsi"/>
                <w:i/>
                <w:lang w:val="en-US"/>
              </w:rPr>
            </m:ctrlPr>
          </m:fPr>
          <m:num>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RS</m:t>
                </m:r>
              </m:sub>
            </m:sSub>
          </m:num>
          <m:den>
            <m:sSub>
              <m:sSubPr>
                <m:ctrlPr>
                  <w:rPr>
                    <w:rFonts w:ascii="Cambria Math" w:hAnsi="Cambria Math" w:cstheme="majorHAnsi"/>
                    <w:lang w:val="en-US"/>
                  </w:rPr>
                </m:ctrlPr>
              </m:sSubPr>
              <m:e>
                <m:r>
                  <w:rPr>
                    <w:rFonts w:ascii="Cambria Math" w:hAnsi="Cambria Math" w:cstheme="majorHAnsi"/>
                    <w:lang w:val="en-US"/>
                  </w:rPr>
                  <m:t>E</m:t>
                </m:r>
              </m:e>
              <m:sub>
                <m:r>
                  <w:rPr>
                    <w:rFonts w:ascii="Cambria Math" w:hAnsi="Cambria Math" w:cstheme="majorHAnsi"/>
                    <w:lang w:val="en-US"/>
                  </w:rPr>
                  <m:t>lung</m:t>
                </m:r>
              </m:sub>
            </m:sSub>
          </m:den>
        </m:f>
        <m:r>
          <w:rPr>
            <w:rFonts w:ascii="Cambria Math" w:eastAsia="Calibri Light" w:hAnsi="Cambria Math" w:cstheme="majorHAnsi"/>
            <w:lang w:val="en-US"/>
          </w:rPr>
          <m:t>=1.43</m:t>
        </m:r>
      </m:oMath>
      <w:r w:rsidR="009B5E95" w:rsidRPr="00B502EB">
        <w:rPr>
          <w:rFonts w:asciiTheme="majorHAnsi" w:eastAsia="Calibri Light" w:hAnsiTheme="majorHAnsi" w:cstheme="majorHAnsi"/>
          <w:lang w:val="en-US"/>
        </w:rPr>
        <w:t xml:space="preserve">       </w:t>
      </w:r>
      <w:r w:rsidR="00A87335" w:rsidRPr="00B502EB">
        <w:rPr>
          <w:rFonts w:asciiTheme="majorHAnsi" w:eastAsia="Calibri Light" w:hAnsiTheme="majorHAnsi" w:cstheme="majorHAnsi"/>
          <w:lang w:val="en-US"/>
        </w:rPr>
        <w:t>(1</w:t>
      </w:r>
      <w:r w:rsidR="00276317" w:rsidRPr="00B502EB">
        <w:rPr>
          <w:rFonts w:asciiTheme="majorHAnsi" w:eastAsia="Calibri Light" w:hAnsiTheme="majorHAnsi" w:cstheme="majorHAnsi"/>
          <w:lang w:val="en-US"/>
        </w:rPr>
        <w:t>4</w:t>
      </w:r>
      <w:r w:rsidR="00A87335" w:rsidRPr="00B502EB">
        <w:rPr>
          <w:rFonts w:asciiTheme="majorHAnsi" w:eastAsia="Calibri Light" w:hAnsiTheme="majorHAnsi" w:cstheme="majorHAnsi"/>
          <w:lang w:val="en-US"/>
        </w:rPr>
        <w:t>)</w:t>
      </w:r>
    </w:p>
    <w:p w14:paraId="5E55B00F" w14:textId="77777777" w:rsidR="00505D94" w:rsidRPr="00B502EB" w:rsidRDefault="00505D94"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34DD9FBA" w14:textId="2C5BF1BD" w:rsidR="009B5E95" w:rsidRPr="00B502EB" w:rsidRDefault="009B5E95"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 xml:space="preserve">Where </w:t>
      </w:r>
      <w:proofErr w:type="spellStart"/>
      <w:r w:rsidRPr="00B502EB">
        <w:rPr>
          <w:rFonts w:asciiTheme="majorHAnsi" w:eastAsia="Calibri Light" w:hAnsiTheme="majorHAnsi" w:cstheme="majorHAnsi"/>
          <w:lang w:val="en-US"/>
        </w:rPr>
        <w:t>E</w:t>
      </w:r>
      <w:r w:rsidRPr="00B502EB">
        <w:rPr>
          <w:rFonts w:asciiTheme="majorHAnsi" w:eastAsia="Calibri Light" w:hAnsiTheme="majorHAnsi" w:cstheme="majorHAnsi"/>
          <w:vertAlign w:val="subscript"/>
          <w:lang w:val="en-US"/>
        </w:rPr>
        <w:t>lung</w:t>
      </w:r>
      <w:proofErr w:type="spellEnd"/>
      <w:r w:rsidRPr="00B502EB">
        <w:rPr>
          <w:rFonts w:asciiTheme="majorHAnsi" w:eastAsia="Calibri Light" w:hAnsiTheme="majorHAnsi" w:cstheme="majorHAnsi"/>
          <w:lang w:val="en-US"/>
        </w:rPr>
        <w:t xml:space="preserve"> and E</w:t>
      </w:r>
      <w:r w:rsidRPr="00B502EB">
        <w:rPr>
          <w:rFonts w:asciiTheme="majorHAnsi" w:eastAsia="Calibri Light" w:hAnsiTheme="majorHAnsi" w:cstheme="majorHAnsi"/>
          <w:vertAlign w:val="subscript"/>
          <w:lang w:val="en-US"/>
        </w:rPr>
        <w:t>RS</w:t>
      </w:r>
      <w:r w:rsidRPr="00B502EB">
        <w:rPr>
          <w:rFonts w:asciiTheme="majorHAnsi" w:eastAsia="Calibri Light" w:hAnsiTheme="majorHAnsi" w:cstheme="majorHAnsi"/>
          <w:lang w:val="en-US"/>
        </w:rPr>
        <w:t xml:space="preserve"> are the elastances of lung and respiratory system.</w:t>
      </w:r>
    </w:p>
    <w:p w14:paraId="24BE05D2" w14:textId="18500578" w:rsidR="009B5E95" w:rsidRPr="00B502EB" w:rsidRDefault="009B5E95"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Given that:</w:t>
      </w:r>
    </w:p>
    <w:p w14:paraId="50EE9426" w14:textId="77777777" w:rsidR="00505D94" w:rsidRPr="00B502EB" w:rsidRDefault="00505D94"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188B364A" w14:textId="68485691" w:rsidR="009B5E95" w:rsidRPr="00B502EB" w:rsidRDefault="00000000"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sSub>
          <m:sSubPr>
            <m:ctrlPr>
              <w:rPr>
                <w:rFonts w:ascii="Cambria Math" w:eastAsia="Calibri Light" w:hAnsi="Cambria Math" w:cstheme="majorHAnsi"/>
                <w:i/>
                <w:lang w:val="en-US"/>
              </w:rPr>
            </m:ctrlPr>
          </m:sSubPr>
          <m:e>
            <m:r>
              <w:rPr>
                <w:rFonts w:ascii="Cambria Math" w:eastAsia="Calibri Light" w:hAnsi="Cambria Math" w:cstheme="majorHAnsi"/>
                <w:lang w:val="en-US"/>
              </w:rPr>
              <m:t>E</m:t>
            </m:r>
          </m:e>
          <m:sub>
            <m:r>
              <w:rPr>
                <w:rFonts w:ascii="Cambria Math" w:eastAsia="Calibri Light" w:hAnsi="Cambria Math" w:cstheme="majorHAnsi"/>
                <w:lang w:val="en-US"/>
              </w:rPr>
              <m:t>RS</m:t>
            </m:r>
          </m:sub>
        </m:sSub>
        <m:r>
          <w:rPr>
            <w:rFonts w:ascii="Cambria Math" w:eastAsia="Calibri Light" w:hAnsi="Cambria Math" w:cstheme="majorHAnsi"/>
            <w:lang w:val="en-US"/>
          </w:rPr>
          <m:t>=</m:t>
        </m:r>
        <m:f>
          <m:fPr>
            <m:ctrlPr>
              <w:rPr>
                <w:rFonts w:ascii="Cambria Math" w:eastAsia="Calibri Light" w:hAnsi="Cambria Math" w:cstheme="majorHAnsi"/>
                <w:i/>
                <w:lang w:val="en-US"/>
              </w:rPr>
            </m:ctrlPr>
          </m:fPr>
          <m:num>
            <m:r>
              <w:rPr>
                <w:rFonts w:ascii="Cambria Math" w:eastAsia="Calibri Light" w:hAnsi="Cambria Math" w:cstheme="majorHAnsi"/>
                <w:lang w:val="en-US"/>
              </w:rPr>
              <m:t>∆</m:t>
            </m:r>
            <m:sSub>
              <m:sSubPr>
                <m:ctrlPr>
                  <w:rPr>
                    <w:rFonts w:ascii="Cambria Math" w:hAnsi="Cambria Math" w:cstheme="majorHAnsi"/>
                    <w:lang w:val="en-US"/>
                  </w:rPr>
                </m:ctrlPr>
              </m:sSubPr>
              <m:e>
                <m:r>
                  <w:rPr>
                    <w:rFonts w:ascii="Cambria Math" w:hAnsi="Cambria Math" w:cstheme="majorHAnsi"/>
                    <w:lang w:val="en-US"/>
                  </w:rPr>
                  <m:t>P</m:t>
                </m:r>
              </m:e>
              <m:sub>
                <m:r>
                  <w:rPr>
                    <w:rFonts w:ascii="Cambria Math" w:hAnsi="Cambria Math" w:cstheme="majorHAnsi"/>
                    <w:lang w:val="en-US"/>
                  </w:rPr>
                  <m:t>aw</m:t>
                </m:r>
              </m:sub>
            </m:sSub>
          </m:num>
          <m:den>
            <m:sSub>
              <m:sSubPr>
                <m:ctrlPr>
                  <w:rPr>
                    <w:rFonts w:ascii="Cambria Math" w:hAnsi="Cambria Math" w:cstheme="majorHAnsi"/>
                    <w:lang w:val="en-US"/>
                  </w:rPr>
                </m:ctrlPr>
              </m:sSubPr>
              <m:e>
                <m:r>
                  <w:rPr>
                    <w:rFonts w:ascii="Cambria Math" w:hAnsi="Cambria Math" w:cstheme="majorHAnsi"/>
                    <w:lang w:val="en-US"/>
                  </w:rPr>
                  <m:t>V</m:t>
                </m:r>
              </m:e>
              <m:sub>
                <m:r>
                  <w:rPr>
                    <w:rFonts w:ascii="Cambria Math" w:hAnsi="Cambria Math" w:cstheme="majorHAnsi"/>
                    <w:lang w:val="en-US"/>
                  </w:rPr>
                  <m:t>t</m:t>
                </m:r>
              </m:sub>
            </m:sSub>
          </m:den>
        </m:f>
      </m:oMath>
      <w:r w:rsidR="009B5E95" w:rsidRPr="00B502EB">
        <w:rPr>
          <w:rFonts w:asciiTheme="majorHAnsi" w:eastAsia="Calibri Light" w:hAnsiTheme="majorHAnsi" w:cstheme="majorHAnsi"/>
          <w:lang w:val="en-US"/>
        </w:rPr>
        <w:t xml:space="preserve"> </w:t>
      </w:r>
      <w:r w:rsidR="009B5E95" w:rsidRPr="00B502EB">
        <w:rPr>
          <w:rFonts w:asciiTheme="majorHAnsi" w:eastAsia="Calibri Light" w:hAnsiTheme="majorHAnsi" w:cstheme="majorHAnsi"/>
          <w:lang w:val="en-US"/>
        </w:rPr>
        <w:tab/>
        <w:t>(1</w:t>
      </w:r>
      <w:r w:rsidR="00276317" w:rsidRPr="00B502EB">
        <w:rPr>
          <w:rFonts w:asciiTheme="majorHAnsi" w:eastAsia="Calibri Light" w:hAnsiTheme="majorHAnsi" w:cstheme="majorHAnsi"/>
          <w:lang w:val="en-US"/>
        </w:rPr>
        <w:t>5</w:t>
      </w:r>
      <w:r w:rsidR="009B5E95" w:rsidRPr="00B502EB">
        <w:rPr>
          <w:rFonts w:asciiTheme="majorHAnsi" w:eastAsia="Calibri Light" w:hAnsiTheme="majorHAnsi" w:cstheme="majorHAnsi"/>
          <w:lang w:val="en-US"/>
        </w:rPr>
        <w:t>);</w:t>
      </w:r>
    </w:p>
    <w:p w14:paraId="7528116E" w14:textId="77777777" w:rsidR="006E1971" w:rsidRPr="00B502EB" w:rsidRDefault="006E1971"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041B583D" w14:textId="33B4D46B" w:rsidR="00014E27" w:rsidRPr="00B502EB" w:rsidRDefault="009B5E95"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 xml:space="preserve">Solving the </w:t>
      </w:r>
      <w:r w:rsidR="000B6C2D" w:rsidRPr="00B502EB">
        <w:rPr>
          <w:rFonts w:asciiTheme="majorHAnsi" w:eastAsia="Calibri Light" w:hAnsiTheme="majorHAnsi" w:cstheme="majorHAnsi"/>
          <w:lang w:val="en-US"/>
        </w:rPr>
        <w:t>numerical</w:t>
      </w:r>
      <w:r w:rsidRPr="00B502EB">
        <w:rPr>
          <w:rFonts w:asciiTheme="majorHAnsi" w:eastAsia="Calibri Light" w:hAnsiTheme="majorHAnsi" w:cstheme="majorHAnsi"/>
          <w:lang w:val="en-US"/>
        </w:rPr>
        <w:t xml:space="preserve"> multiplications of the values </w:t>
      </w:r>
      <w:r w:rsidR="00B33268" w:rsidRPr="00B502EB">
        <w:rPr>
          <w:rFonts w:asciiTheme="majorHAnsi" w:eastAsia="Calibri Light" w:hAnsiTheme="majorHAnsi" w:cstheme="majorHAnsi"/>
          <w:lang w:val="en-US"/>
        </w:rPr>
        <w:t xml:space="preserve">that </w:t>
      </w:r>
      <w:r w:rsidRPr="00B502EB">
        <w:rPr>
          <w:rFonts w:asciiTheme="majorHAnsi" w:eastAsia="Calibri Light" w:hAnsiTheme="majorHAnsi" w:cstheme="majorHAnsi"/>
          <w:lang w:val="en-US"/>
        </w:rPr>
        <w:t>we assumed as fixed (</w:t>
      </w:r>
      <w:proofErr w:type="gramStart"/>
      <w:r w:rsidRPr="00B502EB">
        <w:rPr>
          <w:rFonts w:asciiTheme="majorHAnsi" w:eastAsia="Calibri Light" w:hAnsiTheme="majorHAnsi" w:cstheme="majorHAnsi"/>
          <w:lang w:val="en-US"/>
        </w:rPr>
        <w:t>I:E</w:t>
      </w:r>
      <w:proofErr w:type="gramEnd"/>
      <w:r w:rsidRPr="00B502EB">
        <w:rPr>
          <w:rFonts w:asciiTheme="majorHAnsi" w:eastAsia="Calibri Light" w:hAnsiTheme="majorHAnsi" w:cstheme="majorHAnsi"/>
          <w:lang w:val="en-US"/>
        </w:rPr>
        <w:t xml:space="preserve"> = 0.5 and R</w:t>
      </w:r>
      <w:r w:rsidRPr="00B502EB">
        <w:rPr>
          <w:rFonts w:asciiTheme="majorHAnsi" w:eastAsia="Calibri Light" w:hAnsiTheme="majorHAnsi" w:cstheme="majorHAnsi"/>
          <w:vertAlign w:val="subscript"/>
          <w:lang w:val="en-US"/>
        </w:rPr>
        <w:t>aw</w:t>
      </w:r>
      <w:r w:rsidRPr="00B502EB">
        <w:rPr>
          <w:rFonts w:asciiTheme="majorHAnsi" w:eastAsia="Calibri Light" w:hAnsiTheme="majorHAnsi" w:cstheme="majorHAnsi"/>
          <w:lang w:val="en-US"/>
        </w:rPr>
        <w:t xml:space="preserve"> = 10)</w:t>
      </w:r>
      <w:r w:rsidR="00505D94" w:rsidRPr="00B502EB">
        <w:rPr>
          <w:rFonts w:asciiTheme="majorHAnsi" w:eastAsia="Calibri Light" w:hAnsiTheme="majorHAnsi" w:cstheme="majorHAnsi"/>
          <w:lang w:val="en-US"/>
        </w:rPr>
        <w:t>, the final equation is obtained</w:t>
      </w:r>
      <w:r w:rsidR="008F48BF" w:rsidRPr="00B502EB">
        <w:rPr>
          <w:rFonts w:asciiTheme="majorHAnsi" w:eastAsia="Calibri Light" w:hAnsiTheme="majorHAnsi" w:cstheme="majorHAnsi"/>
          <w:lang w:val="en-US"/>
        </w:rPr>
        <w:t>:</w:t>
      </w:r>
    </w:p>
    <w:p w14:paraId="0D2022C1" w14:textId="77777777" w:rsidR="008F48BF" w:rsidRPr="00B502EB" w:rsidRDefault="008F48BF"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7F6A37B2" w14:textId="4AFCD518" w:rsidR="00A87335" w:rsidRPr="00B502EB" w:rsidRDefault="00000000"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sSub>
          <m:sSubPr>
            <m:ctrlPr>
              <w:rPr>
                <w:rFonts w:ascii="Cambria Math" w:hAnsi="Cambria Math" w:cstheme="majorHAnsi"/>
                <w:sz w:val="22"/>
                <w:szCs w:val="22"/>
                <w:lang w:val="en-US"/>
              </w:rPr>
            </m:ctrlPr>
          </m:sSubPr>
          <m:e>
            <m:r>
              <w:rPr>
                <w:rFonts w:ascii="Cambria Math" w:hAnsi="Cambria Math" w:cstheme="majorHAnsi"/>
                <w:sz w:val="22"/>
                <w:szCs w:val="22"/>
                <w:lang w:val="en-US"/>
              </w:rPr>
              <m:t>MP</m:t>
            </m:r>
          </m:e>
          <m:sub>
            <m:r>
              <w:rPr>
                <w:rFonts w:ascii="Cambria Math" w:hAnsi="Cambria Math" w:cstheme="majorHAnsi"/>
                <w:sz w:val="22"/>
                <w:szCs w:val="22"/>
                <w:lang w:val="en-US"/>
              </w:rPr>
              <m:t>RS</m:t>
            </m:r>
          </m:sub>
        </m:sSub>
        <m:r>
          <w:rPr>
            <w:rFonts w:ascii="Cambria Math" w:eastAsia="Calibri Light" w:hAnsi="Cambria Math" w:cstheme="majorHAnsi"/>
            <w:sz w:val="22"/>
            <w:szCs w:val="22"/>
            <w:lang w:val="en-US"/>
          </w:rPr>
          <m:t xml:space="preserve"> </m:t>
        </m:r>
        <m:d>
          <m:dPr>
            <m:ctrlPr>
              <w:rPr>
                <w:rFonts w:ascii="Cambria Math" w:eastAsia="Calibri Light" w:hAnsi="Cambria Math" w:cstheme="majorHAnsi"/>
                <w:i/>
                <w:sz w:val="22"/>
                <w:szCs w:val="22"/>
                <w:lang w:val="en-US"/>
              </w:rPr>
            </m:ctrlPr>
          </m:dPr>
          <m:e>
            <m:r>
              <w:rPr>
                <w:rFonts w:ascii="Cambria Math" w:eastAsia="Calibri Light" w:hAnsi="Cambria Math" w:cstheme="majorHAnsi"/>
                <w:sz w:val="22"/>
                <w:szCs w:val="22"/>
                <w:lang w:val="en-US"/>
              </w:rPr>
              <m:t>J/min</m:t>
            </m:r>
          </m:e>
        </m:d>
        <m:r>
          <w:rPr>
            <w:rFonts w:ascii="Cambria Math" w:eastAsia="Calibri Light" w:hAnsi="Cambria Math" w:cstheme="majorHAnsi"/>
            <w:sz w:val="22"/>
            <w:szCs w:val="22"/>
            <w:lang w:val="en-US"/>
          </w:rPr>
          <m:t>= 0.098*RR*</m:t>
        </m:r>
        <m:d>
          <m:dPr>
            <m:ctrlPr>
              <w:rPr>
                <w:rFonts w:ascii="Cambria Math" w:eastAsia="Calibri Light" w:hAnsi="Cambria Math" w:cstheme="majorHAnsi"/>
                <w:i/>
                <w:sz w:val="22"/>
                <w:szCs w:val="22"/>
                <w:lang w:val="en-US"/>
              </w:rPr>
            </m:ctrlPr>
          </m:dPr>
          <m:e>
            <m:r>
              <w:rPr>
                <w:rFonts w:ascii="Cambria Math" w:eastAsia="Calibri Light" w:hAnsi="Cambria Math" w:cstheme="majorHAnsi"/>
                <w:sz w:val="22"/>
                <w:szCs w:val="22"/>
                <w:lang w:val="en-US"/>
              </w:rPr>
              <m:t xml:space="preserve">  </m:t>
            </m:r>
            <m:sSup>
              <m:sSupPr>
                <m:ctrlPr>
                  <w:rPr>
                    <w:rFonts w:ascii="Cambria Math" w:eastAsia="Calibri Light" w:hAnsi="Cambria Math" w:cstheme="majorHAnsi"/>
                    <w:i/>
                    <w:sz w:val="22"/>
                    <w:szCs w:val="22"/>
                    <w:lang w:val="en-US"/>
                  </w:rPr>
                </m:ctrlPr>
              </m:sSupPr>
              <m:e>
                <m:r>
                  <w:rPr>
                    <w:rFonts w:ascii="Cambria Math" w:eastAsia="Calibri Light" w:hAnsi="Cambria Math" w:cstheme="majorHAnsi"/>
                    <w:sz w:val="22"/>
                    <w:szCs w:val="22"/>
                    <w:lang w:val="en-US"/>
                  </w:rPr>
                  <m:t>Vt</m:t>
                </m:r>
              </m:e>
              <m:sup>
                <m:r>
                  <w:rPr>
                    <w:rFonts w:ascii="Cambria Math" w:eastAsia="Calibri Light" w:hAnsi="Cambria Math" w:cstheme="majorHAnsi"/>
                    <w:sz w:val="22"/>
                    <w:szCs w:val="22"/>
                    <w:lang w:val="en-US"/>
                  </w:rPr>
                  <m:t>2</m:t>
                </m:r>
              </m:sup>
            </m:sSup>
            <m:r>
              <w:rPr>
                <w:rFonts w:ascii="Cambria Math" w:eastAsia="Calibri Light" w:hAnsi="Cambria Math" w:cstheme="majorHAnsi"/>
                <w:sz w:val="22"/>
                <w:szCs w:val="22"/>
                <w:lang w:val="en-US"/>
              </w:rPr>
              <m:t>*</m:t>
            </m:r>
            <m:d>
              <m:dPr>
                <m:ctrlPr>
                  <w:rPr>
                    <w:rFonts w:ascii="Cambria Math" w:eastAsia="Calibri Light" w:hAnsi="Cambria Math" w:cstheme="majorHAnsi"/>
                    <w:i/>
                    <w:sz w:val="22"/>
                    <w:szCs w:val="22"/>
                    <w:lang w:val="en-US"/>
                  </w:rPr>
                </m:ctrlPr>
              </m:dPr>
              <m:e>
                <m:r>
                  <w:rPr>
                    <w:rFonts w:ascii="Cambria Math" w:eastAsia="Calibri Light" w:hAnsi="Cambria Math" w:cstheme="majorHAnsi"/>
                    <w:sz w:val="22"/>
                    <w:szCs w:val="22"/>
                    <w:lang w:val="en-US"/>
                  </w:rPr>
                  <m:t xml:space="preserve">0.5*1.43* </m:t>
                </m:r>
                <m:f>
                  <m:fPr>
                    <m:ctrlPr>
                      <w:rPr>
                        <w:rFonts w:ascii="Cambria Math" w:eastAsia="Calibri Light" w:hAnsi="Cambria Math" w:cstheme="majorHAnsi"/>
                        <w:i/>
                        <w:sz w:val="22"/>
                        <w:szCs w:val="22"/>
                        <w:lang w:val="en-US"/>
                      </w:rPr>
                    </m:ctrlPr>
                  </m:fPr>
                  <m:num>
                    <m:r>
                      <w:rPr>
                        <w:rFonts w:ascii="Cambria Math" w:eastAsia="Calibri Light" w:hAnsi="Cambria Math" w:cstheme="majorHAnsi"/>
                        <w:sz w:val="22"/>
                        <w:szCs w:val="22"/>
                        <w:lang w:val="en-US"/>
                      </w:rPr>
                      <m:t>∆</m:t>
                    </m:r>
                    <m:sSub>
                      <m:sSubPr>
                        <m:ctrlPr>
                          <w:rPr>
                            <w:rFonts w:ascii="Cambria Math" w:hAnsi="Cambria Math" w:cstheme="majorHAnsi"/>
                            <w:sz w:val="22"/>
                            <w:szCs w:val="22"/>
                            <w:lang w:val="en-US"/>
                          </w:rPr>
                        </m:ctrlPr>
                      </m:sSubPr>
                      <m:e>
                        <m:r>
                          <w:rPr>
                            <w:rFonts w:ascii="Cambria Math" w:hAnsi="Cambria Math" w:cstheme="majorHAnsi"/>
                            <w:sz w:val="22"/>
                            <w:szCs w:val="22"/>
                            <w:lang w:val="en-US"/>
                          </w:rPr>
                          <m:t>P</m:t>
                        </m:r>
                      </m:e>
                      <m:sub>
                        <m:r>
                          <w:rPr>
                            <w:rFonts w:ascii="Cambria Math" w:hAnsi="Cambria Math" w:cstheme="majorHAnsi"/>
                            <w:sz w:val="22"/>
                            <w:szCs w:val="22"/>
                            <w:lang w:val="en-US"/>
                          </w:rPr>
                          <m:t>pl</m:t>
                        </m:r>
                      </m:sub>
                    </m:sSub>
                  </m:num>
                  <m:den>
                    <m:sSub>
                      <m:sSubPr>
                        <m:ctrlPr>
                          <w:rPr>
                            <w:rFonts w:ascii="Cambria Math" w:hAnsi="Cambria Math" w:cstheme="majorHAnsi"/>
                            <w:sz w:val="22"/>
                            <w:szCs w:val="22"/>
                            <w:lang w:val="en-US"/>
                          </w:rPr>
                        </m:ctrlPr>
                      </m:sSubPr>
                      <m:e>
                        <m:r>
                          <w:rPr>
                            <w:rFonts w:ascii="Cambria Math" w:hAnsi="Cambria Math" w:cstheme="majorHAnsi"/>
                            <w:sz w:val="22"/>
                            <w:szCs w:val="22"/>
                            <w:lang w:val="en-US"/>
                          </w:rPr>
                          <m:t>V</m:t>
                        </m:r>
                      </m:e>
                      <m:sub>
                        <m:r>
                          <w:rPr>
                            <w:rFonts w:ascii="Cambria Math" w:hAnsi="Cambria Math" w:cstheme="majorHAnsi"/>
                            <w:sz w:val="22"/>
                            <w:szCs w:val="22"/>
                            <w:lang w:val="en-US"/>
                          </w:rPr>
                          <m:t>t</m:t>
                        </m:r>
                      </m:sub>
                    </m:sSub>
                  </m:den>
                </m:f>
                <m:r>
                  <w:rPr>
                    <w:rFonts w:ascii="Cambria Math" w:eastAsia="Calibri Light" w:hAnsi="Cambria Math" w:cstheme="majorHAnsi"/>
                    <w:sz w:val="22"/>
                    <w:szCs w:val="22"/>
                    <w:lang w:val="en-US"/>
                  </w:rPr>
                  <m:t>+RR</m:t>
                </m:r>
                <m:r>
                  <w:rPr>
                    <w:rFonts w:ascii="Cambria Math" w:hAnsi="Cambria Math" w:cstheme="majorHAnsi"/>
                    <w:sz w:val="22"/>
                    <w:szCs w:val="22"/>
                    <w:lang w:val="en-US"/>
                  </w:rPr>
                  <m:t>*</m:t>
                </m:r>
                <m:f>
                  <m:fPr>
                    <m:ctrlPr>
                      <w:rPr>
                        <w:rFonts w:ascii="Cambria Math" w:eastAsia="Calibri Light" w:hAnsi="Cambria Math" w:cstheme="majorHAnsi"/>
                        <w:i/>
                        <w:sz w:val="22"/>
                        <w:szCs w:val="22"/>
                        <w:lang w:val="en-US"/>
                      </w:rPr>
                    </m:ctrlPr>
                  </m:fPr>
                  <m:num>
                    <m:r>
                      <w:rPr>
                        <w:rFonts w:ascii="Cambria Math" w:eastAsia="Calibri Light" w:hAnsi="Cambria Math" w:cstheme="majorHAnsi"/>
                        <w:sz w:val="22"/>
                        <w:szCs w:val="22"/>
                        <w:lang w:val="en-US"/>
                      </w:rPr>
                      <m:t>1 + 0.5</m:t>
                    </m:r>
                  </m:num>
                  <m:den>
                    <m:r>
                      <w:rPr>
                        <w:rFonts w:ascii="Cambria Math" w:eastAsia="Calibri Light" w:hAnsi="Cambria Math" w:cstheme="majorHAnsi"/>
                        <w:sz w:val="22"/>
                        <w:szCs w:val="22"/>
                        <w:lang w:val="en-US"/>
                      </w:rPr>
                      <m:t>60 * 0.5</m:t>
                    </m:r>
                  </m:den>
                </m:f>
                <m:r>
                  <w:rPr>
                    <w:rFonts w:ascii="Cambria Math" w:eastAsia="Calibri Light" w:hAnsi="Cambria Math" w:cstheme="majorHAnsi"/>
                    <w:sz w:val="22"/>
                    <w:szCs w:val="22"/>
                    <w:lang w:val="en-US"/>
                  </w:rPr>
                  <m:t>*10</m:t>
                </m:r>
                <m:ctrlPr>
                  <w:rPr>
                    <w:rFonts w:ascii="Cambria Math" w:hAnsi="Cambria Math" w:cstheme="majorHAnsi"/>
                    <w:i/>
                    <w:sz w:val="22"/>
                    <w:szCs w:val="22"/>
                    <w:lang w:val="en-US"/>
                  </w:rPr>
                </m:ctrlPr>
              </m:e>
            </m:d>
            <m:r>
              <w:rPr>
                <w:rFonts w:ascii="Cambria Math" w:hAnsi="Cambria Math" w:cstheme="majorHAnsi"/>
                <w:lang w:val="en-US"/>
              </w:rPr>
              <m:t>+Vt*PEEP</m:t>
            </m:r>
            <m:ctrlPr>
              <w:rPr>
                <w:rFonts w:ascii="Cambria Math" w:hAnsi="Cambria Math" w:cstheme="majorHAnsi"/>
                <w:i/>
                <w:sz w:val="22"/>
                <w:szCs w:val="22"/>
                <w:lang w:val="en-US"/>
              </w:rPr>
            </m:ctrlPr>
          </m:e>
        </m:d>
      </m:oMath>
      <w:r w:rsidR="00505D94" w:rsidRPr="00B502EB">
        <w:rPr>
          <w:rFonts w:asciiTheme="majorHAnsi" w:eastAsia="Calibri Light" w:hAnsiTheme="majorHAnsi" w:cstheme="majorHAnsi"/>
          <w:lang w:val="en-US"/>
        </w:rPr>
        <w:t xml:space="preserve"> (1</w:t>
      </w:r>
      <w:r w:rsidR="00276317" w:rsidRPr="00B502EB">
        <w:rPr>
          <w:rFonts w:asciiTheme="majorHAnsi" w:eastAsia="Calibri Light" w:hAnsiTheme="majorHAnsi" w:cstheme="majorHAnsi"/>
          <w:lang w:val="en-US"/>
        </w:rPr>
        <w:t>6</w:t>
      </w:r>
      <w:r w:rsidR="00505D94" w:rsidRPr="00B502EB">
        <w:rPr>
          <w:rFonts w:asciiTheme="majorHAnsi" w:eastAsia="Calibri Light" w:hAnsiTheme="majorHAnsi" w:cstheme="majorHAnsi"/>
          <w:lang w:val="en-US"/>
        </w:rPr>
        <w:t>)</w:t>
      </w:r>
    </w:p>
    <w:p w14:paraId="0A450917" w14:textId="6087DD99" w:rsidR="00E535C0" w:rsidRPr="00B502EB" w:rsidRDefault="00000000"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m:oMath>
        <m:sSub>
          <m:sSubPr>
            <m:ctrlPr>
              <w:rPr>
                <w:rFonts w:ascii="Cambria Math" w:hAnsi="Cambria Math" w:cstheme="majorHAnsi"/>
                <w:sz w:val="22"/>
                <w:szCs w:val="22"/>
                <w:lang w:val="en-US"/>
              </w:rPr>
            </m:ctrlPr>
          </m:sSubPr>
          <m:e>
            <m:r>
              <w:rPr>
                <w:rFonts w:ascii="Cambria Math" w:hAnsi="Cambria Math" w:cstheme="majorHAnsi"/>
                <w:sz w:val="22"/>
                <w:szCs w:val="22"/>
                <w:lang w:val="en-US"/>
              </w:rPr>
              <m:t>MP</m:t>
            </m:r>
          </m:e>
          <m:sub>
            <m:r>
              <w:rPr>
                <w:rFonts w:ascii="Cambria Math" w:hAnsi="Cambria Math" w:cstheme="majorHAnsi"/>
                <w:sz w:val="22"/>
                <w:szCs w:val="22"/>
                <w:lang w:val="en-US"/>
              </w:rPr>
              <m:t>RS</m:t>
            </m:r>
          </m:sub>
        </m:sSub>
        <m:r>
          <w:rPr>
            <w:rFonts w:ascii="Cambria Math" w:eastAsia="Calibri Light" w:hAnsi="Cambria Math" w:cstheme="majorHAnsi"/>
            <w:sz w:val="22"/>
            <w:szCs w:val="22"/>
            <w:lang w:val="en-US"/>
          </w:rPr>
          <m:t xml:space="preserve"> </m:t>
        </m:r>
        <m:d>
          <m:dPr>
            <m:ctrlPr>
              <w:rPr>
                <w:rFonts w:ascii="Cambria Math" w:eastAsia="Calibri Light" w:hAnsi="Cambria Math" w:cstheme="majorHAnsi"/>
                <w:i/>
                <w:sz w:val="22"/>
                <w:szCs w:val="22"/>
                <w:lang w:val="en-US"/>
              </w:rPr>
            </m:ctrlPr>
          </m:dPr>
          <m:e>
            <m:r>
              <w:rPr>
                <w:rFonts w:ascii="Cambria Math" w:eastAsia="Calibri Light" w:hAnsi="Cambria Math" w:cstheme="majorHAnsi"/>
                <w:sz w:val="22"/>
                <w:szCs w:val="22"/>
                <w:lang w:val="en-US"/>
              </w:rPr>
              <m:t>J/min</m:t>
            </m:r>
          </m:e>
        </m:d>
        <m:r>
          <w:rPr>
            <w:rFonts w:ascii="Cambria Math" w:eastAsia="Calibri Light" w:hAnsi="Cambria Math" w:cstheme="majorHAnsi"/>
            <w:sz w:val="22"/>
            <w:szCs w:val="22"/>
            <w:lang w:val="en-US"/>
          </w:rPr>
          <m:t>= 0.098*RR*</m:t>
        </m:r>
        <m:d>
          <m:dPr>
            <m:ctrlPr>
              <w:rPr>
                <w:rFonts w:ascii="Cambria Math" w:eastAsia="Calibri Light" w:hAnsi="Cambria Math" w:cstheme="majorHAnsi"/>
                <w:i/>
                <w:sz w:val="22"/>
                <w:szCs w:val="22"/>
                <w:lang w:val="en-US"/>
              </w:rPr>
            </m:ctrlPr>
          </m:dPr>
          <m:e>
            <m:sSup>
              <m:sSupPr>
                <m:ctrlPr>
                  <w:rPr>
                    <w:rFonts w:ascii="Cambria Math" w:eastAsia="Calibri Light" w:hAnsi="Cambria Math" w:cstheme="majorHAnsi"/>
                    <w:i/>
                    <w:sz w:val="22"/>
                    <w:szCs w:val="22"/>
                    <w:lang w:val="en-US"/>
                  </w:rPr>
                </m:ctrlPr>
              </m:sSupPr>
              <m:e>
                <m:r>
                  <w:rPr>
                    <w:rFonts w:ascii="Cambria Math" w:eastAsia="Calibri Light" w:hAnsi="Cambria Math" w:cstheme="majorHAnsi"/>
                    <w:sz w:val="22"/>
                    <w:szCs w:val="22"/>
                    <w:lang w:val="en-US"/>
                  </w:rPr>
                  <m:t>Vt</m:t>
                </m:r>
              </m:e>
              <m:sup>
                <m:r>
                  <w:rPr>
                    <w:rFonts w:ascii="Cambria Math" w:eastAsia="Calibri Light" w:hAnsi="Cambria Math" w:cstheme="majorHAnsi"/>
                    <w:sz w:val="22"/>
                    <w:szCs w:val="22"/>
                    <w:lang w:val="en-US"/>
                  </w:rPr>
                  <m:t>2</m:t>
                </m:r>
              </m:sup>
            </m:sSup>
            <m:r>
              <w:rPr>
                <w:rFonts w:ascii="Cambria Math" w:eastAsia="Calibri Light" w:hAnsi="Cambria Math" w:cstheme="majorHAnsi"/>
                <w:sz w:val="22"/>
                <w:szCs w:val="22"/>
                <w:lang w:val="en-US"/>
              </w:rPr>
              <m:t>*</m:t>
            </m:r>
            <m:d>
              <m:dPr>
                <m:ctrlPr>
                  <w:rPr>
                    <w:rFonts w:ascii="Cambria Math" w:eastAsia="Calibri Light" w:hAnsi="Cambria Math" w:cstheme="majorHAnsi"/>
                    <w:i/>
                    <w:sz w:val="22"/>
                    <w:szCs w:val="22"/>
                    <w:lang w:val="en-US"/>
                  </w:rPr>
                </m:ctrlPr>
              </m:dPr>
              <m:e>
                <m:r>
                  <w:rPr>
                    <w:rFonts w:ascii="Cambria Math" w:eastAsia="Calibri Light" w:hAnsi="Cambria Math" w:cstheme="majorHAnsi"/>
                    <w:sz w:val="22"/>
                    <w:szCs w:val="22"/>
                    <w:lang w:val="en-US"/>
                  </w:rPr>
                  <m:t xml:space="preserve">0.714* </m:t>
                </m:r>
                <m:f>
                  <m:fPr>
                    <m:ctrlPr>
                      <w:rPr>
                        <w:rFonts w:ascii="Cambria Math" w:eastAsia="Calibri Light" w:hAnsi="Cambria Math" w:cstheme="majorHAnsi"/>
                        <w:i/>
                        <w:sz w:val="22"/>
                        <w:szCs w:val="22"/>
                        <w:lang w:val="en-US"/>
                      </w:rPr>
                    </m:ctrlPr>
                  </m:fPr>
                  <m:num>
                    <m:r>
                      <w:rPr>
                        <w:rFonts w:ascii="Cambria Math" w:eastAsia="Calibri Light" w:hAnsi="Cambria Math" w:cstheme="majorHAnsi"/>
                        <w:sz w:val="22"/>
                        <w:szCs w:val="22"/>
                        <w:lang w:val="en-US"/>
                      </w:rPr>
                      <m:t>∆</m:t>
                    </m:r>
                    <m:sSub>
                      <m:sSubPr>
                        <m:ctrlPr>
                          <w:rPr>
                            <w:rFonts w:ascii="Cambria Math" w:hAnsi="Cambria Math" w:cstheme="majorHAnsi"/>
                            <w:sz w:val="22"/>
                            <w:szCs w:val="22"/>
                            <w:lang w:val="en-US"/>
                          </w:rPr>
                        </m:ctrlPr>
                      </m:sSubPr>
                      <m:e>
                        <m:r>
                          <w:rPr>
                            <w:rFonts w:ascii="Cambria Math" w:hAnsi="Cambria Math" w:cstheme="majorHAnsi"/>
                            <w:sz w:val="22"/>
                            <w:szCs w:val="22"/>
                            <w:lang w:val="en-US"/>
                          </w:rPr>
                          <m:t>P</m:t>
                        </m:r>
                      </m:e>
                      <m:sub>
                        <m:r>
                          <w:rPr>
                            <w:rFonts w:ascii="Cambria Math" w:hAnsi="Cambria Math" w:cstheme="majorHAnsi"/>
                            <w:sz w:val="22"/>
                            <w:szCs w:val="22"/>
                            <w:lang w:val="en-US"/>
                          </w:rPr>
                          <m:t>pl</m:t>
                        </m:r>
                      </m:sub>
                    </m:sSub>
                  </m:num>
                  <m:den>
                    <m:sSub>
                      <m:sSubPr>
                        <m:ctrlPr>
                          <w:rPr>
                            <w:rFonts w:ascii="Cambria Math" w:hAnsi="Cambria Math" w:cstheme="majorHAnsi"/>
                            <w:sz w:val="22"/>
                            <w:szCs w:val="22"/>
                            <w:lang w:val="en-US"/>
                          </w:rPr>
                        </m:ctrlPr>
                      </m:sSubPr>
                      <m:e>
                        <m:r>
                          <w:rPr>
                            <w:rFonts w:ascii="Cambria Math" w:hAnsi="Cambria Math" w:cstheme="majorHAnsi"/>
                            <w:sz w:val="22"/>
                            <w:szCs w:val="22"/>
                            <w:lang w:val="en-US"/>
                          </w:rPr>
                          <m:t>V</m:t>
                        </m:r>
                      </m:e>
                      <m:sub>
                        <m:r>
                          <w:rPr>
                            <w:rFonts w:ascii="Cambria Math" w:hAnsi="Cambria Math" w:cstheme="majorHAnsi"/>
                            <w:sz w:val="22"/>
                            <w:szCs w:val="22"/>
                            <w:lang w:val="en-US"/>
                          </w:rPr>
                          <m:t>t</m:t>
                        </m:r>
                      </m:sub>
                    </m:sSub>
                  </m:den>
                </m:f>
                <m:r>
                  <w:rPr>
                    <w:rFonts w:ascii="Cambria Math" w:eastAsia="Calibri Light" w:hAnsi="Cambria Math" w:cstheme="majorHAnsi"/>
                    <w:sz w:val="22"/>
                    <w:szCs w:val="22"/>
                    <w:lang w:val="en-US"/>
                  </w:rPr>
                  <m:t>+RR</m:t>
                </m:r>
                <m:r>
                  <w:rPr>
                    <w:rFonts w:ascii="Cambria Math" w:hAnsi="Cambria Math" w:cstheme="majorHAnsi"/>
                    <w:sz w:val="22"/>
                    <w:szCs w:val="22"/>
                    <w:lang w:val="en-US"/>
                  </w:rPr>
                  <m:t>*0.5</m:t>
                </m:r>
                <m:ctrlPr>
                  <w:rPr>
                    <w:rFonts w:ascii="Cambria Math" w:hAnsi="Cambria Math" w:cstheme="majorHAnsi"/>
                    <w:i/>
                    <w:sz w:val="22"/>
                    <w:szCs w:val="22"/>
                    <w:lang w:val="en-US"/>
                  </w:rPr>
                </m:ctrlPr>
              </m:e>
            </m:d>
            <m:r>
              <w:rPr>
                <w:rFonts w:ascii="Cambria Math" w:hAnsi="Cambria Math" w:cstheme="majorHAnsi"/>
                <w:lang w:val="en-US"/>
              </w:rPr>
              <m:t>+Vt*PEEP</m:t>
            </m:r>
            <m:ctrlPr>
              <w:rPr>
                <w:rFonts w:ascii="Cambria Math" w:hAnsi="Cambria Math" w:cstheme="majorHAnsi"/>
                <w:i/>
                <w:sz w:val="22"/>
                <w:szCs w:val="22"/>
                <w:lang w:val="en-US"/>
              </w:rPr>
            </m:ctrlPr>
          </m:e>
        </m:d>
      </m:oMath>
      <w:r w:rsidR="00807612">
        <w:rPr>
          <w:rFonts w:asciiTheme="majorHAnsi" w:eastAsia="Calibri Light" w:hAnsiTheme="majorHAnsi" w:cstheme="majorHAnsi"/>
          <w:lang w:val="en-US"/>
        </w:rPr>
        <w:t xml:space="preserve"> </w:t>
      </w:r>
      <w:r w:rsidR="00505D94" w:rsidRPr="00B502EB">
        <w:rPr>
          <w:rFonts w:asciiTheme="majorHAnsi" w:eastAsia="Calibri Light" w:hAnsiTheme="majorHAnsi" w:cstheme="majorHAnsi"/>
          <w:lang w:val="en-US"/>
        </w:rPr>
        <w:t>(1</w:t>
      </w:r>
      <w:r w:rsidR="00276317" w:rsidRPr="00B502EB">
        <w:rPr>
          <w:rFonts w:asciiTheme="majorHAnsi" w:eastAsia="Calibri Light" w:hAnsiTheme="majorHAnsi" w:cstheme="majorHAnsi"/>
          <w:lang w:val="en-US"/>
        </w:rPr>
        <w:t>7</w:t>
      </w:r>
      <w:r w:rsidR="00505D94" w:rsidRPr="00B502EB">
        <w:rPr>
          <w:rFonts w:asciiTheme="majorHAnsi" w:eastAsia="Calibri Light" w:hAnsiTheme="majorHAnsi" w:cstheme="majorHAnsi"/>
          <w:lang w:val="en-US"/>
        </w:rPr>
        <w:t>)</w:t>
      </w:r>
    </w:p>
    <w:p w14:paraId="02403717" w14:textId="559072C9" w:rsidR="00BE6CA9" w:rsidRPr="00B502EB" w:rsidRDefault="00BE6CA9"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p>
    <w:p w14:paraId="39F9D16F" w14:textId="62F53276" w:rsidR="00505D94" w:rsidRPr="00B502EB" w:rsidRDefault="00505D94" w:rsidP="00BD7C3C">
      <w:pPr>
        <w:pStyle w:val="Heading3"/>
        <w:spacing w:line="480" w:lineRule="auto"/>
        <w:jc w:val="both"/>
        <w:rPr>
          <w:rFonts w:cstheme="majorHAnsi"/>
          <w:color w:val="auto"/>
          <w:u w:val="single"/>
        </w:rPr>
      </w:pPr>
      <w:r w:rsidRPr="00B502EB">
        <w:rPr>
          <w:rFonts w:cstheme="majorHAnsi"/>
          <w:color w:val="auto"/>
          <w:u w:val="single"/>
        </w:rPr>
        <w:t xml:space="preserve">Derivation of the </w:t>
      </w:r>
      <w:r w:rsidR="00E940C7" w:rsidRPr="00B502EB">
        <w:rPr>
          <w:rFonts w:cstheme="majorHAnsi"/>
          <w:color w:val="auto"/>
          <w:u w:val="single"/>
        </w:rPr>
        <w:t xml:space="preserve">expected baseline </w:t>
      </w:r>
      <w:r w:rsidRPr="00B502EB">
        <w:rPr>
          <w:rFonts w:cstheme="majorHAnsi"/>
          <w:color w:val="auto"/>
          <w:u w:val="single"/>
        </w:rPr>
        <w:t>mechanical power:</w:t>
      </w:r>
    </w:p>
    <w:p w14:paraId="7AC94597" w14:textId="5E5B4DE4" w:rsidR="009758C9" w:rsidRPr="00B502EB" w:rsidRDefault="00A170B6"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 xml:space="preserve">The </w:t>
      </w:r>
      <w:r w:rsidR="00E940C7" w:rsidRPr="00B502EB">
        <w:rPr>
          <w:rFonts w:asciiTheme="majorHAnsi" w:eastAsia="Calibri Light" w:hAnsiTheme="majorHAnsi" w:cstheme="majorHAnsi"/>
          <w:lang w:val="en-US"/>
        </w:rPr>
        <w:t xml:space="preserve">expected </w:t>
      </w:r>
      <w:r w:rsidR="00505D94" w:rsidRPr="00B502EB">
        <w:rPr>
          <w:rFonts w:asciiTheme="majorHAnsi" w:eastAsia="Calibri Light" w:hAnsiTheme="majorHAnsi" w:cstheme="majorHAnsi"/>
          <w:lang w:val="en-US"/>
        </w:rPr>
        <w:t>baseline mechanical power was conceived</w:t>
      </w:r>
      <w:r w:rsidR="00E940C7" w:rsidRPr="00B502EB">
        <w:rPr>
          <w:rFonts w:asciiTheme="majorHAnsi" w:eastAsia="Calibri Light" w:hAnsiTheme="majorHAnsi" w:cstheme="majorHAnsi"/>
          <w:lang w:val="en-US"/>
        </w:rPr>
        <w:t xml:space="preserve"> </w:t>
      </w:r>
      <w:r w:rsidRPr="00B502EB">
        <w:rPr>
          <w:rFonts w:asciiTheme="majorHAnsi" w:eastAsia="Calibri Light" w:hAnsiTheme="majorHAnsi" w:cstheme="majorHAnsi"/>
          <w:lang w:val="en-US"/>
        </w:rPr>
        <w:t xml:space="preserve">as the </w:t>
      </w:r>
      <w:r w:rsidR="00E940C7" w:rsidRPr="00B502EB">
        <w:rPr>
          <w:rFonts w:asciiTheme="majorHAnsi" w:eastAsia="Calibri Light" w:hAnsiTheme="majorHAnsi" w:cstheme="majorHAnsi"/>
          <w:lang w:val="en-US"/>
        </w:rPr>
        <w:t>energy</w:t>
      </w:r>
      <w:r w:rsidRPr="00B502EB">
        <w:rPr>
          <w:rFonts w:asciiTheme="majorHAnsi" w:eastAsia="Calibri Light" w:hAnsiTheme="majorHAnsi" w:cstheme="majorHAnsi"/>
          <w:lang w:val="en-US"/>
        </w:rPr>
        <w:t xml:space="preserve"> required to </w:t>
      </w:r>
      <w:r w:rsidR="00E940C7" w:rsidRPr="00B502EB">
        <w:rPr>
          <w:rFonts w:asciiTheme="majorHAnsi" w:eastAsia="Calibri Light" w:hAnsiTheme="majorHAnsi" w:cstheme="majorHAnsi"/>
          <w:lang w:val="en-US"/>
        </w:rPr>
        <w:t>guarantee the respiratory homeostasis at baseline conditions. Its final equation originates from equation #1</w:t>
      </w:r>
      <w:r w:rsidR="00804DAC" w:rsidRPr="00B502EB">
        <w:rPr>
          <w:rFonts w:asciiTheme="majorHAnsi" w:eastAsia="Calibri Light" w:hAnsiTheme="majorHAnsi" w:cstheme="majorHAnsi"/>
          <w:lang w:val="en-US"/>
        </w:rPr>
        <w:t>2</w:t>
      </w:r>
      <w:r w:rsidR="00E940C7" w:rsidRPr="00B502EB">
        <w:rPr>
          <w:rFonts w:asciiTheme="majorHAnsi" w:eastAsia="Calibri Light" w:hAnsiTheme="majorHAnsi" w:cstheme="majorHAnsi"/>
          <w:lang w:val="en-US"/>
        </w:rPr>
        <w:t xml:space="preserve"> of this document, under the assumption that</w:t>
      </w:r>
      <w:r w:rsidR="00B1186B" w:rsidRPr="00B502EB">
        <w:rPr>
          <w:rFonts w:asciiTheme="majorHAnsi" w:eastAsia="Calibri Light" w:hAnsiTheme="majorHAnsi" w:cstheme="majorHAnsi"/>
          <w:lang w:val="en-US"/>
        </w:rPr>
        <w:t>, at rest,</w:t>
      </w:r>
      <w:r w:rsidR="00E940C7" w:rsidRPr="00B502EB">
        <w:rPr>
          <w:rFonts w:asciiTheme="majorHAnsi" w:eastAsia="Calibri Light" w:hAnsiTheme="majorHAnsi" w:cstheme="majorHAnsi"/>
          <w:lang w:val="en-US"/>
        </w:rPr>
        <w:t xml:space="preserve"> </w:t>
      </w:r>
      <w:r w:rsidR="00B1186B" w:rsidRPr="00B502EB">
        <w:rPr>
          <w:rFonts w:asciiTheme="majorHAnsi" w:eastAsia="Calibri Light" w:hAnsiTheme="majorHAnsi" w:cstheme="majorHAnsi"/>
          <w:lang w:val="en-US"/>
        </w:rPr>
        <w:t xml:space="preserve">respiratory rate </w:t>
      </w:r>
      <w:r w:rsidR="000377C8" w:rsidRPr="00B502EB">
        <w:rPr>
          <w:rFonts w:asciiTheme="majorHAnsi" w:eastAsia="Calibri Light" w:hAnsiTheme="majorHAnsi" w:cstheme="majorHAnsi"/>
          <w:lang w:val="en-US"/>
        </w:rPr>
        <w:t>may approximate to</w:t>
      </w:r>
      <w:r w:rsidR="00B1186B" w:rsidRPr="00B502EB">
        <w:rPr>
          <w:rFonts w:asciiTheme="majorHAnsi" w:eastAsia="Calibri Light" w:hAnsiTheme="majorHAnsi" w:cstheme="majorHAnsi"/>
          <w:lang w:val="en-US"/>
        </w:rPr>
        <w:t xml:space="preserve"> 15 bpm</w:t>
      </w:r>
      <w:r w:rsidR="0069136F">
        <w:rPr>
          <w:rFonts w:asciiTheme="majorHAnsi" w:eastAsia="Calibri Light" w:hAnsiTheme="majorHAnsi" w:cstheme="majorHAnsi"/>
          <w:lang w:val="en-US"/>
        </w:rPr>
        <w:t>,</w:t>
      </w:r>
      <w:r w:rsidR="00B1186B" w:rsidRPr="00B502EB">
        <w:rPr>
          <w:rFonts w:asciiTheme="majorHAnsi" w:eastAsia="Calibri Light" w:hAnsiTheme="majorHAnsi" w:cstheme="majorHAnsi"/>
          <w:lang w:val="en-US"/>
        </w:rPr>
        <w:t xml:space="preserve"> tidal pleural pressure </w:t>
      </w:r>
      <w:r w:rsidR="000377C8" w:rsidRPr="00B502EB">
        <w:rPr>
          <w:rFonts w:asciiTheme="majorHAnsi" w:eastAsia="Calibri Light" w:hAnsiTheme="majorHAnsi" w:cstheme="majorHAnsi"/>
          <w:lang w:val="en-US"/>
        </w:rPr>
        <w:t>to</w:t>
      </w:r>
      <w:r w:rsidR="00B1186B" w:rsidRPr="00B502EB">
        <w:rPr>
          <w:rFonts w:asciiTheme="majorHAnsi" w:eastAsia="Calibri Light" w:hAnsiTheme="majorHAnsi" w:cstheme="majorHAnsi"/>
          <w:lang w:val="en-US"/>
        </w:rPr>
        <w:t xml:space="preserve"> 5 mmHg</w:t>
      </w:r>
      <w:r w:rsidR="003C5437" w:rsidRPr="00B502EB">
        <w:rPr>
          <w:rFonts w:asciiTheme="majorHAnsi" w:eastAsia="Calibri Light" w:hAnsiTheme="majorHAnsi" w:cstheme="majorHAnsi"/>
          <w:lang w:val="en-US"/>
        </w:rPr>
        <w:t xml:space="preserve"> </w:t>
      </w:r>
      <w:r w:rsidR="003C5437" w:rsidRPr="00B502EB">
        <w:rPr>
          <w:rFonts w:asciiTheme="majorHAnsi" w:eastAsia="Calibri Light" w:hAnsiTheme="majorHAnsi" w:cstheme="majorHAnsi"/>
          <w:i/>
          <w:lang w:val="en-US"/>
        </w:rPr>
        <w:t>(</w:t>
      </w:r>
      <w:r w:rsidR="009E0B7C" w:rsidRPr="00B502EB">
        <w:rPr>
          <w:rFonts w:asciiTheme="majorHAnsi" w:eastAsia="Calibri Light" w:hAnsiTheme="majorHAnsi" w:cstheme="majorHAnsi"/>
          <w:i/>
          <w:lang w:val="en-US"/>
        </w:rPr>
        <w:t>Butler J, Caro CG, Alcala R et al. J Clin Invest. 1960; 39(4):584-591</w:t>
      </w:r>
      <w:r w:rsidR="003C5437" w:rsidRPr="00B502EB">
        <w:rPr>
          <w:rFonts w:asciiTheme="majorHAnsi" w:eastAsia="Calibri Light" w:hAnsiTheme="majorHAnsi" w:cstheme="majorHAnsi"/>
          <w:i/>
          <w:lang w:val="en-US"/>
        </w:rPr>
        <w:t>)</w:t>
      </w:r>
      <w:r w:rsidR="0069136F" w:rsidRPr="0069136F">
        <w:rPr>
          <w:rFonts w:asciiTheme="majorHAnsi" w:eastAsia="Calibri Light" w:hAnsiTheme="majorHAnsi" w:cstheme="majorHAnsi"/>
          <w:iCs/>
          <w:lang w:val="en-US"/>
        </w:rPr>
        <w:t xml:space="preserve"> and PEEP is 0 in ideal conditions</w:t>
      </w:r>
      <w:r w:rsidR="000377C8" w:rsidRPr="00B502EB">
        <w:rPr>
          <w:rFonts w:asciiTheme="majorHAnsi" w:eastAsia="Calibri Light" w:hAnsiTheme="majorHAnsi" w:cstheme="majorHAnsi"/>
          <w:lang w:val="en-US"/>
        </w:rPr>
        <w:t>.</w:t>
      </w:r>
    </w:p>
    <w:p w14:paraId="1124B3B1" w14:textId="77777777" w:rsidR="009758C9" w:rsidRPr="00B502EB" w:rsidRDefault="000377C8"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Furthermore</w:t>
      </w:r>
      <w:r w:rsidR="009758C9" w:rsidRPr="00B502EB">
        <w:rPr>
          <w:rFonts w:asciiTheme="majorHAnsi" w:eastAsia="Calibri Light" w:hAnsiTheme="majorHAnsi" w:cstheme="majorHAnsi"/>
          <w:lang w:val="en-US"/>
        </w:rPr>
        <w:t>:</w:t>
      </w:r>
    </w:p>
    <w:p w14:paraId="671135DE" w14:textId="77777777" w:rsidR="009758C9" w:rsidRPr="00B502EB" w:rsidRDefault="009758C9"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w:p>
    <w:p w14:paraId="72389D87" w14:textId="7CB79FFD" w:rsidR="003D6E5A" w:rsidRPr="00B502EB" w:rsidRDefault="00000000" w:rsidP="00FB1219">
      <w:pPr>
        <w:pBdr>
          <w:top w:val="none" w:sz="4" w:space="0" w:color="000000"/>
          <w:left w:val="none" w:sz="4" w:space="0" w:color="000000"/>
          <w:bottom w:val="none" w:sz="4" w:space="0" w:color="000000"/>
          <w:right w:val="none" w:sz="4" w:space="0" w:color="000000"/>
        </w:pBdr>
        <w:spacing w:line="480" w:lineRule="auto"/>
        <w:ind w:left="720" w:hanging="720"/>
        <w:contextualSpacing/>
        <w:jc w:val="center"/>
        <w:rPr>
          <w:rFonts w:asciiTheme="majorHAnsi" w:eastAsia="Calibri Light" w:hAnsiTheme="majorHAnsi" w:cstheme="majorHAnsi"/>
          <w:lang w:val="en-US"/>
        </w:rPr>
      </w:pPr>
      <m:oMath>
        <m:sSub>
          <m:sSubPr>
            <m:ctrlPr>
              <w:rPr>
                <w:rFonts w:ascii="Cambria Math" w:eastAsia="Calibri Light" w:hAnsi="Cambria Math" w:cstheme="majorHAnsi"/>
                <w:i/>
                <w:lang w:val="en-US"/>
              </w:rPr>
            </m:ctrlPr>
          </m:sSubPr>
          <m:e>
            <m:r>
              <w:rPr>
                <w:rFonts w:ascii="Cambria Math" w:eastAsia="Calibri Light" w:hAnsi="Cambria Math" w:cstheme="majorHAnsi"/>
                <w:lang w:val="en-US"/>
              </w:rPr>
              <m:t>V</m:t>
            </m:r>
          </m:e>
          <m:sub>
            <m:r>
              <w:rPr>
                <w:rFonts w:ascii="Cambria Math" w:eastAsia="Calibri Light" w:hAnsi="Cambria Math" w:cstheme="majorHAnsi"/>
                <w:lang w:val="en-US"/>
              </w:rPr>
              <m:t>E</m:t>
            </m:r>
          </m:sub>
        </m:sSub>
        <m:r>
          <w:rPr>
            <w:rFonts w:ascii="Cambria Math" w:eastAsia="Calibri Light" w:hAnsi="Cambria Math" w:cstheme="majorHAnsi"/>
            <w:lang w:val="en-US"/>
          </w:rPr>
          <m:t>=0.1*IBW</m:t>
        </m:r>
      </m:oMath>
      <w:r w:rsidR="00FB1219" w:rsidRPr="00B502EB">
        <w:rPr>
          <w:rFonts w:asciiTheme="majorHAnsi" w:eastAsia="Calibri Light" w:hAnsiTheme="majorHAnsi" w:cstheme="majorHAnsi"/>
          <w:lang w:val="en-US"/>
        </w:rPr>
        <w:t xml:space="preserve">   </w:t>
      </w:r>
      <w:r w:rsidR="000377C8" w:rsidRPr="00B502EB">
        <w:rPr>
          <w:rFonts w:asciiTheme="majorHAnsi" w:eastAsia="Calibri Light" w:hAnsiTheme="majorHAnsi" w:cstheme="majorHAnsi"/>
          <w:lang w:val="en-US"/>
        </w:rPr>
        <w:t>(1</w:t>
      </w:r>
      <w:r w:rsidR="00804DAC" w:rsidRPr="00B502EB">
        <w:rPr>
          <w:rFonts w:asciiTheme="majorHAnsi" w:eastAsia="Calibri Light" w:hAnsiTheme="majorHAnsi" w:cstheme="majorHAnsi"/>
          <w:lang w:val="en-US"/>
        </w:rPr>
        <w:t>8</w:t>
      </w:r>
      <w:r w:rsidR="000377C8" w:rsidRPr="00B502EB">
        <w:rPr>
          <w:rFonts w:asciiTheme="majorHAnsi" w:eastAsia="Calibri Light" w:hAnsiTheme="majorHAnsi" w:cstheme="majorHAnsi"/>
          <w:lang w:val="en-US"/>
        </w:rPr>
        <w:t>)</w:t>
      </w:r>
      <w:r w:rsidR="009758C9" w:rsidRPr="00B502EB">
        <w:rPr>
          <w:rFonts w:asciiTheme="majorHAnsi" w:eastAsia="Calibri Light" w:hAnsiTheme="majorHAnsi" w:cstheme="majorHAnsi"/>
          <w:lang w:val="en-US"/>
        </w:rPr>
        <w:t xml:space="preserve">; </w:t>
      </w:r>
      <w:r w:rsidR="00FB1219" w:rsidRPr="00B502EB">
        <w:rPr>
          <w:rFonts w:asciiTheme="majorHAnsi" w:eastAsia="Calibri Light" w:hAnsiTheme="majorHAnsi" w:cstheme="majorHAnsi"/>
          <w:lang w:val="en-US"/>
        </w:rPr>
        <w:t xml:space="preserve">  </w:t>
      </w:r>
      <w:r w:rsidR="009758C9" w:rsidRPr="00B502EB">
        <w:rPr>
          <w:rFonts w:asciiTheme="majorHAnsi" w:eastAsia="Calibri Light" w:hAnsiTheme="majorHAnsi" w:cstheme="majorHAnsi"/>
          <w:lang w:val="en-US"/>
        </w:rPr>
        <w:t xml:space="preserve"> </w:t>
      </w:r>
      <m:oMath>
        <m:sSub>
          <m:sSubPr>
            <m:ctrlPr>
              <w:rPr>
                <w:rFonts w:ascii="Cambria Math" w:eastAsia="Calibri Light" w:hAnsi="Cambria Math" w:cstheme="majorHAnsi"/>
                <w:i/>
                <w:lang w:val="en-US"/>
              </w:rPr>
            </m:ctrlPr>
          </m:sSubPr>
          <m:e>
            <m:r>
              <w:rPr>
                <w:rFonts w:ascii="Cambria Math" w:eastAsia="Calibri Light" w:hAnsi="Cambria Math" w:cstheme="majorHAnsi"/>
                <w:lang w:val="en-US"/>
              </w:rPr>
              <m:t>V</m:t>
            </m:r>
          </m:e>
          <m:sub>
            <m:r>
              <w:rPr>
                <w:rFonts w:ascii="Cambria Math" w:eastAsia="Calibri Light" w:hAnsi="Cambria Math" w:cstheme="majorHAnsi"/>
                <w:lang w:val="en-US"/>
              </w:rPr>
              <m:t>E</m:t>
            </m:r>
          </m:sub>
        </m:sSub>
        <m:r>
          <w:rPr>
            <w:rFonts w:ascii="Cambria Math" w:eastAsia="Calibri Light" w:hAnsi="Cambria Math" w:cstheme="majorHAnsi"/>
            <w:lang w:val="en-US"/>
          </w:rPr>
          <m:t>=Vt*RR</m:t>
        </m:r>
      </m:oMath>
      <w:r w:rsidR="00FB1219" w:rsidRPr="00B502EB">
        <w:rPr>
          <w:rFonts w:asciiTheme="majorHAnsi" w:eastAsia="Calibri Light" w:hAnsiTheme="majorHAnsi" w:cstheme="majorHAnsi"/>
          <w:lang w:val="en-US"/>
        </w:rPr>
        <w:t xml:space="preserve">  </w:t>
      </w:r>
      <w:r w:rsidR="009758C9" w:rsidRPr="00B502EB">
        <w:rPr>
          <w:rFonts w:asciiTheme="majorHAnsi" w:eastAsia="Calibri Light" w:hAnsiTheme="majorHAnsi" w:cstheme="majorHAnsi"/>
          <w:lang w:val="en-US"/>
        </w:rPr>
        <w:t>(1</w:t>
      </w:r>
      <w:r w:rsidR="00804DAC" w:rsidRPr="00B502EB">
        <w:rPr>
          <w:rFonts w:asciiTheme="majorHAnsi" w:eastAsia="Calibri Light" w:hAnsiTheme="majorHAnsi" w:cstheme="majorHAnsi"/>
          <w:lang w:val="en-US"/>
        </w:rPr>
        <w:t>9</w:t>
      </w:r>
      <w:r w:rsidR="009758C9" w:rsidRPr="00B502EB">
        <w:rPr>
          <w:rFonts w:asciiTheme="majorHAnsi" w:eastAsia="Calibri Light" w:hAnsiTheme="majorHAnsi" w:cstheme="majorHAnsi"/>
          <w:lang w:val="en-US"/>
        </w:rPr>
        <w:t>)</w:t>
      </w:r>
      <w:r w:rsidR="00FB1219" w:rsidRPr="00B502EB">
        <w:rPr>
          <w:rFonts w:asciiTheme="majorHAnsi" w:eastAsia="Calibri Light" w:hAnsiTheme="majorHAnsi" w:cstheme="majorHAnsi"/>
          <w:lang w:val="en-US"/>
        </w:rPr>
        <w:t xml:space="preserve">  and  </w:t>
      </w:r>
      <m:oMath>
        <m:r>
          <w:rPr>
            <w:rFonts w:ascii="Cambria Math" w:eastAsia="Calibri Light" w:hAnsi="Cambria Math" w:cstheme="majorHAnsi"/>
            <w:lang w:val="en-US"/>
          </w:rPr>
          <m:t>RR=15</m:t>
        </m:r>
      </m:oMath>
      <w:r w:rsidR="009758C9" w:rsidRPr="00B502EB">
        <w:rPr>
          <w:rFonts w:asciiTheme="majorHAnsi" w:eastAsia="Calibri Light" w:hAnsiTheme="majorHAnsi" w:cstheme="majorHAnsi"/>
          <w:lang w:val="en-US"/>
        </w:rPr>
        <w:t>;</w:t>
      </w:r>
      <w:r w:rsidR="00FB1219" w:rsidRPr="00B502EB">
        <w:rPr>
          <w:rFonts w:asciiTheme="majorHAnsi" w:eastAsia="Calibri Light" w:hAnsiTheme="majorHAnsi" w:cstheme="majorHAnsi"/>
          <w:lang w:val="en-US"/>
        </w:rPr>
        <w:t xml:space="preserve"> </w:t>
      </w:r>
    </w:p>
    <w:p w14:paraId="799807EC" w14:textId="77777777" w:rsidR="003D6E5A" w:rsidRPr="00B502EB" w:rsidRDefault="003D6E5A" w:rsidP="00FB1219">
      <w:pPr>
        <w:pBdr>
          <w:top w:val="none" w:sz="4" w:space="0" w:color="000000"/>
          <w:left w:val="none" w:sz="4" w:space="0" w:color="000000"/>
          <w:bottom w:val="none" w:sz="4" w:space="0" w:color="000000"/>
          <w:right w:val="none" w:sz="4" w:space="0" w:color="000000"/>
        </w:pBdr>
        <w:spacing w:line="480" w:lineRule="auto"/>
        <w:ind w:left="720" w:hanging="720"/>
        <w:contextualSpacing/>
        <w:jc w:val="center"/>
        <w:rPr>
          <w:rFonts w:asciiTheme="majorHAnsi" w:eastAsia="Calibri Light" w:hAnsiTheme="majorHAnsi" w:cstheme="majorHAnsi"/>
          <w:lang w:val="en-US"/>
        </w:rPr>
      </w:pPr>
    </w:p>
    <w:p w14:paraId="24C72827" w14:textId="5751C5B1" w:rsidR="000377C8" w:rsidRPr="00B502EB" w:rsidRDefault="003D6E5A" w:rsidP="00FB1219">
      <w:pPr>
        <w:pBdr>
          <w:top w:val="none" w:sz="4" w:space="0" w:color="000000"/>
          <w:left w:val="none" w:sz="4" w:space="0" w:color="000000"/>
          <w:bottom w:val="none" w:sz="4" w:space="0" w:color="000000"/>
          <w:right w:val="none" w:sz="4" w:space="0" w:color="000000"/>
        </w:pBdr>
        <w:spacing w:line="480" w:lineRule="auto"/>
        <w:ind w:left="720" w:hanging="720"/>
        <w:contextualSpacing/>
        <w:jc w:val="center"/>
        <w:rPr>
          <w:rFonts w:asciiTheme="majorHAnsi" w:eastAsia="Calibri Light" w:hAnsiTheme="majorHAnsi" w:cstheme="majorHAnsi"/>
          <w:lang w:val="en-US"/>
        </w:rPr>
      </w:pPr>
      <w:r w:rsidRPr="00B502EB">
        <w:rPr>
          <w:rFonts w:asciiTheme="majorHAnsi" w:eastAsia="Calibri Light" w:hAnsiTheme="majorHAnsi" w:cstheme="majorHAnsi"/>
          <w:lang w:val="en-US"/>
        </w:rPr>
        <w:t>T</w:t>
      </w:r>
      <w:r w:rsidR="009758C9" w:rsidRPr="00B502EB">
        <w:rPr>
          <w:rFonts w:asciiTheme="majorHAnsi" w:eastAsia="Calibri Light" w:hAnsiTheme="majorHAnsi" w:cstheme="majorHAnsi"/>
          <w:lang w:val="en-US"/>
        </w:rPr>
        <w:t>herefore</w:t>
      </w:r>
      <w:r w:rsidRPr="00B502EB">
        <w:rPr>
          <w:rFonts w:asciiTheme="majorHAnsi" w:eastAsia="Calibri Light" w:hAnsiTheme="majorHAnsi" w:cstheme="majorHAnsi"/>
          <w:lang w:val="en-US"/>
        </w:rPr>
        <w:t>:</w:t>
      </w:r>
      <w:r w:rsidRPr="00B502EB">
        <w:rPr>
          <w:rFonts w:asciiTheme="majorHAnsi" w:eastAsia="Calibri Light" w:hAnsiTheme="majorHAnsi" w:cstheme="majorHAnsi"/>
          <w:lang w:val="en-US"/>
        </w:rPr>
        <w:tab/>
      </w:r>
      <w:r w:rsidR="009758C9" w:rsidRPr="00B502EB">
        <w:rPr>
          <w:rFonts w:asciiTheme="majorHAnsi" w:eastAsia="Calibri Light" w:hAnsiTheme="majorHAnsi" w:cstheme="majorHAnsi"/>
          <w:lang w:val="en-US"/>
        </w:rPr>
        <w:t xml:space="preserve">  </w:t>
      </w:r>
      <m:oMath>
        <m:r>
          <w:rPr>
            <w:rFonts w:ascii="Cambria Math" w:eastAsia="Calibri Light" w:hAnsi="Cambria Math" w:cstheme="majorHAnsi"/>
            <w:lang w:val="en-US"/>
          </w:rPr>
          <m:t>Vt=</m:t>
        </m:r>
        <m:f>
          <m:fPr>
            <m:ctrlPr>
              <w:rPr>
                <w:rFonts w:ascii="Cambria Math" w:eastAsia="Calibri Light" w:hAnsi="Cambria Math" w:cstheme="majorHAnsi"/>
                <w:i/>
                <w:lang w:val="en-US"/>
              </w:rPr>
            </m:ctrlPr>
          </m:fPr>
          <m:num>
            <m:r>
              <w:rPr>
                <w:rFonts w:ascii="Cambria Math" w:eastAsia="Calibri Light" w:hAnsi="Cambria Math" w:cstheme="majorHAnsi"/>
                <w:lang w:val="en-US"/>
              </w:rPr>
              <m:t xml:space="preserve"> 0.1 * IBW</m:t>
            </m:r>
          </m:num>
          <m:den>
            <m:r>
              <m:rPr>
                <m:sty m:val="p"/>
              </m:rPr>
              <w:rPr>
                <w:rFonts w:ascii="Cambria Math" w:hAnsi="Cambria Math" w:cstheme="majorHAnsi"/>
                <w:lang w:val="en-US"/>
              </w:rPr>
              <m:t>15</m:t>
            </m:r>
          </m:den>
        </m:f>
      </m:oMath>
      <w:r w:rsidRPr="00B502EB">
        <w:rPr>
          <w:rFonts w:asciiTheme="majorHAnsi" w:eastAsia="Calibri Light" w:hAnsiTheme="majorHAnsi" w:cstheme="majorHAnsi"/>
          <w:lang w:val="en-US"/>
        </w:rPr>
        <w:t xml:space="preserve"> = </w:t>
      </w:r>
      <m:oMath>
        <m:r>
          <w:rPr>
            <w:rFonts w:ascii="Cambria Math" w:eastAsia="Calibri Light" w:hAnsi="Cambria Math" w:cstheme="majorHAnsi"/>
            <w:lang w:val="en-US"/>
          </w:rPr>
          <m:t>0.00</m:t>
        </m:r>
        <m:acc>
          <m:accPr>
            <m:chr m:val="̅"/>
            <m:ctrlPr>
              <w:rPr>
                <w:rFonts w:ascii="Cambria Math" w:eastAsia="Calibri Light" w:hAnsi="Cambria Math" w:cstheme="majorHAnsi"/>
                <w:i/>
                <w:lang w:val="en-US"/>
              </w:rPr>
            </m:ctrlPr>
          </m:accPr>
          <m:e>
            <m:r>
              <w:rPr>
                <w:rFonts w:ascii="Cambria Math" w:eastAsia="Calibri Light" w:hAnsi="Cambria Math" w:cstheme="majorHAnsi"/>
                <w:lang w:val="en-US"/>
              </w:rPr>
              <m:t>6</m:t>
            </m:r>
          </m:e>
        </m:acc>
        <m:r>
          <w:rPr>
            <w:rFonts w:ascii="Cambria Math" w:eastAsia="Calibri Light" w:hAnsi="Cambria Math" w:cstheme="majorHAnsi"/>
            <w:lang w:val="en-US"/>
          </w:rPr>
          <m:t>*IBW</m:t>
        </m:r>
      </m:oMath>
      <w:r w:rsidRPr="00B502EB">
        <w:rPr>
          <w:rFonts w:asciiTheme="majorHAnsi" w:eastAsia="Calibri Light" w:hAnsiTheme="majorHAnsi" w:cstheme="majorHAnsi"/>
          <w:lang w:val="en-US"/>
        </w:rPr>
        <w:tab/>
        <w:t>(</w:t>
      </w:r>
      <w:r w:rsidR="00804DAC" w:rsidRPr="00B502EB">
        <w:rPr>
          <w:rFonts w:asciiTheme="majorHAnsi" w:eastAsia="Calibri Light" w:hAnsiTheme="majorHAnsi" w:cstheme="majorHAnsi"/>
          <w:lang w:val="en-US"/>
        </w:rPr>
        <w:t>20</w:t>
      </w:r>
      <w:r w:rsidRPr="00B502EB">
        <w:rPr>
          <w:rFonts w:asciiTheme="majorHAnsi" w:eastAsia="Calibri Light" w:hAnsiTheme="majorHAnsi" w:cstheme="majorHAnsi"/>
          <w:lang w:val="en-US"/>
        </w:rPr>
        <w:t>)</w:t>
      </w:r>
    </w:p>
    <w:p w14:paraId="4285B06E" w14:textId="1DCE534A" w:rsidR="000377C8" w:rsidRPr="00B502EB" w:rsidRDefault="000377C8"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eastAsia="Calibri Light" w:hAnsiTheme="majorHAnsi" w:cstheme="majorHAnsi"/>
          <w:lang w:val="en-US"/>
        </w:rPr>
      </w:pPr>
    </w:p>
    <w:p w14:paraId="37A1DF63" w14:textId="3A862EFE" w:rsidR="00EF3B29" w:rsidRPr="00B502EB" w:rsidRDefault="009758C9"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eastAsia="Calibri Light" w:hAnsiTheme="majorHAnsi" w:cstheme="majorHAnsi"/>
          <w:lang w:val="en-US"/>
        </w:rPr>
      </w:pPr>
      <w:r w:rsidRPr="00B502EB">
        <w:rPr>
          <w:rFonts w:asciiTheme="majorHAnsi" w:eastAsia="Calibri Light" w:hAnsiTheme="majorHAnsi" w:cstheme="majorHAnsi"/>
          <w:lang w:val="en-US"/>
        </w:rPr>
        <w:t>Where IBW is the ideal body weight</w:t>
      </w:r>
      <w:r w:rsidR="00EF3B29" w:rsidRPr="00B502EB">
        <w:rPr>
          <w:rFonts w:asciiTheme="majorHAnsi" w:eastAsia="Calibri Light" w:hAnsiTheme="majorHAnsi" w:cstheme="majorHAnsi"/>
          <w:lang w:val="en-US"/>
        </w:rPr>
        <w:t>, and 0.00</w:t>
      </w:r>
      <m:oMath>
        <m:acc>
          <m:accPr>
            <m:chr m:val="̅"/>
            <m:ctrlPr>
              <w:rPr>
                <w:rFonts w:ascii="Cambria Math" w:eastAsia="Calibri Light" w:hAnsi="Cambria Math" w:cstheme="majorHAnsi"/>
                <w:i/>
                <w:lang w:val="en-US"/>
              </w:rPr>
            </m:ctrlPr>
          </m:accPr>
          <m:e>
            <m:r>
              <w:rPr>
                <w:rFonts w:ascii="Cambria Math" w:eastAsia="Calibri Light" w:hAnsi="Cambria Math" w:cstheme="majorHAnsi"/>
                <w:lang w:val="en-US"/>
              </w:rPr>
              <m:t>6</m:t>
            </m:r>
          </m:e>
        </m:acc>
      </m:oMath>
      <w:r w:rsidR="00EF3B29" w:rsidRPr="00B502EB">
        <w:rPr>
          <w:rFonts w:asciiTheme="majorHAnsi" w:eastAsia="Calibri Light" w:hAnsiTheme="majorHAnsi" w:cstheme="majorHAnsi"/>
          <w:lang w:val="en-US"/>
        </w:rPr>
        <w:t xml:space="preserve"> is the result of 0.1/15 and it </w:t>
      </w:r>
      <w:r w:rsidR="00804DAC" w:rsidRPr="00B502EB">
        <w:rPr>
          <w:rFonts w:asciiTheme="majorHAnsi" w:eastAsia="Calibri Light" w:hAnsiTheme="majorHAnsi" w:cstheme="majorHAnsi"/>
          <w:lang w:val="en-US"/>
        </w:rPr>
        <w:t xml:space="preserve">is </w:t>
      </w:r>
      <w:r w:rsidR="00EF3B29" w:rsidRPr="00B502EB">
        <w:rPr>
          <w:rFonts w:asciiTheme="majorHAnsi" w:eastAsia="Calibri Light" w:hAnsiTheme="majorHAnsi" w:cstheme="majorHAnsi"/>
          <w:lang w:val="en-US"/>
        </w:rPr>
        <w:t>expresse</w:t>
      </w:r>
      <w:r w:rsidR="00804DAC" w:rsidRPr="00B502EB">
        <w:rPr>
          <w:rFonts w:asciiTheme="majorHAnsi" w:eastAsia="Calibri Light" w:hAnsiTheme="majorHAnsi" w:cstheme="majorHAnsi"/>
          <w:lang w:val="en-US"/>
        </w:rPr>
        <w:t>d as</w:t>
      </w:r>
      <w:r w:rsidR="00EF3B29" w:rsidRPr="00B502EB">
        <w:rPr>
          <w:rFonts w:asciiTheme="majorHAnsi" w:eastAsia="Calibri Light" w:hAnsiTheme="majorHAnsi" w:cstheme="majorHAnsi"/>
          <w:lang w:val="en-US"/>
        </w:rPr>
        <w:t xml:space="preserve"> L/(Kg*min).</w:t>
      </w:r>
    </w:p>
    <w:p w14:paraId="55609452" w14:textId="53BB3608" w:rsidR="000B6C2D" w:rsidRPr="00B502EB" w:rsidRDefault="000B6C2D" w:rsidP="00BD7C3C">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r w:rsidRPr="00B502EB">
        <w:rPr>
          <w:rFonts w:asciiTheme="majorHAnsi" w:eastAsia="Calibri Light" w:hAnsiTheme="majorHAnsi" w:cstheme="majorHAnsi"/>
          <w:lang w:val="en-US"/>
        </w:rPr>
        <w:t xml:space="preserve">Solving the numerical multiplications of the values </w:t>
      </w:r>
      <w:r w:rsidR="00B33268" w:rsidRPr="00B502EB">
        <w:rPr>
          <w:rFonts w:asciiTheme="majorHAnsi" w:eastAsia="Calibri Light" w:hAnsiTheme="majorHAnsi" w:cstheme="majorHAnsi"/>
          <w:lang w:val="en-US"/>
        </w:rPr>
        <w:t xml:space="preserve">that </w:t>
      </w:r>
      <w:r w:rsidRPr="00B502EB">
        <w:rPr>
          <w:rFonts w:asciiTheme="majorHAnsi" w:eastAsia="Calibri Light" w:hAnsiTheme="majorHAnsi" w:cstheme="majorHAnsi"/>
          <w:lang w:val="en-US"/>
        </w:rPr>
        <w:t xml:space="preserve">we assumed as fixed (RR = 15 and </w:t>
      </w:r>
      <w:proofErr w:type="spellStart"/>
      <w:r w:rsidRPr="00B502EB">
        <w:rPr>
          <w:rFonts w:asciiTheme="majorHAnsi" w:hAnsiTheme="majorHAnsi" w:cstheme="majorHAnsi"/>
          <w:lang w:val="en-US"/>
        </w:rPr>
        <w:t>ΔP</w:t>
      </w:r>
      <w:r w:rsidR="00804DAC" w:rsidRPr="00B502EB">
        <w:rPr>
          <w:rFonts w:asciiTheme="majorHAnsi" w:hAnsiTheme="majorHAnsi" w:cstheme="majorHAnsi"/>
          <w:vertAlign w:val="subscript"/>
          <w:lang w:val="en-US"/>
        </w:rPr>
        <w:t>pl</w:t>
      </w:r>
      <w:proofErr w:type="spellEnd"/>
      <w:r w:rsidRPr="00B502EB">
        <w:rPr>
          <w:rFonts w:asciiTheme="majorHAnsi" w:hAnsiTheme="majorHAnsi" w:cstheme="majorHAnsi"/>
          <w:lang w:val="en-US"/>
        </w:rPr>
        <w:t xml:space="preserve"> = 5)</w:t>
      </w:r>
      <w:r w:rsidR="00601DCF" w:rsidRPr="00B502EB">
        <w:rPr>
          <w:rFonts w:asciiTheme="majorHAnsi" w:hAnsiTheme="majorHAnsi" w:cstheme="majorHAnsi"/>
          <w:lang w:val="en-US"/>
        </w:rPr>
        <w:t>,</w:t>
      </w:r>
      <w:r w:rsidRPr="00B502EB">
        <w:rPr>
          <w:rFonts w:asciiTheme="majorHAnsi" w:hAnsiTheme="majorHAnsi" w:cstheme="majorHAnsi"/>
          <w:lang w:val="en-US"/>
        </w:rPr>
        <w:t xml:space="preserve"> </w:t>
      </w:r>
      <w:r w:rsidRPr="00B502EB">
        <w:rPr>
          <w:rFonts w:asciiTheme="majorHAnsi" w:eastAsia="Calibri Light" w:hAnsiTheme="majorHAnsi" w:cstheme="majorHAnsi"/>
          <w:lang w:val="en-US"/>
        </w:rPr>
        <w:t>the final equation is obtained:</w:t>
      </w:r>
    </w:p>
    <w:p w14:paraId="6F37ECAD" w14:textId="77777777" w:rsidR="000B6C2D" w:rsidRPr="00B502EB" w:rsidRDefault="000B6C2D"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hAnsiTheme="majorHAnsi" w:cstheme="majorHAnsi"/>
          <w:lang w:val="en-US"/>
        </w:rPr>
      </w:pPr>
    </w:p>
    <w:p w14:paraId="37F9F3B5" w14:textId="33D2016D" w:rsidR="00A170B6" w:rsidRPr="00B502EB" w:rsidRDefault="00000000" w:rsidP="006E1971">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hAnsiTheme="majorHAnsi" w:cstheme="majorHAnsi"/>
          <w:lang w:val="en-US"/>
        </w:rPr>
      </w:pPr>
      <m:oMath>
        <m:sSub>
          <m:sSubPr>
            <m:ctrlPr>
              <w:rPr>
                <w:rFonts w:ascii="Cambria Math" w:hAnsi="Cambria Math" w:cstheme="majorHAnsi"/>
                <w:lang w:val="en-US"/>
              </w:rPr>
            </m:ctrlPr>
          </m:sSubPr>
          <m:e>
            <m:r>
              <w:rPr>
                <w:rFonts w:ascii="Cambria Math" w:hAnsi="Cambria Math" w:cstheme="majorHAnsi"/>
                <w:lang w:val="en-US"/>
              </w:rPr>
              <m:t>MP</m:t>
            </m:r>
          </m:e>
          <m:sub>
            <m:r>
              <w:rPr>
                <w:rFonts w:ascii="Cambria Math" w:hAnsi="Cambria Math" w:cstheme="majorHAnsi"/>
                <w:lang w:val="en-US"/>
              </w:rPr>
              <m:t>exp</m:t>
            </m:r>
          </m:sub>
        </m:sSub>
        <m:r>
          <w:rPr>
            <w:rFonts w:ascii="Cambria Math" w:eastAsia="Calibri Light" w:hAnsi="Cambria Math" w:cstheme="majorHAnsi"/>
            <w:lang w:val="en-US"/>
          </w:rPr>
          <m:t xml:space="preserve"> </m:t>
        </m:r>
        <m:d>
          <m:dPr>
            <m:ctrlPr>
              <w:rPr>
                <w:rFonts w:ascii="Cambria Math" w:eastAsia="Calibri Light" w:hAnsi="Cambria Math" w:cstheme="majorHAnsi"/>
                <w:i/>
                <w:lang w:val="en-US"/>
              </w:rPr>
            </m:ctrlPr>
          </m:dPr>
          <m:e>
            <m:r>
              <w:rPr>
                <w:rFonts w:ascii="Cambria Math" w:eastAsia="Calibri Light" w:hAnsi="Cambria Math" w:cstheme="majorHAnsi"/>
                <w:lang w:val="en-US"/>
              </w:rPr>
              <m:t>J/min</m:t>
            </m:r>
          </m:e>
        </m:d>
        <m:r>
          <w:rPr>
            <w:rFonts w:ascii="Cambria Math" w:eastAsia="Calibri Light" w:hAnsi="Cambria Math" w:cstheme="majorHAnsi"/>
            <w:lang w:val="en-US"/>
          </w:rPr>
          <m:t>= 1.47*(</m:t>
        </m:r>
        <m:sSup>
          <m:sSupPr>
            <m:ctrlPr>
              <w:rPr>
                <w:rFonts w:ascii="Cambria Math" w:eastAsia="Calibri Light" w:hAnsi="Cambria Math" w:cstheme="majorHAnsi"/>
                <w:i/>
                <w:lang w:val="en-US"/>
              </w:rPr>
            </m:ctrlPr>
          </m:sSupPr>
          <m:e>
            <m:r>
              <w:rPr>
                <w:rFonts w:ascii="Cambria Math" w:eastAsia="Calibri Light" w:hAnsi="Cambria Math" w:cstheme="majorHAnsi"/>
                <w:lang w:val="en-US"/>
              </w:rPr>
              <m:t>0.00</m:t>
            </m:r>
            <m:acc>
              <m:accPr>
                <m:chr m:val="̅"/>
                <m:ctrlPr>
                  <w:rPr>
                    <w:rFonts w:ascii="Cambria Math" w:eastAsia="Calibri Light" w:hAnsi="Cambria Math" w:cstheme="majorHAnsi"/>
                    <w:i/>
                    <w:lang w:val="en-US"/>
                  </w:rPr>
                </m:ctrlPr>
              </m:accPr>
              <m:e>
                <m:r>
                  <w:rPr>
                    <w:rFonts w:ascii="Cambria Math" w:eastAsia="Calibri Light" w:hAnsi="Cambria Math" w:cstheme="majorHAnsi"/>
                    <w:lang w:val="en-US"/>
                  </w:rPr>
                  <m:t>6</m:t>
                </m:r>
              </m:e>
            </m:acc>
            <m:r>
              <w:rPr>
                <w:rFonts w:ascii="Cambria Math" w:eastAsia="Calibri Light" w:hAnsi="Cambria Math" w:cstheme="majorHAnsi"/>
                <w:lang w:val="en-US"/>
              </w:rPr>
              <m:t>*IBW)</m:t>
            </m:r>
          </m:e>
          <m:sup>
            <m:r>
              <w:rPr>
                <w:rFonts w:ascii="Cambria Math" w:eastAsia="Calibri Light" w:hAnsi="Cambria Math" w:cstheme="majorHAnsi"/>
                <w:lang w:val="en-US"/>
              </w:rPr>
              <m:t>2</m:t>
            </m:r>
          </m:sup>
        </m:sSup>
        <m:r>
          <w:rPr>
            <w:rFonts w:ascii="Cambria Math" w:eastAsia="Calibri Light" w:hAnsi="Cambria Math" w:cstheme="majorHAnsi"/>
            <w:lang w:val="en-US"/>
          </w:rPr>
          <m:t>*</m:t>
        </m:r>
        <m:d>
          <m:dPr>
            <m:ctrlPr>
              <w:rPr>
                <w:rFonts w:ascii="Cambria Math" w:eastAsia="Calibri Light" w:hAnsi="Cambria Math" w:cstheme="majorHAnsi"/>
                <w:i/>
                <w:lang w:val="en-US"/>
              </w:rPr>
            </m:ctrlPr>
          </m:dPr>
          <m:e>
            <m:f>
              <m:fPr>
                <m:ctrlPr>
                  <w:rPr>
                    <w:rFonts w:ascii="Cambria Math" w:eastAsia="Calibri Light" w:hAnsi="Cambria Math" w:cstheme="majorHAnsi"/>
                    <w:i/>
                    <w:lang w:val="en-US"/>
                  </w:rPr>
                </m:ctrlPr>
              </m:fPr>
              <m:num>
                <m:r>
                  <w:rPr>
                    <w:rFonts w:ascii="Cambria Math" w:eastAsia="Calibri Light" w:hAnsi="Cambria Math" w:cstheme="majorHAnsi"/>
                    <w:lang w:val="en-US"/>
                  </w:rPr>
                  <m:t>3.57</m:t>
                </m:r>
              </m:num>
              <m:den>
                <m:r>
                  <w:rPr>
                    <w:rFonts w:ascii="Cambria Math" w:eastAsia="Calibri Light" w:hAnsi="Cambria Math" w:cstheme="majorHAnsi"/>
                    <w:lang w:val="en-US"/>
                  </w:rPr>
                  <m:t>0.00</m:t>
                </m:r>
                <m:acc>
                  <m:accPr>
                    <m:chr m:val="̅"/>
                    <m:ctrlPr>
                      <w:rPr>
                        <w:rFonts w:ascii="Cambria Math" w:eastAsia="Calibri Light" w:hAnsi="Cambria Math" w:cstheme="majorHAnsi"/>
                        <w:i/>
                        <w:lang w:val="en-US"/>
                      </w:rPr>
                    </m:ctrlPr>
                  </m:accPr>
                  <m:e>
                    <m:r>
                      <w:rPr>
                        <w:rFonts w:ascii="Cambria Math" w:eastAsia="Calibri Light" w:hAnsi="Cambria Math" w:cstheme="majorHAnsi"/>
                        <w:lang w:val="en-US"/>
                      </w:rPr>
                      <m:t>6</m:t>
                    </m:r>
                  </m:e>
                </m:acc>
                <m:r>
                  <w:rPr>
                    <w:rFonts w:ascii="Cambria Math" w:eastAsia="Calibri Light" w:hAnsi="Cambria Math" w:cstheme="majorHAnsi"/>
                    <w:lang w:val="en-US"/>
                  </w:rPr>
                  <m:t xml:space="preserve"> * IBW</m:t>
                </m:r>
              </m:den>
            </m:f>
            <m:r>
              <w:rPr>
                <w:rFonts w:ascii="Cambria Math" w:eastAsia="Calibri Light" w:hAnsi="Cambria Math" w:cstheme="majorHAnsi"/>
                <w:lang w:val="en-US"/>
              </w:rPr>
              <m:t>+7.5</m:t>
            </m:r>
            <m:ctrlPr>
              <w:rPr>
                <w:rFonts w:ascii="Cambria Math" w:hAnsi="Cambria Math" w:cstheme="majorHAnsi"/>
                <w:i/>
                <w:lang w:val="en-US"/>
              </w:rPr>
            </m:ctrlPr>
          </m:e>
        </m:d>
      </m:oMath>
      <w:r w:rsidR="00A170B6" w:rsidRPr="00B502EB">
        <w:rPr>
          <w:rFonts w:asciiTheme="majorHAnsi" w:hAnsiTheme="majorHAnsi" w:cstheme="majorHAnsi"/>
          <w:lang w:val="en-US"/>
        </w:rPr>
        <w:tab/>
        <w:t>(</w:t>
      </w:r>
      <w:r w:rsidR="00804DAC" w:rsidRPr="00B502EB">
        <w:rPr>
          <w:rFonts w:asciiTheme="majorHAnsi" w:hAnsiTheme="majorHAnsi" w:cstheme="majorHAnsi"/>
          <w:lang w:val="en-US"/>
        </w:rPr>
        <w:t>21</w:t>
      </w:r>
      <w:r w:rsidR="00A170B6" w:rsidRPr="00B502EB">
        <w:rPr>
          <w:rFonts w:asciiTheme="majorHAnsi" w:hAnsiTheme="majorHAnsi" w:cstheme="majorHAnsi"/>
          <w:lang w:val="en-US"/>
        </w:rPr>
        <w:t>)</w:t>
      </w:r>
    </w:p>
    <w:p w14:paraId="36B54213"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56563AD3"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6473F126"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7970787D"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5400B579"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15815CE7"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0A900931"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5E493CE9"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2AF7613C"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1CEAF54B" w14:textId="77777777" w:rsidR="00AE460C" w:rsidRPr="00B502EB" w:rsidRDefault="00AE460C" w:rsidP="00544891">
      <w:pPr>
        <w:spacing w:line="480" w:lineRule="auto"/>
        <w:contextualSpacing/>
        <w:jc w:val="both"/>
        <w:rPr>
          <w:rFonts w:asciiTheme="majorHAnsi" w:hAnsiTheme="majorHAnsi" w:cstheme="majorHAnsi"/>
          <w:b/>
          <w:bCs/>
          <w:lang w:val="en-US"/>
        </w:rPr>
      </w:pPr>
    </w:p>
    <w:p w14:paraId="0CD6CDE0" w14:textId="2FEAA2BA" w:rsidR="00AE460C" w:rsidRDefault="00AE460C" w:rsidP="00544891">
      <w:pPr>
        <w:spacing w:line="480" w:lineRule="auto"/>
        <w:contextualSpacing/>
        <w:jc w:val="both"/>
        <w:rPr>
          <w:rFonts w:asciiTheme="majorHAnsi" w:hAnsiTheme="majorHAnsi" w:cstheme="majorHAnsi"/>
          <w:b/>
          <w:bCs/>
          <w:lang w:val="en-US"/>
        </w:rPr>
      </w:pPr>
    </w:p>
    <w:p w14:paraId="577187CB" w14:textId="77777777" w:rsidR="008E45A6" w:rsidRPr="00B502EB" w:rsidRDefault="008E45A6" w:rsidP="00544891">
      <w:pPr>
        <w:spacing w:line="480" w:lineRule="auto"/>
        <w:contextualSpacing/>
        <w:jc w:val="both"/>
        <w:rPr>
          <w:rFonts w:asciiTheme="majorHAnsi" w:hAnsiTheme="majorHAnsi" w:cstheme="majorHAnsi"/>
          <w:b/>
          <w:bCs/>
          <w:lang w:val="en-US"/>
        </w:rPr>
      </w:pPr>
    </w:p>
    <w:p w14:paraId="593E9D81" w14:textId="769352A7" w:rsidR="00544891" w:rsidRPr="00B870C5" w:rsidRDefault="00544891" w:rsidP="00544891">
      <w:pPr>
        <w:spacing w:line="480" w:lineRule="auto"/>
        <w:contextualSpacing/>
        <w:jc w:val="both"/>
        <w:rPr>
          <w:rFonts w:asciiTheme="majorHAnsi" w:hAnsiTheme="majorHAnsi" w:cstheme="majorHAnsi"/>
          <w:b/>
          <w:bCs/>
          <w:lang w:val="en-US"/>
        </w:rPr>
      </w:pPr>
      <w:r w:rsidRPr="00B502EB">
        <w:rPr>
          <w:rFonts w:asciiTheme="majorHAnsi" w:hAnsiTheme="majorHAnsi" w:cstheme="majorHAnsi"/>
          <w:b/>
          <w:bCs/>
          <w:lang w:val="en-US"/>
        </w:rPr>
        <w:lastRenderedPageBreak/>
        <w:t>Flow-chart of patients’ selection:</w:t>
      </w:r>
    </w:p>
    <w:p w14:paraId="72E4A6D0" w14:textId="15B67B6D" w:rsidR="00544891" w:rsidRDefault="00544891" w:rsidP="00544891">
      <w:pPr>
        <w:spacing w:line="480" w:lineRule="auto"/>
        <w:contextualSpacing/>
        <w:jc w:val="both"/>
        <w:rPr>
          <w:rFonts w:asciiTheme="majorHAnsi" w:hAnsiTheme="majorHAnsi" w:cstheme="majorHAnsi"/>
          <w:lang w:val="en-US"/>
        </w:rPr>
      </w:pPr>
      <w:r w:rsidRPr="00B870C5">
        <w:rPr>
          <w:rFonts w:asciiTheme="majorHAnsi" w:hAnsiTheme="majorHAnsi" w:cstheme="majorHAnsi"/>
          <w:lang w:val="en-US"/>
        </w:rPr>
        <w:t>One-hundred and forty patients had COVID-19 disease confirmed by polymerase chain reaction and associated respiratory failure</w:t>
      </w:r>
      <w:r w:rsidR="00B502EB" w:rsidRPr="00B870C5">
        <w:rPr>
          <w:rFonts w:asciiTheme="majorHAnsi" w:hAnsiTheme="majorHAnsi" w:cstheme="majorHAnsi"/>
          <w:lang w:val="en-US"/>
        </w:rPr>
        <w:t xml:space="preserve">; </w:t>
      </w:r>
      <w:r w:rsidR="00E96C36">
        <w:rPr>
          <w:rFonts w:asciiTheme="majorHAnsi" w:hAnsiTheme="majorHAnsi" w:cstheme="majorHAnsi"/>
          <w:lang w:val="en-US"/>
        </w:rPr>
        <w:t xml:space="preserve">among them, in the first 39 it was not possible to monitor the total ventilation and calculate mechanical power, therefore, the analysis was performed in </w:t>
      </w:r>
      <w:r w:rsidRPr="00B870C5">
        <w:rPr>
          <w:rFonts w:asciiTheme="majorHAnsi" w:hAnsiTheme="majorHAnsi" w:cstheme="majorHAnsi"/>
          <w:lang w:val="en-US"/>
        </w:rPr>
        <w:t>1</w:t>
      </w:r>
      <w:r w:rsidR="002F75FF">
        <w:rPr>
          <w:rFonts w:asciiTheme="majorHAnsi" w:hAnsiTheme="majorHAnsi" w:cstheme="majorHAnsi"/>
          <w:lang w:val="en-US"/>
        </w:rPr>
        <w:t>1</w:t>
      </w:r>
      <w:r w:rsidRPr="00B870C5">
        <w:rPr>
          <w:rFonts w:asciiTheme="majorHAnsi" w:hAnsiTheme="majorHAnsi" w:cstheme="majorHAnsi"/>
          <w:lang w:val="en-US"/>
        </w:rPr>
        <w:t>1 consecutive patients.</w:t>
      </w:r>
    </w:p>
    <w:p w14:paraId="39A84365" w14:textId="77777777" w:rsidR="00206A40" w:rsidRPr="00206A40" w:rsidRDefault="00206A40" w:rsidP="00544891">
      <w:pPr>
        <w:spacing w:line="480" w:lineRule="auto"/>
        <w:contextualSpacing/>
        <w:jc w:val="both"/>
        <w:rPr>
          <w:rFonts w:asciiTheme="majorHAnsi" w:hAnsiTheme="majorHAnsi" w:cstheme="majorHAnsi"/>
          <w:lang w:val="en-US"/>
        </w:rPr>
      </w:pPr>
    </w:p>
    <w:p w14:paraId="3601873D" w14:textId="7105702B" w:rsidR="00CC551D" w:rsidRPr="00B502EB" w:rsidRDefault="00206A40" w:rsidP="00206A40">
      <w:pPr>
        <w:spacing w:line="480" w:lineRule="auto"/>
        <w:contextualSpacing/>
        <w:jc w:val="center"/>
        <w:rPr>
          <w:rFonts w:asciiTheme="majorHAnsi" w:hAnsiTheme="majorHAnsi" w:cstheme="majorHAnsi"/>
          <w:b/>
          <w:bCs/>
          <w:lang w:val="en-US"/>
        </w:rPr>
      </w:pPr>
      <w:r>
        <w:rPr>
          <w:rFonts w:asciiTheme="majorHAnsi" w:hAnsiTheme="majorHAnsi" w:cstheme="majorHAnsi"/>
          <w:b/>
          <w:bCs/>
          <w:noProof/>
          <w:lang w:val="en-US"/>
        </w:rPr>
        <w:drawing>
          <wp:inline distT="0" distB="0" distL="0" distR="0" wp14:anchorId="78AD2378" wp14:editId="3D39DC15">
            <wp:extent cx="3670300" cy="3175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70300" cy="3175000"/>
                    </a:xfrm>
                    <a:prstGeom prst="rect">
                      <a:avLst/>
                    </a:prstGeom>
                  </pic:spPr>
                </pic:pic>
              </a:graphicData>
            </a:graphic>
          </wp:inline>
        </w:drawing>
      </w:r>
    </w:p>
    <w:p w14:paraId="77CFA8D5" w14:textId="748CE03F" w:rsidR="00CC551D" w:rsidRPr="00B502EB" w:rsidRDefault="00CC551D" w:rsidP="00CC551D">
      <w:pPr>
        <w:spacing w:line="480" w:lineRule="auto"/>
        <w:contextualSpacing/>
        <w:jc w:val="both"/>
        <w:rPr>
          <w:rFonts w:asciiTheme="majorHAnsi" w:hAnsiTheme="majorHAnsi" w:cstheme="majorHAnsi"/>
          <w:b/>
          <w:bCs/>
          <w:lang w:val="en-US"/>
        </w:rPr>
      </w:pPr>
    </w:p>
    <w:p w14:paraId="5B83CE3E" w14:textId="6A8BF604" w:rsidR="00CC551D" w:rsidRPr="00B502EB" w:rsidRDefault="00CC551D" w:rsidP="00CC551D">
      <w:pPr>
        <w:spacing w:line="480" w:lineRule="auto"/>
        <w:contextualSpacing/>
        <w:jc w:val="both"/>
        <w:rPr>
          <w:rFonts w:asciiTheme="majorHAnsi" w:hAnsiTheme="majorHAnsi" w:cstheme="majorHAnsi"/>
          <w:b/>
          <w:bCs/>
          <w:lang w:val="en-US"/>
        </w:rPr>
      </w:pPr>
    </w:p>
    <w:p w14:paraId="1669DAF6" w14:textId="07D63941" w:rsidR="00CC551D" w:rsidRPr="00B502EB" w:rsidRDefault="00CC551D" w:rsidP="00CC551D">
      <w:pPr>
        <w:spacing w:line="480" w:lineRule="auto"/>
        <w:contextualSpacing/>
        <w:jc w:val="both"/>
        <w:rPr>
          <w:rFonts w:asciiTheme="majorHAnsi" w:hAnsiTheme="majorHAnsi" w:cstheme="majorHAnsi"/>
          <w:b/>
          <w:bCs/>
          <w:lang w:val="en-US"/>
        </w:rPr>
      </w:pPr>
    </w:p>
    <w:p w14:paraId="3DDE9BA8" w14:textId="20065460" w:rsidR="00CC551D" w:rsidRPr="00B502EB" w:rsidRDefault="00CC551D" w:rsidP="00CC551D">
      <w:pPr>
        <w:spacing w:line="480" w:lineRule="auto"/>
        <w:contextualSpacing/>
        <w:jc w:val="both"/>
        <w:rPr>
          <w:rFonts w:asciiTheme="majorHAnsi" w:hAnsiTheme="majorHAnsi" w:cstheme="majorHAnsi"/>
          <w:b/>
          <w:bCs/>
          <w:lang w:val="en-US"/>
        </w:rPr>
      </w:pPr>
    </w:p>
    <w:p w14:paraId="2DDFA046" w14:textId="77145626" w:rsidR="00CC551D" w:rsidRPr="00B502EB" w:rsidRDefault="00CC551D" w:rsidP="00CC551D">
      <w:pPr>
        <w:spacing w:line="480" w:lineRule="auto"/>
        <w:contextualSpacing/>
        <w:jc w:val="both"/>
        <w:rPr>
          <w:rFonts w:asciiTheme="majorHAnsi" w:hAnsiTheme="majorHAnsi" w:cstheme="majorHAnsi"/>
          <w:b/>
          <w:bCs/>
          <w:lang w:val="en-US"/>
        </w:rPr>
      </w:pPr>
    </w:p>
    <w:p w14:paraId="6239DCE6" w14:textId="60DC4F60" w:rsidR="00CC551D" w:rsidRPr="00B502EB" w:rsidRDefault="00CC551D" w:rsidP="00CC551D">
      <w:pPr>
        <w:spacing w:line="480" w:lineRule="auto"/>
        <w:contextualSpacing/>
        <w:jc w:val="both"/>
        <w:rPr>
          <w:rFonts w:asciiTheme="majorHAnsi" w:hAnsiTheme="majorHAnsi" w:cstheme="majorHAnsi"/>
          <w:b/>
          <w:bCs/>
          <w:lang w:val="en-US"/>
        </w:rPr>
      </w:pPr>
    </w:p>
    <w:p w14:paraId="7EDDFE52" w14:textId="257297F0" w:rsidR="00CC551D" w:rsidRPr="00B502EB" w:rsidRDefault="00CC551D" w:rsidP="00CC551D">
      <w:pPr>
        <w:spacing w:line="480" w:lineRule="auto"/>
        <w:contextualSpacing/>
        <w:jc w:val="both"/>
        <w:rPr>
          <w:rFonts w:asciiTheme="majorHAnsi" w:hAnsiTheme="majorHAnsi" w:cstheme="majorHAnsi"/>
          <w:b/>
          <w:bCs/>
          <w:lang w:val="en-US"/>
        </w:rPr>
      </w:pPr>
    </w:p>
    <w:p w14:paraId="199C4000" w14:textId="072E59FA" w:rsidR="00D738D3" w:rsidRDefault="00D738D3" w:rsidP="00A7142D">
      <w:pPr>
        <w:spacing w:line="480" w:lineRule="auto"/>
        <w:contextualSpacing/>
        <w:jc w:val="both"/>
        <w:rPr>
          <w:rFonts w:asciiTheme="majorHAnsi" w:hAnsiTheme="majorHAnsi" w:cstheme="majorHAnsi"/>
          <w:b/>
          <w:bCs/>
          <w:lang w:val="en-US"/>
        </w:rPr>
      </w:pPr>
    </w:p>
    <w:p w14:paraId="7093E72F" w14:textId="77777777" w:rsidR="00D50246" w:rsidRDefault="00D50246" w:rsidP="00A7142D">
      <w:pPr>
        <w:spacing w:line="480" w:lineRule="auto"/>
        <w:contextualSpacing/>
        <w:jc w:val="both"/>
        <w:rPr>
          <w:rFonts w:asciiTheme="majorHAnsi" w:hAnsiTheme="majorHAnsi" w:cstheme="majorHAnsi"/>
          <w:b/>
          <w:bCs/>
          <w:lang w:val="en-US"/>
        </w:rPr>
      </w:pPr>
    </w:p>
    <w:p w14:paraId="473C55BF" w14:textId="6E3B3602" w:rsidR="00EF3B29" w:rsidRPr="00B502EB" w:rsidRDefault="00EF3B29" w:rsidP="00A7142D">
      <w:pPr>
        <w:spacing w:line="480" w:lineRule="auto"/>
        <w:contextualSpacing/>
        <w:jc w:val="both"/>
        <w:rPr>
          <w:rFonts w:asciiTheme="majorHAnsi" w:hAnsiTheme="majorHAnsi" w:cstheme="majorHAnsi"/>
          <w:b/>
          <w:bCs/>
          <w:lang w:val="en-US"/>
        </w:rPr>
      </w:pPr>
      <w:r w:rsidRPr="00B502EB">
        <w:rPr>
          <w:rFonts w:asciiTheme="majorHAnsi" w:hAnsiTheme="majorHAnsi" w:cstheme="majorHAnsi"/>
          <w:b/>
          <w:bCs/>
          <w:lang w:val="en-US"/>
        </w:rPr>
        <w:lastRenderedPageBreak/>
        <w:t>Supplemental results:</w:t>
      </w:r>
    </w:p>
    <w:p w14:paraId="27360BAB" w14:textId="7517494B" w:rsidR="00DD2C53" w:rsidRPr="00B502EB" w:rsidRDefault="00DD2C53" w:rsidP="00AE460C">
      <w:pPr>
        <w:contextualSpacing/>
        <w:jc w:val="both"/>
        <w:rPr>
          <w:rFonts w:asciiTheme="majorHAnsi" w:hAnsiTheme="majorHAnsi" w:cstheme="majorHAnsi"/>
          <w:b/>
          <w:bCs/>
          <w:lang w:val="en-US"/>
        </w:rPr>
      </w:pPr>
      <w:r w:rsidRPr="00B502EB">
        <w:rPr>
          <w:rFonts w:asciiTheme="majorHAnsi" w:hAnsiTheme="majorHAnsi" w:cstheme="majorHAnsi"/>
          <w:b/>
          <w:bCs/>
          <w:lang w:val="en-US"/>
        </w:rPr>
        <w:t>Table E1:</w:t>
      </w:r>
      <w:r w:rsidRPr="00B502EB">
        <w:rPr>
          <w:rFonts w:asciiTheme="majorHAnsi" w:hAnsiTheme="majorHAnsi" w:cstheme="majorHAnsi"/>
          <w:lang w:val="en-US"/>
        </w:rPr>
        <w:t xml:space="preserve"> ROC analysis and </w:t>
      </w:r>
      <w:r w:rsidR="004867F0">
        <w:rPr>
          <w:rFonts w:asciiTheme="majorHAnsi" w:hAnsiTheme="majorHAnsi" w:cstheme="majorHAnsi"/>
          <w:lang w:val="en-US"/>
        </w:rPr>
        <w:t>AUC for the assessed variables</w:t>
      </w:r>
    </w:p>
    <w:tbl>
      <w:tblPr>
        <w:tblStyle w:val="TableGrid"/>
        <w:tblW w:w="6658" w:type="dxa"/>
        <w:tblLayout w:type="fixed"/>
        <w:tblLook w:val="04A0" w:firstRow="1" w:lastRow="0" w:firstColumn="1" w:lastColumn="0" w:noHBand="0" w:noVBand="1"/>
      </w:tblPr>
      <w:tblGrid>
        <w:gridCol w:w="3964"/>
        <w:gridCol w:w="1843"/>
        <w:gridCol w:w="851"/>
      </w:tblGrid>
      <w:tr w:rsidR="004867F0" w:rsidRPr="00B502EB" w14:paraId="2A20B304" w14:textId="77777777" w:rsidTr="004867F0">
        <w:tc>
          <w:tcPr>
            <w:tcW w:w="3964" w:type="dxa"/>
            <w:vAlign w:val="center"/>
          </w:tcPr>
          <w:p w14:paraId="48B9BDBC" w14:textId="77777777" w:rsidR="004867F0" w:rsidRPr="00B502EB" w:rsidRDefault="004867F0" w:rsidP="00AE460C">
            <w:pPr>
              <w:contextualSpacing/>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Assessed variable</w:t>
            </w:r>
          </w:p>
        </w:tc>
        <w:tc>
          <w:tcPr>
            <w:tcW w:w="1843" w:type="dxa"/>
            <w:vAlign w:val="center"/>
          </w:tcPr>
          <w:p w14:paraId="18B0C026" w14:textId="77777777" w:rsidR="004867F0" w:rsidRPr="00B502EB" w:rsidRDefault="004867F0" w:rsidP="00AE460C">
            <w:pPr>
              <w:contextualSpacing/>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Area under the curve [95%CI]</w:t>
            </w:r>
          </w:p>
        </w:tc>
        <w:tc>
          <w:tcPr>
            <w:tcW w:w="851" w:type="dxa"/>
            <w:vAlign w:val="center"/>
          </w:tcPr>
          <w:p w14:paraId="4FC82607" w14:textId="77777777" w:rsidR="004867F0" w:rsidRPr="00B502EB" w:rsidRDefault="004867F0" w:rsidP="00AE460C">
            <w:pPr>
              <w:contextualSpacing/>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p-value</w:t>
            </w:r>
          </w:p>
        </w:tc>
      </w:tr>
      <w:tr w:rsidR="004867F0" w:rsidRPr="00B502EB" w14:paraId="63D41896" w14:textId="77777777" w:rsidTr="004867F0">
        <w:tc>
          <w:tcPr>
            <w:tcW w:w="3964" w:type="dxa"/>
            <w:vAlign w:val="bottom"/>
          </w:tcPr>
          <w:p w14:paraId="31BF9F6F" w14:textId="77777777" w:rsidR="004867F0" w:rsidRPr="00B502EB" w:rsidRDefault="004867F0" w:rsidP="00AE460C">
            <w:pPr>
              <w:contextualSpacing/>
              <w:rPr>
                <w:rFonts w:asciiTheme="majorHAnsi" w:hAnsiTheme="majorHAnsi" w:cstheme="majorHAnsi"/>
                <w:sz w:val="20"/>
                <w:szCs w:val="20"/>
                <w:lang w:val="en-US"/>
              </w:rPr>
            </w:pPr>
            <w:r w:rsidRPr="00B502EB">
              <w:rPr>
                <w:rFonts w:asciiTheme="majorHAnsi" w:hAnsiTheme="majorHAnsi" w:cstheme="majorHAnsi"/>
                <w:sz w:val="20"/>
                <w:szCs w:val="20"/>
                <w:lang w:val="en-US"/>
              </w:rPr>
              <w:t>Tidal volume/ideal body weight (mL/Kg)</w:t>
            </w:r>
          </w:p>
        </w:tc>
        <w:tc>
          <w:tcPr>
            <w:tcW w:w="1843" w:type="dxa"/>
            <w:vAlign w:val="bottom"/>
          </w:tcPr>
          <w:p w14:paraId="1F5440E4" w14:textId="77777777" w:rsidR="004867F0" w:rsidRPr="00B502EB" w:rsidRDefault="004867F0" w:rsidP="00AE460C">
            <w:pPr>
              <w:contextualSpacing/>
              <w:jc w:val="center"/>
              <w:rPr>
                <w:lang w:val="en-US"/>
              </w:rPr>
            </w:pPr>
            <w:r w:rsidRPr="00B502EB">
              <w:rPr>
                <w:rFonts w:ascii="Calibri Light" w:hAnsi="Calibri Light" w:cs="Calibri Light"/>
                <w:sz w:val="20"/>
                <w:szCs w:val="20"/>
                <w:lang w:val="en-US"/>
              </w:rPr>
              <w:t>0.534 [0.417-0.650]</w:t>
            </w:r>
          </w:p>
        </w:tc>
        <w:tc>
          <w:tcPr>
            <w:tcW w:w="851" w:type="dxa"/>
            <w:vAlign w:val="bottom"/>
          </w:tcPr>
          <w:p w14:paraId="7E4A1CF4" w14:textId="77777777" w:rsidR="004867F0" w:rsidRPr="00B502EB" w:rsidRDefault="004867F0" w:rsidP="00AE460C">
            <w:pPr>
              <w:contextualSpacing/>
              <w:jc w:val="center"/>
              <w:rPr>
                <w:rFonts w:asciiTheme="majorHAnsi" w:hAnsiTheme="majorHAnsi" w:cstheme="majorHAnsi"/>
                <w:sz w:val="20"/>
                <w:szCs w:val="20"/>
                <w:lang w:val="en-US"/>
              </w:rPr>
            </w:pPr>
            <w:r w:rsidRPr="00B502EB">
              <w:rPr>
                <w:rFonts w:asciiTheme="majorHAnsi" w:hAnsiTheme="majorHAnsi" w:cstheme="majorHAnsi"/>
                <w:sz w:val="20"/>
                <w:szCs w:val="20"/>
                <w:lang w:val="en-US"/>
              </w:rPr>
              <w:t>0.573</w:t>
            </w:r>
          </w:p>
        </w:tc>
      </w:tr>
      <w:tr w:rsidR="004867F0" w:rsidRPr="00B502EB" w14:paraId="3BD7CB44" w14:textId="77777777" w:rsidTr="004867F0">
        <w:tc>
          <w:tcPr>
            <w:tcW w:w="3964" w:type="dxa"/>
            <w:vAlign w:val="center"/>
          </w:tcPr>
          <w:p w14:paraId="745500CA" w14:textId="77777777" w:rsidR="004867F0" w:rsidRPr="00B502EB" w:rsidRDefault="004867F0" w:rsidP="00AE460C">
            <w:pPr>
              <w:contextualSpacing/>
              <w:rPr>
                <w:rFonts w:asciiTheme="majorHAnsi" w:hAnsiTheme="majorHAnsi" w:cstheme="majorHAnsi"/>
                <w:sz w:val="20"/>
                <w:szCs w:val="20"/>
                <w:lang w:val="en-US"/>
              </w:rPr>
            </w:pPr>
            <w:r w:rsidRPr="00B502EB">
              <w:rPr>
                <w:rFonts w:asciiTheme="majorHAnsi" w:hAnsiTheme="majorHAnsi" w:cstheme="majorHAnsi"/>
                <w:sz w:val="20"/>
                <w:szCs w:val="20"/>
                <w:lang w:val="en-US"/>
              </w:rPr>
              <w:t>Respiratory rate (bpm)</w:t>
            </w:r>
          </w:p>
        </w:tc>
        <w:tc>
          <w:tcPr>
            <w:tcW w:w="1843" w:type="dxa"/>
            <w:vAlign w:val="bottom"/>
          </w:tcPr>
          <w:p w14:paraId="7C0C2B48" w14:textId="77777777" w:rsidR="004867F0" w:rsidRPr="00B502EB" w:rsidRDefault="004867F0" w:rsidP="00AE460C">
            <w:pPr>
              <w:contextualSpacing/>
              <w:jc w:val="center"/>
              <w:rPr>
                <w:lang w:val="en-US"/>
              </w:rPr>
            </w:pPr>
            <w:r w:rsidRPr="00B502EB">
              <w:rPr>
                <w:rFonts w:ascii="Calibri Light" w:hAnsi="Calibri Light" w:cs="Calibri Light"/>
                <w:b/>
                <w:bCs/>
                <w:sz w:val="20"/>
                <w:szCs w:val="20"/>
                <w:lang w:val="en-US"/>
              </w:rPr>
              <w:t>0.654 [0.546-0.761]</w:t>
            </w:r>
          </w:p>
        </w:tc>
        <w:tc>
          <w:tcPr>
            <w:tcW w:w="851" w:type="dxa"/>
            <w:vAlign w:val="bottom"/>
          </w:tcPr>
          <w:p w14:paraId="79E56A8E" w14:textId="77777777" w:rsidR="004867F0" w:rsidRPr="00B502EB" w:rsidRDefault="004867F0" w:rsidP="00AE460C">
            <w:pPr>
              <w:contextualSpacing/>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0.007</w:t>
            </w:r>
          </w:p>
        </w:tc>
      </w:tr>
      <w:tr w:rsidR="004867F0" w:rsidRPr="00B502EB" w14:paraId="77A80E2F" w14:textId="77777777" w:rsidTr="004867F0">
        <w:tc>
          <w:tcPr>
            <w:tcW w:w="3964" w:type="dxa"/>
            <w:vAlign w:val="center"/>
          </w:tcPr>
          <w:p w14:paraId="273DCF25" w14:textId="77777777" w:rsidR="004867F0" w:rsidRPr="00B502EB" w:rsidRDefault="004867F0" w:rsidP="00AE460C">
            <w:pPr>
              <w:contextualSpacing/>
              <w:rPr>
                <w:rFonts w:asciiTheme="majorHAnsi" w:hAnsiTheme="majorHAnsi" w:cstheme="majorHAnsi"/>
                <w:sz w:val="20"/>
                <w:szCs w:val="20"/>
                <w:lang w:val="en-US"/>
              </w:rPr>
            </w:pPr>
            <w:r w:rsidRPr="00B502EB">
              <w:rPr>
                <w:rFonts w:asciiTheme="majorHAnsi" w:hAnsiTheme="majorHAnsi" w:cstheme="majorHAnsi"/>
                <w:sz w:val="20"/>
                <w:szCs w:val="20"/>
                <w:lang w:val="en-US"/>
              </w:rPr>
              <w:t>Minute ventilation (L/min)</w:t>
            </w:r>
          </w:p>
        </w:tc>
        <w:tc>
          <w:tcPr>
            <w:tcW w:w="1843" w:type="dxa"/>
            <w:vAlign w:val="bottom"/>
          </w:tcPr>
          <w:p w14:paraId="09407F2F" w14:textId="77777777" w:rsidR="004867F0" w:rsidRPr="00B502EB" w:rsidRDefault="004867F0" w:rsidP="00AE460C">
            <w:pPr>
              <w:contextualSpacing/>
              <w:jc w:val="center"/>
              <w:rPr>
                <w:b/>
                <w:bCs/>
                <w:lang w:val="en-US"/>
              </w:rPr>
            </w:pPr>
            <w:r w:rsidRPr="00B502EB">
              <w:rPr>
                <w:rFonts w:ascii="Calibri Light" w:hAnsi="Calibri Light" w:cs="Calibri Light"/>
                <w:b/>
                <w:bCs/>
                <w:sz w:val="20"/>
                <w:szCs w:val="20"/>
                <w:lang w:val="en-US"/>
              </w:rPr>
              <w:t>0.649 [0.545-0.752]</w:t>
            </w:r>
          </w:p>
        </w:tc>
        <w:tc>
          <w:tcPr>
            <w:tcW w:w="851" w:type="dxa"/>
            <w:vAlign w:val="bottom"/>
          </w:tcPr>
          <w:p w14:paraId="0A5BDF28" w14:textId="77777777" w:rsidR="004867F0" w:rsidRPr="00B502EB" w:rsidRDefault="004867F0" w:rsidP="00AE460C">
            <w:pPr>
              <w:contextualSpacing/>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0.008</w:t>
            </w:r>
          </w:p>
        </w:tc>
      </w:tr>
      <w:tr w:rsidR="004867F0" w:rsidRPr="00B502EB" w14:paraId="01BA944C" w14:textId="77777777" w:rsidTr="004867F0">
        <w:tc>
          <w:tcPr>
            <w:tcW w:w="3964" w:type="dxa"/>
            <w:vAlign w:val="center"/>
          </w:tcPr>
          <w:p w14:paraId="7DD62FCB"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PaCO</w:t>
            </w:r>
            <w:r w:rsidRPr="00B502EB">
              <w:rPr>
                <w:rFonts w:asciiTheme="majorHAnsi" w:eastAsia="Calibri Light" w:hAnsiTheme="majorHAnsi" w:cstheme="majorHAnsi"/>
                <w:sz w:val="20"/>
                <w:szCs w:val="20"/>
                <w:vertAlign w:val="subscript"/>
                <w:lang w:val="en-US"/>
              </w:rPr>
              <w:t>2</w:t>
            </w:r>
            <w:r w:rsidRPr="00B502EB">
              <w:rPr>
                <w:rFonts w:asciiTheme="majorHAnsi" w:hAnsiTheme="majorHAnsi" w:cstheme="majorHAnsi"/>
                <w:sz w:val="20"/>
                <w:szCs w:val="20"/>
                <w:lang w:val="en-US"/>
              </w:rPr>
              <w:t xml:space="preserve"> (mmHg)</w:t>
            </w:r>
          </w:p>
        </w:tc>
        <w:tc>
          <w:tcPr>
            <w:tcW w:w="1843" w:type="dxa"/>
            <w:vAlign w:val="bottom"/>
          </w:tcPr>
          <w:p w14:paraId="1CF46819" w14:textId="77777777" w:rsidR="004867F0" w:rsidRPr="00B502EB" w:rsidRDefault="004867F0" w:rsidP="00584E84">
            <w:pPr>
              <w:jc w:val="center"/>
              <w:rPr>
                <w:sz w:val="20"/>
                <w:szCs w:val="20"/>
                <w:lang w:val="en-US"/>
              </w:rPr>
            </w:pPr>
            <w:r w:rsidRPr="00B502EB">
              <w:rPr>
                <w:rFonts w:ascii="Calibri Light" w:hAnsi="Calibri Light" w:cs="Calibri Light"/>
                <w:sz w:val="20"/>
                <w:szCs w:val="20"/>
                <w:lang w:val="en-US"/>
              </w:rPr>
              <w:t>0.595 [0.485-0.704]</w:t>
            </w:r>
          </w:p>
        </w:tc>
        <w:tc>
          <w:tcPr>
            <w:tcW w:w="851" w:type="dxa"/>
            <w:vAlign w:val="bottom"/>
          </w:tcPr>
          <w:p w14:paraId="674A498B" w14:textId="77777777" w:rsidR="004867F0" w:rsidRPr="00B502EB" w:rsidRDefault="004867F0" w:rsidP="00584E84">
            <w:pPr>
              <w:jc w:val="center"/>
              <w:rPr>
                <w:rFonts w:asciiTheme="majorHAnsi" w:hAnsiTheme="majorHAnsi" w:cstheme="majorHAnsi"/>
                <w:sz w:val="20"/>
                <w:szCs w:val="20"/>
                <w:lang w:val="en-US"/>
              </w:rPr>
            </w:pPr>
            <w:r w:rsidRPr="00B502EB">
              <w:rPr>
                <w:rFonts w:asciiTheme="majorHAnsi" w:hAnsiTheme="majorHAnsi" w:cstheme="majorHAnsi"/>
                <w:sz w:val="20"/>
                <w:szCs w:val="20"/>
                <w:lang w:val="en-US"/>
              </w:rPr>
              <w:t>0.097</w:t>
            </w:r>
          </w:p>
        </w:tc>
      </w:tr>
      <w:tr w:rsidR="004867F0" w:rsidRPr="00B502EB" w14:paraId="7449643F" w14:textId="77777777" w:rsidTr="004867F0">
        <w:tc>
          <w:tcPr>
            <w:tcW w:w="3964" w:type="dxa"/>
            <w:vAlign w:val="center"/>
          </w:tcPr>
          <w:p w14:paraId="2C2B74AE"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Estimated PaO</w:t>
            </w:r>
            <w:r w:rsidRPr="00B502EB">
              <w:rPr>
                <w:rFonts w:asciiTheme="majorHAnsi" w:eastAsia="Calibri Light" w:hAnsiTheme="majorHAnsi" w:cstheme="majorHAnsi"/>
                <w:sz w:val="20"/>
                <w:szCs w:val="20"/>
                <w:vertAlign w:val="subscript"/>
                <w:lang w:val="en-US"/>
              </w:rPr>
              <w:t>2</w:t>
            </w:r>
            <w:r w:rsidRPr="00B502EB">
              <w:rPr>
                <w:rFonts w:asciiTheme="majorHAnsi" w:hAnsiTheme="majorHAnsi" w:cstheme="majorHAnsi"/>
                <w:sz w:val="20"/>
                <w:szCs w:val="20"/>
                <w:lang w:val="en-US"/>
              </w:rPr>
              <w:t>/FiO</w:t>
            </w:r>
            <w:r w:rsidRPr="00B502EB">
              <w:rPr>
                <w:rFonts w:asciiTheme="majorHAnsi" w:eastAsia="Calibri Light" w:hAnsiTheme="majorHAnsi" w:cstheme="majorHAnsi"/>
                <w:sz w:val="20"/>
                <w:szCs w:val="20"/>
                <w:vertAlign w:val="subscript"/>
                <w:lang w:val="en-US"/>
              </w:rPr>
              <w:t>2</w:t>
            </w:r>
            <w:r w:rsidRPr="00B502EB">
              <w:rPr>
                <w:rFonts w:asciiTheme="majorHAnsi" w:hAnsiTheme="majorHAnsi" w:cstheme="majorHAnsi"/>
                <w:sz w:val="20"/>
                <w:szCs w:val="20"/>
                <w:lang w:val="en-US"/>
              </w:rPr>
              <w:t xml:space="preserve"> (mmHg)</w:t>
            </w:r>
          </w:p>
        </w:tc>
        <w:tc>
          <w:tcPr>
            <w:tcW w:w="1843" w:type="dxa"/>
            <w:vAlign w:val="bottom"/>
          </w:tcPr>
          <w:p w14:paraId="1A280F1B" w14:textId="77777777" w:rsidR="004867F0" w:rsidRPr="00B502EB" w:rsidRDefault="004867F0" w:rsidP="00584E84">
            <w:pPr>
              <w:jc w:val="center"/>
              <w:rPr>
                <w:b/>
                <w:bCs/>
                <w:sz w:val="20"/>
                <w:szCs w:val="20"/>
                <w:lang w:val="en-US"/>
              </w:rPr>
            </w:pPr>
            <w:r w:rsidRPr="00B502EB">
              <w:rPr>
                <w:rFonts w:ascii="Calibri Light" w:hAnsi="Calibri Light" w:cs="Calibri Light"/>
                <w:b/>
                <w:bCs/>
                <w:sz w:val="20"/>
                <w:szCs w:val="20"/>
                <w:lang w:val="en-US"/>
              </w:rPr>
              <w:t>0.642 [0.532-0.752]</w:t>
            </w:r>
          </w:p>
        </w:tc>
        <w:tc>
          <w:tcPr>
            <w:tcW w:w="851" w:type="dxa"/>
            <w:vAlign w:val="bottom"/>
          </w:tcPr>
          <w:p w14:paraId="0DD84043"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0.015</w:t>
            </w:r>
          </w:p>
        </w:tc>
      </w:tr>
      <w:tr w:rsidR="004867F0" w:rsidRPr="00B502EB" w14:paraId="7D3F99FD" w14:textId="77777777" w:rsidTr="004867F0">
        <w:tc>
          <w:tcPr>
            <w:tcW w:w="3964" w:type="dxa"/>
            <w:vAlign w:val="center"/>
          </w:tcPr>
          <w:p w14:paraId="316AA7B2"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Tidal pleural pressure (cmH</w:t>
            </w:r>
            <w:r w:rsidRPr="00B502EB">
              <w:rPr>
                <w:rFonts w:asciiTheme="majorHAnsi" w:eastAsia="Calibri Light" w:hAnsiTheme="majorHAnsi" w:cstheme="majorHAnsi"/>
                <w:sz w:val="20"/>
                <w:szCs w:val="20"/>
                <w:vertAlign w:val="subscript"/>
                <w:lang w:val="en-US"/>
              </w:rPr>
              <w:t>2</w:t>
            </w:r>
            <w:r w:rsidRPr="00B502EB">
              <w:rPr>
                <w:rFonts w:asciiTheme="majorHAnsi" w:hAnsiTheme="majorHAnsi" w:cstheme="majorHAnsi"/>
                <w:sz w:val="20"/>
                <w:szCs w:val="20"/>
                <w:lang w:val="en-US"/>
              </w:rPr>
              <w:t>O)</w:t>
            </w:r>
          </w:p>
        </w:tc>
        <w:tc>
          <w:tcPr>
            <w:tcW w:w="1843" w:type="dxa"/>
            <w:vAlign w:val="bottom"/>
          </w:tcPr>
          <w:p w14:paraId="63B01614" w14:textId="77777777" w:rsidR="004867F0" w:rsidRPr="00B502EB" w:rsidRDefault="004867F0" w:rsidP="00584E84">
            <w:pPr>
              <w:jc w:val="center"/>
              <w:rPr>
                <w:b/>
                <w:bCs/>
                <w:sz w:val="20"/>
                <w:szCs w:val="20"/>
                <w:lang w:val="en-US"/>
              </w:rPr>
            </w:pPr>
            <w:r w:rsidRPr="00B502EB">
              <w:rPr>
                <w:rFonts w:ascii="Calibri Light" w:hAnsi="Calibri Light" w:cs="Calibri Light"/>
                <w:b/>
                <w:bCs/>
                <w:sz w:val="20"/>
                <w:szCs w:val="20"/>
                <w:lang w:val="en-US"/>
              </w:rPr>
              <w:t>0.673 [0.567-0.779]</w:t>
            </w:r>
          </w:p>
        </w:tc>
        <w:tc>
          <w:tcPr>
            <w:tcW w:w="851" w:type="dxa"/>
            <w:vAlign w:val="bottom"/>
          </w:tcPr>
          <w:p w14:paraId="754BE2DE"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0.003</w:t>
            </w:r>
          </w:p>
        </w:tc>
      </w:tr>
      <w:tr w:rsidR="004867F0" w:rsidRPr="00B502EB" w14:paraId="47BE17E7" w14:textId="77777777" w:rsidTr="004867F0">
        <w:tc>
          <w:tcPr>
            <w:tcW w:w="3964" w:type="dxa"/>
            <w:vAlign w:val="center"/>
          </w:tcPr>
          <w:p w14:paraId="0E2DAF8F"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Tidal muscular pressure (cmH</w:t>
            </w:r>
            <w:r w:rsidRPr="00B502EB">
              <w:rPr>
                <w:rFonts w:asciiTheme="majorHAnsi" w:eastAsia="Calibri Light" w:hAnsiTheme="majorHAnsi" w:cstheme="majorHAnsi"/>
                <w:sz w:val="20"/>
                <w:szCs w:val="20"/>
                <w:vertAlign w:val="subscript"/>
                <w:lang w:val="en-US"/>
              </w:rPr>
              <w:t>2</w:t>
            </w:r>
            <w:r w:rsidRPr="00B502EB">
              <w:rPr>
                <w:rFonts w:asciiTheme="majorHAnsi" w:hAnsiTheme="majorHAnsi" w:cstheme="majorHAnsi"/>
                <w:sz w:val="20"/>
                <w:szCs w:val="20"/>
                <w:lang w:val="en-US"/>
              </w:rPr>
              <w:t>O)</w:t>
            </w:r>
          </w:p>
        </w:tc>
        <w:tc>
          <w:tcPr>
            <w:tcW w:w="1843" w:type="dxa"/>
            <w:vAlign w:val="bottom"/>
          </w:tcPr>
          <w:p w14:paraId="09B4B973" w14:textId="77777777" w:rsidR="004867F0" w:rsidRPr="00B502EB" w:rsidRDefault="004867F0" w:rsidP="00584E84">
            <w:pPr>
              <w:jc w:val="center"/>
              <w:rPr>
                <w:b/>
                <w:bCs/>
                <w:sz w:val="20"/>
                <w:szCs w:val="20"/>
                <w:lang w:val="en-US"/>
              </w:rPr>
            </w:pPr>
            <w:r w:rsidRPr="00B502EB">
              <w:rPr>
                <w:rFonts w:ascii="Calibri Light" w:hAnsi="Calibri Light" w:cs="Calibri Light"/>
                <w:b/>
                <w:bCs/>
                <w:sz w:val="20"/>
                <w:szCs w:val="20"/>
                <w:lang w:val="en-US"/>
              </w:rPr>
              <w:t>0.700 [0.595-0.804]</w:t>
            </w:r>
          </w:p>
        </w:tc>
        <w:tc>
          <w:tcPr>
            <w:tcW w:w="851" w:type="dxa"/>
            <w:vAlign w:val="bottom"/>
          </w:tcPr>
          <w:p w14:paraId="753B229A"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0.001</w:t>
            </w:r>
          </w:p>
        </w:tc>
      </w:tr>
      <w:tr w:rsidR="004867F0" w:rsidRPr="00B502EB" w14:paraId="317C7DA8" w14:textId="77777777" w:rsidTr="004867F0">
        <w:tc>
          <w:tcPr>
            <w:tcW w:w="3964" w:type="dxa"/>
            <w:vAlign w:val="center"/>
          </w:tcPr>
          <w:p w14:paraId="2E66EB48" w14:textId="77777777" w:rsidR="004867F0" w:rsidRPr="00B502EB" w:rsidRDefault="004867F0" w:rsidP="00584E84">
            <w:pPr>
              <w:rPr>
                <w:rFonts w:asciiTheme="majorHAnsi" w:hAnsiTheme="majorHAnsi" w:cstheme="majorHAnsi"/>
                <w:sz w:val="20"/>
                <w:szCs w:val="20"/>
                <w:lang w:val="it-IT"/>
              </w:rPr>
            </w:pPr>
            <w:r w:rsidRPr="00B502EB">
              <w:rPr>
                <w:rFonts w:asciiTheme="majorHAnsi" w:hAnsiTheme="majorHAnsi" w:cstheme="majorHAnsi"/>
                <w:sz w:val="20"/>
                <w:szCs w:val="20"/>
                <w:lang w:val="it-IT"/>
              </w:rPr>
              <w:t xml:space="preserve">Dynamic </w:t>
            </w:r>
            <w:proofErr w:type="spellStart"/>
            <w:r w:rsidRPr="00B502EB">
              <w:rPr>
                <w:rFonts w:asciiTheme="majorHAnsi" w:hAnsiTheme="majorHAnsi" w:cstheme="majorHAnsi"/>
                <w:sz w:val="20"/>
                <w:szCs w:val="20"/>
                <w:lang w:val="it-IT"/>
              </w:rPr>
              <w:t>elastance</w:t>
            </w:r>
            <w:proofErr w:type="spellEnd"/>
            <w:r w:rsidRPr="00B502EB">
              <w:rPr>
                <w:rFonts w:asciiTheme="majorHAnsi" w:hAnsiTheme="majorHAnsi" w:cstheme="majorHAnsi"/>
                <w:sz w:val="20"/>
                <w:szCs w:val="20"/>
                <w:lang w:val="it-IT"/>
              </w:rPr>
              <w:t xml:space="preserve">, </w:t>
            </w:r>
            <w:proofErr w:type="spellStart"/>
            <w:r w:rsidRPr="00B502EB">
              <w:rPr>
                <w:rFonts w:asciiTheme="majorHAnsi" w:hAnsiTheme="majorHAnsi" w:cstheme="majorHAnsi"/>
                <w:sz w:val="20"/>
                <w:szCs w:val="20"/>
                <w:lang w:val="it-IT"/>
              </w:rPr>
              <w:t>lung</w:t>
            </w:r>
            <w:proofErr w:type="spellEnd"/>
            <w:r w:rsidRPr="00B502EB">
              <w:rPr>
                <w:rFonts w:asciiTheme="majorHAnsi" w:hAnsiTheme="majorHAnsi" w:cstheme="majorHAnsi"/>
                <w:sz w:val="20"/>
                <w:szCs w:val="20"/>
                <w:lang w:val="it-IT"/>
              </w:rPr>
              <w:t xml:space="preserve"> (cmH</w:t>
            </w:r>
            <w:r w:rsidRPr="00B502EB">
              <w:rPr>
                <w:rFonts w:asciiTheme="majorHAnsi" w:eastAsia="Calibri Light" w:hAnsiTheme="majorHAnsi" w:cstheme="majorHAnsi"/>
                <w:sz w:val="20"/>
                <w:szCs w:val="20"/>
                <w:vertAlign w:val="subscript"/>
                <w:lang w:val="it-IT"/>
              </w:rPr>
              <w:t>2</w:t>
            </w:r>
            <w:r w:rsidRPr="00B502EB">
              <w:rPr>
                <w:rFonts w:asciiTheme="majorHAnsi" w:hAnsiTheme="majorHAnsi" w:cstheme="majorHAnsi"/>
                <w:sz w:val="20"/>
                <w:szCs w:val="20"/>
                <w:lang w:val="it-IT"/>
              </w:rPr>
              <w:t>O/L)</w:t>
            </w:r>
          </w:p>
        </w:tc>
        <w:tc>
          <w:tcPr>
            <w:tcW w:w="1843" w:type="dxa"/>
            <w:vAlign w:val="bottom"/>
          </w:tcPr>
          <w:p w14:paraId="3D5CEF24"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0.673 [0.565-0.781]</w:t>
            </w:r>
          </w:p>
        </w:tc>
        <w:tc>
          <w:tcPr>
            <w:tcW w:w="851" w:type="dxa"/>
            <w:vAlign w:val="bottom"/>
          </w:tcPr>
          <w:p w14:paraId="314F0495"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0.004</w:t>
            </w:r>
          </w:p>
        </w:tc>
      </w:tr>
      <w:tr w:rsidR="004867F0" w:rsidRPr="00B502EB" w14:paraId="0A5CFC40" w14:textId="77777777" w:rsidTr="004867F0">
        <w:tc>
          <w:tcPr>
            <w:tcW w:w="3964" w:type="dxa"/>
            <w:vAlign w:val="bottom"/>
          </w:tcPr>
          <w:p w14:paraId="16579A38"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Ventilatory ratio</w:t>
            </w:r>
          </w:p>
        </w:tc>
        <w:tc>
          <w:tcPr>
            <w:tcW w:w="1843" w:type="dxa"/>
            <w:vAlign w:val="bottom"/>
          </w:tcPr>
          <w:p w14:paraId="39C41CB4" w14:textId="77777777" w:rsidR="004867F0" w:rsidRPr="00B502EB" w:rsidRDefault="004867F0" w:rsidP="00584E84">
            <w:pPr>
              <w:jc w:val="center"/>
              <w:rPr>
                <w:rFonts w:asciiTheme="majorHAnsi" w:hAnsiTheme="majorHAnsi" w:cstheme="majorHAnsi"/>
                <w:sz w:val="20"/>
                <w:szCs w:val="20"/>
                <w:lang w:val="en-US"/>
              </w:rPr>
            </w:pPr>
            <w:r w:rsidRPr="00B502EB">
              <w:rPr>
                <w:rFonts w:asciiTheme="majorHAnsi" w:hAnsiTheme="majorHAnsi" w:cstheme="majorHAnsi"/>
                <w:sz w:val="20"/>
                <w:szCs w:val="20"/>
                <w:lang w:val="en-US"/>
              </w:rPr>
              <w:t>0.612 (0.496-0.727]</w:t>
            </w:r>
          </w:p>
        </w:tc>
        <w:tc>
          <w:tcPr>
            <w:tcW w:w="851" w:type="dxa"/>
            <w:vAlign w:val="bottom"/>
          </w:tcPr>
          <w:p w14:paraId="338DEE5F" w14:textId="77777777" w:rsidR="004867F0" w:rsidRPr="00B502EB" w:rsidRDefault="004867F0" w:rsidP="00584E84">
            <w:pPr>
              <w:jc w:val="center"/>
              <w:rPr>
                <w:rFonts w:asciiTheme="majorHAnsi" w:hAnsiTheme="majorHAnsi" w:cstheme="majorHAnsi"/>
                <w:sz w:val="20"/>
                <w:szCs w:val="20"/>
                <w:lang w:val="en-US"/>
              </w:rPr>
            </w:pPr>
            <w:r w:rsidRPr="00B502EB">
              <w:rPr>
                <w:rFonts w:asciiTheme="majorHAnsi" w:hAnsiTheme="majorHAnsi" w:cstheme="majorHAnsi"/>
                <w:sz w:val="20"/>
                <w:szCs w:val="20"/>
                <w:lang w:val="en-US"/>
              </w:rPr>
              <w:t>0.066</w:t>
            </w:r>
          </w:p>
        </w:tc>
      </w:tr>
      <w:tr w:rsidR="004867F0" w:rsidRPr="00B502EB" w14:paraId="2B33A331" w14:textId="77777777" w:rsidTr="004867F0">
        <w:tc>
          <w:tcPr>
            <w:tcW w:w="3964" w:type="dxa"/>
            <w:vAlign w:val="center"/>
          </w:tcPr>
          <w:p w14:paraId="3279C4AE"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Mechanical power, respiratory system (J/min)</w:t>
            </w:r>
          </w:p>
        </w:tc>
        <w:tc>
          <w:tcPr>
            <w:tcW w:w="1843" w:type="dxa"/>
            <w:vAlign w:val="bottom"/>
          </w:tcPr>
          <w:p w14:paraId="047B1943"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0.738 [0.636-0.839]</w:t>
            </w:r>
          </w:p>
        </w:tc>
        <w:tc>
          <w:tcPr>
            <w:tcW w:w="851" w:type="dxa"/>
            <w:vAlign w:val="bottom"/>
          </w:tcPr>
          <w:p w14:paraId="0184CED9" w14:textId="77777777" w:rsidR="004867F0" w:rsidRPr="00B502EB" w:rsidRDefault="004867F0" w:rsidP="00584E84">
            <w:pPr>
              <w:jc w:val="center"/>
              <w:rPr>
                <w:rFonts w:asciiTheme="majorHAnsi" w:hAnsiTheme="majorHAnsi" w:cstheme="majorHAnsi"/>
                <w:sz w:val="20"/>
                <w:szCs w:val="20"/>
                <w:lang w:val="en-US"/>
              </w:rPr>
            </w:pPr>
            <w:r w:rsidRPr="00B502EB">
              <w:rPr>
                <w:rFonts w:asciiTheme="majorHAnsi" w:hAnsiTheme="majorHAnsi" w:cstheme="majorHAnsi"/>
                <w:b/>
                <w:bCs/>
                <w:sz w:val="20"/>
                <w:szCs w:val="20"/>
                <w:lang w:val="en-US"/>
              </w:rPr>
              <w:t>&lt;0.001</w:t>
            </w:r>
          </w:p>
        </w:tc>
      </w:tr>
      <w:tr w:rsidR="004867F0" w:rsidRPr="00B502EB" w14:paraId="24E177F8" w14:textId="77777777" w:rsidTr="004867F0">
        <w:tc>
          <w:tcPr>
            <w:tcW w:w="3964" w:type="dxa"/>
            <w:vAlign w:val="center"/>
          </w:tcPr>
          <w:p w14:paraId="161C0BBA" w14:textId="7777777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Mechanical power ratio, respiratory system</w:t>
            </w:r>
          </w:p>
        </w:tc>
        <w:tc>
          <w:tcPr>
            <w:tcW w:w="1843" w:type="dxa"/>
            <w:vAlign w:val="bottom"/>
          </w:tcPr>
          <w:p w14:paraId="4CFAAC7F"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0.734 [0.625-0.844]</w:t>
            </w:r>
          </w:p>
        </w:tc>
        <w:tc>
          <w:tcPr>
            <w:tcW w:w="851" w:type="dxa"/>
            <w:vAlign w:val="bottom"/>
          </w:tcPr>
          <w:p w14:paraId="47B85A61"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&lt;0.001</w:t>
            </w:r>
          </w:p>
        </w:tc>
      </w:tr>
      <w:tr w:rsidR="004867F0" w:rsidRPr="00B502EB" w14:paraId="55AEC6C5" w14:textId="77777777" w:rsidTr="004867F0">
        <w:tc>
          <w:tcPr>
            <w:tcW w:w="3964" w:type="dxa"/>
            <w:vAlign w:val="center"/>
          </w:tcPr>
          <w:p w14:paraId="6ECE01F0" w14:textId="3B095DC7" w:rsidR="004867F0" w:rsidRPr="00B502EB" w:rsidRDefault="004867F0" w:rsidP="00584E84">
            <w:pPr>
              <w:rPr>
                <w:rFonts w:asciiTheme="majorHAnsi" w:hAnsiTheme="majorHAnsi" w:cstheme="majorHAnsi"/>
                <w:sz w:val="20"/>
                <w:szCs w:val="20"/>
                <w:lang w:val="en-US"/>
              </w:rPr>
            </w:pPr>
            <w:r w:rsidRPr="00B502EB">
              <w:rPr>
                <w:rFonts w:asciiTheme="majorHAnsi" w:hAnsiTheme="majorHAnsi" w:cstheme="majorHAnsi"/>
                <w:sz w:val="20"/>
                <w:szCs w:val="20"/>
                <w:lang w:val="en-US"/>
              </w:rPr>
              <w:t>ROX index</w:t>
            </w:r>
          </w:p>
        </w:tc>
        <w:tc>
          <w:tcPr>
            <w:tcW w:w="1843" w:type="dxa"/>
            <w:vAlign w:val="bottom"/>
          </w:tcPr>
          <w:p w14:paraId="702D4E3E"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0.659 [0.549-0.769]</w:t>
            </w:r>
          </w:p>
        </w:tc>
        <w:tc>
          <w:tcPr>
            <w:tcW w:w="851" w:type="dxa"/>
            <w:vAlign w:val="bottom"/>
          </w:tcPr>
          <w:p w14:paraId="151F9CAF"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0.006</w:t>
            </w:r>
          </w:p>
        </w:tc>
      </w:tr>
      <w:tr w:rsidR="004867F0" w:rsidRPr="00B502EB" w14:paraId="243683BC" w14:textId="77777777" w:rsidTr="004867F0">
        <w:tc>
          <w:tcPr>
            <w:tcW w:w="3964" w:type="dxa"/>
            <w:vAlign w:val="center"/>
          </w:tcPr>
          <w:p w14:paraId="5F27139F" w14:textId="09DA2A78" w:rsidR="004867F0" w:rsidRPr="00B502EB" w:rsidRDefault="004867F0" w:rsidP="00584E84">
            <w:pPr>
              <w:rPr>
                <w:rFonts w:asciiTheme="majorHAnsi" w:hAnsiTheme="majorHAnsi" w:cstheme="majorHAnsi"/>
                <w:sz w:val="20"/>
                <w:szCs w:val="20"/>
                <w:lang w:val="en-US"/>
              </w:rPr>
            </w:pPr>
            <w:r>
              <w:rPr>
                <w:rFonts w:asciiTheme="majorHAnsi" w:hAnsiTheme="majorHAnsi" w:cstheme="majorHAnsi"/>
                <w:sz w:val="20"/>
                <w:szCs w:val="20"/>
                <w:lang w:val="en-US"/>
              </w:rPr>
              <w:t>Pressure-rate</w:t>
            </w:r>
            <w:r w:rsidRPr="00B502EB">
              <w:rPr>
                <w:rFonts w:asciiTheme="majorHAnsi" w:hAnsiTheme="majorHAnsi" w:cstheme="majorHAnsi"/>
                <w:sz w:val="20"/>
                <w:szCs w:val="20"/>
                <w:lang w:val="en-US"/>
              </w:rPr>
              <w:t xml:space="preserve"> index</w:t>
            </w:r>
          </w:p>
        </w:tc>
        <w:tc>
          <w:tcPr>
            <w:tcW w:w="1843" w:type="dxa"/>
            <w:vAlign w:val="bottom"/>
          </w:tcPr>
          <w:p w14:paraId="792894F9"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0.733 [0.631-0.835]</w:t>
            </w:r>
          </w:p>
        </w:tc>
        <w:tc>
          <w:tcPr>
            <w:tcW w:w="851" w:type="dxa"/>
            <w:vAlign w:val="bottom"/>
          </w:tcPr>
          <w:p w14:paraId="24E808F9" w14:textId="77777777" w:rsidR="004867F0" w:rsidRPr="00B502EB" w:rsidRDefault="004867F0" w:rsidP="00584E84">
            <w:pPr>
              <w:jc w:val="center"/>
              <w:rPr>
                <w:rFonts w:asciiTheme="majorHAnsi" w:hAnsiTheme="majorHAnsi" w:cstheme="majorHAnsi"/>
                <w:b/>
                <w:bCs/>
                <w:sz w:val="20"/>
                <w:szCs w:val="20"/>
                <w:lang w:val="en-US"/>
              </w:rPr>
            </w:pPr>
            <w:r w:rsidRPr="00B502EB">
              <w:rPr>
                <w:rFonts w:asciiTheme="majorHAnsi" w:hAnsiTheme="majorHAnsi" w:cstheme="majorHAnsi"/>
                <w:b/>
                <w:bCs/>
                <w:sz w:val="20"/>
                <w:szCs w:val="20"/>
                <w:lang w:val="en-US"/>
              </w:rPr>
              <w:t>&lt;0.001</w:t>
            </w:r>
          </w:p>
        </w:tc>
      </w:tr>
    </w:tbl>
    <w:p w14:paraId="08941431" w14:textId="384CA1C2" w:rsidR="00DD2C53" w:rsidRPr="00B502EB" w:rsidRDefault="00DD2C53" w:rsidP="00A7142D">
      <w:pPr>
        <w:spacing w:line="480" w:lineRule="auto"/>
        <w:contextualSpacing/>
        <w:jc w:val="both"/>
        <w:rPr>
          <w:rFonts w:asciiTheme="majorHAnsi" w:hAnsiTheme="majorHAnsi" w:cstheme="majorHAnsi"/>
          <w:b/>
          <w:bCs/>
          <w:lang w:val="en-US"/>
        </w:rPr>
      </w:pPr>
    </w:p>
    <w:p w14:paraId="6EE654B5" w14:textId="154C9DAA" w:rsidR="00DD2C53" w:rsidRPr="00B502EB" w:rsidRDefault="00DD2C53" w:rsidP="00A7142D">
      <w:pPr>
        <w:spacing w:line="480" w:lineRule="auto"/>
        <w:contextualSpacing/>
        <w:jc w:val="both"/>
        <w:rPr>
          <w:rFonts w:asciiTheme="majorHAnsi" w:hAnsiTheme="majorHAnsi" w:cstheme="majorHAnsi"/>
          <w:b/>
          <w:bCs/>
          <w:lang w:val="en-US"/>
        </w:rPr>
      </w:pPr>
    </w:p>
    <w:p w14:paraId="37494A9D" w14:textId="11C04A4C" w:rsidR="00DD2C53" w:rsidRPr="00B502EB" w:rsidRDefault="00DD2C53" w:rsidP="00A7142D">
      <w:pPr>
        <w:spacing w:line="480" w:lineRule="auto"/>
        <w:contextualSpacing/>
        <w:jc w:val="both"/>
        <w:rPr>
          <w:rFonts w:asciiTheme="majorHAnsi" w:hAnsiTheme="majorHAnsi" w:cstheme="majorHAnsi"/>
          <w:b/>
          <w:bCs/>
          <w:lang w:val="en-US"/>
        </w:rPr>
      </w:pPr>
    </w:p>
    <w:p w14:paraId="18EEF03F" w14:textId="218361ED" w:rsidR="00DD2C53" w:rsidRPr="00B502EB" w:rsidRDefault="00DD2C53" w:rsidP="00A7142D">
      <w:pPr>
        <w:spacing w:line="480" w:lineRule="auto"/>
        <w:contextualSpacing/>
        <w:jc w:val="both"/>
        <w:rPr>
          <w:rFonts w:asciiTheme="majorHAnsi" w:hAnsiTheme="majorHAnsi" w:cstheme="majorHAnsi"/>
          <w:b/>
          <w:bCs/>
          <w:lang w:val="en-US"/>
        </w:rPr>
      </w:pPr>
    </w:p>
    <w:p w14:paraId="48508E0D" w14:textId="5566511A" w:rsidR="00DD2C53" w:rsidRPr="00B502EB" w:rsidRDefault="00DD2C53" w:rsidP="00A7142D">
      <w:pPr>
        <w:spacing w:line="480" w:lineRule="auto"/>
        <w:contextualSpacing/>
        <w:jc w:val="both"/>
        <w:rPr>
          <w:rFonts w:asciiTheme="majorHAnsi" w:hAnsiTheme="majorHAnsi" w:cstheme="majorHAnsi"/>
          <w:b/>
          <w:bCs/>
          <w:lang w:val="en-US"/>
        </w:rPr>
      </w:pPr>
    </w:p>
    <w:p w14:paraId="51423E1E" w14:textId="7555DF69" w:rsidR="00DD2C53" w:rsidRPr="00B502EB" w:rsidRDefault="00DD2C53" w:rsidP="00A7142D">
      <w:pPr>
        <w:spacing w:line="480" w:lineRule="auto"/>
        <w:contextualSpacing/>
        <w:jc w:val="both"/>
        <w:rPr>
          <w:rFonts w:asciiTheme="majorHAnsi" w:hAnsiTheme="majorHAnsi" w:cstheme="majorHAnsi"/>
          <w:b/>
          <w:bCs/>
          <w:lang w:val="en-US"/>
        </w:rPr>
      </w:pPr>
    </w:p>
    <w:p w14:paraId="7A68A92A" w14:textId="1C2EB15D" w:rsidR="00DD2C53" w:rsidRPr="00B502EB" w:rsidRDefault="00DD2C53" w:rsidP="00A7142D">
      <w:pPr>
        <w:spacing w:line="480" w:lineRule="auto"/>
        <w:contextualSpacing/>
        <w:jc w:val="both"/>
        <w:rPr>
          <w:rFonts w:asciiTheme="majorHAnsi" w:hAnsiTheme="majorHAnsi" w:cstheme="majorHAnsi"/>
          <w:b/>
          <w:bCs/>
          <w:lang w:val="en-US"/>
        </w:rPr>
      </w:pPr>
    </w:p>
    <w:p w14:paraId="4656EF10" w14:textId="101E0E16" w:rsidR="00DD2C53" w:rsidRPr="00B502EB" w:rsidRDefault="00DD2C53" w:rsidP="00A7142D">
      <w:pPr>
        <w:spacing w:line="480" w:lineRule="auto"/>
        <w:contextualSpacing/>
        <w:jc w:val="both"/>
        <w:rPr>
          <w:rFonts w:asciiTheme="majorHAnsi" w:hAnsiTheme="majorHAnsi" w:cstheme="majorHAnsi"/>
          <w:b/>
          <w:bCs/>
          <w:lang w:val="en-US"/>
        </w:rPr>
      </w:pPr>
    </w:p>
    <w:p w14:paraId="6C0F0A3A" w14:textId="180841AB" w:rsidR="00DD2C53" w:rsidRPr="00B502EB" w:rsidRDefault="00DD2C53" w:rsidP="00A7142D">
      <w:pPr>
        <w:spacing w:line="480" w:lineRule="auto"/>
        <w:contextualSpacing/>
        <w:jc w:val="both"/>
        <w:rPr>
          <w:rFonts w:asciiTheme="majorHAnsi" w:hAnsiTheme="majorHAnsi" w:cstheme="majorHAnsi"/>
          <w:b/>
          <w:bCs/>
          <w:lang w:val="en-US"/>
        </w:rPr>
      </w:pPr>
    </w:p>
    <w:p w14:paraId="0FCBF47F" w14:textId="1E6F6888" w:rsidR="00DD2C53" w:rsidRPr="00B502EB" w:rsidRDefault="00DD2C53" w:rsidP="00A7142D">
      <w:pPr>
        <w:spacing w:line="480" w:lineRule="auto"/>
        <w:contextualSpacing/>
        <w:jc w:val="both"/>
        <w:rPr>
          <w:rFonts w:asciiTheme="majorHAnsi" w:hAnsiTheme="majorHAnsi" w:cstheme="majorHAnsi"/>
          <w:b/>
          <w:bCs/>
          <w:lang w:val="en-US"/>
        </w:rPr>
      </w:pPr>
    </w:p>
    <w:p w14:paraId="3309EC51" w14:textId="7EBEE3D5" w:rsidR="00DD2C53" w:rsidRPr="00B502EB" w:rsidRDefault="00DD2C53" w:rsidP="00A7142D">
      <w:pPr>
        <w:spacing w:line="480" w:lineRule="auto"/>
        <w:contextualSpacing/>
        <w:jc w:val="both"/>
        <w:rPr>
          <w:rFonts w:asciiTheme="majorHAnsi" w:hAnsiTheme="majorHAnsi" w:cstheme="majorHAnsi"/>
          <w:b/>
          <w:bCs/>
          <w:lang w:val="en-US"/>
        </w:rPr>
      </w:pPr>
    </w:p>
    <w:p w14:paraId="7C374B6D" w14:textId="705587E9" w:rsidR="0067273A" w:rsidRPr="00B502EB" w:rsidRDefault="0067273A" w:rsidP="00A7142D">
      <w:pPr>
        <w:spacing w:line="480" w:lineRule="auto"/>
        <w:contextualSpacing/>
        <w:jc w:val="both"/>
        <w:rPr>
          <w:rFonts w:asciiTheme="majorHAnsi" w:hAnsiTheme="majorHAnsi" w:cstheme="majorHAnsi"/>
          <w:b/>
          <w:bCs/>
          <w:lang w:val="en-US"/>
        </w:rPr>
      </w:pPr>
    </w:p>
    <w:p w14:paraId="0AC603C5" w14:textId="77777777" w:rsidR="00D738D3" w:rsidRPr="00B502EB" w:rsidRDefault="00D738D3" w:rsidP="009447EE">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
          <w:bCs/>
          <w:lang w:val="en-US"/>
        </w:rPr>
      </w:pPr>
    </w:p>
    <w:p w14:paraId="1817DEE5" w14:textId="77777777" w:rsidR="00AE460C" w:rsidRPr="00B502EB" w:rsidRDefault="00AE460C" w:rsidP="009447EE">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
          <w:bCs/>
          <w:lang w:val="en-US"/>
        </w:rPr>
      </w:pPr>
    </w:p>
    <w:p w14:paraId="4AE21424" w14:textId="0074B386" w:rsidR="009447EE" w:rsidRPr="00B502EB" w:rsidRDefault="00EF3B29" w:rsidP="009447EE">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r w:rsidRPr="00B502EB">
        <w:rPr>
          <w:rFonts w:asciiTheme="majorHAnsi" w:hAnsiTheme="majorHAnsi" w:cstheme="majorHAnsi"/>
          <w:b/>
          <w:bCs/>
          <w:lang w:val="en-US"/>
        </w:rPr>
        <w:lastRenderedPageBreak/>
        <w:t>Figure E1:</w:t>
      </w:r>
      <w:r w:rsidRPr="00B502EB">
        <w:rPr>
          <w:rFonts w:asciiTheme="majorHAnsi" w:hAnsiTheme="majorHAnsi" w:cstheme="majorHAnsi"/>
          <w:bCs/>
          <w:lang w:val="en-US"/>
        </w:rPr>
        <w:t xml:space="preserve"> </w:t>
      </w:r>
      <w:r w:rsidR="00D010BD" w:rsidRPr="00B502EB">
        <w:rPr>
          <w:rFonts w:asciiTheme="majorHAnsi" w:hAnsiTheme="majorHAnsi" w:cstheme="majorHAnsi"/>
          <w:bCs/>
          <w:lang w:val="en-US"/>
        </w:rPr>
        <w:t>Receiver Operating Characteristic</w:t>
      </w:r>
      <w:r w:rsidRPr="00B502EB">
        <w:rPr>
          <w:rFonts w:asciiTheme="majorHAnsi" w:hAnsiTheme="majorHAnsi" w:cstheme="majorHAnsi"/>
          <w:bCs/>
          <w:lang w:val="en-US"/>
        </w:rPr>
        <w:t xml:space="preserve"> and Area Under the Curve of mechanical power</w:t>
      </w:r>
      <w:r w:rsidR="00C04B18" w:rsidRPr="00B502EB">
        <w:rPr>
          <w:rFonts w:asciiTheme="majorHAnsi" w:hAnsiTheme="majorHAnsi" w:cstheme="majorHAnsi"/>
          <w:bCs/>
          <w:lang w:val="en-US"/>
        </w:rPr>
        <w:t xml:space="preserve"> (J/min</w:t>
      </w:r>
      <w:r w:rsidR="009447EE" w:rsidRPr="00B502EB">
        <w:rPr>
          <w:rFonts w:asciiTheme="majorHAnsi" w:hAnsiTheme="majorHAnsi" w:cstheme="majorHAnsi"/>
          <w:bCs/>
          <w:lang w:val="en-US"/>
        </w:rPr>
        <w:t xml:space="preserve">; AUC </w:t>
      </w:r>
      <w:r w:rsidR="009447EE" w:rsidRPr="00B502EB">
        <w:rPr>
          <w:rFonts w:asciiTheme="majorHAnsi" w:hAnsiTheme="majorHAnsi" w:cstheme="majorHAnsi"/>
          <w:lang w:val="en-US"/>
        </w:rPr>
        <w:t>0.738</w:t>
      </w:r>
      <w:r w:rsidR="00C04B18" w:rsidRPr="00B502EB">
        <w:rPr>
          <w:rFonts w:asciiTheme="majorHAnsi" w:hAnsiTheme="majorHAnsi" w:cstheme="majorHAnsi"/>
          <w:bCs/>
          <w:lang w:val="en-US"/>
        </w:rPr>
        <w:t>)</w:t>
      </w:r>
      <w:r w:rsidRPr="00B502EB">
        <w:rPr>
          <w:rFonts w:asciiTheme="majorHAnsi" w:hAnsiTheme="majorHAnsi" w:cstheme="majorHAnsi"/>
          <w:bCs/>
          <w:lang w:val="en-US"/>
        </w:rPr>
        <w:t xml:space="preserve">, mechanical power ratio </w:t>
      </w:r>
      <w:r w:rsidR="009447EE" w:rsidRPr="00B502EB">
        <w:rPr>
          <w:rFonts w:asciiTheme="majorHAnsi" w:hAnsiTheme="majorHAnsi" w:cstheme="majorHAnsi"/>
          <w:bCs/>
          <w:lang w:val="en-US"/>
        </w:rPr>
        <w:t xml:space="preserve">(AUC </w:t>
      </w:r>
      <w:r w:rsidR="009447EE" w:rsidRPr="00B502EB">
        <w:rPr>
          <w:rFonts w:asciiTheme="majorHAnsi" w:hAnsiTheme="majorHAnsi" w:cstheme="majorHAnsi"/>
          <w:lang w:val="en-US"/>
        </w:rPr>
        <w:t xml:space="preserve">0.734) </w:t>
      </w:r>
      <w:r w:rsidRPr="00B502EB">
        <w:rPr>
          <w:rFonts w:asciiTheme="majorHAnsi" w:hAnsiTheme="majorHAnsi" w:cstheme="majorHAnsi"/>
          <w:bCs/>
          <w:lang w:val="en-US"/>
        </w:rPr>
        <w:t>and tidal muscular pressure</w:t>
      </w:r>
      <w:r w:rsidR="00C04B18" w:rsidRPr="00B502EB">
        <w:rPr>
          <w:rFonts w:asciiTheme="majorHAnsi" w:hAnsiTheme="majorHAnsi" w:cstheme="majorHAnsi"/>
          <w:bCs/>
          <w:lang w:val="en-US"/>
        </w:rPr>
        <w:t xml:space="preserve"> (cmH</w:t>
      </w:r>
      <w:r w:rsidR="00C04B18" w:rsidRPr="00B502EB">
        <w:rPr>
          <w:rFonts w:asciiTheme="majorHAnsi" w:hAnsiTheme="majorHAnsi" w:cstheme="majorHAnsi"/>
          <w:bCs/>
          <w:vertAlign w:val="subscript"/>
          <w:lang w:val="en-US"/>
        </w:rPr>
        <w:t>2</w:t>
      </w:r>
      <w:r w:rsidR="00C04B18" w:rsidRPr="00B502EB">
        <w:rPr>
          <w:rFonts w:asciiTheme="majorHAnsi" w:hAnsiTheme="majorHAnsi" w:cstheme="majorHAnsi"/>
          <w:bCs/>
          <w:lang w:val="en-US"/>
        </w:rPr>
        <w:t>O</w:t>
      </w:r>
      <w:r w:rsidR="009447EE" w:rsidRPr="00B502EB">
        <w:rPr>
          <w:rFonts w:asciiTheme="majorHAnsi" w:hAnsiTheme="majorHAnsi" w:cstheme="majorHAnsi"/>
          <w:bCs/>
          <w:lang w:val="en-US"/>
        </w:rPr>
        <w:t xml:space="preserve">; AUC </w:t>
      </w:r>
      <w:r w:rsidR="009447EE" w:rsidRPr="00B502EB">
        <w:rPr>
          <w:rFonts w:asciiTheme="majorHAnsi" w:hAnsiTheme="majorHAnsi" w:cstheme="majorHAnsi"/>
          <w:lang w:val="en-US"/>
        </w:rPr>
        <w:t>0.700</w:t>
      </w:r>
      <w:r w:rsidR="00C04B18" w:rsidRPr="00B502EB">
        <w:rPr>
          <w:rFonts w:asciiTheme="majorHAnsi" w:hAnsiTheme="majorHAnsi" w:cstheme="majorHAnsi"/>
          <w:bCs/>
          <w:lang w:val="en-US"/>
        </w:rPr>
        <w:t>)</w:t>
      </w:r>
      <w:r w:rsidRPr="00B502EB">
        <w:rPr>
          <w:rFonts w:asciiTheme="majorHAnsi" w:hAnsiTheme="majorHAnsi" w:cstheme="majorHAnsi"/>
          <w:bCs/>
          <w:lang w:val="en-US"/>
        </w:rPr>
        <w:t>.</w:t>
      </w:r>
    </w:p>
    <w:p w14:paraId="5B0418E8" w14:textId="3DC28909" w:rsidR="00EF3B29" w:rsidRPr="00B502EB" w:rsidRDefault="00466D70" w:rsidP="00AE460C">
      <w:pPr>
        <w:pBdr>
          <w:top w:val="none" w:sz="4" w:space="0" w:color="000000"/>
          <w:left w:val="none" w:sz="4" w:space="0" w:color="000000"/>
          <w:bottom w:val="none" w:sz="4" w:space="0" w:color="000000"/>
          <w:right w:val="none" w:sz="4" w:space="0" w:color="000000"/>
        </w:pBdr>
        <w:spacing w:line="480" w:lineRule="auto"/>
        <w:contextualSpacing/>
        <w:rPr>
          <w:rFonts w:asciiTheme="majorHAnsi" w:hAnsiTheme="majorHAnsi" w:cstheme="majorHAnsi"/>
          <w:lang w:val="en-US"/>
        </w:rPr>
      </w:pPr>
      <w:r w:rsidRPr="00B502EB">
        <w:rPr>
          <w:rFonts w:asciiTheme="majorHAnsi" w:hAnsiTheme="majorHAnsi" w:cstheme="majorHAnsi"/>
          <w:noProof/>
          <w:lang w:val="it-IT" w:eastAsia="it-IT"/>
        </w:rPr>
        <w:drawing>
          <wp:inline distT="0" distB="0" distL="0" distR="0" wp14:anchorId="6B0FF256" wp14:editId="29716ECC">
            <wp:extent cx="6096632" cy="228184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5022" cy="2299955"/>
                    </a:xfrm>
                    <a:prstGeom prst="rect">
                      <a:avLst/>
                    </a:prstGeom>
                  </pic:spPr>
                </pic:pic>
              </a:graphicData>
            </a:graphic>
          </wp:inline>
        </w:drawing>
      </w:r>
    </w:p>
    <w:p w14:paraId="0611BC4B" w14:textId="1EE11ACF" w:rsidR="00EF3B29" w:rsidRPr="00B502EB" w:rsidRDefault="00EF3B29"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3CCE4CB1" w14:textId="516105CE"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12289212" w14:textId="39787509"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5D2EB275" w14:textId="63812AB0"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6D4F8943" w14:textId="1F51BBB0"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1D9A1B97" w14:textId="3C2142BA"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6309AF5D" w14:textId="05995BCE"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67639938" w14:textId="72F9D9B3"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7621987E" w14:textId="01E40C58"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24BA351B" w14:textId="16941BF0"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4B008979" w14:textId="6EA6C524"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0EE5DC49" w14:textId="234086B5"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7D7C8B57" w14:textId="2DFA94A6"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01256A84" w14:textId="13740500" w:rsidR="00D738D3" w:rsidRPr="00B502EB" w:rsidRDefault="00D738D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0D39BB60" w14:textId="6B4FA98C" w:rsidR="00D738D3" w:rsidRPr="00B502EB" w:rsidRDefault="00D738D3" w:rsidP="00D738D3">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en-US"/>
        </w:rPr>
      </w:pPr>
      <w:r w:rsidRPr="00B502EB">
        <w:rPr>
          <w:rFonts w:asciiTheme="majorHAnsi" w:hAnsiTheme="majorHAnsi" w:cstheme="majorHAnsi"/>
          <w:b/>
          <w:bCs/>
          <w:lang w:val="en-US"/>
        </w:rPr>
        <w:lastRenderedPageBreak/>
        <w:t>Figure E2:</w:t>
      </w:r>
      <w:r w:rsidRPr="00B502EB">
        <w:rPr>
          <w:rFonts w:asciiTheme="majorHAnsi" w:hAnsiTheme="majorHAnsi" w:cstheme="majorHAnsi"/>
          <w:bCs/>
          <w:lang w:val="en-US"/>
        </w:rPr>
        <w:t xml:space="preserve"> Receiver Operating Characteristic and Area Under the Curve of the ROX index (AUC </w:t>
      </w:r>
      <w:r w:rsidRPr="00B502EB">
        <w:rPr>
          <w:rFonts w:asciiTheme="majorHAnsi" w:hAnsiTheme="majorHAnsi" w:cstheme="majorHAnsi"/>
          <w:lang w:val="en-US"/>
        </w:rPr>
        <w:t>0.</w:t>
      </w:r>
      <w:r w:rsidR="00B656A9" w:rsidRPr="00B502EB">
        <w:rPr>
          <w:rFonts w:asciiTheme="majorHAnsi" w:hAnsiTheme="majorHAnsi" w:cstheme="majorHAnsi"/>
          <w:lang w:val="en-US"/>
        </w:rPr>
        <w:t>659</w:t>
      </w:r>
      <w:r w:rsidRPr="00B502EB">
        <w:rPr>
          <w:rFonts w:asciiTheme="majorHAnsi" w:hAnsiTheme="majorHAnsi" w:cstheme="majorHAnsi"/>
          <w:bCs/>
          <w:lang w:val="en-US"/>
        </w:rPr>
        <w:t xml:space="preserve">) and the </w:t>
      </w:r>
      <w:r w:rsidR="00B870C5">
        <w:rPr>
          <w:rFonts w:asciiTheme="majorHAnsi" w:hAnsiTheme="majorHAnsi" w:cstheme="majorHAnsi"/>
          <w:bCs/>
          <w:lang w:val="en-US"/>
        </w:rPr>
        <w:t>pressure-rate (</w:t>
      </w:r>
      <w:r w:rsidRPr="00B502EB">
        <w:rPr>
          <w:rFonts w:asciiTheme="majorHAnsi" w:hAnsiTheme="majorHAnsi" w:cstheme="majorHAnsi"/>
          <w:lang w:val="en-US"/>
        </w:rPr>
        <w:t>4</w:t>
      </w:r>
      <w:r w:rsidRPr="00B502EB">
        <w:rPr>
          <w:rFonts w:asciiTheme="majorHAnsi" w:hAnsiTheme="majorHAnsi" w:cstheme="majorHAnsi"/>
          <w:lang w:val="en-US"/>
        </w:rPr>
        <w:sym w:font="Symbol" w:char="F044"/>
      </w:r>
      <w:r w:rsidRPr="00B502EB">
        <w:rPr>
          <w:rFonts w:asciiTheme="majorHAnsi" w:hAnsiTheme="majorHAnsi" w:cstheme="majorHAnsi"/>
          <w:lang w:val="en-US"/>
        </w:rPr>
        <w:t>P+RR</w:t>
      </w:r>
      <w:r w:rsidR="00B870C5">
        <w:rPr>
          <w:rFonts w:asciiTheme="majorHAnsi" w:hAnsiTheme="majorHAnsi" w:cstheme="majorHAnsi"/>
          <w:lang w:val="en-US"/>
        </w:rPr>
        <w:t>)</w:t>
      </w:r>
      <w:r w:rsidRPr="00B502EB">
        <w:rPr>
          <w:rFonts w:asciiTheme="majorHAnsi" w:hAnsiTheme="majorHAnsi" w:cstheme="majorHAnsi"/>
          <w:bCs/>
          <w:lang w:val="en-US"/>
        </w:rPr>
        <w:t xml:space="preserve"> index (AUC </w:t>
      </w:r>
      <w:r w:rsidRPr="00B502EB">
        <w:rPr>
          <w:rFonts w:asciiTheme="majorHAnsi" w:hAnsiTheme="majorHAnsi" w:cstheme="majorHAnsi"/>
          <w:lang w:val="en-US"/>
        </w:rPr>
        <w:t>0.</w:t>
      </w:r>
      <w:r w:rsidR="00B656A9" w:rsidRPr="00B502EB">
        <w:rPr>
          <w:rFonts w:asciiTheme="majorHAnsi" w:hAnsiTheme="majorHAnsi" w:cstheme="majorHAnsi"/>
          <w:lang w:val="en-US"/>
        </w:rPr>
        <w:t>733</w:t>
      </w:r>
      <w:r w:rsidRPr="00B502EB">
        <w:rPr>
          <w:rFonts w:asciiTheme="majorHAnsi" w:hAnsiTheme="majorHAnsi" w:cstheme="majorHAnsi"/>
          <w:bCs/>
          <w:lang w:val="en-US"/>
        </w:rPr>
        <w:t>).</w:t>
      </w:r>
    </w:p>
    <w:p w14:paraId="074AD704" w14:textId="2C49496B" w:rsidR="00EF3B29" w:rsidRPr="00B502EB" w:rsidRDefault="00B656A9" w:rsidP="00B656A9">
      <w:pPr>
        <w:pBdr>
          <w:top w:val="none" w:sz="4" w:space="0" w:color="000000"/>
          <w:left w:val="none" w:sz="4" w:space="0" w:color="000000"/>
          <w:bottom w:val="none" w:sz="4" w:space="0" w:color="000000"/>
          <w:right w:val="none" w:sz="4" w:space="0" w:color="000000"/>
        </w:pBdr>
        <w:spacing w:line="480" w:lineRule="auto"/>
        <w:contextualSpacing/>
        <w:jc w:val="center"/>
        <w:rPr>
          <w:rFonts w:asciiTheme="majorHAnsi" w:hAnsiTheme="majorHAnsi" w:cstheme="majorHAnsi"/>
          <w:lang w:val="en-US"/>
        </w:rPr>
      </w:pPr>
      <w:r w:rsidRPr="00B502EB">
        <w:rPr>
          <w:rFonts w:asciiTheme="majorHAnsi" w:hAnsiTheme="majorHAnsi" w:cstheme="majorHAnsi"/>
          <w:noProof/>
          <w:lang w:val="en-US"/>
        </w:rPr>
        <w:drawing>
          <wp:inline distT="0" distB="0" distL="0" distR="0" wp14:anchorId="129264CA" wp14:editId="40FC22F9">
            <wp:extent cx="5092700" cy="2666610"/>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84463" cy="2714658"/>
                    </a:xfrm>
                    <a:prstGeom prst="rect">
                      <a:avLst/>
                    </a:prstGeom>
                  </pic:spPr>
                </pic:pic>
              </a:graphicData>
            </a:graphic>
          </wp:inline>
        </w:drawing>
      </w:r>
    </w:p>
    <w:p w14:paraId="4C96FDF3" w14:textId="57993AFA" w:rsidR="00EF3B29" w:rsidRPr="00B502EB" w:rsidRDefault="00EF3B29"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2C7871A6" w14:textId="26CBCE02" w:rsidR="00EF3B29" w:rsidRPr="00B502EB" w:rsidRDefault="00EF3B29"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73AAE496" w14:textId="77777777" w:rsidR="00DD2C53" w:rsidRPr="00B502EB" w:rsidRDefault="00DD2C53"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41A94C4B" w14:textId="77777777" w:rsidR="00466D70" w:rsidRPr="00B502EB" w:rsidRDefault="00466D70"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193F0484" w14:textId="5E2B8730" w:rsidR="00466D70" w:rsidRPr="00B502EB" w:rsidRDefault="00466D70"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46EE1BAC" w14:textId="77777777" w:rsidR="009447EE" w:rsidRPr="00B502EB" w:rsidRDefault="009447EE"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327B26AC" w14:textId="77777777" w:rsidR="00466D70" w:rsidRPr="00B502EB" w:rsidRDefault="00466D70"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3D5DD4FF"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327A6FA3"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5796B87D"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7B688490"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20E47BE1"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2A9C4CE4"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7DD84924" w14:textId="77777777" w:rsidR="00BB3846" w:rsidRPr="00B502EB" w:rsidRDefault="00BB3846"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it-IT"/>
        </w:rPr>
      </w:pPr>
    </w:p>
    <w:p w14:paraId="181407A8" w14:textId="36826854" w:rsidR="00466D70" w:rsidRPr="00B502EB" w:rsidRDefault="00EF3B29"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r w:rsidRPr="00B502EB">
        <w:rPr>
          <w:rFonts w:asciiTheme="majorHAnsi" w:hAnsiTheme="majorHAnsi" w:cstheme="majorHAnsi"/>
          <w:b/>
          <w:bCs/>
          <w:lang w:val="en-US"/>
        </w:rPr>
        <w:lastRenderedPageBreak/>
        <w:t>Figure E</w:t>
      </w:r>
      <w:r w:rsidR="00BB3846" w:rsidRPr="00B502EB">
        <w:rPr>
          <w:rFonts w:asciiTheme="majorHAnsi" w:hAnsiTheme="majorHAnsi" w:cstheme="majorHAnsi"/>
          <w:b/>
          <w:bCs/>
          <w:lang w:val="en-US"/>
        </w:rPr>
        <w:t>3</w:t>
      </w:r>
      <w:r w:rsidRPr="00B502EB">
        <w:rPr>
          <w:rFonts w:asciiTheme="majorHAnsi" w:hAnsiTheme="majorHAnsi" w:cstheme="majorHAnsi"/>
          <w:b/>
          <w:bCs/>
          <w:lang w:val="en-US"/>
        </w:rPr>
        <w:t>:</w:t>
      </w:r>
      <w:r w:rsidRPr="00B502EB">
        <w:rPr>
          <w:rFonts w:asciiTheme="majorHAnsi" w:hAnsiTheme="majorHAnsi" w:cstheme="majorHAnsi"/>
          <w:bCs/>
          <w:lang w:val="en-US"/>
        </w:rPr>
        <w:t xml:space="preserve"> R</w:t>
      </w:r>
      <w:r w:rsidR="00D010BD" w:rsidRPr="00B502EB">
        <w:rPr>
          <w:rFonts w:asciiTheme="majorHAnsi" w:hAnsiTheme="majorHAnsi" w:cstheme="majorHAnsi"/>
          <w:bCs/>
          <w:lang w:val="en-US"/>
        </w:rPr>
        <w:t>eceiver Operating Characteristic</w:t>
      </w:r>
      <w:r w:rsidRPr="00B502EB">
        <w:rPr>
          <w:rFonts w:asciiTheme="majorHAnsi" w:hAnsiTheme="majorHAnsi" w:cstheme="majorHAnsi"/>
          <w:bCs/>
          <w:lang w:val="en-US"/>
        </w:rPr>
        <w:t xml:space="preserve"> and Area Under the Curve of </w:t>
      </w:r>
      <w:r w:rsidR="00D010BD" w:rsidRPr="00B502EB">
        <w:rPr>
          <w:rFonts w:asciiTheme="majorHAnsi" w:hAnsiTheme="majorHAnsi" w:cstheme="majorHAnsi"/>
          <w:bCs/>
          <w:lang w:val="en-US"/>
        </w:rPr>
        <w:t>indexed tidal volume</w:t>
      </w:r>
      <w:r w:rsidR="008313DB" w:rsidRPr="00B502EB">
        <w:rPr>
          <w:rFonts w:asciiTheme="majorHAnsi" w:hAnsiTheme="majorHAnsi" w:cstheme="majorHAnsi"/>
          <w:bCs/>
          <w:lang w:val="en-US"/>
        </w:rPr>
        <w:t xml:space="preserve"> (mL</w:t>
      </w:r>
      <w:r w:rsidR="009447EE" w:rsidRPr="00B502EB">
        <w:rPr>
          <w:rFonts w:asciiTheme="majorHAnsi" w:hAnsiTheme="majorHAnsi" w:cstheme="majorHAnsi"/>
          <w:bCs/>
          <w:lang w:val="en-US"/>
        </w:rPr>
        <w:t xml:space="preserve">; AUC </w:t>
      </w:r>
      <w:r w:rsidR="009447EE" w:rsidRPr="00B502EB">
        <w:rPr>
          <w:rFonts w:asciiTheme="majorHAnsi" w:hAnsiTheme="majorHAnsi" w:cstheme="majorHAnsi"/>
          <w:lang w:val="en-US"/>
        </w:rPr>
        <w:t>0.534</w:t>
      </w:r>
      <w:r w:rsidR="008313DB" w:rsidRPr="00B502EB">
        <w:rPr>
          <w:rFonts w:asciiTheme="majorHAnsi" w:hAnsiTheme="majorHAnsi" w:cstheme="majorHAnsi"/>
          <w:bCs/>
          <w:lang w:val="en-US"/>
        </w:rPr>
        <w:t>)</w:t>
      </w:r>
      <w:r w:rsidR="00D010BD" w:rsidRPr="00B502EB">
        <w:rPr>
          <w:rFonts w:asciiTheme="majorHAnsi" w:hAnsiTheme="majorHAnsi" w:cstheme="majorHAnsi"/>
          <w:bCs/>
          <w:lang w:val="en-US"/>
        </w:rPr>
        <w:t>,</w:t>
      </w:r>
      <w:r w:rsidR="00986D15" w:rsidRPr="00B502EB">
        <w:rPr>
          <w:rFonts w:asciiTheme="majorHAnsi" w:hAnsiTheme="majorHAnsi" w:cstheme="majorHAnsi"/>
          <w:bCs/>
          <w:lang w:val="en-US"/>
        </w:rPr>
        <w:t xml:space="preserve"> </w:t>
      </w:r>
      <w:r w:rsidRPr="00B502EB">
        <w:rPr>
          <w:rFonts w:asciiTheme="majorHAnsi" w:eastAsia="Calibri Light" w:hAnsiTheme="majorHAnsi" w:cstheme="majorHAnsi"/>
          <w:lang w:val="en-US"/>
        </w:rPr>
        <w:t>PaO</w:t>
      </w:r>
      <w:r w:rsidRPr="00B502EB">
        <w:rPr>
          <w:rFonts w:asciiTheme="majorHAnsi" w:eastAsia="Calibri Light" w:hAnsiTheme="majorHAnsi" w:cstheme="majorHAnsi"/>
          <w:vertAlign w:val="subscript"/>
          <w:lang w:val="en-US"/>
        </w:rPr>
        <w:t>2</w:t>
      </w:r>
      <w:r w:rsidRPr="00B502EB">
        <w:rPr>
          <w:rFonts w:asciiTheme="majorHAnsi" w:eastAsia="Calibri Light" w:hAnsiTheme="majorHAnsi" w:cstheme="majorHAnsi"/>
          <w:lang w:val="en-US"/>
        </w:rPr>
        <w:t>/FiO</w:t>
      </w:r>
      <w:r w:rsidRPr="00B502EB">
        <w:rPr>
          <w:rFonts w:asciiTheme="majorHAnsi" w:eastAsia="Calibri Light" w:hAnsiTheme="majorHAnsi" w:cstheme="majorHAnsi"/>
          <w:vertAlign w:val="subscript"/>
          <w:lang w:val="en-US"/>
        </w:rPr>
        <w:t>2</w:t>
      </w:r>
      <w:r w:rsidR="00D010BD" w:rsidRPr="00B502EB">
        <w:rPr>
          <w:rFonts w:asciiTheme="majorHAnsi" w:eastAsia="Calibri Light" w:hAnsiTheme="majorHAnsi" w:cstheme="majorHAnsi"/>
          <w:lang w:val="en-US"/>
        </w:rPr>
        <w:t xml:space="preserve"> ratio</w:t>
      </w:r>
      <w:r w:rsidRPr="00B502EB">
        <w:rPr>
          <w:rFonts w:asciiTheme="majorHAnsi" w:eastAsia="Calibri Light" w:hAnsiTheme="majorHAnsi" w:cstheme="majorHAnsi"/>
          <w:lang w:val="en-US"/>
        </w:rPr>
        <w:t xml:space="preserve"> </w:t>
      </w:r>
      <w:r w:rsidR="008313DB" w:rsidRPr="00B502EB">
        <w:rPr>
          <w:rFonts w:asciiTheme="majorHAnsi" w:eastAsia="Calibri Light" w:hAnsiTheme="majorHAnsi" w:cstheme="majorHAnsi"/>
          <w:lang w:val="en-US"/>
        </w:rPr>
        <w:t>(mmHg</w:t>
      </w:r>
      <w:r w:rsidR="009447EE" w:rsidRPr="00B502EB">
        <w:rPr>
          <w:rFonts w:asciiTheme="majorHAnsi" w:eastAsia="Calibri Light" w:hAnsiTheme="majorHAnsi" w:cstheme="majorHAnsi"/>
          <w:lang w:val="en-US"/>
        </w:rPr>
        <w:t xml:space="preserve">; AUC </w:t>
      </w:r>
      <w:r w:rsidR="009447EE" w:rsidRPr="00B502EB">
        <w:rPr>
          <w:rFonts w:asciiTheme="majorHAnsi" w:hAnsiTheme="majorHAnsi" w:cstheme="majorHAnsi"/>
          <w:lang w:val="en-US"/>
        </w:rPr>
        <w:t>0.642</w:t>
      </w:r>
      <w:r w:rsidR="008313DB" w:rsidRPr="00B502EB">
        <w:rPr>
          <w:rFonts w:asciiTheme="majorHAnsi" w:eastAsia="Calibri Light" w:hAnsiTheme="majorHAnsi" w:cstheme="majorHAnsi"/>
          <w:lang w:val="en-US"/>
        </w:rPr>
        <w:t xml:space="preserve">) </w:t>
      </w:r>
      <w:r w:rsidRPr="00B502EB">
        <w:rPr>
          <w:rFonts w:asciiTheme="majorHAnsi" w:eastAsia="Calibri Light" w:hAnsiTheme="majorHAnsi" w:cstheme="majorHAnsi"/>
          <w:lang w:val="en-US"/>
        </w:rPr>
        <w:t>and respiratory rate</w:t>
      </w:r>
      <w:r w:rsidR="008313DB" w:rsidRPr="00B502EB">
        <w:rPr>
          <w:rFonts w:asciiTheme="majorHAnsi" w:eastAsia="Calibri Light" w:hAnsiTheme="majorHAnsi" w:cstheme="majorHAnsi"/>
          <w:lang w:val="en-US"/>
        </w:rPr>
        <w:t xml:space="preserve"> (bpm</w:t>
      </w:r>
      <w:r w:rsidR="009447EE" w:rsidRPr="00B502EB">
        <w:rPr>
          <w:rFonts w:asciiTheme="majorHAnsi" w:eastAsia="Calibri Light" w:hAnsiTheme="majorHAnsi" w:cstheme="majorHAnsi"/>
          <w:lang w:val="en-US"/>
        </w:rPr>
        <w:t xml:space="preserve">; AUC </w:t>
      </w:r>
      <w:r w:rsidR="009447EE" w:rsidRPr="00B502EB">
        <w:rPr>
          <w:rFonts w:asciiTheme="majorHAnsi" w:hAnsiTheme="majorHAnsi" w:cstheme="majorHAnsi"/>
          <w:lang w:val="en-US"/>
        </w:rPr>
        <w:t>0.654</w:t>
      </w:r>
      <w:r w:rsidR="008313DB" w:rsidRPr="00B502EB">
        <w:rPr>
          <w:rFonts w:asciiTheme="majorHAnsi" w:eastAsia="Calibri Light" w:hAnsiTheme="majorHAnsi" w:cstheme="majorHAnsi"/>
          <w:lang w:val="en-US"/>
        </w:rPr>
        <w:t>)</w:t>
      </w:r>
      <w:r w:rsidRPr="00B502EB">
        <w:rPr>
          <w:rFonts w:asciiTheme="majorHAnsi" w:hAnsiTheme="majorHAnsi" w:cstheme="majorHAnsi"/>
          <w:bCs/>
          <w:lang w:val="en-US"/>
        </w:rPr>
        <w:t>.</w:t>
      </w:r>
    </w:p>
    <w:p w14:paraId="2ACEBD4F" w14:textId="77777777" w:rsidR="00466D70" w:rsidRPr="00B502EB" w:rsidRDefault="00466D70"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bCs/>
          <w:lang w:val="en-US"/>
        </w:rPr>
      </w:pPr>
    </w:p>
    <w:p w14:paraId="055A72D5" w14:textId="1F93E289" w:rsidR="00EF3B29" w:rsidRPr="00B502EB" w:rsidRDefault="00466D70"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r w:rsidRPr="00B502EB">
        <w:rPr>
          <w:rFonts w:asciiTheme="majorHAnsi" w:hAnsiTheme="majorHAnsi" w:cstheme="majorHAnsi"/>
          <w:noProof/>
          <w:lang w:val="it-IT" w:eastAsia="it-IT"/>
        </w:rPr>
        <w:drawing>
          <wp:inline distT="0" distB="0" distL="0" distR="0" wp14:anchorId="113DC2A6" wp14:editId="5DAD916D">
            <wp:extent cx="6208915" cy="2323869"/>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2944" cy="2332863"/>
                    </a:xfrm>
                    <a:prstGeom prst="rect">
                      <a:avLst/>
                    </a:prstGeom>
                  </pic:spPr>
                </pic:pic>
              </a:graphicData>
            </a:graphic>
          </wp:inline>
        </w:drawing>
      </w:r>
    </w:p>
    <w:p w14:paraId="07665B9E" w14:textId="7CD57890" w:rsidR="003D6E5A" w:rsidRPr="00B502EB" w:rsidRDefault="003D6E5A"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6C4BF8EE" w14:textId="3999B5C7" w:rsidR="003D6E5A" w:rsidRPr="00B502EB" w:rsidRDefault="003D6E5A"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58DF5BBF" w14:textId="0BCFA108" w:rsidR="003D6E5A" w:rsidRPr="00B502EB" w:rsidRDefault="003D6E5A"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p w14:paraId="37615FF0" w14:textId="77777777" w:rsidR="003D6E5A" w:rsidRPr="00B502EB" w:rsidRDefault="003D6E5A" w:rsidP="00A7142D">
      <w:pPr>
        <w:pBdr>
          <w:top w:val="none" w:sz="4" w:space="0" w:color="000000"/>
          <w:left w:val="none" w:sz="4" w:space="0" w:color="000000"/>
          <w:bottom w:val="none" w:sz="4" w:space="0" w:color="000000"/>
          <w:right w:val="none" w:sz="4" w:space="0" w:color="000000"/>
        </w:pBdr>
        <w:spacing w:line="480" w:lineRule="auto"/>
        <w:contextualSpacing/>
        <w:jc w:val="both"/>
        <w:rPr>
          <w:rFonts w:asciiTheme="majorHAnsi" w:hAnsiTheme="majorHAnsi" w:cstheme="majorHAnsi"/>
          <w:lang w:val="en-US"/>
        </w:rPr>
      </w:pPr>
    </w:p>
    <w:sectPr w:rsidR="003D6E5A" w:rsidRPr="00B502EB" w:rsidSect="00003486">
      <w:footerReference w:type="even"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C953F" w14:textId="77777777" w:rsidR="005B3CF8" w:rsidRDefault="005B3CF8" w:rsidP="003C007E">
      <w:r>
        <w:separator/>
      </w:r>
    </w:p>
  </w:endnote>
  <w:endnote w:type="continuationSeparator" w:id="0">
    <w:p w14:paraId="1D8648BE" w14:textId="77777777" w:rsidR="005B3CF8" w:rsidRDefault="005B3CF8" w:rsidP="003C0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601813"/>
      <w:docPartObj>
        <w:docPartGallery w:val="Page Numbers (Bottom of Page)"/>
        <w:docPartUnique/>
      </w:docPartObj>
    </w:sdtPr>
    <w:sdtContent>
      <w:p w14:paraId="4E52DC9C" w14:textId="29152D9B" w:rsidR="003C007E" w:rsidRDefault="003C007E" w:rsidP="00F40C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4C5B2F" w14:textId="77777777" w:rsidR="003C007E" w:rsidRDefault="003C007E" w:rsidP="003C007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6350647"/>
      <w:docPartObj>
        <w:docPartGallery w:val="Page Numbers (Bottom of Page)"/>
        <w:docPartUnique/>
      </w:docPartObj>
    </w:sdtPr>
    <w:sdtContent>
      <w:p w14:paraId="1EF85285" w14:textId="32CFA25B" w:rsidR="003C007E" w:rsidRDefault="003C007E" w:rsidP="00F40C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2778A0F" w14:textId="77777777" w:rsidR="003C007E" w:rsidRDefault="003C007E" w:rsidP="003C007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3525E" w14:textId="77777777" w:rsidR="005B3CF8" w:rsidRDefault="005B3CF8" w:rsidP="003C007E">
      <w:r>
        <w:separator/>
      </w:r>
    </w:p>
  </w:footnote>
  <w:footnote w:type="continuationSeparator" w:id="0">
    <w:p w14:paraId="1A6E3C48" w14:textId="77777777" w:rsidR="005B3CF8" w:rsidRDefault="005B3CF8" w:rsidP="003C00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F2E0B"/>
    <w:multiLevelType w:val="hybridMultilevel"/>
    <w:tmpl w:val="478E73B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CE34AC1"/>
    <w:multiLevelType w:val="multilevel"/>
    <w:tmpl w:val="34B8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C31FEB"/>
    <w:multiLevelType w:val="multilevel"/>
    <w:tmpl w:val="4C143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3240942">
    <w:abstractNumId w:val="0"/>
  </w:num>
  <w:num w:numId="2" w16cid:durableId="2122189965">
    <w:abstractNumId w:val="1"/>
  </w:num>
  <w:num w:numId="3" w16cid:durableId="7710499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43F1"/>
    <w:rsid w:val="00003486"/>
    <w:rsid w:val="00014E27"/>
    <w:rsid w:val="000343F9"/>
    <w:rsid w:val="00034733"/>
    <w:rsid w:val="000377C8"/>
    <w:rsid w:val="000B0B51"/>
    <w:rsid w:val="000B6C2D"/>
    <w:rsid w:val="000D4944"/>
    <w:rsid w:val="000D56FA"/>
    <w:rsid w:val="000E59DA"/>
    <w:rsid w:val="0012388B"/>
    <w:rsid w:val="00134D2F"/>
    <w:rsid w:val="00142721"/>
    <w:rsid w:val="001548AE"/>
    <w:rsid w:val="001846A3"/>
    <w:rsid w:val="001A5E12"/>
    <w:rsid w:val="001D3BED"/>
    <w:rsid w:val="00206A40"/>
    <w:rsid w:val="002613FE"/>
    <w:rsid w:val="00276317"/>
    <w:rsid w:val="002B524F"/>
    <w:rsid w:val="002E2748"/>
    <w:rsid w:val="002E592B"/>
    <w:rsid w:val="002F75FF"/>
    <w:rsid w:val="00302BE4"/>
    <w:rsid w:val="00317CCB"/>
    <w:rsid w:val="00326892"/>
    <w:rsid w:val="00327F92"/>
    <w:rsid w:val="003532DE"/>
    <w:rsid w:val="00361000"/>
    <w:rsid w:val="00365782"/>
    <w:rsid w:val="00372909"/>
    <w:rsid w:val="003906DF"/>
    <w:rsid w:val="003B5C11"/>
    <w:rsid w:val="003C007E"/>
    <w:rsid w:val="003C5437"/>
    <w:rsid w:val="003D6934"/>
    <w:rsid w:val="003D6E5A"/>
    <w:rsid w:val="00420CF9"/>
    <w:rsid w:val="00451C52"/>
    <w:rsid w:val="004552E7"/>
    <w:rsid w:val="004611F8"/>
    <w:rsid w:val="00466D70"/>
    <w:rsid w:val="004867F0"/>
    <w:rsid w:val="004A58EF"/>
    <w:rsid w:val="00505D94"/>
    <w:rsid w:val="0051144D"/>
    <w:rsid w:val="00533166"/>
    <w:rsid w:val="00544891"/>
    <w:rsid w:val="00553316"/>
    <w:rsid w:val="005621EA"/>
    <w:rsid w:val="00594E9C"/>
    <w:rsid w:val="005B3CF8"/>
    <w:rsid w:val="005E12E2"/>
    <w:rsid w:val="00601DCF"/>
    <w:rsid w:val="00614024"/>
    <w:rsid w:val="006241BF"/>
    <w:rsid w:val="00630179"/>
    <w:rsid w:val="00642011"/>
    <w:rsid w:val="00657D1F"/>
    <w:rsid w:val="0067273A"/>
    <w:rsid w:val="006765B7"/>
    <w:rsid w:val="0069136F"/>
    <w:rsid w:val="00693658"/>
    <w:rsid w:val="00693F23"/>
    <w:rsid w:val="00694147"/>
    <w:rsid w:val="006C5767"/>
    <w:rsid w:val="006C60CF"/>
    <w:rsid w:val="006E1971"/>
    <w:rsid w:val="006F640E"/>
    <w:rsid w:val="00716E0B"/>
    <w:rsid w:val="00735436"/>
    <w:rsid w:val="00756DAE"/>
    <w:rsid w:val="007C4B73"/>
    <w:rsid w:val="007E0C7F"/>
    <w:rsid w:val="00804DAC"/>
    <w:rsid w:val="00807612"/>
    <w:rsid w:val="00814111"/>
    <w:rsid w:val="008238AF"/>
    <w:rsid w:val="008313DB"/>
    <w:rsid w:val="00837D2B"/>
    <w:rsid w:val="00870717"/>
    <w:rsid w:val="00874ABB"/>
    <w:rsid w:val="00882B7D"/>
    <w:rsid w:val="00893809"/>
    <w:rsid w:val="00894E78"/>
    <w:rsid w:val="008D58A6"/>
    <w:rsid w:val="008E45A6"/>
    <w:rsid w:val="008F48BF"/>
    <w:rsid w:val="008F7802"/>
    <w:rsid w:val="00921E97"/>
    <w:rsid w:val="009220EA"/>
    <w:rsid w:val="009447EE"/>
    <w:rsid w:val="00962246"/>
    <w:rsid w:val="0096583A"/>
    <w:rsid w:val="009758C9"/>
    <w:rsid w:val="00986D15"/>
    <w:rsid w:val="00995194"/>
    <w:rsid w:val="00996538"/>
    <w:rsid w:val="009B5E95"/>
    <w:rsid w:val="009E0B7C"/>
    <w:rsid w:val="009F5D80"/>
    <w:rsid w:val="00A170B6"/>
    <w:rsid w:val="00A221ED"/>
    <w:rsid w:val="00A22897"/>
    <w:rsid w:val="00A407F5"/>
    <w:rsid w:val="00A43771"/>
    <w:rsid w:val="00A4746E"/>
    <w:rsid w:val="00A7142D"/>
    <w:rsid w:val="00A758DA"/>
    <w:rsid w:val="00A87335"/>
    <w:rsid w:val="00A93F20"/>
    <w:rsid w:val="00AE460C"/>
    <w:rsid w:val="00AF4E44"/>
    <w:rsid w:val="00AF6163"/>
    <w:rsid w:val="00B116F4"/>
    <w:rsid w:val="00B1186B"/>
    <w:rsid w:val="00B33268"/>
    <w:rsid w:val="00B47EB1"/>
    <w:rsid w:val="00B502EB"/>
    <w:rsid w:val="00B50CCA"/>
    <w:rsid w:val="00B656A9"/>
    <w:rsid w:val="00B744DE"/>
    <w:rsid w:val="00B870C5"/>
    <w:rsid w:val="00B879B4"/>
    <w:rsid w:val="00BB3846"/>
    <w:rsid w:val="00BD7C3C"/>
    <w:rsid w:val="00BE6CA9"/>
    <w:rsid w:val="00C04B18"/>
    <w:rsid w:val="00C77B66"/>
    <w:rsid w:val="00CA6AD7"/>
    <w:rsid w:val="00CA7378"/>
    <w:rsid w:val="00CB03CC"/>
    <w:rsid w:val="00CB4420"/>
    <w:rsid w:val="00CC1B10"/>
    <w:rsid w:val="00CC2304"/>
    <w:rsid w:val="00CC551D"/>
    <w:rsid w:val="00CE15CA"/>
    <w:rsid w:val="00CF1234"/>
    <w:rsid w:val="00CF1766"/>
    <w:rsid w:val="00D010BD"/>
    <w:rsid w:val="00D21DA9"/>
    <w:rsid w:val="00D24613"/>
    <w:rsid w:val="00D50246"/>
    <w:rsid w:val="00D738D3"/>
    <w:rsid w:val="00D84CBA"/>
    <w:rsid w:val="00DC43F1"/>
    <w:rsid w:val="00DD2C53"/>
    <w:rsid w:val="00DF418B"/>
    <w:rsid w:val="00E151EB"/>
    <w:rsid w:val="00E37D1F"/>
    <w:rsid w:val="00E506A3"/>
    <w:rsid w:val="00E535C0"/>
    <w:rsid w:val="00E65CAD"/>
    <w:rsid w:val="00E927CA"/>
    <w:rsid w:val="00E940C7"/>
    <w:rsid w:val="00E96C36"/>
    <w:rsid w:val="00EB28EE"/>
    <w:rsid w:val="00EF3B29"/>
    <w:rsid w:val="00F07BA5"/>
    <w:rsid w:val="00F31787"/>
    <w:rsid w:val="00F317B1"/>
    <w:rsid w:val="00FA3959"/>
    <w:rsid w:val="00FB1219"/>
    <w:rsid w:val="00FB47AE"/>
    <w:rsid w:val="00FD2315"/>
    <w:rsid w:val="00FF3700"/>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33909"/>
  <w15:chartTrackingRefBased/>
  <w15:docId w15:val="{DDBA0DC4-A5E7-4D4B-A364-799044CA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4B73"/>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7C4B73"/>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7C4B73"/>
    <w:pPr>
      <w:keepNext/>
      <w:keepLines/>
      <w:spacing w:before="40" w:line="259" w:lineRule="auto"/>
      <w:outlineLvl w:val="2"/>
    </w:pPr>
    <w:rPr>
      <w:rFonts w:asciiTheme="majorHAnsi" w:eastAsiaTheme="majorEastAsia" w:hAnsiTheme="majorHAnsi" w:cstheme="majorBidi"/>
      <w:color w:val="1F3763"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4B73"/>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7C4B7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7C4B73"/>
    <w:rPr>
      <w:rFonts w:asciiTheme="majorHAnsi" w:eastAsiaTheme="majorEastAsia" w:hAnsiTheme="majorHAnsi" w:cstheme="majorBidi"/>
      <w:color w:val="1F3763" w:themeColor="accent1" w:themeShade="7F"/>
      <w:lang w:val="en-US"/>
    </w:rPr>
  </w:style>
  <w:style w:type="paragraph" w:styleId="ListParagraph">
    <w:name w:val="List Paragraph"/>
    <w:basedOn w:val="Normal"/>
    <w:uiPriority w:val="34"/>
    <w:qFormat/>
    <w:rsid w:val="007C4B73"/>
    <w:pPr>
      <w:spacing w:after="160" w:line="259" w:lineRule="auto"/>
      <w:ind w:left="720"/>
      <w:contextualSpacing/>
    </w:pPr>
    <w:rPr>
      <w:sz w:val="22"/>
      <w:szCs w:val="22"/>
      <w:lang w:val="en-US"/>
    </w:rPr>
  </w:style>
  <w:style w:type="paragraph" w:styleId="Caption">
    <w:name w:val="caption"/>
    <w:basedOn w:val="Normal"/>
    <w:next w:val="Normal"/>
    <w:uiPriority w:val="35"/>
    <w:unhideWhenUsed/>
    <w:qFormat/>
    <w:rsid w:val="007C4B73"/>
    <w:pPr>
      <w:spacing w:after="200"/>
    </w:pPr>
    <w:rPr>
      <w:i/>
      <w:iCs/>
      <w:color w:val="44546A" w:themeColor="text2"/>
      <w:sz w:val="18"/>
      <w:szCs w:val="18"/>
      <w:lang w:val="en-US"/>
    </w:rPr>
  </w:style>
  <w:style w:type="character" w:styleId="Hyperlink">
    <w:name w:val="Hyperlink"/>
    <w:basedOn w:val="DefaultParagraphFont"/>
    <w:uiPriority w:val="99"/>
    <w:semiHidden/>
    <w:unhideWhenUsed/>
    <w:rsid w:val="008F7802"/>
    <w:rPr>
      <w:color w:val="0000FF"/>
      <w:u w:val="single"/>
    </w:rPr>
  </w:style>
  <w:style w:type="character" w:customStyle="1" w:styleId="period">
    <w:name w:val="period"/>
    <w:basedOn w:val="DefaultParagraphFont"/>
    <w:rsid w:val="008F7802"/>
  </w:style>
  <w:style w:type="character" w:customStyle="1" w:styleId="cit">
    <w:name w:val="cit"/>
    <w:basedOn w:val="DefaultParagraphFont"/>
    <w:rsid w:val="008F7802"/>
  </w:style>
  <w:style w:type="character" w:customStyle="1" w:styleId="citation-doi">
    <w:name w:val="citation-doi"/>
    <w:basedOn w:val="DefaultParagraphFont"/>
    <w:rsid w:val="008F7802"/>
  </w:style>
  <w:style w:type="character" w:customStyle="1" w:styleId="authors-list-item">
    <w:name w:val="authors-list-item"/>
    <w:basedOn w:val="DefaultParagraphFont"/>
    <w:rsid w:val="008F7802"/>
  </w:style>
  <w:style w:type="character" w:customStyle="1" w:styleId="comma">
    <w:name w:val="comma"/>
    <w:basedOn w:val="DefaultParagraphFont"/>
    <w:rsid w:val="008F7802"/>
  </w:style>
  <w:style w:type="character" w:customStyle="1" w:styleId="go">
    <w:name w:val="go"/>
    <w:basedOn w:val="DefaultParagraphFont"/>
    <w:rsid w:val="00A7142D"/>
  </w:style>
  <w:style w:type="character" w:styleId="PlaceholderText">
    <w:name w:val="Placeholder Text"/>
    <w:basedOn w:val="DefaultParagraphFont"/>
    <w:uiPriority w:val="99"/>
    <w:semiHidden/>
    <w:rsid w:val="003D6E5A"/>
    <w:rPr>
      <w:color w:val="808080"/>
    </w:rPr>
  </w:style>
  <w:style w:type="table" w:styleId="TableGrid">
    <w:name w:val="Table Grid"/>
    <w:basedOn w:val="TableNormal"/>
    <w:uiPriority w:val="39"/>
    <w:rsid w:val="003D6E5A"/>
    <w:rPr>
      <w:sz w:val="22"/>
      <w:szCs w:val="22"/>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B3846"/>
  </w:style>
  <w:style w:type="paragraph" w:styleId="Footer">
    <w:name w:val="footer"/>
    <w:basedOn w:val="Normal"/>
    <w:link w:val="FooterChar"/>
    <w:uiPriority w:val="99"/>
    <w:unhideWhenUsed/>
    <w:rsid w:val="003C007E"/>
    <w:pPr>
      <w:tabs>
        <w:tab w:val="center" w:pos="4513"/>
        <w:tab w:val="right" w:pos="9026"/>
      </w:tabs>
    </w:pPr>
  </w:style>
  <w:style w:type="character" w:customStyle="1" w:styleId="FooterChar">
    <w:name w:val="Footer Char"/>
    <w:basedOn w:val="DefaultParagraphFont"/>
    <w:link w:val="Footer"/>
    <w:uiPriority w:val="99"/>
    <w:rsid w:val="003C007E"/>
  </w:style>
  <w:style w:type="character" w:styleId="PageNumber">
    <w:name w:val="page number"/>
    <w:basedOn w:val="DefaultParagraphFont"/>
    <w:uiPriority w:val="99"/>
    <w:semiHidden/>
    <w:unhideWhenUsed/>
    <w:rsid w:val="003C0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40448">
      <w:bodyDiv w:val="1"/>
      <w:marLeft w:val="0"/>
      <w:marRight w:val="0"/>
      <w:marTop w:val="0"/>
      <w:marBottom w:val="0"/>
      <w:divBdr>
        <w:top w:val="none" w:sz="0" w:space="0" w:color="auto"/>
        <w:left w:val="none" w:sz="0" w:space="0" w:color="auto"/>
        <w:bottom w:val="none" w:sz="0" w:space="0" w:color="auto"/>
        <w:right w:val="none" w:sz="0" w:space="0" w:color="auto"/>
      </w:divBdr>
    </w:div>
    <w:div w:id="399132367">
      <w:bodyDiv w:val="1"/>
      <w:marLeft w:val="0"/>
      <w:marRight w:val="0"/>
      <w:marTop w:val="0"/>
      <w:marBottom w:val="0"/>
      <w:divBdr>
        <w:top w:val="none" w:sz="0" w:space="0" w:color="auto"/>
        <w:left w:val="none" w:sz="0" w:space="0" w:color="auto"/>
        <w:bottom w:val="none" w:sz="0" w:space="0" w:color="auto"/>
        <w:right w:val="none" w:sz="0" w:space="0" w:color="auto"/>
      </w:divBdr>
    </w:div>
    <w:div w:id="633372554">
      <w:bodyDiv w:val="1"/>
      <w:marLeft w:val="0"/>
      <w:marRight w:val="0"/>
      <w:marTop w:val="0"/>
      <w:marBottom w:val="0"/>
      <w:divBdr>
        <w:top w:val="none" w:sz="0" w:space="0" w:color="auto"/>
        <w:left w:val="none" w:sz="0" w:space="0" w:color="auto"/>
        <w:bottom w:val="none" w:sz="0" w:space="0" w:color="auto"/>
        <w:right w:val="none" w:sz="0" w:space="0" w:color="auto"/>
      </w:divBdr>
      <w:divsChild>
        <w:div w:id="2075661937">
          <w:marLeft w:val="0"/>
          <w:marRight w:val="0"/>
          <w:marTop w:val="0"/>
          <w:marBottom w:val="0"/>
          <w:divBdr>
            <w:top w:val="none" w:sz="0" w:space="0" w:color="auto"/>
            <w:left w:val="none" w:sz="0" w:space="0" w:color="auto"/>
            <w:bottom w:val="none" w:sz="0" w:space="0" w:color="auto"/>
            <w:right w:val="none" w:sz="0" w:space="0" w:color="auto"/>
          </w:divBdr>
          <w:divsChild>
            <w:div w:id="536167649">
              <w:marLeft w:val="0"/>
              <w:marRight w:val="0"/>
              <w:marTop w:val="0"/>
              <w:marBottom w:val="0"/>
              <w:divBdr>
                <w:top w:val="none" w:sz="0" w:space="0" w:color="auto"/>
                <w:left w:val="none" w:sz="0" w:space="0" w:color="auto"/>
                <w:bottom w:val="none" w:sz="0" w:space="0" w:color="auto"/>
                <w:right w:val="none" w:sz="0" w:space="0" w:color="auto"/>
              </w:divBdr>
              <w:divsChild>
                <w:div w:id="1446847171">
                  <w:marLeft w:val="0"/>
                  <w:marRight w:val="0"/>
                  <w:marTop w:val="0"/>
                  <w:marBottom w:val="0"/>
                  <w:divBdr>
                    <w:top w:val="none" w:sz="0" w:space="0" w:color="auto"/>
                    <w:left w:val="none" w:sz="0" w:space="0" w:color="auto"/>
                    <w:bottom w:val="none" w:sz="0" w:space="0" w:color="auto"/>
                    <w:right w:val="none" w:sz="0" w:space="0" w:color="auto"/>
                  </w:divBdr>
                  <w:divsChild>
                    <w:div w:id="210884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382394">
          <w:marLeft w:val="0"/>
          <w:marRight w:val="0"/>
          <w:marTop w:val="0"/>
          <w:marBottom w:val="0"/>
          <w:divBdr>
            <w:top w:val="none" w:sz="0" w:space="0" w:color="auto"/>
            <w:left w:val="none" w:sz="0" w:space="0" w:color="auto"/>
            <w:bottom w:val="none" w:sz="0" w:space="0" w:color="auto"/>
            <w:right w:val="none" w:sz="0" w:space="0" w:color="auto"/>
          </w:divBdr>
          <w:divsChild>
            <w:div w:id="1866750258">
              <w:marLeft w:val="0"/>
              <w:marRight w:val="0"/>
              <w:marTop w:val="0"/>
              <w:marBottom w:val="0"/>
              <w:divBdr>
                <w:top w:val="none" w:sz="0" w:space="0" w:color="auto"/>
                <w:left w:val="none" w:sz="0" w:space="0" w:color="auto"/>
                <w:bottom w:val="none" w:sz="0" w:space="0" w:color="auto"/>
                <w:right w:val="none" w:sz="0" w:space="0" w:color="auto"/>
              </w:divBdr>
              <w:divsChild>
                <w:div w:id="5193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408842">
      <w:bodyDiv w:val="1"/>
      <w:marLeft w:val="0"/>
      <w:marRight w:val="0"/>
      <w:marTop w:val="0"/>
      <w:marBottom w:val="0"/>
      <w:divBdr>
        <w:top w:val="none" w:sz="0" w:space="0" w:color="auto"/>
        <w:left w:val="none" w:sz="0" w:space="0" w:color="auto"/>
        <w:bottom w:val="none" w:sz="0" w:space="0" w:color="auto"/>
        <w:right w:val="none" w:sz="0" w:space="0" w:color="auto"/>
      </w:divBdr>
    </w:div>
    <w:div w:id="775371172">
      <w:bodyDiv w:val="1"/>
      <w:marLeft w:val="0"/>
      <w:marRight w:val="0"/>
      <w:marTop w:val="0"/>
      <w:marBottom w:val="0"/>
      <w:divBdr>
        <w:top w:val="none" w:sz="0" w:space="0" w:color="auto"/>
        <w:left w:val="none" w:sz="0" w:space="0" w:color="auto"/>
        <w:bottom w:val="none" w:sz="0" w:space="0" w:color="auto"/>
        <w:right w:val="none" w:sz="0" w:space="0" w:color="auto"/>
      </w:divBdr>
    </w:div>
    <w:div w:id="959609711">
      <w:bodyDiv w:val="1"/>
      <w:marLeft w:val="0"/>
      <w:marRight w:val="0"/>
      <w:marTop w:val="0"/>
      <w:marBottom w:val="0"/>
      <w:divBdr>
        <w:top w:val="none" w:sz="0" w:space="0" w:color="auto"/>
        <w:left w:val="none" w:sz="0" w:space="0" w:color="auto"/>
        <w:bottom w:val="none" w:sz="0" w:space="0" w:color="auto"/>
        <w:right w:val="none" w:sz="0" w:space="0" w:color="auto"/>
      </w:divBdr>
    </w:div>
    <w:div w:id="1296060602">
      <w:bodyDiv w:val="1"/>
      <w:marLeft w:val="0"/>
      <w:marRight w:val="0"/>
      <w:marTop w:val="0"/>
      <w:marBottom w:val="0"/>
      <w:divBdr>
        <w:top w:val="none" w:sz="0" w:space="0" w:color="auto"/>
        <w:left w:val="none" w:sz="0" w:space="0" w:color="auto"/>
        <w:bottom w:val="none" w:sz="0" w:space="0" w:color="auto"/>
        <w:right w:val="none" w:sz="0" w:space="0" w:color="auto"/>
      </w:divBdr>
    </w:div>
    <w:div w:id="150844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3" Type="http://schemas.openxmlformats.org/officeDocument/2006/relationships/settings" Target="settings.xml"/><Relationship Id="rId7" Type="http://schemas.openxmlformats.org/officeDocument/2006/relationships/hyperlink" Target="mailto:gattinoniluciano@gmail.com" TargetMode="Externa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15</Pages>
  <Words>1839</Words>
  <Characters>10487</Characters>
  <Application>Microsoft Office Word</Application>
  <DocSecurity>0</DocSecurity>
  <Lines>87</Lines>
  <Paragraphs>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Gattarello Simone</cp:lastModifiedBy>
  <cp:revision>170</cp:revision>
  <dcterms:created xsi:type="dcterms:W3CDTF">2022-03-04T15:31:00Z</dcterms:created>
  <dcterms:modified xsi:type="dcterms:W3CDTF">2023-01-08T11:27:00Z</dcterms:modified>
</cp:coreProperties>
</file>