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18" w:rsidRPr="002D438B" w:rsidRDefault="00140018" w:rsidP="00140018">
      <w:pPr>
        <w:pStyle w:val="Heading3"/>
      </w:pPr>
      <w:r>
        <w:t>Appendix 1</w:t>
      </w:r>
      <w:r w:rsidRPr="00836AA6">
        <w:t>: Post-Surgical Complications</w:t>
      </w:r>
      <w:r>
        <w:t xml:space="preserve"> Requiring Data Censorship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3415"/>
        <w:gridCol w:w="2435"/>
        <w:gridCol w:w="2425"/>
        <w:gridCol w:w="1075"/>
      </w:tblGrid>
      <w:tr w:rsidR="00140018" w:rsidRPr="00125215" w:rsidTr="00DA7887">
        <w:trPr>
          <w:trHeight w:val="144"/>
        </w:trPr>
        <w:tc>
          <w:tcPr>
            <w:tcW w:w="1826" w:type="pct"/>
          </w:tcPr>
          <w:p w:rsidR="00140018" w:rsidRPr="00125215" w:rsidRDefault="00140018" w:rsidP="00DA7887">
            <w:pPr>
              <w:rPr>
                <w:rFonts w:ascii="Calibri" w:hAnsi="Calibri" w:cs="Calibri"/>
                <w:b/>
                <w:color w:val="CC00FF"/>
              </w:rPr>
            </w:pPr>
          </w:p>
        </w:tc>
        <w:tc>
          <w:tcPr>
            <w:tcW w:w="1302" w:type="pct"/>
            <w:hideMark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  <w:b/>
              </w:rPr>
            </w:pPr>
            <w:r w:rsidRPr="00E60FAA">
              <w:rPr>
                <w:rFonts w:ascii="Calibri" w:hAnsi="Calibri" w:cs="Calibri"/>
                <w:b/>
              </w:rPr>
              <w:t>Trabeculectomy Group</w:t>
            </w:r>
          </w:p>
          <w:p w:rsidR="00140018" w:rsidRPr="00E60FAA" w:rsidRDefault="00140018" w:rsidP="00DA7887">
            <w:pPr>
              <w:jc w:val="center"/>
              <w:rPr>
                <w:rFonts w:ascii="Calibri" w:hAnsi="Calibri" w:cs="Calibri"/>
                <w:b/>
              </w:rPr>
            </w:pPr>
            <w:r w:rsidRPr="00E60FAA">
              <w:rPr>
                <w:rFonts w:ascii="Calibri" w:eastAsia="Times New Roman" w:hAnsi="Calibri" w:cs="Times New Roman"/>
                <w:bCs/>
              </w:rPr>
              <w:t>Number of patients (%)</w:t>
            </w:r>
          </w:p>
        </w:tc>
        <w:tc>
          <w:tcPr>
            <w:tcW w:w="1297" w:type="pct"/>
            <w:hideMark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  <w:b/>
              </w:rPr>
            </w:pPr>
            <w:r w:rsidRPr="00E60FAA">
              <w:rPr>
                <w:rFonts w:ascii="Calibri" w:hAnsi="Calibri" w:cs="Calibri"/>
                <w:b/>
              </w:rPr>
              <w:t xml:space="preserve">GDD Group </w:t>
            </w:r>
          </w:p>
          <w:p w:rsidR="00140018" w:rsidRPr="00E60FAA" w:rsidRDefault="00140018" w:rsidP="00DA7887">
            <w:pPr>
              <w:jc w:val="center"/>
              <w:rPr>
                <w:rFonts w:ascii="Calibri" w:hAnsi="Calibri" w:cs="Calibri"/>
                <w:b/>
              </w:rPr>
            </w:pPr>
            <w:r w:rsidRPr="00E60FAA">
              <w:rPr>
                <w:rFonts w:ascii="Calibri" w:eastAsia="Times New Roman" w:hAnsi="Calibri" w:cs="Times New Roman"/>
                <w:bCs/>
              </w:rPr>
              <w:t>Number of patients (%)</w:t>
            </w:r>
          </w:p>
        </w:tc>
        <w:tc>
          <w:tcPr>
            <w:tcW w:w="575" w:type="pct"/>
          </w:tcPr>
          <w:p w:rsidR="00140018" w:rsidRPr="00112F06" w:rsidRDefault="00140018" w:rsidP="00DA7887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E60FAA">
              <w:rPr>
                <w:rFonts w:ascii="Calibri" w:hAnsi="Calibri" w:cs="Calibri"/>
                <w:b/>
              </w:rPr>
              <w:t>P-Value</w:t>
            </w:r>
            <w:r w:rsidRPr="004976E0">
              <w:t xml:space="preserve"> </w:t>
            </w:r>
            <w:r>
              <w:rPr>
                <w:rFonts w:ascii="Calibri" w:hAnsi="Calibri" w:cs="Calibri"/>
                <w:b/>
                <w:vertAlign w:val="superscript"/>
              </w:rPr>
              <w:t>a</w:t>
            </w:r>
          </w:p>
        </w:tc>
      </w:tr>
      <w:tr w:rsidR="00140018" w:rsidRPr="00125215" w:rsidTr="00DA7887">
        <w:trPr>
          <w:trHeight w:val="20"/>
        </w:trPr>
        <w:tc>
          <w:tcPr>
            <w:tcW w:w="1826" w:type="pct"/>
            <w:tcBorders>
              <w:bottom w:val="nil"/>
            </w:tcBorders>
            <w:shd w:val="clear" w:color="auto" w:fill="auto"/>
            <w:hideMark/>
          </w:tcPr>
          <w:p w:rsidR="00140018" w:rsidRPr="00E60FAA" w:rsidRDefault="00140018" w:rsidP="00DA7887">
            <w:pPr>
              <w:rPr>
                <w:rFonts w:ascii="Calibri" w:hAnsi="Calibri" w:cs="Calibri"/>
                <w:u w:val="single"/>
              </w:rPr>
            </w:pPr>
            <w:r w:rsidRPr="00E60FAA">
              <w:rPr>
                <w:rFonts w:ascii="Calibri" w:hAnsi="Calibri" w:cs="Calibri"/>
                <w:u w:val="single"/>
              </w:rPr>
              <w:t>Procedures requiring total data censorship</w:t>
            </w:r>
            <w:r w:rsidRPr="00112F06">
              <w:rPr>
                <w:rFonts w:ascii="Calibri" w:hAnsi="Calibri"/>
                <w:vertAlign w:val="superscript"/>
              </w:rPr>
              <w:t xml:space="preserve"> b</w:t>
            </w:r>
          </w:p>
        </w:tc>
        <w:tc>
          <w:tcPr>
            <w:tcW w:w="1302" w:type="pct"/>
            <w:tcBorders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5" w:type="pct"/>
            <w:tcBorders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</w:tr>
      <w:tr w:rsidR="00140018" w:rsidRPr="00125215" w:rsidTr="00DA7887">
        <w:trPr>
          <w:trHeight w:val="20"/>
        </w:trPr>
        <w:tc>
          <w:tcPr>
            <w:tcW w:w="18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0018" w:rsidRPr="00E60FAA" w:rsidRDefault="00140018" w:rsidP="00DA7887">
            <w:pPr>
              <w:rPr>
                <w:rFonts w:ascii="Calibri" w:hAnsi="Calibri"/>
              </w:rPr>
            </w:pPr>
            <w:r w:rsidRPr="00E60FAA">
              <w:rPr>
                <w:rFonts w:ascii="Calibri" w:hAnsi="Calibri" w:cs="Calibri"/>
              </w:rPr>
              <w:t xml:space="preserve">          </w:t>
            </w:r>
            <w:r w:rsidRPr="00E60FAA">
              <w:rPr>
                <w:rFonts w:ascii="Calibri" w:hAnsi="Calibri"/>
              </w:rPr>
              <w:t xml:space="preserve">Diode </w:t>
            </w:r>
            <w:r>
              <w:rPr>
                <w:rFonts w:ascii="Calibri" w:hAnsi="Calibri"/>
              </w:rPr>
              <w:t>Cyclophotocoagulation (</w:t>
            </w:r>
            <w:r w:rsidRPr="00E60FAA">
              <w:rPr>
                <w:rFonts w:ascii="Calibri" w:hAnsi="Calibri"/>
              </w:rPr>
              <w:t>CPC</w:t>
            </w:r>
            <w:r>
              <w:rPr>
                <w:rFonts w:ascii="Calibri" w:hAnsi="Calibri"/>
              </w:rPr>
              <w:t>)</w:t>
            </w:r>
            <w:r w:rsidRPr="00E60FAA">
              <w:rPr>
                <w:rFonts w:ascii="Calibri" w:hAnsi="Calibri"/>
              </w:rPr>
              <w:t xml:space="preserve"> procedure </w:t>
            </w:r>
          </w:p>
        </w:tc>
        <w:tc>
          <w:tcPr>
            <w:tcW w:w="1302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r w:rsidRPr="00E60FAA">
              <w:rPr>
                <w:rFonts w:ascii="Calibri" w:hAnsi="Calibri" w:cs="Calibri"/>
              </w:rPr>
              <w:t>0</w:t>
            </w:r>
          </w:p>
        </w:tc>
        <w:tc>
          <w:tcPr>
            <w:tcW w:w="1297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6  (</w:t>
            </w:r>
            <w:proofErr w:type="gramEnd"/>
            <w:r>
              <w:rPr>
                <w:rFonts w:ascii="Calibri" w:hAnsi="Calibri" w:cs="Calibri"/>
              </w:rPr>
              <w:t>9</w:t>
            </w:r>
            <w:r w:rsidRPr="00E60FAA">
              <w:rPr>
                <w:rFonts w:ascii="Calibri" w:hAnsi="Calibri" w:cs="Calibri"/>
              </w:rPr>
              <w:t>%)</w:t>
            </w:r>
          </w:p>
        </w:tc>
        <w:tc>
          <w:tcPr>
            <w:tcW w:w="575" w:type="pct"/>
            <w:tcBorders>
              <w:top w:val="nil"/>
              <w:bottom w:val="nil"/>
            </w:tcBorders>
            <w:shd w:val="clear" w:color="auto" w:fill="auto"/>
          </w:tcPr>
          <w:p w:rsidR="00140018" w:rsidRPr="00A72675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</w:tr>
      <w:tr w:rsidR="00140018" w:rsidRPr="00125215" w:rsidTr="00DA7887">
        <w:trPr>
          <w:trHeight w:val="20"/>
        </w:trPr>
        <w:tc>
          <w:tcPr>
            <w:tcW w:w="18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0018" w:rsidRPr="00E60FAA" w:rsidRDefault="00140018" w:rsidP="00DA7887">
            <w:pPr>
              <w:rPr>
                <w:rFonts w:ascii="Calibri" w:hAnsi="Calibri" w:cs="Calibri"/>
              </w:rPr>
            </w:pPr>
            <w:r w:rsidRPr="00E60FAA"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 w:cs="Calibri"/>
              </w:rPr>
              <w:t>Pars Plana Vitrectomy (PPV)</w:t>
            </w:r>
          </w:p>
        </w:tc>
        <w:tc>
          <w:tcPr>
            <w:tcW w:w="1302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  (</w:t>
            </w:r>
            <w:proofErr w:type="gramEnd"/>
            <w:r>
              <w:rPr>
                <w:rFonts w:ascii="Calibri" w:hAnsi="Calibri" w:cs="Calibri"/>
              </w:rPr>
              <w:t>2%)</w:t>
            </w:r>
          </w:p>
        </w:tc>
        <w:tc>
          <w:tcPr>
            <w:tcW w:w="1297" w:type="pct"/>
            <w:tcBorders>
              <w:top w:val="nil"/>
              <w:bottom w:val="nil"/>
            </w:tcBorders>
            <w:shd w:val="clear" w:color="auto" w:fill="auto"/>
          </w:tcPr>
          <w:p w:rsidR="00140018" w:rsidRDefault="00140018" w:rsidP="00DA78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75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</w:t>
            </w:r>
          </w:p>
        </w:tc>
      </w:tr>
      <w:tr w:rsidR="00140018" w:rsidRPr="00125215" w:rsidTr="00DA7887">
        <w:trPr>
          <w:trHeight w:val="20"/>
        </w:trPr>
        <w:tc>
          <w:tcPr>
            <w:tcW w:w="18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0018" w:rsidRPr="00E60FAA" w:rsidRDefault="00140018" w:rsidP="00DA78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Additional GDD Surgery</w:t>
            </w:r>
          </w:p>
        </w:tc>
        <w:tc>
          <w:tcPr>
            <w:tcW w:w="1302" w:type="pct"/>
            <w:tcBorders>
              <w:top w:val="nil"/>
              <w:bottom w:val="nil"/>
            </w:tcBorders>
            <w:shd w:val="clear" w:color="auto" w:fill="auto"/>
          </w:tcPr>
          <w:p w:rsidR="00140018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  (</w:t>
            </w:r>
            <w:proofErr w:type="gramEnd"/>
            <w:r>
              <w:rPr>
                <w:rFonts w:ascii="Calibri" w:hAnsi="Calibri" w:cs="Calibri"/>
              </w:rPr>
              <w:t>2%)</w:t>
            </w:r>
          </w:p>
        </w:tc>
        <w:tc>
          <w:tcPr>
            <w:tcW w:w="1297" w:type="pct"/>
            <w:tcBorders>
              <w:top w:val="nil"/>
              <w:bottom w:val="nil"/>
            </w:tcBorders>
            <w:shd w:val="clear" w:color="auto" w:fill="auto"/>
          </w:tcPr>
          <w:p w:rsidR="00140018" w:rsidRDefault="00140018" w:rsidP="00DA78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(2%)</w:t>
            </w:r>
          </w:p>
        </w:tc>
        <w:tc>
          <w:tcPr>
            <w:tcW w:w="575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</w:tr>
      <w:tr w:rsidR="00140018" w:rsidRPr="00125215" w:rsidTr="00DA7887">
        <w:trPr>
          <w:trHeight w:val="432"/>
        </w:trPr>
        <w:tc>
          <w:tcPr>
            <w:tcW w:w="1826" w:type="pct"/>
            <w:tcBorders>
              <w:top w:val="nil"/>
            </w:tcBorders>
            <w:shd w:val="clear" w:color="auto" w:fill="auto"/>
          </w:tcPr>
          <w:p w:rsidR="00140018" w:rsidRPr="00E60FAA" w:rsidRDefault="00140018" w:rsidP="00DA7887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Pr="00E60FAA">
              <w:rPr>
                <w:rFonts w:ascii="Calibri" w:hAnsi="Calibri"/>
              </w:rPr>
              <w:t>Censorship</w:t>
            </w:r>
            <w:r>
              <w:rPr>
                <w:rFonts w:ascii="Calibri" w:hAnsi="Calibri"/>
              </w:rPr>
              <w:t xml:space="preserve"> not</w:t>
            </w:r>
            <w:r w:rsidRPr="00E60FA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</w:t>
            </w:r>
            <w:r w:rsidRPr="00E60FAA">
              <w:rPr>
                <w:rFonts w:ascii="Calibri" w:hAnsi="Calibri"/>
              </w:rPr>
              <w:t>equired</w:t>
            </w:r>
          </w:p>
        </w:tc>
        <w:tc>
          <w:tcPr>
            <w:tcW w:w="1302" w:type="pct"/>
            <w:tcBorders>
              <w:top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51  (</w:t>
            </w:r>
            <w:proofErr w:type="gramEnd"/>
            <w:r>
              <w:rPr>
                <w:rFonts w:ascii="Calibri" w:hAnsi="Calibri" w:cs="Calibri"/>
              </w:rPr>
              <w:t>96</w:t>
            </w:r>
            <w:r w:rsidRPr="00E60FAA">
              <w:rPr>
                <w:rFonts w:ascii="Calibri" w:hAnsi="Calibri" w:cs="Calibri"/>
              </w:rPr>
              <w:t>%)</w:t>
            </w:r>
          </w:p>
        </w:tc>
        <w:tc>
          <w:tcPr>
            <w:tcW w:w="1297" w:type="pct"/>
            <w:tcBorders>
              <w:top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58  (</w:t>
            </w:r>
            <w:proofErr w:type="gramEnd"/>
            <w:r>
              <w:rPr>
                <w:rFonts w:ascii="Calibri" w:hAnsi="Calibri" w:cs="Calibri"/>
              </w:rPr>
              <w:t>89</w:t>
            </w:r>
            <w:r w:rsidRPr="00E60FAA">
              <w:rPr>
                <w:rFonts w:ascii="Calibri" w:hAnsi="Calibri" w:cs="Calibri"/>
              </w:rPr>
              <w:t>%)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</w:tr>
      <w:tr w:rsidR="00140018" w:rsidRPr="00125215" w:rsidTr="00DA7887">
        <w:trPr>
          <w:trHeight w:val="20"/>
        </w:trPr>
        <w:tc>
          <w:tcPr>
            <w:tcW w:w="1826" w:type="pct"/>
            <w:tcBorders>
              <w:bottom w:val="nil"/>
            </w:tcBorders>
            <w:shd w:val="clear" w:color="auto" w:fill="auto"/>
            <w:hideMark/>
          </w:tcPr>
          <w:p w:rsidR="00140018" w:rsidRPr="00E60FAA" w:rsidRDefault="00140018" w:rsidP="00DA7887">
            <w:pPr>
              <w:rPr>
                <w:rFonts w:ascii="Calibri" w:hAnsi="Calibri" w:cs="Calibri"/>
                <w:u w:val="single"/>
              </w:rPr>
            </w:pPr>
            <w:r w:rsidRPr="00E60FAA">
              <w:rPr>
                <w:rFonts w:ascii="Calibri" w:hAnsi="Calibri" w:cs="Calibri"/>
                <w:u w:val="single"/>
              </w:rPr>
              <w:t>Procedures requiring vision data censorship</w:t>
            </w:r>
            <w:r w:rsidRPr="00112F06">
              <w:rPr>
                <w:rFonts w:ascii="Calibri" w:hAnsi="Calibri"/>
                <w:vertAlign w:val="superscript"/>
              </w:rPr>
              <w:t xml:space="preserve"> b</w:t>
            </w:r>
          </w:p>
        </w:tc>
        <w:tc>
          <w:tcPr>
            <w:tcW w:w="1302" w:type="pct"/>
            <w:tcBorders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pct"/>
            <w:tcBorders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5" w:type="pct"/>
            <w:tcBorders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</w:tr>
      <w:tr w:rsidR="00140018" w:rsidRPr="00125215" w:rsidTr="00DA7887">
        <w:trPr>
          <w:trHeight w:val="20"/>
        </w:trPr>
        <w:tc>
          <w:tcPr>
            <w:tcW w:w="1826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rPr>
                <w:rFonts w:ascii="Calibri" w:hAnsi="Calibri"/>
              </w:rPr>
            </w:pPr>
            <w:r w:rsidRPr="00E60FAA"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/>
              </w:rPr>
              <w:t>YAG c</w:t>
            </w:r>
            <w:r w:rsidRPr="00E60FAA">
              <w:rPr>
                <w:rFonts w:ascii="Calibri" w:hAnsi="Calibri"/>
              </w:rPr>
              <w:t xml:space="preserve">apsulotomy </w:t>
            </w:r>
          </w:p>
        </w:tc>
        <w:tc>
          <w:tcPr>
            <w:tcW w:w="1302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  (</w:t>
            </w:r>
            <w:proofErr w:type="gramEnd"/>
            <w:r>
              <w:rPr>
                <w:rFonts w:ascii="Calibri" w:hAnsi="Calibri" w:cs="Calibri"/>
              </w:rPr>
              <w:t>6</w:t>
            </w:r>
            <w:r w:rsidRPr="00E60FAA">
              <w:rPr>
                <w:rFonts w:ascii="Calibri" w:hAnsi="Calibri" w:cs="Calibri"/>
              </w:rPr>
              <w:t>%)</w:t>
            </w:r>
          </w:p>
        </w:tc>
        <w:tc>
          <w:tcPr>
            <w:tcW w:w="1297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  (</w:t>
            </w:r>
            <w:proofErr w:type="gramEnd"/>
            <w:r>
              <w:rPr>
                <w:rFonts w:ascii="Calibri" w:hAnsi="Calibri" w:cs="Calibri"/>
              </w:rPr>
              <w:t>1</w:t>
            </w:r>
            <w:r w:rsidRPr="00E60FAA">
              <w:rPr>
                <w:rFonts w:ascii="Calibri" w:hAnsi="Calibri" w:cs="Calibri"/>
              </w:rPr>
              <w:t>%)</w:t>
            </w:r>
          </w:p>
        </w:tc>
        <w:tc>
          <w:tcPr>
            <w:tcW w:w="575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</w:tr>
      <w:tr w:rsidR="00140018" w:rsidRPr="00125215" w:rsidTr="00DA7887">
        <w:trPr>
          <w:trHeight w:val="20"/>
        </w:trPr>
        <w:tc>
          <w:tcPr>
            <w:tcW w:w="1826" w:type="pct"/>
            <w:tcBorders>
              <w:top w:val="nil"/>
              <w:bottom w:val="nil"/>
            </w:tcBorders>
            <w:shd w:val="clear" w:color="auto" w:fill="auto"/>
          </w:tcPr>
          <w:p w:rsidR="00140018" w:rsidRPr="00587B61" w:rsidRDefault="00140018" w:rsidP="00DA7887">
            <w:pPr>
              <w:rPr>
                <w:rFonts w:ascii="Calibri" w:hAnsi="Calibri" w:cs="Calibri"/>
                <w:vertAlign w:val="superscript"/>
              </w:rPr>
            </w:pPr>
            <w:r w:rsidRPr="00E60FAA">
              <w:rPr>
                <w:rFonts w:ascii="Calibri" w:hAnsi="Calibri" w:cs="Calibri"/>
              </w:rPr>
              <w:t xml:space="preserve">          </w:t>
            </w:r>
            <w:r w:rsidRPr="00E60FAA">
              <w:rPr>
                <w:rFonts w:ascii="Calibri" w:hAnsi="Calibri"/>
              </w:rPr>
              <w:t>Corneal transplant (PKP</w:t>
            </w:r>
            <w:r>
              <w:rPr>
                <w:rFonts w:ascii="Calibri" w:hAnsi="Calibri"/>
              </w:rPr>
              <w:t xml:space="preserve"> or DSEK</w:t>
            </w:r>
            <w:r w:rsidRPr="00E60FAA"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vertAlign w:val="superscript"/>
              </w:rPr>
              <w:t xml:space="preserve"> c</w:t>
            </w:r>
          </w:p>
        </w:tc>
        <w:tc>
          <w:tcPr>
            <w:tcW w:w="1302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  (</w:t>
            </w:r>
            <w:proofErr w:type="gramEnd"/>
            <w:r>
              <w:rPr>
                <w:rFonts w:ascii="Calibri" w:hAnsi="Calibri" w:cs="Calibri"/>
              </w:rPr>
              <w:t>6</w:t>
            </w:r>
            <w:r w:rsidRPr="00E60FAA">
              <w:rPr>
                <w:rFonts w:ascii="Calibri" w:hAnsi="Calibri" w:cs="Calibri"/>
              </w:rPr>
              <w:t>%)</w:t>
            </w:r>
          </w:p>
        </w:tc>
        <w:tc>
          <w:tcPr>
            <w:tcW w:w="1297" w:type="pct"/>
            <w:tcBorders>
              <w:top w:val="nil"/>
              <w:bottom w:val="nil"/>
            </w:tcBorders>
            <w:shd w:val="clear" w:color="auto" w:fill="auto"/>
          </w:tcPr>
          <w:p w:rsidR="00140018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5  (</w:t>
            </w:r>
            <w:proofErr w:type="gramEnd"/>
            <w:r>
              <w:rPr>
                <w:rFonts w:ascii="Calibri" w:hAnsi="Calibri" w:cs="Calibri"/>
              </w:rPr>
              <w:t>8</w:t>
            </w:r>
            <w:r w:rsidRPr="00E60FAA">
              <w:rPr>
                <w:rFonts w:ascii="Calibri" w:hAnsi="Calibri" w:cs="Calibri"/>
              </w:rPr>
              <w:t>%)</w:t>
            </w:r>
          </w:p>
        </w:tc>
        <w:tc>
          <w:tcPr>
            <w:tcW w:w="575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0.9</w:t>
            </w:r>
          </w:p>
        </w:tc>
      </w:tr>
      <w:tr w:rsidR="00140018" w:rsidRPr="00125215" w:rsidTr="00DA7887">
        <w:trPr>
          <w:trHeight w:val="20"/>
        </w:trPr>
        <w:tc>
          <w:tcPr>
            <w:tcW w:w="1826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rPr>
                <w:rFonts w:ascii="Calibri" w:hAnsi="Calibri"/>
              </w:rPr>
            </w:pPr>
            <w:r w:rsidRPr="00E60FAA"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/>
              </w:rPr>
              <w:t>Corneal c</w:t>
            </w:r>
            <w:r w:rsidRPr="00E60FAA">
              <w:rPr>
                <w:rFonts w:ascii="Calibri" w:hAnsi="Calibri"/>
              </w:rPr>
              <w:t xml:space="preserve">helation </w:t>
            </w:r>
          </w:p>
        </w:tc>
        <w:tc>
          <w:tcPr>
            <w:tcW w:w="1302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r w:rsidRPr="00E60FAA">
              <w:rPr>
                <w:rFonts w:ascii="Calibri" w:hAnsi="Calibri" w:cs="Calibri"/>
              </w:rPr>
              <w:t>0</w:t>
            </w:r>
          </w:p>
        </w:tc>
        <w:tc>
          <w:tcPr>
            <w:tcW w:w="1297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3  (</w:t>
            </w:r>
            <w:proofErr w:type="gramEnd"/>
            <w:r>
              <w:rPr>
                <w:rFonts w:ascii="Calibri" w:hAnsi="Calibri" w:cs="Calibri"/>
              </w:rPr>
              <w:t>5</w:t>
            </w:r>
            <w:r w:rsidRPr="00E60FAA">
              <w:rPr>
                <w:rFonts w:ascii="Calibri" w:hAnsi="Calibri" w:cs="Calibri"/>
              </w:rPr>
              <w:t>%)</w:t>
            </w:r>
          </w:p>
        </w:tc>
        <w:tc>
          <w:tcPr>
            <w:tcW w:w="575" w:type="pct"/>
            <w:tcBorders>
              <w:top w:val="nil"/>
              <w:bottom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</w:tr>
      <w:tr w:rsidR="00140018" w:rsidRPr="00125215" w:rsidTr="00DA7887">
        <w:trPr>
          <w:trHeight w:val="432"/>
        </w:trPr>
        <w:tc>
          <w:tcPr>
            <w:tcW w:w="1826" w:type="pct"/>
            <w:tcBorders>
              <w:top w:val="nil"/>
            </w:tcBorders>
            <w:shd w:val="clear" w:color="auto" w:fill="auto"/>
          </w:tcPr>
          <w:p w:rsidR="00140018" w:rsidRPr="00E60FAA" w:rsidRDefault="00140018" w:rsidP="00DA7887">
            <w:pPr>
              <w:rPr>
                <w:rFonts w:ascii="Calibri" w:hAnsi="Calibri"/>
              </w:rPr>
            </w:pPr>
            <w:r w:rsidRPr="00E60FAA">
              <w:rPr>
                <w:rFonts w:ascii="Calibri" w:hAnsi="Calibri" w:cs="Calibri"/>
              </w:rPr>
              <w:t xml:space="preserve">          </w:t>
            </w:r>
            <w:r w:rsidRPr="00E60FAA">
              <w:rPr>
                <w:rFonts w:ascii="Calibri" w:hAnsi="Calibri"/>
              </w:rPr>
              <w:t xml:space="preserve">Censorship </w:t>
            </w:r>
            <w:r>
              <w:rPr>
                <w:rFonts w:ascii="Calibri" w:hAnsi="Calibri"/>
              </w:rPr>
              <w:t>not r</w:t>
            </w:r>
            <w:r w:rsidRPr="00E60FAA">
              <w:rPr>
                <w:rFonts w:ascii="Calibri" w:hAnsi="Calibri"/>
              </w:rPr>
              <w:t xml:space="preserve">equired </w:t>
            </w:r>
          </w:p>
        </w:tc>
        <w:tc>
          <w:tcPr>
            <w:tcW w:w="1302" w:type="pct"/>
            <w:tcBorders>
              <w:top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47  (</w:t>
            </w:r>
            <w:proofErr w:type="gramEnd"/>
            <w:r>
              <w:rPr>
                <w:rFonts w:ascii="Calibri" w:hAnsi="Calibri" w:cs="Calibri"/>
              </w:rPr>
              <w:t>88</w:t>
            </w:r>
            <w:r w:rsidRPr="00E60FAA">
              <w:rPr>
                <w:rFonts w:ascii="Calibri" w:hAnsi="Calibri" w:cs="Calibri"/>
              </w:rPr>
              <w:t>%)</w:t>
            </w:r>
          </w:p>
        </w:tc>
        <w:tc>
          <w:tcPr>
            <w:tcW w:w="1297" w:type="pct"/>
            <w:tcBorders>
              <w:top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56  (</w:t>
            </w:r>
            <w:proofErr w:type="gramEnd"/>
            <w:r>
              <w:rPr>
                <w:rFonts w:ascii="Calibri" w:hAnsi="Calibri" w:cs="Calibri"/>
              </w:rPr>
              <w:t>86</w:t>
            </w:r>
            <w:r w:rsidRPr="00E60FAA">
              <w:rPr>
                <w:rFonts w:ascii="Calibri" w:hAnsi="Calibri" w:cs="Calibri"/>
              </w:rPr>
              <w:t>%)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</w:tcPr>
          <w:p w:rsidR="00140018" w:rsidRPr="00E60FAA" w:rsidRDefault="00140018" w:rsidP="00DA788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40018" w:rsidRDefault="00140018" w:rsidP="00140018">
      <w:pPr>
        <w:pStyle w:val="Heading5"/>
      </w:pPr>
      <w:r w:rsidRPr="00112F06">
        <w:rPr>
          <w:vertAlign w:val="superscript"/>
        </w:rPr>
        <w:t>a</w:t>
      </w:r>
      <w:r w:rsidRPr="004976E0">
        <w:t xml:space="preserve"> </w:t>
      </w:r>
      <w:r w:rsidRPr="00E40D91">
        <w:t>P-values were found by perform</w:t>
      </w:r>
      <w:r>
        <w:t>ing a chi-squared test comparing the combined number of all censorship categories with the number of those who required no censorship</w:t>
      </w:r>
      <w:r w:rsidRPr="00E40D91">
        <w:t>.</w:t>
      </w:r>
    </w:p>
    <w:p w:rsidR="00140018" w:rsidRDefault="00140018" w:rsidP="00140018">
      <w:pPr>
        <w:pStyle w:val="Heading5"/>
      </w:pPr>
      <w:r>
        <w:rPr>
          <w:vertAlign w:val="superscript"/>
        </w:rPr>
        <w:t>b</w:t>
      </w:r>
      <w:r w:rsidRPr="004976E0">
        <w:t xml:space="preserve"> </w:t>
      </w:r>
      <w:r w:rsidRPr="00E40D91">
        <w:t xml:space="preserve">All </w:t>
      </w:r>
      <w:r>
        <w:t xml:space="preserve">censorship </w:t>
      </w:r>
      <w:r w:rsidRPr="00E40D91">
        <w:t>events in both groups occurred at least 10 months after the initial Glaucoma surgery.</w:t>
      </w:r>
    </w:p>
    <w:p w:rsidR="00140018" w:rsidRPr="00587B61" w:rsidRDefault="00140018" w:rsidP="00140018">
      <w:pPr>
        <w:pStyle w:val="Heading5"/>
      </w:pPr>
      <w:r>
        <w:rPr>
          <w:vertAlign w:val="superscript"/>
        </w:rPr>
        <w:t>c</w:t>
      </w:r>
      <w:r>
        <w:t xml:space="preserve"> PKP= Penetrating Keratoplasty; DSEK= Descemet’s Stripping Endothelial Keratoplasty</w:t>
      </w:r>
    </w:p>
    <w:p w:rsidR="00140018" w:rsidRDefault="00140018" w:rsidP="00140018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140018" w:rsidRPr="00CE69A8" w:rsidRDefault="00140018" w:rsidP="00140018">
      <w:pPr>
        <w:pStyle w:val="Heading3"/>
      </w:pPr>
      <w:bookmarkStart w:id="0" w:name="_Hlk510809943"/>
      <w:r>
        <w:lastRenderedPageBreak/>
        <w:t>Appendix 2: Average IOP in Trabeculectomy and GDD Patients by Age at Time of Surgery</w:t>
      </w:r>
    </w:p>
    <w:bookmarkEnd w:id="0"/>
    <w:tbl>
      <w:tblPr>
        <w:tblStyle w:val="TableGrid"/>
        <w:tblpPr w:leftFromText="180" w:rightFromText="180" w:vertAnchor="text" w:horzAnchor="margin" w:tblpY="40"/>
        <w:tblW w:w="5000" w:type="pct"/>
        <w:tblLayout w:type="fixed"/>
        <w:tblLook w:val="04A0" w:firstRow="1" w:lastRow="0" w:firstColumn="1" w:lastColumn="0" w:noHBand="0" w:noVBand="1"/>
      </w:tblPr>
      <w:tblGrid>
        <w:gridCol w:w="2966"/>
        <w:gridCol w:w="2442"/>
        <w:gridCol w:w="2700"/>
        <w:gridCol w:w="1242"/>
      </w:tblGrid>
      <w:tr w:rsidR="00140018" w:rsidRPr="008275BB" w:rsidTr="00DA7887">
        <w:trPr>
          <w:trHeight w:val="300"/>
        </w:trPr>
        <w:tc>
          <w:tcPr>
            <w:tcW w:w="1586" w:type="pct"/>
            <w:hideMark/>
          </w:tcPr>
          <w:p w:rsidR="00140018" w:rsidRPr="00BE5DAF" w:rsidRDefault="00140018" w:rsidP="00DA788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306" w:type="pct"/>
          </w:tcPr>
          <w:p w:rsidR="00140018" w:rsidRPr="00FC387A" w:rsidRDefault="00140018" w:rsidP="00DA7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370131">
              <w:rPr>
                <w:rFonts w:ascii="Calibri" w:eastAsia="Times New Roman" w:hAnsi="Calibri" w:cs="Times New Roman"/>
                <w:b/>
                <w:bCs/>
                <w:color w:val="000000"/>
              </w:rPr>
              <w:t>Trabeculectomy Group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</w:p>
          <w:p w:rsidR="00140018" w:rsidRPr="00CE69A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Mean </w:t>
            </w:r>
            <w:r w:rsidRPr="003D7079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SD</w:t>
            </w:r>
          </w:p>
        </w:tc>
        <w:tc>
          <w:tcPr>
            <w:tcW w:w="1444" w:type="pct"/>
          </w:tcPr>
          <w:p w:rsidR="00140018" w:rsidRPr="00FC387A" w:rsidRDefault="00140018" w:rsidP="00DA7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370131">
              <w:rPr>
                <w:rFonts w:ascii="Calibri" w:eastAsia="Times New Roman" w:hAnsi="Calibri" w:cs="Times New Roman"/>
                <w:b/>
                <w:bCs/>
                <w:color w:val="000000"/>
              </w:rPr>
              <w:t>GDD Group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</w:p>
          <w:p w:rsidR="00140018" w:rsidRPr="00CE69A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Mean </w:t>
            </w:r>
            <w:r w:rsidRPr="003D7079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SD</w:t>
            </w:r>
          </w:p>
        </w:tc>
        <w:tc>
          <w:tcPr>
            <w:tcW w:w="664" w:type="pct"/>
            <w:hideMark/>
          </w:tcPr>
          <w:p w:rsidR="00140018" w:rsidRPr="00040714" w:rsidRDefault="00140018" w:rsidP="00DA7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0714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  <w:r w:rsidRPr="000407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bottom w:val="nil"/>
            </w:tcBorders>
            <w:hideMark/>
          </w:tcPr>
          <w:p w:rsidR="00140018" w:rsidRPr="003A5C66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>Baseline IOP (mmHg)</w:t>
            </w:r>
          </w:p>
        </w:tc>
        <w:tc>
          <w:tcPr>
            <w:tcW w:w="1306" w:type="pct"/>
            <w:tcBorders>
              <w:bottom w:val="nil"/>
            </w:tcBorders>
            <w:vAlign w:val="center"/>
          </w:tcPr>
          <w:p w:rsidR="00140018" w:rsidRPr="005363B3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4" w:type="pct"/>
            <w:tcBorders>
              <w:bottom w:val="nil"/>
            </w:tcBorders>
            <w:vAlign w:val="center"/>
          </w:tcPr>
          <w:p w:rsidR="00140018" w:rsidRPr="005363B3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:rsidR="00140018" w:rsidRPr="005363B3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Age &lt;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20.0  ±</w:t>
            </w:r>
            <w:proofErr w:type="gramEnd"/>
            <w:r>
              <w:rPr>
                <w:rFonts w:ascii="Calibri" w:hAnsi="Calibri"/>
              </w:rPr>
              <w:t xml:space="preserve">  6.1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hAnsi="Calibri"/>
              </w:rPr>
              <w:t>24.6</w:t>
            </w:r>
            <w:r w:rsidRPr="00C25A4C">
              <w:rPr>
                <w:rFonts w:ascii="Calibri" w:hAnsi="Calibri"/>
              </w:rPr>
              <w:t xml:space="preserve">  ±</w:t>
            </w:r>
            <w:proofErr w:type="gramEnd"/>
            <w:r w:rsidRPr="00C25A4C">
              <w:rPr>
                <w:rFonts w:ascii="Calibri" w:hAnsi="Calibri"/>
              </w:rPr>
              <w:t xml:space="preserve">  7.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hAnsi="Calibri"/>
              </w:rPr>
            </w:pPr>
            <w:r w:rsidRPr="00866896">
              <w:rPr>
                <w:rFonts w:ascii="Calibri" w:hAnsi="Calibri"/>
              </w:rPr>
              <w:t>0.009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hAnsi="Calibri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Age ≥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22.8</w:t>
            </w:r>
            <w:r w:rsidRPr="00C25A4C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C25A4C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8.8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26.6</w:t>
            </w:r>
            <w:r w:rsidRPr="006538C4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6538C4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8.7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866896">
              <w:rPr>
                <w:rFonts w:ascii="Calibri" w:eastAsia="Times New Roman" w:hAnsi="Calibri" w:cs="Times New Roman"/>
              </w:rPr>
              <w:t>0.1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dotted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dotted" w:sz="4" w:space="0" w:color="auto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444" w:type="pct"/>
            <w:tcBorders>
              <w:top w:val="nil"/>
              <w:bottom w:val="dotted" w:sz="4" w:space="0" w:color="auto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664" w:type="pct"/>
            <w:tcBorders>
              <w:top w:val="nil"/>
              <w:bottom w:val="dotted" w:sz="4" w:space="0" w:color="auto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double" w:sz="4" w:space="0" w:color="auto"/>
              <w:bottom w:val="nil"/>
            </w:tcBorders>
          </w:tcPr>
          <w:p w:rsidR="00140018" w:rsidRPr="003A5C66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IOP at </w:t>
            </w:r>
            <w:proofErr w:type="gramStart"/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>1 year</w:t>
            </w:r>
            <w:proofErr w:type="gramEnd"/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Post-op (mmHg)</w:t>
            </w:r>
          </w:p>
        </w:tc>
        <w:tc>
          <w:tcPr>
            <w:tcW w:w="1306" w:type="pct"/>
            <w:tcBorders>
              <w:top w:val="double" w:sz="4" w:space="0" w:color="auto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  <w:highlight w:val="cyan"/>
              </w:rPr>
            </w:pPr>
          </w:p>
        </w:tc>
        <w:tc>
          <w:tcPr>
            <w:tcW w:w="1444" w:type="pct"/>
            <w:tcBorders>
              <w:top w:val="double" w:sz="4" w:space="0" w:color="auto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  <w:highlight w:val="cyan"/>
              </w:rPr>
            </w:pPr>
          </w:p>
        </w:tc>
        <w:tc>
          <w:tcPr>
            <w:tcW w:w="664" w:type="pct"/>
            <w:tcBorders>
              <w:top w:val="double" w:sz="4" w:space="0" w:color="auto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Age &lt;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8.4  ±</w:t>
            </w:r>
            <w:proofErr w:type="gramEnd"/>
            <w:r>
              <w:rPr>
                <w:rFonts w:ascii="Calibri" w:hAnsi="Calibri"/>
              </w:rPr>
              <w:t xml:space="preserve">  4.9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hAnsi="Calibri"/>
              </w:rPr>
              <w:t>11.0</w:t>
            </w:r>
            <w:r w:rsidRPr="00C25A4C">
              <w:rPr>
                <w:rFonts w:ascii="Calibri" w:hAnsi="Calibri"/>
              </w:rPr>
              <w:t xml:space="preserve">  ±</w:t>
            </w:r>
            <w:proofErr w:type="gramEnd"/>
            <w:r w:rsidRPr="00C25A4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4.2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hAnsi="Calibri"/>
                <w:color w:val="FF0000"/>
              </w:rPr>
            </w:pPr>
            <w:r w:rsidRPr="00866896">
              <w:rPr>
                <w:rFonts w:ascii="Calibri" w:hAnsi="Calibri"/>
              </w:rPr>
              <w:t>0.03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Age ≥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6538C4" w:rsidRDefault="00140018" w:rsidP="00DA7887">
            <w:pPr>
              <w:jc w:val="center"/>
              <w:rPr>
                <w:rFonts w:ascii="Calibri" w:hAnsi="Calibri"/>
              </w:rPr>
            </w:pPr>
            <w:proofErr w:type="gramStart"/>
            <w:r w:rsidRPr="006538C4">
              <w:rPr>
                <w:rFonts w:ascii="Calibri" w:eastAsia="Times New Roman" w:hAnsi="Calibri" w:cs="Times New Roman"/>
              </w:rPr>
              <w:t>6.</w:t>
            </w:r>
            <w:r>
              <w:rPr>
                <w:rFonts w:ascii="Calibri" w:eastAsia="Times New Roman" w:hAnsi="Calibri" w:cs="Times New Roman"/>
              </w:rPr>
              <w:t>7</w:t>
            </w:r>
            <w:r w:rsidRPr="006538C4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6538C4">
              <w:rPr>
                <w:rFonts w:ascii="Calibri" w:eastAsia="Times New Roman" w:hAnsi="Calibri" w:cs="Times New Roman"/>
              </w:rPr>
              <w:t xml:space="preserve">  3.</w:t>
            </w: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538C4">
              <w:rPr>
                <w:rFonts w:ascii="Calibri" w:eastAsia="Times New Roman" w:hAnsi="Calibri" w:cs="Times New Roman"/>
              </w:rPr>
              <w:t>11.</w:t>
            </w:r>
            <w:r>
              <w:rPr>
                <w:rFonts w:ascii="Calibri" w:eastAsia="Times New Roman" w:hAnsi="Calibri" w:cs="Times New Roman"/>
              </w:rPr>
              <w:t>7</w:t>
            </w:r>
            <w:r w:rsidRPr="006538C4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6538C4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4.2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866896">
              <w:rPr>
                <w:rFonts w:ascii="Calibri" w:eastAsia="Times New Roman" w:hAnsi="Calibri" w:cs="Times New Roman"/>
              </w:rPr>
              <w:t>&lt;0.0001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dotted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dotted" w:sz="4" w:space="0" w:color="auto"/>
            </w:tcBorders>
          </w:tcPr>
          <w:p w:rsidR="00140018" w:rsidRPr="006538C4" w:rsidRDefault="00140018" w:rsidP="00DA788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444" w:type="pct"/>
            <w:tcBorders>
              <w:top w:val="nil"/>
              <w:bottom w:val="dotted" w:sz="4" w:space="0" w:color="auto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664" w:type="pct"/>
            <w:tcBorders>
              <w:top w:val="nil"/>
              <w:bottom w:val="dotted" w:sz="4" w:space="0" w:color="auto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bottom w:val="nil"/>
            </w:tcBorders>
          </w:tcPr>
          <w:p w:rsidR="00140018" w:rsidRPr="003A5C66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>IOP at 2 years Post-op (mmHg)</w:t>
            </w:r>
          </w:p>
        </w:tc>
        <w:tc>
          <w:tcPr>
            <w:tcW w:w="1306" w:type="pct"/>
            <w:tcBorders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44" w:type="pct"/>
            <w:tcBorders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7E0638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Age &lt;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8.0  ±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4.7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10.7</w:t>
            </w:r>
            <w:r w:rsidRPr="00C25A4C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C25A4C">
              <w:rPr>
                <w:rFonts w:ascii="Calibri" w:eastAsia="Times New Roman" w:hAnsi="Calibri" w:cs="Times New Roman"/>
              </w:rPr>
              <w:t xml:space="preserve">  3.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66896">
              <w:rPr>
                <w:rFonts w:ascii="Calibri" w:eastAsia="Times New Roman" w:hAnsi="Calibri" w:cs="Times New Roman"/>
              </w:rPr>
              <w:t>0.02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Age ≥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6.7</w:t>
            </w:r>
            <w:r w:rsidRPr="006538C4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6538C4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3.3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6538C4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2.1  ±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</w:t>
            </w:r>
            <w:r w:rsidRPr="006538C4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.3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866896">
              <w:rPr>
                <w:rFonts w:ascii="Calibri" w:eastAsia="Times New Roman" w:hAnsi="Calibri" w:cs="Times New Roman"/>
              </w:rPr>
              <w:t>0.0001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dotted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dotted" w:sz="4" w:space="0" w:color="auto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6538C4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44" w:type="pct"/>
            <w:tcBorders>
              <w:top w:val="nil"/>
              <w:bottom w:val="dotted" w:sz="4" w:space="0" w:color="auto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664" w:type="pct"/>
            <w:tcBorders>
              <w:top w:val="nil"/>
              <w:bottom w:val="dotted" w:sz="4" w:space="0" w:color="auto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bottom w:val="nil"/>
            </w:tcBorders>
            <w:hideMark/>
          </w:tcPr>
          <w:p w:rsidR="00140018" w:rsidRPr="00F7700F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7700F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IOP at </w:t>
            </w:r>
            <w:proofErr w:type="gramStart"/>
            <w:r w:rsidRPr="00F7700F">
              <w:rPr>
                <w:rFonts w:ascii="Calibri" w:eastAsia="Times New Roman" w:hAnsi="Calibri" w:cs="Times New Roman"/>
                <w:color w:val="000000"/>
                <w:u w:val="single"/>
              </w:rPr>
              <w:t>3 year</w:t>
            </w:r>
            <w:proofErr w:type="gramEnd"/>
            <w:r w:rsidRPr="00F7700F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Post-op (mmHg)</w:t>
            </w:r>
          </w:p>
        </w:tc>
        <w:tc>
          <w:tcPr>
            <w:tcW w:w="1306" w:type="pct"/>
            <w:tcBorders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44" w:type="pct"/>
            <w:tcBorders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Age &lt;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8.2  ±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4.2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13.0  ±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5.2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866896">
              <w:rPr>
                <w:rFonts w:ascii="Calibri" w:eastAsia="Times New Roman" w:hAnsi="Calibri" w:cs="Times New Roman"/>
              </w:rPr>
              <w:t>0.001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C25A4C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Age ≥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4.8  ±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2.4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10.5  ±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4.2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866896">
              <w:rPr>
                <w:rFonts w:ascii="Calibri" w:eastAsia="Times New Roman" w:hAnsi="Calibri" w:cs="Times New Roman"/>
              </w:rPr>
              <w:t>&lt;0.0001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single" w:sz="4" w:space="0" w:color="auto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44" w:type="pct"/>
            <w:tcBorders>
              <w:top w:val="nil"/>
              <w:bottom w:val="single" w:sz="4" w:space="0" w:color="auto"/>
            </w:tcBorders>
          </w:tcPr>
          <w:p w:rsidR="00140018" w:rsidRPr="006538C4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664" w:type="pct"/>
            <w:tcBorders>
              <w:top w:val="nil"/>
              <w:bottom w:val="single" w:sz="4" w:space="0" w:color="auto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strike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140018" w:rsidRPr="00790923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0923">
              <w:rPr>
                <w:rFonts w:ascii="Calibri" w:eastAsia="Times New Roman" w:hAnsi="Calibri" w:cs="Times New Roman"/>
                <w:color w:val="000000"/>
                <w:u w:val="single"/>
              </w:rPr>
              <w:t>IOP at 4 years Post-op (mmHg)</w:t>
            </w:r>
          </w:p>
        </w:tc>
        <w:tc>
          <w:tcPr>
            <w:tcW w:w="1306" w:type="pct"/>
            <w:tcBorders>
              <w:top w:val="single" w:sz="4" w:space="0" w:color="auto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44" w:type="pct"/>
            <w:tcBorders>
              <w:top w:val="single" w:sz="4" w:space="0" w:color="auto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90923">
              <w:rPr>
                <w:rFonts w:ascii="Calibri" w:eastAsia="Times New Roman" w:hAnsi="Calibri" w:cs="Times New Roman"/>
                <w:color w:val="000000"/>
              </w:rPr>
              <w:t xml:space="preserve">     Age &lt; 75 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8.1  ±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5.5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10.8</w:t>
            </w:r>
            <w:r w:rsidRPr="00790923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790923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4.6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66896">
              <w:rPr>
                <w:rFonts w:ascii="Calibri" w:eastAsia="Times New Roman" w:hAnsi="Calibri" w:cs="Times New Roman"/>
              </w:rPr>
              <w:t>0.1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23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23">
              <w:rPr>
                <w:rFonts w:ascii="Calibri" w:eastAsia="Times New Roman" w:hAnsi="Calibri" w:cs="Times New Roman"/>
                <w:color w:val="000000"/>
              </w:rPr>
              <w:t xml:space="preserve">     Age ≥ 75 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5.8</w:t>
            </w:r>
            <w:r w:rsidRPr="00790923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790923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3.5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13.3</w:t>
            </w:r>
            <w:r w:rsidRPr="00790923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790923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5.6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866896">
              <w:rPr>
                <w:rFonts w:ascii="Calibri" w:eastAsia="Times New Roman" w:hAnsi="Calibri" w:cs="Times New Roman"/>
              </w:rPr>
              <w:t>0.001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140018" w:rsidRPr="00790923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23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single" w:sz="4" w:space="0" w:color="auto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79092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444" w:type="pct"/>
            <w:tcBorders>
              <w:top w:val="nil"/>
              <w:bottom w:val="single" w:sz="4" w:space="0" w:color="auto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664" w:type="pct"/>
            <w:tcBorders>
              <w:top w:val="nil"/>
              <w:bottom w:val="single" w:sz="4" w:space="0" w:color="auto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0923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IOP at </w:t>
            </w:r>
            <w:proofErr w:type="gramStart"/>
            <w:r w:rsidRPr="00790923">
              <w:rPr>
                <w:rFonts w:ascii="Calibri" w:eastAsia="Times New Roman" w:hAnsi="Calibri" w:cs="Times New Roman"/>
                <w:color w:val="000000"/>
                <w:u w:val="single"/>
              </w:rPr>
              <w:t>5 year</w:t>
            </w:r>
            <w:proofErr w:type="gramEnd"/>
            <w:r w:rsidRPr="00790923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Post-op (mmHg)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90923">
              <w:rPr>
                <w:rFonts w:ascii="Calibri" w:eastAsia="Times New Roman" w:hAnsi="Calibri" w:cs="Times New Roman"/>
                <w:color w:val="000000"/>
              </w:rPr>
              <w:t xml:space="preserve">     Age &lt; 75 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8.3  ±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5.7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11.1  ±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5.5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866896">
              <w:rPr>
                <w:rFonts w:ascii="Calibri" w:eastAsia="Times New Roman" w:hAnsi="Calibri" w:cs="Times New Roman"/>
              </w:rPr>
              <w:t>0.2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23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23">
              <w:rPr>
                <w:rFonts w:ascii="Calibri" w:eastAsia="Times New Roman" w:hAnsi="Calibri" w:cs="Times New Roman"/>
                <w:color w:val="000000"/>
              </w:rPr>
              <w:t xml:space="preserve">     Age ≥ 75 years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4.9</w:t>
            </w:r>
            <w:r w:rsidRPr="00790923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±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2.8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12.2  ±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 3.6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866896">
              <w:rPr>
                <w:rFonts w:ascii="Calibri" w:eastAsia="Times New Roman" w:hAnsi="Calibri" w:cs="Times New Roman"/>
              </w:rPr>
              <w:t>0.0001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140018" w:rsidRPr="00790923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23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single" w:sz="4" w:space="0" w:color="auto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444" w:type="pct"/>
            <w:tcBorders>
              <w:top w:val="nil"/>
              <w:bottom w:val="single" w:sz="4" w:space="0" w:color="auto"/>
            </w:tcBorders>
          </w:tcPr>
          <w:p w:rsidR="00140018" w:rsidRPr="00790923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64" w:type="pct"/>
            <w:tcBorders>
              <w:top w:val="nil"/>
              <w:bottom w:val="single" w:sz="4" w:space="0" w:color="auto"/>
            </w:tcBorders>
          </w:tcPr>
          <w:p w:rsidR="00140018" w:rsidRPr="00866896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140018" w:rsidRDefault="00140018" w:rsidP="00140018">
      <w:pPr>
        <w:pStyle w:val="Heading5"/>
        <w:rPr>
          <w:rFonts w:eastAsia="Times New Roman"/>
        </w:rPr>
      </w:pPr>
      <w:proofErr w:type="spellStart"/>
      <w:r>
        <w:rPr>
          <w:vertAlign w:val="superscript"/>
        </w:rPr>
        <w:t>a</w:t>
      </w:r>
      <w:proofErr w:type="spellEnd"/>
      <w:r>
        <w:t xml:space="preserve"> When comparing the mean IOP of</w:t>
      </w:r>
      <w:r w:rsidRPr="009C6DEF">
        <w:t xml:space="preserve"> the </w:t>
      </w:r>
      <w:r>
        <w:t xml:space="preserve">Trabeculectomy and GDD patients </w:t>
      </w:r>
      <w:r w:rsidRPr="009C6DEF">
        <w:rPr>
          <w:rFonts w:eastAsia="Times New Roman"/>
        </w:rPr>
        <w:t xml:space="preserve">within the </w:t>
      </w:r>
      <w:r>
        <w:rPr>
          <w:rFonts w:eastAsia="Times New Roman"/>
        </w:rPr>
        <w:t>subgroup</w:t>
      </w:r>
      <w:r w:rsidRPr="009C6DEF">
        <w:rPr>
          <w:rFonts w:eastAsia="Times New Roman"/>
        </w:rPr>
        <w:t xml:space="preserve"> </w:t>
      </w:r>
      <w:r>
        <w:rPr>
          <w:rFonts w:eastAsia="Times New Roman"/>
        </w:rPr>
        <w:t>Age &lt; 75 Y</w:t>
      </w:r>
      <w:r w:rsidRPr="00866896">
        <w:rPr>
          <w:rFonts w:eastAsia="Times New Roman"/>
        </w:rPr>
        <w:t>ears</w:t>
      </w:r>
      <w:r>
        <w:rPr>
          <w:rFonts w:eastAsia="Times New Roman"/>
        </w:rPr>
        <w:t xml:space="preserve"> at Time of Surgery</w:t>
      </w:r>
      <w:r w:rsidRPr="009C6DEF">
        <w:rPr>
          <w:rFonts w:eastAsia="Times New Roman"/>
        </w:rPr>
        <w:t xml:space="preserve">, there was </w:t>
      </w:r>
      <w:r>
        <w:rPr>
          <w:rFonts w:eastAsia="Times New Roman"/>
        </w:rPr>
        <w:t>a</w:t>
      </w:r>
      <w:r w:rsidRPr="009C6DEF">
        <w:rPr>
          <w:rFonts w:eastAsia="Times New Roman"/>
        </w:rPr>
        <w:t xml:space="preserve"> significant difference at</w:t>
      </w:r>
      <w:r>
        <w:rPr>
          <w:rFonts w:eastAsia="Times New Roman"/>
        </w:rPr>
        <w:t xml:space="preserve"> baseline and at</w:t>
      </w:r>
      <w:r w:rsidRPr="009C6DEF">
        <w:rPr>
          <w:rFonts w:eastAsia="Times New Roman"/>
        </w:rPr>
        <w:t xml:space="preserve"> post-op </w:t>
      </w:r>
      <w:r>
        <w:rPr>
          <w:rFonts w:eastAsia="Times New Roman"/>
        </w:rPr>
        <w:t>years 1-3 (P-value &lt; 0.05).  W</w:t>
      </w:r>
      <w:r w:rsidRPr="009C6DEF">
        <w:rPr>
          <w:rFonts w:eastAsia="Times New Roman"/>
        </w:rPr>
        <w:t xml:space="preserve">hen comparing within the </w:t>
      </w:r>
      <w:r>
        <w:rPr>
          <w:rFonts w:eastAsia="Times New Roman"/>
        </w:rPr>
        <w:t>Age ≥ 75 Y</w:t>
      </w:r>
      <w:r w:rsidRPr="00866896">
        <w:rPr>
          <w:rFonts w:eastAsia="Times New Roman"/>
        </w:rPr>
        <w:t xml:space="preserve">ears </w:t>
      </w:r>
      <w:r>
        <w:rPr>
          <w:rFonts w:eastAsia="Times New Roman"/>
        </w:rPr>
        <w:t>subg</w:t>
      </w:r>
      <w:r w:rsidRPr="009C6DEF">
        <w:rPr>
          <w:rFonts w:eastAsia="Times New Roman"/>
        </w:rPr>
        <w:t>roup</w:t>
      </w:r>
      <w:r>
        <w:rPr>
          <w:rFonts w:eastAsia="Times New Roman"/>
        </w:rPr>
        <w:t>, there was a significant difference at post-op years 1-5 (P-value &lt;</w:t>
      </w:r>
      <w:r w:rsidRPr="009C6DEF">
        <w:rPr>
          <w:rFonts w:eastAsia="Times New Roman"/>
        </w:rPr>
        <w:t xml:space="preserve"> 0.05).</w:t>
      </w:r>
      <w:r>
        <w:rPr>
          <w:rFonts w:eastAsia="Times New Roman"/>
        </w:rPr>
        <w:t xml:space="preserve"> </w:t>
      </w:r>
    </w:p>
    <w:p w:rsidR="00140018" w:rsidRDefault="00140018" w:rsidP="00140018">
      <w:pPr>
        <w:pStyle w:val="Heading5"/>
        <w:rPr>
          <w:color w:val="1F3763" w:themeColor="accent1" w:themeShade="7F"/>
          <w:sz w:val="24"/>
          <w:szCs w:val="24"/>
        </w:rPr>
      </w:pPr>
      <w:r>
        <w:rPr>
          <w:vertAlign w:val="superscript"/>
        </w:rPr>
        <w:t>b</w:t>
      </w:r>
      <w:r w:rsidRPr="004976E0">
        <w:t xml:space="preserve"> </w:t>
      </w:r>
      <w:r w:rsidRPr="00FF7829">
        <w:t>Two sample t-test</w:t>
      </w:r>
      <w:r>
        <w:t>.</w:t>
      </w:r>
      <w:r>
        <w:br w:type="page"/>
      </w:r>
    </w:p>
    <w:p w:rsidR="00140018" w:rsidRPr="00CE69A8" w:rsidRDefault="00140018" w:rsidP="00140018">
      <w:pPr>
        <w:pStyle w:val="Heading3"/>
      </w:pPr>
      <w:r>
        <w:lastRenderedPageBreak/>
        <w:t>Appendix 3: Average IOP in Trabeculectomy and GDD Patients by Baseline IOP</w:t>
      </w:r>
    </w:p>
    <w:tbl>
      <w:tblPr>
        <w:tblStyle w:val="TableGrid"/>
        <w:tblpPr w:leftFromText="180" w:rightFromText="180" w:vertAnchor="text" w:horzAnchor="margin" w:tblpY="40"/>
        <w:tblW w:w="5000" w:type="pct"/>
        <w:tblLayout w:type="fixed"/>
        <w:tblLook w:val="04A0" w:firstRow="1" w:lastRow="0" w:firstColumn="1" w:lastColumn="0" w:noHBand="0" w:noVBand="1"/>
      </w:tblPr>
      <w:tblGrid>
        <w:gridCol w:w="2966"/>
        <w:gridCol w:w="2442"/>
        <w:gridCol w:w="2700"/>
        <w:gridCol w:w="1242"/>
      </w:tblGrid>
      <w:tr w:rsidR="00140018" w:rsidRPr="008275BB" w:rsidTr="00DA7887">
        <w:trPr>
          <w:trHeight w:val="300"/>
        </w:trPr>
        <w:tc>
          <w:tcPr>
            <w:tcW w:w="1586" w:type="pct"/>
            <w:hideMark/>
          </w:tcPr>
          <w:p w:rsidR="00140018" w:rsidRPr="00BE5DAF" w:rsidRDefault="00140018" w:rsidP="00DA788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306" w:type="pct"/>
          </w:tcPr>
          <w:p w:rsidR="00140018" w:rsidRPr="00C600E6" w:rsidRDefault="00140018" w:rsidP="00DA7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370131">
              <w:rPr>
                <w:rFonts w:ascii="Calibri" w:eastAsia="Times New Roman" w:hAnsi="Calibri" w:cs="Times New Roman"/>
                <w:b/>
                <w:bCs/>
                <w:color w:val="000000"/>
              </w:rPr>
              <w:t>Trabeculectomy Group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</w:p>
          <w:p w:rsidR="00140018" w:rsidRPr="00CE69A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Mean </w:t>
            </w:r>
            <w:r w:rsidRPr="003D7079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SD</w:t>
            </w:r>
          </w:p>
        </w:tc>
        <w:tc>
          <w:tcPr>
            <w:tcW w:w="1444" w:type="pct"/>
          </w:tcPr>
          <w:p w:rsidR="00140018" w:rsidRPr="00C600E6" w:rsidRDefault="00140018" w:rsidP="00DA7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370131">
              <w:rPr>
                <w:rFonts w:ascii="Calibri" w:eastAsia="Times New Roman" w:hAnsi="Calibri" w:cs="Times New Roman"/>
                <w:b/>
                <w:bCs/>
                <w:color w:val="000000"/>
              </w:rPr>
              <w:t>GDD Group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</w:p>
          <w:p w:rsidR="00140018" w:rsidRPr="00CE69A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Mean </w:t>
            </w:r>
            <w:r w:rsidRPr="003D7079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SD</w:t>
            </w:r>
          </w:p>
        </w:tc>
        <w:tc>
          <w:tcPr>
            <w:tcW w:w="664" w:type="pct"/>
            <w:hideMark/>
          </w:tcPr>
          <w:p w:rsidR="00140018" w:rsidRPr="004976E0" w:rsidRDefault="00140018" w:rsidP="00DA7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6E0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  <w:r w:rsidRPr="004976E0">
              <w:rPr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bottom w:val="nil"/>
            </w:tcBorders>
            <w:hideMark/>
          </w:tcPr>
          <w:p w:rsidR="00140018" w:rsidRPr="003A5C66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>Baseline IOP (mmHg)</w:t>
            </w:r>
          </w:p>
        </w:tc>
        <w:tc>
          <w:tcPr>
            <w:tcW w:w="1306" w:type="pct"/>
            <w:tcBorders>
              <w:bottom w:val="nil"/>
            </w:tcBorders>
            <w:vAlign w:val="center"/>
          </w:tcPr>
          <w:p w:rsidR="00140018" w:rsidRPr="00860A19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44" w:type="pct"/>
            <w:tcBorders>
              <w:bottom w:val="nil"/>
            </w:tcBorders>
            <w:vAlign w:val="center"/>
          </w:tcPr>
          <w:p w:rsidR="00140018" w:rsidRPr="00860A19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:rsidR="00140018" w:rsidRPr="00860A19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Baseline IOP ≤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hAnsi="Calibri"/>
              </w:rPr>
            </w:pPr>
            <w:proofErr w:type="gramStart"/>
            <w:r w:rsidRPr="00E40D91">
              <w:rPr>
                <w:rFonts w:ascii="Calibri" w:hAnsi="Calibri"/>
              </w:rPr>
              <w:t>16.</w:t>
            </w:r>
            <w:r>
              <w:rPr>
                <w:rFonts w:ascii="Calibri" w:hAnsi="Calibri"/>
              </w:rPr>
              <w:t>1</w:t>
            </w:r>
            <w:r w:rsidRPr="00E40D91">
              <w:rPr>
                <w:rFonts w:ascii="Calibri" w:hAnsi="Calibri"/>
              </w:rPr>
              <w:t xml:space="preserve">  ±</w:t>
            </w:r>
            <w:proofErr w:type="gramEnd"/>
            <w:r w:rsidRPr="00E40D91">
              <w:rPr>
                <w:rFonts w:ascii="Calibri" w:hAnsi="Calibri"/>
              </w:rPr>
              <w:t xml:space="preserve">  3.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E40D91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8.3  ±</w:t>
            </w:r>
            <w:proofErr w:type="gramEnd"/>
            <w:r>
              <w:rPr>
                <w:rFonts w:ascii="Calibri" w:hAnsi="Calibri"/>
              </w:rPr>
              <w:t xml:space="preserve">  2.4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hAnsi="Calibri"/>
              </w:rPr>
            </w:pPr>
            <w:r w:rsidRPr="00262748">
              <w:rPr>
                <w:rFonts w:ascii="Calibri" w:hAnsi="Calibri"/>
              </w:rPr>
              <w:t>0.009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hAnsi="Calibri"/>
              </w:rPr>
            </w:pPr>
            <w:r w:rsidRPr="00E40D9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hAnsi="Calibri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Baseline IOP &gt;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hAnsi="Calibri"/>
              </w:rPr>
            </w:pPr>
            <w:proofErr w:type="gramStart"/>
            <w:r w:rsidRPr="00E40D91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7.3</w:t>
            </w:r>
            <w:r w:rsidRPr="00E40D91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E40D91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5.7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29.8</w:t>
            </w:r>
            <w:r w:rsidRPr="00E40D91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E40D91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7.1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262748">
              <w:rPr>
                <w:rFonts w:ascii="Calibri" w:eastAsia="Times New Roman" w:hAnsi="Calibri" w:cs="Times New Roman"/>
              </w:rPr>
              <w:t>0.1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dotted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dotted" w:sz="4" w:space="0" w:color="auto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444" w:type="pct"/>
            <w:tcBorders>
              <w:top w:val="nil"/>
              <w:bottom w:val="dotted" w:sz="4" w:space="0" w:color="auto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664" w:type="pct"/>
            <w:tcBorders>
              <w:top w:val="nil"/>
              <w:bottom w:val="dotted" w:sz="4" w:space="0" w:color="auto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double" w:sz="4" w:space="0" w:color="auto"/>
              <w:bottom w:val="nil"/>
            </w:tcBorders>
          </w:tcPr>
          <w:p w:rsidR="00140018" w:rsidRPr="003A5C66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IOP at </w:t>
            </w:r>
            <w:proofErr w:type="gramStart"/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>1 year</w:t>
            </w:r>
            <w:proofErr w:type="gramEnd"/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Post-op (mmHg)</w:t>
            </w:r>
          </w:p>
        </w:tc>
        <w:tc>
          <w:tcPr>
            <w:tcW w:w="1306" w:type="pct"/>
            <w:tcBorders>
              <w:top w:val="double" w:sz="4" w:space="0" w:color="auto"/>
              <w:bottom w:val="nil"/>
            </w:tcBorders>
          </w:tcPr>
          <w:p w:rsidR="00140018" w:rsidRPr="00491347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</w:p>
        </w:tc>
        <w:tc>
          <w:tcPr>
            <w:tcW w:w="1444" w:type="pct"/>
            <w:tcBorders>
              <w:top w:val="double" w:sz="4" w:space="0" w:color="auto"/>
              <w:bottom w:val="nil"/>
            </w:tcBorders>
          </w:tcPr>
          <w:p w:rsidR="00140018" w:rsidRPr="00491347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</w:p>
        </w:tc>
        <w:tc>
          <w:tcPr>
            <w:tcW w:w="664" w:type="pct"/>
            <w:tcBorders>
              <w:top w:val="double" w:sz="4" w:space="0" w:color="auto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Baseline IOP ≤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7.2</w:t>
            </w:r>
            <w:r w:rsidRPr="001903DA">
              <w:rPr>
                <w:rFonts w:ascii="Calibri" w:hAnsi="Calibri"/>
                <w:color w:val="000000"/>
              </w:rPr>
              <w:t xml:space="preserve">  ±</w:t>
            </w:r>
            <w:proofErr w:type="gramEnd"/>
            <w:r w:rsidRPr="001903DA">
              <w:rPr>
                <w:rFonts w:ascii="Calibri" w:hAnsi="Calibri"/>
                <w:color w:val="000000"/>
              </w:rPr>
              <w:t xml:space="preserve">  3.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11.8</w:t>
            </w:r>
            <w:r w:rsidRPr="001903DA">
              <w:rPr>
                <w:rFonts w:ascii="Calibri" w:hAnsi="Calibri"/>
                <w:color w:val="000000"/>
              </w:rPr>
              <w:t xml:space="preserve">  ±</w:t>
            </w:r>
            <w:proofErr w:type="gramEnd"/>
            <w:r w:rsidRPr="001903DA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r w:rsidRPr="00262748">
              <w:rPr>
                <w:rFonts w:ascii="Calibri" w:hAnsi="Calibri"/>
                <w:color w:val="000000"/>
              </w:rPr>
              <w:t>0.0002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Baseline IOP &gt;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8.6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5.1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11.1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4.3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48">
              <w:rPr>
                <w:rFonts w:ascii="Calibri" w:eastAsia="Times New Roman" w:hAnsi="Calibri" w:cs="Times New Roman"/>
                <w:color w:val="000000"/>
              </w:rPr>
              <w:t>0.046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dotted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dotted" w:sz="4" w:space="0" w:color="auto"/>
            </w:tcBorders>
          </w:tcPr>
          <w:p w:rsidR="00140018" w:rsidRPr="001903DA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44" w:type="pct"/>
            <w:tcBorders>
              <w:top w:val="nil"/>
              <w:bottom w:val="dotted" w:sz="4" w:space="0" w:color="auto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64" w:type="pct"/>
            <w:tcBorders>
              <w:top w:val="nil"/>
              <w:bottom w:val="dotted" w:sz="4" w:space="0" w:color="auto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bottom w:val="nil"/>
            </w:tcBorders>
          </w:tcPr>
          <w:p w:rsidR="00140018" w:rsidRPr="003A5C66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>IOP at 2 years Post-op (mmHg)</w:t>
            </w:r>
          </w:p>
        </w:tc>
        <w:tc>
          <w:tcPr>
            <w:tcW w:w="1306" w:type="pct"/>
            <w:tcBorders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4" w:type="pct"/>
            <w:tcBorders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Baseline IOP ≤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6.8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4.0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10.7</w:t>
            </w:r>
            <w:r w:rsidRPr="001903DA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1903D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48">
              <w:rPr>
                <w:rFonts w:ascii="Calibri" w:eastAsia="Times New Roman" w:hAnsi="Calibri" w:cs="Times New Roman"/>
                <w:color w:val="000000"/>
              </w:rPr>
              <w:t>0.006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Baseline IOP &gt;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6F61F8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8.7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4.4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11.7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4.7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4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single" w:sz="4" w:space="0" w:color="auto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44" w:type="pct"/>
            <w:tcBorders>
              <w:top w:val="nil"/>
              <w:bottom w:val="single" w:sz="4" w:space="0" w:color="auto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64" w:type="pct"/>
            <w:tcBorders>
              <w:top w:val="nil"/>
              <w:bottom w:val="single" w:sz="4" w:space="0" w:color="auto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140018" w:rsidRPr="00E478AF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E478AF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IOP at </w:t>
            </w:r>
            <w:proofErr w:type="gramStart"/>
            <w:r w:rsidRPr="00E478AF">
              <w:rPr>
                <w:rFonts w:ascii="Calibri" w:eastAsia="Times New Roman" w:hAnsi="Calibri" w:cs="Times New Roman"/>
                <w:color w:val="000000"/>
                <w:u w:val="single"/>
              </w:rPr>
              <w:t>3 year</w:t>
            </w:r>
            <w:proofErr w:type="gramEnd"/>
            <w:r w:rsidRPr="00E478AF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Post-op (mmHg)</w:t>
            </w:r>
          </w:p>
        </w:tc>
        <w:tc>
          <w:tcPr>
            <w:tcW w:w="1306" w:type="pct"/>
            <w:tcBorders>
              <w:top w:val="single" w:sz="4" w:space="0" w:color="auto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4" w:type="pct"/>
            <w:tcBorders>
              <w:top w:val="single" w:sz="4" w:space="0" w:color="auto"/>
              <w:bottom w:val="nil"/>
            </w:tcBorders>
          </w:tcPr>
          <w:p w:rsidR="0014001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Baseline IOP ≤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6.0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E4664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2.0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48">
              <w:rPr>
                <w:rFonts w:ascii="Calibri" w:hAnsi="Calibri"/>
                <w:color w:val="000000"/>
              </w:rPr>
              <w:t>&lt;0.0001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Baseline IOP &gt;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8.2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4.6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11.6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5.3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4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dotted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dotted" w:sz="4" w:space="0" w:color="auto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44" w:type="pct"/>
            <w:tcBorders>
              <w:top w:val="nil"/>
              <w:bottom w:val="dotted" w:sz="4" w:space="0" w:color="auto"/>
            </w:tcBorders>
          </w:tcPr>
          <w:p w:rsidR="0014001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64" w:type="pct"/>
            <w:tcBorders>
              <w:top w:val="nil"/>
              <w:bottom w:val="dotted" w:sz="4" w:space="0" w:color="auto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bottom w:val="nil"/>
            </w:tcBorders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IOP at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4</w:t>
            </w:r>
            <w:r w:rsidRPr="004E466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year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Post-op (mmHg)</w:t>
            </w:r>
          </w:p>
        </w:tc>
        <w:tc>
          <w:tcPr>
            <w:tcW w:w="1306" w:type="pct"/>
            <w:tcBorders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4" w:type="pct"/>
            <w:tcBorders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Baseline IOP ≤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left w:val="single" w:sz="4" w:space="0" w:color="auto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6.8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E4664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4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Baseline IOP &gt;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7.9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5.9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12.8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5.7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4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bottom w:val="nil"/>
            </w:tcBorders>
            <w:hideMark/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IOP at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5</w:t>
            </w:r>
            <w:r w:rsidRPr="004E466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year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Post-op (mmHg)</w:t>
            </w:r>
          </w:p>
        </w:tc>
        <w:tc>
          <w:tcPr>
            <w:tcW w:w="1306" w:type="pct"/>
            <w:tcBorders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4" w:type="pct"/>
            <w:tcBorders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Baseline IOP ≤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6.2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4.0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E4664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4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Baseline IOP &gt;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mmHg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7.8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6.0</w:t>
            </w:r>
          </w:p>
        </w:tc>
        <w:tc>
          <w:tcPr>
            <w:tcW w:w="1444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12.1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5.0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26274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48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06" w:type="pct"/>
            <w:tcBorders>
              <w:top w:val="nil"/>
              <w:bottom w:val="single" w:sz="4" w:space="0" w:color="auto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4" w:type="pct"/>
            <w:tcBorders>
              <w:top w:val="nil"/>
              <w:bottom w:val="single" w:sz="4" w:space="0" w:color="auto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64" w:type="pct"/>
            <w:tcBorders>
              <w:top w:val="nil"/>
              <w:bottom w:val="single" w:sz="4" w:space="0" w:color="auto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40018" w:rsidRDefault="00140018" w:rsidP="00140018">
      <w:pPr>
        <w:pStyle w:val="Heading5"/>
        <w:rPr>
          <w:rFonts w:eastAsia="Times New Roman"/>
        </w:rPr>
      </w:pPr>
      <w:proofErr w:type="spellStart"/>
      <w:r>
        <w:rPr>
          <w:vertAlign w:val="superscript"/>
        </w:rPr>
        <w:t>a</w:t>
      </w:r>
      <w:proofErr w:type="spellEnd"/>
      <w:r>
        <w:t xml:space="preserve"> </w:t>
      </w:r>
      <w:r w:rsidRPr="009C6DEF">
        <w:t xml:space="preserve">When comparing the mean IOP in the two </w:t>
      </w:r>
      <w:r>
        <w:t xml:space="preserve">surgical groups (Trabeculectomy vs GDD) </w:t>
      </w:r>
      <w:r w:rsidRPr="009C6DEF">
        <w:rPr>
          <w:rFonts w:eastAsia="Times New Roman"/>
        </w:rPr>
        <w:t xml:space="preserve">within the </w:t>
      </w:r>
      <w:r w:rsidRPr="009C6DEF">
        <w:t xml:space="preserve">Baseline IOP </w:t>
      </w:r>
      <w:r>
        <w:rPr>
          <w:rFonts w:eastAsia="Times New Roman"/>
        </w:rPr>
        <w:t>subgroup</w:t>
      </w:r>
      <w:r w:rsidRPr="009C6DEF">
        <w:rPr>
          <w:rFonts w:eastAsia="Times New Roman"/>
        </w:rPr>
        <w:t xml:space="preserve"> IOP </w:t>
      </w:r>
      <w:r w:rsidRPr="009C6DEF">
        <w:t xml:space="preserve">≤ </w:t>
      </w:r>
      <w:r>
        <w:rPr>
          <w:rFonts w:eastAsia="Times New Roman"/>
        </w:rPr>
        <w:t>21 mmHg</w:t>
      </w:r>
      <w:r w:rsidRPr="009C6DEF">
        <w:rPr>
          <w:rFonts w:eastAsia="Times New Roman"/>
        </w:rPr>
        <w:t xml:space="preserve">, there was </w:t>
      </w:r>
      <w:r>
        <w:rPr>
          <w:rFonts w:eastAsia="Times New Roman"/>
        </w:rPr>
        <w:t>a</w:t>
      </w:r>
      <w:r w:rsidRPr="009C6DEF">
        <w:rPr>
          <w:rFonts w:eastAsia="Times New Roman"/>
        </w:rPr>
        <w:t xml:space="preserve"> significant difference at</w:t>
      </w:r>
      <w:r>
        <w:rPr>
          <w:rFonts w:eastAsia="Times New Roman"/>
        </w:rPr>
        <w:t xml:space="preserve"> baseline and at</w:t>
      </w:r>
      <w:r w:rsidRPr="009C6DEF">
        <w:rPr>
          <w:rFonts w:eastAsia="Times New Roman"/>
        </w:rPr>
        <w:t xml:space="preserve"> post-op </w:t>
      </w:r>
      <w:r>
        <w:rPr>
          <w:rFonts w:eastAsia="Times New Roman"/>
        </w:rPr>
        <w:t>years 1-5 (P-value &lt; 0.05).  W</w:t>
      </w:r>
      <w:r w:rsidRPr="009C6DEF">
        <w:rPr>
          <w:rFonts w:eastAsia="Times New Roman"/>
        </w:rPr>
        <w:t xml:space="preserve">hen comparing within the </w:t>
      </w:r>
      <w:r>
        <w:rPr>
          <w:rFonts w:eastAsia="Times New Roman"/>
        </w:rPr>
        <w:t xml:space="preserve">IOP </w:t>
      </w:r>
      <w:r w:rsidRPr="009C6DEF">
        <w:rPr>
          <w:rFonts w:eastAsia="Times New Roman"/>
        </w:rPr>
        <w:t>&gt; 21 mmHg Group</w:t>
      </w:r>
      <w:r>
        <w:rPr>
          <w:rFonts w:eastAsia="Times New Roman"/>
        </w:rPr>
        <w:t>, there was a significant difference only at post-op years 1-4 (P-value &lt;</w:t>
      </w:r>
      <w:r w:rsidRPr="009C6DEF">
        <w:rPr>
          <w:rFonts w:eastAsia="Times New Roman"/>
        </w:rPr>
        <w:t xml:space="preserve"> 0.05).</w:t>
      </w:r>
      <w:r>
        <w:rPr>
          <w:rFonts w:eastAsia="Times New Roman"/>
        </w:rPr>
        <w:t xml:space="preserve"> </w:t>
      </w:r>
    </w:p>
    <w:p w:rsidR="00140018" w:rsidRDefault="00140018" w:rsidP="00140018">
      <w:pPr>
        <w:pStyle w:val="Heading5"/>
      </w:pPr>
      <w:r>
        <w:rPr>
          <w:vertAlign w:val="superscript"/>
        </w:rPr>
        <w:t>b</w:t>
      </w:r>
      <w:r w:rsidRPr="004976E0">
        <w:t xml:space="preserve"> </w:t>
      </w:r>
      <w:r w:rsidRPr="00FF7829">
        <w:t>Two sample t-test</w:t>
      </w:r>
      <w:r>
        <w:t>.</w:t>
      </w:r>
    </w:p>
    <w:p w:rsidR="00140018" w:rsidRDefault="00140018" w:rsidP="00140018"/>
    <w:p w:rsidR="00140018" w:rsidRPr="00CE69A8" w:rsidRDefault="00140018" w:rsidP="00140018">
      <w:pPr>
        <w:pStyle w:val="Heading3"/>
      </w:pPr>
      <w:r>
        <w:lastRenderedPageBreak/>
        <w:t>Appendix 4: Average IOP in eyes with a Baseline IOP ≤</w:t>
      </w:r>
      <w:r w:rsidRPr="005363B3">
        <w:t xml:space="preserve"> </w:t>
      </w:r>
      <w:r>
        <w:t>21 mmHg versus a Baseline IOP &gt;</w:t>
      </w:r>
      <w:r w:rsidRPr="005363B3">
        <w:t xml:space="preserve"> </w:t>
      </w:r>
      <w:r>
        <w:t>21</w:t>
      </w:r>
      <w:r w:rsidRPr="005363B3">
        <w:t xml:space="preserve"> mmHg</w:t>
      </w:r>
    </w:p>
    <w:tbl>
      <w:tblPr>
        <w:tblStyle w:val="TableGrid"/>
        <w:tblpPr w:leftFromText="180" w:rightFromText="180" w:vertAnchor="text" w:horzAnchor="margin" w:tblpY="40"/>
        <w:tblW w:w="5000" w:type="pct"/>
        <w:tblLayout w:type="fixed"/>
        <w:tblLook w:val="04A0" w:firstRow="1" w:lastRow="0" w:firstColumn="1" w:lastColumn="0" w:noHBand="0" w:noVBand="1"/>
      </w:tblPr>
      <w:tblGrid>
        <w:gridCol w:w="2965"/>
        <w:gridCol w:w="2609"/>
        <w:gridCol w:w="2534"/>
        <w:gridCol w:w="1242"/>
      </w:tblGrid>
      <w:tr w:rsidR="00140018" w:rsidRPr="008275BB" w:rsidTr="00DA7887">
        <w:trPr>
          <w:trHeight w:val="300"/>
        </w:trPr>
        <w:tc>
          <w:tcPr>
            <w:tcW w:w="1586" w:type="pct"/>
            <w:hideMark/>
          </w:tcPr>
          <w:p w:rsidR="00140018" w:rsidRPr="00BE5DAF" w:rsidRDefault="00140018" w:rsidP="00DA788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395" w:type="pct"/>
          </w:tcPr>
          <w:p w:rsidR="00140018" w:rsidRPr="00C600E6" w:rsidRDefault="00140018" w:rsidP="00DA7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9279A2">
              <w:rPr>
                <w:rFonts w:ascii="Calibri" w:eastAsia="Times New Roman" w:hAnsi="Calibri" w:cs="Times New Roman"/>
                <w:b/>
                <w:color w:val="000000"/>
              </w:rPr>
              <w:t xml:space="preserve">Baseline IOP ≤ 21 </w:t>
            </w:r>
            <w:proofErr w:type="spellStart"/>
            <w:r w:rsidRPr="009279A2">
              <w:rPr>
                <w:rFonts w:ascii="Calibri" w:eastAsia="Times New Roman" w:hAnsi="Calibri" w:cs="Times New Roman"/>
                <w:b/>
                <w:color w:val="000000"/>
              </w:rPr>
              <w:t>mmHg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  <w:p w:rsidR="00140018" w:rsidRPr="00CE69A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Mean </w:t>
            </w:r>
            <w:r w:rsidRPr="003D7079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SD</w:t>
            </w:r>
          </w:p>
        </w:tc>
        <w:tc>
          <w:tcPr>
            <w:tcW w:w="1355" w:type="pct"/>
          </w:tcPr>
          <w:p w:rsidR="00140018" w:rsidRPr="00C600E6" w:rsidRDefault="00140018" w:rsidP="00DA7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9279A2">
              <w:rPr>
                <w:rFonts w:ascii="Calibri" w:eastAsia="Times New Roman" w:hAnsi="Calibri" w:cs="Times New Roman"/>
                <w:b/>
                <w:color w:val="000000"/>
              </w:rPr>
              <w:t xml:space="preserve">Baseline IOP &gt; 21 </w:t>
            </w:r>
            <w:proofErr w:type="spellStart"/>
            <w:r w:rsidRPr="009279A2">
              <w:rPr>
                <w:rFonts w:ascii="Calibri" w:eastAsia="Times New Roman" w:hAnsi="Calibri" w:cs="Times New Roman"/>
                <w:b/>
                <w:color w:val="000000"/>
              </w:rPr>
              <w:t>mmHg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  <w:p w:rsidR="00140018" w:rsidRPr="00CE69A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Mean </w:t>
            </w:r>
            <w:r w:rsidRPr="003D7079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SD</w:t>
            </w:r>
          </w:p>
        </w:tc>
        <w:tc>
          <w:tcPr>
            <w:tcW w:w="664" w:type="pct"/>
            <w:hideMark/>
          </w:tcPr>
          <w:p w:rsidR="00140018" w:rsidRPr="004976E0" w:rsidRDefault="00140018" w:rsidP="00DA78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6E0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  <w:r w:rsidRPr="004976E0">
              <w:rPr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bottom w:val="nil"/>
            </w:tcBorders>
            <w:hideMark/>
          </w:tcPr>
          <w:p w:rsidR="00140018" w:rsidRPr="003A5C66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>Baseline IOP (mmHg)</w:t>
            </w:r>
          </w:p>
        </w:tc>
        <w:tc>
          <w:tcPr>
            <w:tcW w:w="1395" w:type="pct"/>
            <w:tcBorders>
              <w:bottom w:val="nil"/>
            </w:tcBorders>
            <w:vAlign w:val="center"/>
          </w:tcPr>
          <w:p w:rsidR="00140018" w:rsidRPr="00860A19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55" w:type="pct"/>
            <w:tcBorders>
              <w:bottom w:val="nil"/>
            </w:tcBorders>
            <w:vAlign w:val="center"/>
          </w:tcPr>
          <w:p w:rsidR="00140018" w:rsidRPr="00860A19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Trabeculectomy Group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hAnsi="Calibri"/>
              </w:rPr>
            </w:pPr>
            <w:proofErr w:type="gramStart"/>
            <w:r w:rsidRPr="00E40D91">
              <w:rPr>
                <w:rFonts w:ascii="Calibri" w:hAnsi="Calibri"/>
              </w:rPr>
              <w:t>16.</w:t>
            </w:r>
            <w:r>
              <w:rPr>
                <w:rFonts w:ascii="Calibri" w:hAnsi="Calibri"/>
              </w:rPr>
              <w:t>1</w:t>
            </w:r>
            <w:r w:rsidRPr="00E40D91">
              <w:rPr>
                <w:rFonts w:ascii="Calibri" w:hAnsi="Calibri"/>
              </w:rPr>
              <w:t xml:space="preserve">  ±</w:t>
            </w:r>
            <w:proofErr w:type="gramEnd"/>
            <w:r w:rsidRPr="00E40D91">
              <w:rPr>
                <w:rFonts w:ascii="Calibri" w:hAnsi="Calibri"/>
              </w:rPr>
              <w:t xml:space="preserve">  3.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hAnsi="Calibri"/>
              </w:rPr>
            </w:pPr>
            <w:proofErr w:type="gramStart"/>
            <w:r w:rsidRPr="00E40D91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7.3</w:t>
            </w:r>
            <w:r w:rsidRPr="00E40D91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E40D91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5.7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1A3019" w:rsidRDefault="00140018" w:rsidP="00DA7887">
            <w:pPr>
              <w:jc w:val="center"/>
              <w:rPr>
                <w:rFonts w:ascii="Calibri" w:hAnsi="Calibri"/>
              </w:rPr>
            </w:pPr>
            <w:r w:rsidRPr="001A3019">
              <w:rPr>
                <w:rFonts w:ascii="Calibri" w:hAnsi="Calibri"/>
              </w:rPr>
              <w:t>&lt;0.001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hAnsi="Calibri"/>
              </w:rPr>
            </w:pPr>
            <w:r w:rsidRPr="00E40D9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1A3019" w:rsidRDefault="00140018" w:rsidP="00DA7887">
            <w:pPr>
              <w:jc w:val="center"/>
              <w:rPr>
                <w:rFonts w:ascii="Calibri" w:hAnsi="Calibri"/>
              </w:rPr>
            </w:pPr>
          </w:p>
        </w:tc>
      </w:tr>
      <w:tr w:rsidR="00140018" w:rsidRPr="008275BB" w:rsidTr="00DA7887">
        <w:trPr>
          <w:trHeight w:val="177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GDD Group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E40D91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8.3  ±</w:t>
            </w:r>
            <w:proofErr w:type="gramEnd"/>
            <w:r>
              <w:rPr>
                <w:rFonts w:ascii="Calibri" w:hAnsi="Calibri"/>
              </w:rPr>
              <w:t xml:space="preserve">  2.4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29.8</w:t>
            </w:r>
            <w:r w:rsidRPr="00E40D91">
              <w:rPr>
                <w:rFonts w:ascii="Calibri" w:eastAsia="Times New Roman" w:hAnsi="Calibri" w:cs="Times New Roman"/>
              </w:rPr>
              <w:t xml:space="preserve">  ±</w:t>
            </w:r>
            <w:proofErr w:type="gramEnd"/>
            <w:r w:rsidRPr="00E40D91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7.1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1A3019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 w:rsidRPr="001A3019">
              <w:rPr>
                <w:rFonts w:ascii="Calibri" w:hAnsi="Calibri"/>
              </w:rPr>
              <w:t>&lt;0.001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dotted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dotted" w:sz="4" w:space="0" w:color="auto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355" w:type="pct"/>
            <w:tcBorders>
              <w:top w:val="nil"/>
              <w:bottom w:val="dotted" w:sz="4" w:space="0" w:color="auto"/>
            </w:tcBorders>
          </w:tcPr>
          <w:p w:rsidR="00140018" w:rsidRPr="00E40D91" w:rsidRDefault="00140018" w:rsidP="00DA788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664" w:type="pct"/>
            <w:tcBorders>
              <w:top w:val="nil"/>
              <w:bottom w:val="dotted" w:sz="4" w:space="0" w:color="auto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double" w:sz="4" w:space="0" w:color="auto"/>
              <w:bottom w:val="nil"/>
            </w:tcBorders>
          </w:tcPr>
          <w:p w:rsidR="00140018" w:rsidRPr="003A5C66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IOP at </w:t>
            </w:r>
            <w:proofErr w:type="gramStart"/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>1 year</w:t>
            </w:r>
            <w:proofErr w:type="gramEnd"/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Post-op (mmHg)</w:t>
            </w:r>
          </w:p>
        </w:tc>
        <w:tc>
          <w:tcPr>
            <w:tcW w:w="1395" w:type="pct"/>
            <w:tcBorders>
              <w:top w:val="double" w:sz="4" w:space="0" w:color="auto"/>
              <w:bottom w:val="nil"/>
            </w:tcBorders>
          </w:tcPr>
          <w:p w:rsidR="00140018" w:rsidRPr="00491347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</w:p>
        </w:tc>
        <w:tc>
          <w:tcPr>
            <w:tcW w:w="1355" w:type="pct"/>
            <w:tcBorders>
              <w:top w:val="double" w:sz="4" w:space="0" w:color="auto"/>
              <w:bottom w:val="nil"/>
            </w:tcBorders>
          </w:tcPr>
          <w:p w:rsidR="00140018" w:rsidRPr="00491347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</w:p>
        </w:tc>
        <w:tc>
          <w:tcPr>
            <w:tcW w:w="664" w:type="pct"/>
            <w:tcBorders>
              <w:top w:val="double" w:sz="4" w:space="0" w:color="auto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Trabeculectomy Group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7.2</w:t>
            </w:r>
            <w:r w:rsidRPr="001903DA">
              <w:rPr>
                <w:rFonts w:ascii="Calibri" w:hAnsi="Calibri"/>
                <w:color w:val="000000"/>
              </w:rPr>
              <w:t xml:space="preserve">  ±</w:t>
            </w:r>
            <w:proofErr w:type="gramEnd"/>
            <w:r w:rsidRPr="001903DA">
              <w:rPr>
                <w:rFonts w:ascii="Calibri" w:hAnsi="Calibri"/>
                <w:color w:val="000000"/>
              </w:rPr>
              <w:t xml:space="preserve">  3.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8.6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5.1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r w:rsidRPr="009279A2">
              <w:rPr>
                <w:rFonts w:ascii="Calibri" w:hAnsi="Calibri"/>
                <w:color w:val="000000"/>
              </w:rPr>
              <w:t>0.3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GDD Group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11.8</w:t>
            </w:r>
            <w:r w:rsidRPr="001903DA">
              <w:rPr>
                <w:rFonts w:ascii="Calibri" w:hAnsi="Calibri"/>
                <w:color w:val="000000"/>
              </w:rPr>
              <w:t xml:space="preserve">  ±</w:t>
            </w:r>
            <w:proofErr w:type="gramEnd"/>
            <w:r w:rsidRPr="001903DA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11.1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4.3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dotted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dotted" w:sz="4" w:space="0" w:color="auto"/>
            </w:tcBorders>
          </w:tcPr>
          <w:p w:rsidR="00140018" w:rsidRPr="001903DA" w:rsidRDefault="00140018" w:rsidP="00DA78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55" w:type="pct"/>
            <w:tcBorders>
              <w:top w:val="nil"/>
              <w:bottom w:val="dotted" w:sz="4" w:space="0" w:color="auto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64" w:type="pct"/>
            <w:tcBorders>
              <w:top w:val="nil"/>
              <w:bottom w:val="dotted" w:sz="4" w:space="0" w:color="auto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bottom w:val="nil"/>
            </w:tcBorders>
          </w:tcPr>
          <w:p w:rsidR="00140018" w:rsidRPr="003A5C66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A5C66">
              <w:rPr>
                <w:rFonts w:ascii="Calibri" w:eastAsia="Times New Roman" w:hAnsi="Calibri" w:cs="Times New Roman"/>
                <w:color w:val="000000"/>
                <w:u w:val="single"/>
              </w:rPr>
              <w:t>IOP at 2 years Post-op (mmHg)</w:t>
            </w:r>
          </w:p>
        </w:tc>
        <w:tc>
          <w:tcPr>
            <w:tcW w:w="1395" w:type="pct"/>
            <w:tcBorders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pct"/>
            <w:tcBorders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Trabeculectomy Group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6.8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4.0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8.7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4.4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68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GDD Group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10.7</w:t>
            </w:r>
            <w:r w:rsidRPr="001903DA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1903D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11.7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4.7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55" w:type="pct"/>
            <w:tcBorders>
              <w:top w:val="nil"/>
              <w:bottom w:val="single" w:sz="4" w:space="0" w:color="auto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64" w:type="pct"/>
            <w:tcBorders>
              <w:top w:val="nil"/>
              <w:bottom w:val="single" w:sz="4" w:space="0" w:color="auto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140018" w:rsidRPr="00E478AF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E478AF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IOP at </w:t>
            </w:r>
            <w:proofErr w:type="gramStart"/>
            <w:r w:rsidRPr="00E478AF">
              <w:rPr>
                <w:rFonts w:ascii="Calibri" w:eastAsia="Times New Roman" w:hAnsi="Calibri" w:cs="Times New Roman"/>
                <w:color w:val="000000"/>
                <w:u w:val="single"/>
              </w:rPr>
              <w:t>3 year</w:t>
            </w:r>
            <w:proofErr w:type="gramEnd"/>
            <w:r w:rsidRPr="00E478AF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Post-op (mmHg)</w:t>
            </w:r>
          </w:p>
        </w:tc>
        <w:tc>
          <w:tcPr>
            <w:tcW w:w="1395" w:type="pct"/>
            <w:tcBorders>
              <w:top w:val="single" w:sz="4" w:space="0" w:color="auto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nil"/>
            </w:tcBorders>
          </w:tcPr>
          <w:p w:rsidR="0014001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Trabeculectomy Group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6.0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8.2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4.6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1903DA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GDD Group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E4664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2.0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11.6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5.3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dotted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dotted" w:sz="4" w:space="0" w:color="auto"/>
            </w:tcBorders>
          </w:tcPr>
          <w:p w:rsidR="0014001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55" w:type="pct"/>
            <w:tcBorders>
              <w:top w:val="nil"/>
              <w:bottom w:val="dotted" w:sz="4" w:space="0" w:color="auto"/>
            </w:tcBorders>
          </w:tcPr>
          <w:p w:rsidR="00140018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64" w:type="pct"/>
            <w:tcBorders>
              <w:top w:val="nil"/>
              <w:bottom w:val="dotted" w:sz="4" w:space="0" w:color="auto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bottom w:val="nil"/>
            </w:tcBorders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IOP at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4</w:t>
            </w:r>
            <w:r w:rsidRPr="004E466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year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Post-op (mmHg)</w:t>
            </w:r>
          </w:p>
        </w:tc>
        <w:tc>
          <w:tcPr>
            <w:tcW w:w="1395" w:type="pct"/>
            <w:tcBorders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pct"/>
            <w:tcBorders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Trabeculectomy Group</w:t>
            </w:r>
          </w:p>
        </w:tc>
        <w:tc>
          <w:tcPr>
            <w:tcW w:w="1395" w:type="pct"/>
            <w:tcBorders>
              <w:top w:val="nil"/>
              <w:left w:val="single" w:sz="4" w:space="0" w:color="auto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6.8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7.9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5.9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GDD Group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E4664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12.8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5.7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bottom w:val="nil"/>
            </w:tcBorders>
            <w:hideMark/>
          </w:tcPr>
          <w:p w:rsidR="00140018" w:rsidRPr="004E4664" w:rsidRDefault="00140018" w:rsidP="00DA7887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IOP at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5</w:t>
            </w:r>
            <w:r w:rsidRPr="004E466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year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Post-op (mmHg)</w:t>
            </w:r>
          </w:p>
        </w:tc>
        <w:tc>
          <w:tcPr>
            <w:tcW w:w="1395" w:type="pct"/>
            <w:tcBorders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pct"/>
            <w:tcBorders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tcBorders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Trabeculectomy Group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6.2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4.0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7.8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6.0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0018" w:rsidRPr="008275BB" w:rsidTr="00DA7887">
        <w:trPr>
          <w:trHeight w:val="20"/>
        </w:trPr>
        <w:tc>
          <w:tcPr>
            <w:tcW w:w="1586" w:type="pct"/>
            <w:tcBorders>
              <w:top w:val="nil"/>
              <w:bottom w:val="nil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GDD Group</w:t>
            </w:r>
          </w:p>
        </w:tc>
        <w:tc>
          <w:tcPr>
            <w:tcW w:w="139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E4664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±</w:t>
            </w:r>
            <w:proofErr w:type="gramEnd"/>
            <w:r w:rsidRPr="004E466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1355" w:type="pct"/>
            <w:tcBorders>
              <w:top w:val="nil"/>
              <w:bottom w:val="nil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12.1  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 5.0</w:t>
            </w:r>
          </w:p>
        </w:tc>
        <w:tc>
          <w:tcPr>
            <w:tcW w:w="664" w:type="pct"/>
            <w:tcBorders>
              <w:top w:val="nil"/>
              <w:bottom w:val="nil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140018" w:rsidRPr="008275BB" w:rsidTr="00DA7887">
        <w:trPr>
          <w:trHeight w:val="432"/>
        </w:trPr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140018" w:rsidRPr="00AA163E" w:rsidRDefault="00140018" w:rsidP="00DA7887">
            <w:pPr>
              <w:rPr>
                <w:rFonts w:ascii="Calibri" w:eastAsia="Times New Roman" w:hAnsi="Calibri" w:cs="Times New Roman"/>
                <w:color w:val="000000"/>
              </w:rPr>
            </w:pPr>
            <w:r w:rsidRPr="00AA163E">
              <w:rPr>
                <w:rFonts w:ascii="Calibri" w:eastAsia="Times New Roman" w:hAnsi="Calibri" w:cs="Times New Roman"/>
                <w:color w:val="000000"/>
              </w:rPr>
              <w:t xml:space="preserve">     N</w:t>
            </w: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55" w:type="pct"/>
            <w:tcBorders>
              <w:top w:val="nil"/>
              <w:bottom w:val="single" w:sz="4" w:space="0" w:color="auto"/>
            </w:tcBorders>
          </w:tcPr>
          <w:p w:rsidR="00140018" w:rsidRPr="004E4664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64" w:type="pct"/>
            <w:tcBorders>
              <w:top w:val="nil"/>
              <w:bottom w:val="single" w:sz="4" w:space="0" w:color="auto"/>
            </w:tcBorders>
          </w:tcPr>
          <w:p w:rsidR="00140018" w:rsidRPr="009279A2" w:rsidRDefault="00140018" w:rsidP="00DA788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40018" w:rsidRDefault="00140018" w:rsidP="00140018">
      <w:pPr>
        <w:pStyle w:val="Heading5"/>
        <w:rPr>
          <w:rFonts w:eastAsia="Times New Roman"/>
        </w:rPr>
      </w:pPr>
      <w:proofErr w:type="spellStart"/>
      <w:r>
        <w:rPr>
          <w:vertAlign w:val="superscript"/>
        </w:rPr>
        <w:t>a</w:t>
      </w:r>
      <w:proofErr w:type="spellEnd"/>
      <w:r>
        <w:t xml:space="preserve"> </w:t>
      </w:r>
      <w:r w:rsidRPr="009C6DEF">
        <w:t xml:space="preserve">When comparing the mean IOP in the two Baseline IOP </w:t>
      </w:r>
      <w:r w:rsidRPr="009C6DEF">
        <w:rPr>
          <w:rFonts w:eastAsia="Times New Roman"/>
        </w:rPr>
        <w:t xml:space="preserve">Groups (IOP </w:t>
      </w:r>
      <w:r w:rsidRPr="009C6DEF">
        <w:t xml:space="preserve">≤ </w:t>
      </w:r>
      <w:r w:rsidRPr="009C6DEF">
        <w:rPr>
          <w:rFonts w:eastAsia="Times New Roman"/>
        </w:rPr>
        <w:t>21 or &gt; 21 mmHg) within the Trab</w:t>
      </w:r>
      <w:r>
        <w:rPr>
          <w:rFonts w:eastAsia="Times New Roman"/>
        </w:rPr>
        <w:t>eculectomy</w:t>
      </w:r>
      <w:r w:rsidRPr="009C6DEF">
        <w:rPr>
          <w:rFonts w:eastAsia="Times New Roman"/>
        </w:rPr>
        <w:t xml:space="preserve"> Group, there was no significant difference at any post-op time-point (P-value &gt; 0.05).  The same was found when comparing within the GDD Group (P-value &gt; 0.05).</w:t>
      </w:r>
      <w:r>
        <w:rPr>
          <w:rFonts w:eastAsia="Times New Roman"/>
        </w:rPr>
        <w:t xml:space="preserve"> </w:t>
      </w:r>
    </w:p>
    <w:p w:rsidR="00140018" w:rsidRDefault="00140018" w:rsidP="00140018">
      <w:pPr>
        <w:pStyle w:val="Heading5"/>
      </w:pPr>
      <w:r>
        <w:rPr>
          <w:vertAlign w:val="superscript"/>
        </w:rPr>
        <w:t>b</w:t>
      </w:r>
      <w:r w:rsidRPr="004976E0">
        <w:t xml:space="preserve"> </w:t>
      </w:r>
      <w:r w:rsidRPr="00FF7829">
        <w:t>Two sample t-test</w:t>
      </w:r>
      <w:r>
        <w:t>.</w:t>
      </w:r>
    </w:p>
    <w:p w:rsidR="005C7646" w:rsidRDefault="005C7646">
      <w:bookmarkStart w:id="1" w:name="_GoBack"/>
      <w:bookmarkEnd w:id="1"/>
    </w:p>
    <w:sectPr w:rsidR="005C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41"/>
    <w:rsid w:val="00140018"/>
    <w:rsid w:val="00343441"/>
    <w:rsid w:val="005C7646"/>
    <w:rsid w:val="00C84A3A"/>
    <w:rsid w:val="00D61767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8703"/>
  <w15:chartTrackingRefBased/>
  <w15:docId w15:val="{BCE4845A-7C36-4B1F-A0F5-9C5203C9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01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00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0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40018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14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2019-03-03T03:48:00Z</dcterms:created>
  <dcterms:modified xsi:type="dcterms:W3CDTF">2019-03-03T03:49:00Z</dcterms:modified>
</cp:coreProperties>
</file>