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C403D" w14:textId="6D78D422" w:rsidR="00483AE2" w:rsidRPr="005631E7" w:rsidRDefault="00483AE2" w:rsidP="00483AE2">
      <w:pPr>
        <w:tabs>
          <w:tab w:val="left" w:pos="4944"/>
        </w:tabs>
        <w:spacing w:line="480" w:lineRule="auto"/>
        <w:jc w:val="both"/>
      </w:pPr>
      <w:r w:rsidRPr="005631E7">
        <w:t>Table 1 – International Classification of Diseases, Ninth Revision, Clinical Modification codes (ICD-9 CM) diagnostic and procedure codes used</w:t>
      </w:r>
      <w:r w:rsidR="00016E22"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483AE2" w:rsidRPr="005631E7" w14:paraId="0505EB6F" w14:textId="77777777" w:rsidTr="00483AE2">
        <w:tc>
          <w:tcPr>
            <w:tcW w:w="4258" w:type="dxa"/>
          </w:tcPr>
          <w:p w14:paraId="1CD048CC" w14:textId="44507781" w:rsidR="00483AE2" w:rsidRPr="005631E7" w:rsidRDefault="00483AE2" w:rsidP="00483AE2">
            <w:pPr>
              <w:tabs>
                <w:tab w:val="left" w:pos="4944"/>
              </w:tabs>
              <w:jc w:val="both"/>
            </w:pPr>
          </w:p>
        </w:tc>
        <w:tc>
          <w:tcPr>
            <w:tcW w:w="4258" w:type="dxa"/>
          </w:tcPr>
          <w:p w14:paraId="7D857C7E" w14:textId="5E0565E1" w:rsidR="00483AE2" w:rsidRPr="005631E7" w:rsidRDefault="00483AE2" w:rsidP="00483AE2">
            <w:pPr>
              <w:tabs>
                <w:tab w:val="left" w:pos="4944"/>
              </w:tabs>
              <w:jc w:val="center"/>
            </w:pPr>
            <w:r w:rsidRPr="005631E7">
              <w:t>ICD-9 CM Codes</w:t>
            </w:r>
          </w:p>
        </w:tc>
      </w:tr>
      <w:tr w:rsidR="00483AE2" w:rsidRPr="005631E7" w14:paraId="6C67F47A" w14:textId="77777777" w:rsidTr="00483AE2">
        <w:tc>
          <w:tcPr>
            <w:tcW w:w="4258" w:type="dxa"/>
          </w:tcPr>
          <w:p w14:paraId="4F25A5F7" w14:textId="102256A9" w:rsidR="00483AE2" w:rsidRPr="005631E7" w:rsidRDefault="00483AE2" w:rsidP="00483AE2">
            <w:pPr>
              <w:tabs>
                <w:tab w:val="left" w:pos="4944"/>
              </w:tabs>
              <w:jc w:val="both"/>
            </w:pPr>
            <w:r w:rsidRPr="005631E7">
              <w:t>Extracorporeal membrane oxygenation</w:t>
            </w:r>
          </w:p>
        </w:tc>
        <w:tc>
          <w:tcPr>
            <w:tcW w:w="4258" w:type="dxa"/>
          </w:tcPr>
          <w:p w14:paraId="725CC7C0" w14:textId="106356C8" w:rsidR="00483AE2" w:rsidRPr="005631E7" w:rsidRDefault="00483AE2" w:rsidP="00483AE2">
            <w:pPr>
              <w:tabs>
                <w:tab w:val="left" w:pos="4944"/>
              </w:tabs>
              <w:jc w:val="both"/>
            </w:pPr>
            <w:r w:rsidRPr="005631E7">
              <w:t>Procedure: 39.65</w:t>
            </w:r>
          </w:p>
        </w:tc>
      </w:tr>
      <w:tr w:rsidR="00483AE2" w:rsidRPr="005631E7" w14:paraId="3605A90C" w14:textId="77777777" w:rsidTr="00483AE2">
        <w:tc>
          <w:tcPr>
            <w:tcW w:w="4258" w:type="dxa"/>
          </w:tcPr>
          <w:p w14:paraId="4FD0BBE2" w14:textId="75029E71" w:rsidR="00483AE2" w:rsidRPr="005631E7" w:rsidRDefault="00016E22" w:rsidP="00483AE2">
            <w:pPr>
              <w:tabs>
                <w:tab w:val="left" w:pos="4944"/>
              </w:tabs>
              <w:jc w:val="both"/>
            </w:pPr>
            <w:r>
              <w:t>Pulmonary Arterial Hypertension</w:t>
            </w:r>
          </w:p>
        </w:tc>
        <w:tc>
          <w:tcPr>
            <w:tcW w:w="4258" w:type="dxa"/>
          </w:tcPr>
          <w:p w14:paraId="15C4B2A2" w14:textId="07015214" w:rsidR="00483AE2" w:rsidRPr="005631E7" w:rsidRDefault="00016E22" w:rsidP="00483AE2">
            <w:pPr>
              <w:tabs>
                <w:tab w:val="left" w:pos="4944"/>
              </w:tabs>
              <w:jc w:val="both"/>
            </w:pPr>
            <w:r>
              <w:t>Diagnostic code: 416, 416.0</w:t>
            </w:r>
          </w:p>
        </w:tc>
      </w:tr>
      <w:tr w:rsidR="00483AE2" w:rsidRPr="005631E7" w14:paraId="040CDA16" w14:textId="77777777" w:rsidTr="00483AE2">
        <w:tc>
          <w:tcPr>
            <w:tcW w:w="4258" w:type="dxa"/>
          </w:tcPr>
          <w:p w14:paraId="20721C03" w14:textId="7C172EC4" w:rsidR="00483AE2" w:rsidRPr="005631E7" w:rsidRDefault="00483AE2" w:rsidP="00483AE2">
            <w:pPr>
              <w:tabs>
                <w:tab w:val="left" w:pos="4944"/>
              </w:tabs>
              <w:jc w:val="both"/>
            </w:pPr>
            <w:r w:rsidRPr="005631E7">
              <w:t>Sepsis</w:t>
            </w:r>
          </w:p>
        </w:tc>
        <w:tc>
          <w:tcPr>
            <w:tcW w:w="4258" w:type="dxa"/>
          </w:tcPr>
          <w:p w14:paraId="54A9757B" w14:textId="4E2F507B" w:rsidR="00483AE2" w:rsidRPr="005631E7" w:rsidRDefault="00692230" w:rsidP="00483AE2">
            <w:pPr>
              <w:tabs>
                <w:tab w:val="left" w:pos="494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631E7">
              <w:t>Diagnostic code: 995.9, 995.90, 995.91, 995.92, 995.94, 599.0</w:t>
            </w:r>
          </w:p>
        </w:tc>
      </w:tr>
      <w:tr w:rsidR="00692230" w:rsidRPr="005631E7" w14:paraId="1D2E4613" w14:textId="77777777" w:rsidTr="00483AE2">
        <w:tc>
          <w:tcPr>
            <w:tcW w:w="4258" w:type="dxa"/>
          </w:tcPr>
          <w:p w14:paraId="07D1F3C2" w14:textId="0E0A5034" w:rsidR="00692230" w:rsidRPr="005631E7" w:rsidRDefault="00692230" w:rsidP="00483AE2">
            <w:pPr>
              <w:tabs>
                <w:tab w:val="left" w:pos="4944"/>
              </w:tabs>
              <w:jc w:val="both"/>
            </w:pPr>
            <w:r w:rsidRPr="005631E7">
              <w:t>Neurologic complications</w:t>
            </w:r>
          </w:p>
        </w:tc>
        <w:tc>
          <w:tcPr>
            <w:tcW w:w="4258" w:type="dxa"/>
          </w:tcPr>
          <w:p w14:paraId="1C810876" w14:textId="79D90208" w:rsidR="00692230" w:rsidRPr="005631E7" w:rsidRDefault="00692230" w:rsidP="00483AE2">
            <w:pPr>
              <w:tabs>
                <w:tab w:val="left" w:pos="4944"/>
              </w:tabs>
              <w:jc w:val="both"/>
            </w:pPr>
            <w:r w:rsidRPr="005631E7">
              <w:t>Diagnostic code: 345.9, 780.39, 436, 434.91, 432.0, 432.1, 432.2, 432.3, 432.4, 432.5, 432.6, 432.7, 432.8, 432.9</w:t>
            </w:r>
          </w:p>
        </w:tc>
      </w:tr>
      <w:tr w:rsidR="00692230" w:rsidRPr="005631E7" w14:paraId="59374F01" w14:textId="77777777" w:rsidTr="00483AE2">
        <w:tc>
          <w:tcPr>
            <w:tcW w:w="4258" w:type="dxa"/>
          </w:tcPr>
          <w:p w14:paraId="79B73A6A" w14:textId="39DEB5D3" w:rsidR="00692230" w:rsidRPr="005631E7" w:rsidRDefault="00692230" w:rsidP="00483AE2">
            <w:pPr>
              <w:tabs>
                <w:tab w:val="left" w:pos="4944"/>
              </w:tabs>
              <w:jc w:val="both"/>
            </w:pPr>
            <w:r w:rsidRPr="005631E7">
              <w:t>Thromboembolic complications</w:t>
            </w:r>
          </w:p>
        </w:tc>
        <w:tc>
          <w:tcPr>
            <w:tcW w:w="4258" w:type="dxa"/>
          </w:tcPr>
          <w:p w14:paraId="0548E9A0" w14:textId="622E83D6" w:rsidR="00692230" w:rsidRPr="005631E7" w:rsidRDefault="00692230" w:rsidP="00692230">
            <w:pPr>
              <w:tabs>
                <w:tab w:val="left" w:pos="4944"/>
              </w:tabs>
              <w:jc w:val="both"/>
            </w:pPr>
            <w:r w:rsidRPr="005631E7">
              <w:t>Diagnostic code: 444, 445, 451, 452, 453, 444.1 to 444.9, 445.1 to 445.9, 451.1 to 451.9, 452.1 to 452.9, 453.1 to 453.9</w:t>
            </w:r>
          </w:p>
        </w:tc>
      </w:tr>
      <w:tr w:rsidR="00692230" w:rsidRPr="005631E7" w14:paraId="51A37464" w14:textId="77777777" w:rsidTr="00483AE2">
        <w:tc>
          <w:tcPr>
            <w:tcW w:w="4258" w:type="dxa"/>
          </w:tcPr>
          <w:p w14:paraId="58AE1F4A" w14:textId="06B50D34" w:rsidR="00692230" w:rsidRPr="005631E7" w:rsidRDefault="00692230" w:rsidP="00483AE2">
            <w:pPr>
              <w:tabs>
                <w:tab w:val="left" w:pos="4944"/>
              </w:tabs>
              <w:jc w:val="both"/>
            </w:pPr>
            <w:r w:rsidRPr="005631E7">
              <w:t>Acute Kidney Injury</w:t>
            </w:r>
          </w:p>
        </w:tc>
        <w:tc>
          <w:tcPr>
            <w:tcW w:w="4258" w:type="dxa"/>
          </w:tcPr>
          <w:p w14:paraId="2AF344CF" w14:textId="6AC83471" w:rsidR="00692230" w:rsidRPr="005631E7" w:rsidRDefault="00692230" w:rsidP="00692230">
            <w:pPr>
              <w:tabs>
                <w:tab w:val="left" w:pos="4944"/>
              </w:tabs>
              <w:jc w:val="both"/>
            </w:pPr>
            <w:r w:rsidRPr="005631E7">
              <w:t>Diagnostic code: 584, 585, 584.0 to 585.9</w:t>
            </w:r>
          </w:p>
        </w:tc>
      </w:tr>
    </w:tbl>
    <w:p w14:paraId="7F8A4C18" w14:textId="52BCA435" w:rsidR="0065132C" w:rsidRPr="005631E7" w:rsidRDefault="0065132C" w:rsidP="00483AE2">
      <w:pPr>
        <w:tabs>
          <w:tab w:val="left" w:pos="4944"/>
        </w:tabs>
        <w:spacing w:line="480" w:lineRule="auto"/>
        <w:jc w:val="both"/>
      </w:pPr>
    </w:p>
    <w:p w14:paraId="29F46EC1" w14:textId="75CB76DB" w:rsidR="0065132C" w:rsidRPr="005631E7" w:rsidRDefault="0065132C"/>
    <w:sectPr w:rsidR="0065132C" w:rsidRPr="005631E7" w:rsidSect="005356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44DBA"/>
    <w:multiLevelType w:val="hybridMultilevel"/>
    <w:tmpl w:val="1646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8D"/>
    <w:rsid w:val="00016E22"/>
    <w:rsid w:val="001F69F1"/>
    <w:rsid w:val="00483AE2"/>
    <w:rsid w:val="00527B7F"/>
    <w:rsid w:val="00535677"/>
    <w:rsid w:val="005631E7"/>
    <w:rsid w:val="0065132C"/>
    <w:rsid w:val="00692230"/>
    <w:rsid w:val="00697F27"/>
    <w:rsid w:val="00707AA1"/>
    <w:rsid w:val="00792B29"/>
    <w:rsid w:val="0085392A"/>
    <w:rsid w:val="0086677A"/>
    <w:rsid w:val="008C076D"/>
    <w:rsid w:val="00945C62"/>
    <w:rsid w:val="009C2703"/>
    <w:rsid w:val="009E66B3"/>
    <w:rsid w:val="00A06C8D"/>
    <w:rsid w:val="00AB5ACB"/>
    <w:rsid w:val="00B86C61"/>
    <w:rsid w:val="00C32489"/>
    <w:rsid w:val="00D80E3C"/>
    <w:rsid w:val="00E6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682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65751C-283E-46E3-871A-52C9FAE7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Childrens Hospital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 Faraoni</dc:creator>
  <cp:lastModifiedBy>user</cp:lastModifiedBy>
  <cp:revision>2</cp:revision>
  <dcterms:created xsi:type="dcterms:W3CDTF">2016-02-01T15:51:00Z</dcterms:created>
  <dcterms:modified xsi:type="dcterms:W3CDTF">2016-02-01T15:51:00Z</dcterms:modified>
</cp:coreProperties>
</file>