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CD0" w:rsidRDefault="00833EA0" w:rsidP="00E326EC">
      <w:pPr>
        <w:spacing w:line="360" w:lineRule="auto"/>
        <w:jc w:val="both"/>
        <w:rPr>
          <w:rFonts w:ascii="Times New Roman" w:hAnsi="Times New Roman" w:cs="Times New Roman"/>
          <w:b/>
          <w:sz w:val="24"/>
          <w:szCs w:val="24"/>
          <w:lang w:val="en-US"/>
        </w:rPr>
      </w:pPr>
      <w:r w:rsidRPr="00833EA0">
        <w:rPr>
          <w:rFonts w:ascii="Times New Roman" w:hAnsi="Times New Roman" w:cs="Times New Roman"/>
          <w:b/>
          <w:sz w:val="24"/>
          <w:szCs w:val="24"/>
          <w:lang w:val="en-US"/>
        </w:rPr>
        <w:t>Supplementary Material 1 – LPN model, equations</w:t>
      </w:r>
      <w:r w:rsidR="00204504">
        <w:rPr>
          <w:rFonts w:ascii="Times New Roman" w:hAnsi="Times New Roman" w:cs="Times New Roman"/>
          <w:b/>
          <w:sz w:val="24"/>
          <w:szCs w:val="24"/>
          <w:lang w:val="en-US"/>
        </w:rPr>
        <w:t>,</w:t>
      </w:r>
      <w:r w:rsidRPr="00833EA0">
        <w:rPr>
          <w:rFonts w:ascii="Times New Roman" w:hAnsi="Times New Roman" w:cs="Times New Roman"/>
          <w:b/>
          <w:sz w:val="24"/>
          <w:szCs w:val="24"/>
          <w:lang w:val="en-US"/>
        </w:rPr>
        <w:t xml:space="preserve"> and parameters</w:t>
      </w:r>
    </w:p>
    <w:p w:rsidR="00833EA0" w:rsidRPr="00833EA0" w:rsidRDefault="00833EA0" w:rsidP="00E326EC">
      <w:pPr>
        <w:spacing w:line="360" w:lineRule="auto"/>
        <w:jc w:val="both"/>
        <w:rPr>
          <w:rFonts w:ascii="Times New Roman" w:hAnsi="Times New Roman" w:cs="Times New Roman"/>
          <w:b/>
          <w:sz w:val="24"/>
          <w:szCs w:val="24"/>
          <w:lang w:val="en-US"/>
        </w:rPr>
      </w:pPr>
    </w:p>
    <w:p w:rsidR="00833EA0" w:rsidRPr="00833EA0" w:rsidRDefault="00833EA0" w:rsidP="00E326EC">
      <w:pPr>
        <w:spacing w:line="360" w:lineRule="auto"/>
        <w:jc w:val="both"/>
        <w:rPr>
          <w:rFonts w:ascii="Times New Roman" w:hAnsi="Times New Roman" w:cs="Times New Roman"/>
          <w:sz w:val="24"/>
          <w:szCs w:val="24"/>
          <w:lang w:val="en-US"/>
        </w:rPr>
      </w:pPr>
      <w:r w:rsidRPr="00833EA0">
        <w:rPr>
          <w:rFonts w:ascii="Times New Roman" w:hAnsi="Times New Roman" w:cs="Times New Roman"/>
          <w:sz w:val="24"/>
          <w:szCs w:val="24"/>
          <w:lang w:val="en-US"/>
        </w:rPr>
        <w:t xml:space="preserve">Prior to the FSI simulations, a lumped parameter of the entire cardiovascular circulation under VAD support conditions needed to be established to </w:t>
      </w:r>
      <w:r w:rsidR="00382B88">
        <w:rPr>
          <w:rFonts w:ascii="Times New Roman" w:hAnsi="Times New Roman" w:cs="Times New Roman"/>
          <w:sz w:val="24"/>
          <w:szCs w:val="24"/>
          <w:lang w:val="en-US"/>
        </w:rPr>
        <w:t>ensure</w:t>
      </w:r>
      <w:r w:rsidRPr="00833EA0">
        <w:rPr>
          <w:rFonts w:ascii="Times New Roman" w:hAnsi="Times New Roman" w:cs="Times New Roman"/>
          <w:sz w:val="24"/>
          <w:szCs w:val="24"/>
          <w:lang w:val="en-US"/>
        </w:rPr>
        <w:t xml:space="preserve"> appropriate boundary conditions in the 3-D domains. The structure of the model is shown in</w:t>
      </w:r>
      <w:r w:rsidRPr="00E44A09">
        <w:rPr>
          <w:rFonts w:ascii="Times New Roman" w:hAnsi="Times New Roman" w:cs="Times New Roman"/>
          <w:sz w:val="24"/>
          <w:szCs w:val="24"/>
          <w:lang w:val="en-US"/>
        </w:rPr>
        <w:t xml:space="preserve"> </w:t>
      </w:r>
      <w:r w:rsidR="00E44A09" w:rsidRPr="00E44A09">
        <w:rPr>
          <w:rFonts w:ascii="Times New Roman" w:hAnsi="Times New Roman" w:cs="Times New Roman"/>
          <w:sz w:val="24"/>
          <w:szCs w:val="24"/>
          <w:lang w:val="en-US"/>
        </w:rPr>
        <w:fldChar w:fldCharType="begin"/>
      </w:r>
      <w:r w:rsidR="00E44A09" w:rsidRPr="00E44A09">
        <w:rPr>
          <w:rFonts w:ascii="Times New Roman" w:hAnsi="Times New Roman" w:cs="Times New Roman"/>
          <w:sz w:val="24"/>
          <w:szCs w:val="24"/>
          <w:lang w:val="en-US"/>
        </w:rPr>
        <w:instrText xml:space="preserve"> REF _Ref514408071 \h  \* MERGEFORMAT </w:instrText>
      </w:r>
      <w:r w:rsidR="00E44A09" w:rsidRPr="00E44A09">
        <w:rPr>
          <w:rFonts w:ascii="Times New Roman" w:hAnsi="Times New Roman" w:cs="Times New Roman"/>
          <w:sz w:val="24"/>
          <w:szCs w:val="24"/>
          <w:lang w:val="en-US"/>
        </w:rPr>
      </w:r>
      <w:r w:rsidR="00E44A09" w:rsidRPr="00E44A09">
        <w:rPr>
          <w:rFonts w:ascii="Times New Roman" w:hAnsi="Times New Roman" w:cs="Times New Roman"/>
          <w:sz w:val="24"/>
          <w:szCs w:val="24"/>
          <w:lang w:val="en-US"/>
        </w:rPr>
        <w:fldChar w:fldCharType="separate"/>
      </w:r>
      <w:r w:rsidR="00E44A09" w:rsidRPr="00E44A09">
        <w:rPr>
          <w:rFonts w:ascii="Times New Roman" w:hAnsi="Times New Roman" w:cs="Times New Roman"/>
          <w:sz w:val="24"/>
          <w:szCs w:val="24"/>
          <w:lang w:val="en-US"/>
        </w:rPr>
        <w:t xml:space="preserve">Figure </w:t>
      </w:r>
      <w:r w:rsidR="00E44A09" w:rsidRPr="00E44A09">
        <w:rPr>
          <w:rFonts w:ascii="Times New Roman" w:hAnsi="Times New Roman" w:cs="Times New Roman"/>
          <w:noProof/>
          <w:sz w:val="24"/>
          <w:szCs w:val="24"/>
          <w:lang w:val="en-US"/>
        </w:rPr>
        <w:t>1</w:t>
      </w:r>
      <w:r w:rsidR="00E44A09" w:rsidRPr="00E44A09">
        <w:rPr>
          <w:rFonts w:ascii="Times New Roman" w:hAnsi="Times New Roman" w:cs="Times New Roman"/>
          <w:sz w:val="24"/>
          <w:szCs w:val="24"/>
          <w:lang w:val="en-US"/>
        </w:rPr>
        <w:fldChar w:fldCharType="end"/>
      </w:r>
      <w:r w:rsidR="00912EC4">
        <w:rPr>
          <w:rFonts w:ascii="Times New Roman" w:hAnsi="Times New Roman" w:cs="Times New Roman"/>
          <w:sz w:val="24"/>
          <w:szCs w:val="24"/>
          <w:lang w:val="en-US"/>
        </w:rPr>
        <w:t xml:space="preserve"> and was created based on [1] and [2], </w:t>
      </w:r>
      <w:r w:rsidR="00382B88">
        <w:rPr>
          <w:rFonts w:ascii="Times New Roman" w:hAnsi="Times New Roman" w:cs="Times New Roman"/>
          <w:sz w:val="24"/>
          <w:szCs w:val="24"/>
          <w:lang w:val="en-US"/>
        </w:rPr>
        <w:t xml:space="preserve">which </w:t>
      </w:r>
      <w:r w:rsidR="00912EC4">
        <w:rPr>
          <w:rFonts w:ascii="Times New Roman" w:hAnsi="Times New Roman" w:cs="Times New Roman"/>
          <w:sz w:val="24"/>
          <w:szCs w:val="24"/>
          <w:lang w:val="en-US"/>
        </w:rPr>
        <w:t>also include the reasoning for the choice of parameter values</w:t>
      </w:r>
      <w:r w:rsidRPr="00833EA0">
        <w:rPr>
          <w:rFonts w:ascii="Times New Roman" w:hAnsi="Times New Roman" w:cs="Times New Roman"/>
          <w:sz w:val="24"/>
          <w:szCs w:val="24"/>
          <w:lang w:val="en-US"/>
        </w:rPr>
        <w:t>.</w:t>
      </w:r>
      <w:r w:rsidR="00912EC4">
        <w:rPr>
          <w:rFonts w:ascii="Times New Roman" w:hAnsi="Times New Roman" w:cs="Times New Roman"/>
          <w:sz w:val="24"/>
          <w:szCs w:val="24"/>
          <w:lang w:val="en-US"/>
        </w:rPr>
        <w:t xml:space="preserve"> </w:t>
      </w:r>
      <w:r w:rsidRPr="00833EA0">
        <w:rPr>
          <w:rFonts w:ascii="Times New Roman" w:hAnsi="Times New Roman" w:cs="Times New Roman"/>
          <w:sz w:val="24"/>
          <w:szCs w:val="24"/>
          <w:lang w:val="en-US"/>
        </w:rPr>
        <w:t>The green dashed frame indicates the location of the 3-D FSI model.</w:t>
      </w:r>
    </w:p>
    <w:p w:rsidR="00833EA0" w:rsidRDefault="00833EA0" w:rsidP="00E326EC">
      <w:pPr>
        <w:spacing w:line="360" w:lineRule="auto"/>
        <w:jc w:val="both"/>
        <w:rPr>
          <w:rFonts w:ascii="Times New Roman" w:hAnsi="Times New Roman" w:cs="Times New Roman"/>
          <w:b/>
          <w:sz w:val="24"/>
          <w:szCs w:val="24"/>
          <w:lang w:val="en-US"/>
        </w:rPr>
      </w:pPr>
    </w:p>
    <w:p w:rsidR="00833EA0" w:rsidRDefault="00833EA0" w:rsidP="00E326EC">
      <w:pPr>
        <w:keepNext/>
        <w:spacing w:line="360" w:lineRule="auto"/>
        <w:jc w:val="both"/>
      </w:pPr>
      <w:r>
        <w:rPr>
          <w:rFonts w:ascii="Times New Roman" w:hAnsi="Times New Roman" w:cs="Times New Roman"/>
          <w:noProof/>
          <w:sz w:val="24"/>
          <w:szCs w:val="24"/>
          <w:lang w:val="en-US" w:eastAsia="ko-KR"/>
        </w:rPr>
        <w:drawing>
          <wp:inline distT="0" distB="0" distL="0" distR="0" wp14:anchorId="37C6F41A">
            <wp:extent cx="6403340" cy="3128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8527" cy="3136029"/>
                    </a:xfrm>
                    <a:prstGeom prst="rect">
                      <a:avLst/>
                    </a:prstGeom>
                    <a:noFill/>
                  </pic:spPr>
                </pic:pic>
              </a:graphicData>
            </a:graphic>
          </wp:inline>
        </w:drawing>
      </w:r>
    </w:p>
    <w:p w:rsidR="00833EA0" w:rsidRDefault="00833EA0" w:rsidP="00E326EC">
      <w:pPr>
        <w:pStyle w:val="Beschriftung"/>
        <w:spacing w:line="360" w:lineRule="auto"/>
        <w:jc w:val="both"/>
        <w:rPr>
          <w:rFonts w:ascii="Times New Roman" w:hAnsi="Times New Roman" w:cs="Times New Roman"/>
          <w:i w:val="0"/>
          <w:color w:val="auto"/>
          <w:sz w:val="20"/>
          <w:szCs w:val="20"/>
          <w:lang w:val="en-US"/>
        </w:rPr>
      </w:pPr>
      <w:bookmarkStart w:id="0" w:name="_Ref514408071"/>
      <w:r w:rsidRPr="00833EA0">
        <w:rPr>
          <w:rFonts w:ascii="Times New Roman" w:hAnsi="Times New Roman" w:cs="Times New Roman"/>
          <w:i w:val="0"/>
          <w:color w:val="auto"/>
          <w:sz w:val="20"/>
          <w:szCs w:val="20"/>
          <w:lang w:val="en-US"/>
        </w:rPr>
        <w:t xml:space="preserve">Figure </w:t>
      </w:r>
      <w:r w:rsidRPr="00833EA0">
        <w:rPr>
          <w:rFonts w:ascii="Times New Roman" w:hAnsi="Times New Roman" w:cs="Times New Roman"/>
          <w:i w:val="0"/>
          <w:color w:val="auto"/>
          <w:sz w:val="20"/>
          <w:szCs w:val="20"/>
        </w:rPr>
        <w:fldChar w:fldCharType="begin"/>
      </w:r>
      <w:r w:rsidRPr="00833EA0">
        <w:rPr>
          <w:rFonts w:ascii="Times New Roman" w:hAnsi="Times New Roman" w:cs="Times New Roman"/>
          <w:i w:val="0"/>
          <w:color w:val="auto"/>
          <w:sz w:val="20"/>
          <w:szCs w:val="20"/>
          <w:lang w:val="en-US"/>
        </w:rPr>
        <w:instrText xml:space="preserve"> SEQ Figure \* ARABIC </w:instrText>
      </w:r>
      <w:r w:rsidRPr="00833EA0">
        <w:rPr>
          <w:rFonts w:ascii="Times New Roman" w:hAnsi="Times New Roman" w:cs="Times New Roman"/>
          <w:i w:val="0"/>
          <w:color w:val="auto"/>
          <w:sz w:val="20"/>
          <w:szCs w:val="20"/>
        </w:rPr>
        <w:fldChar w:fldCharType="separate"/>
      </w:r>
      <w:r w:rsidR="00204504">
        <w:rPr>
          <w:rFonts w:ascii="Times New Roman" w:hAnsi="Times New Roman" w:cs="Times New Roman"/>
          <w:i w:val="0"/>
          <w:noProof/>
          <w:color w:val="auto"/>
          <w:sz w:val="20"/>
          <w:szCs w:val="20"/>
          <w:lang w:val="en-US"/>
        </w:rPr>
        <w:t>1</w:t>
      </w:r>
      <w:r w:rsidRPr="00833EA0">
        <w:rPr>
          <w:rFonts w:ascii="Times New Roman" w:hAnsi="Times New Roman" w:cs="Times New Roman"/>
          <w:i w:val="0"/>
          <w:color w:val="auto"/>
          <w:sz w:val="20"/>
          <w:szCs w:val="20"/>
        </w:rPr>
        <w:fldChar w:fldCharType="end"/>
      </w:r>
      <w:bookmarkEnd w:id="0"/>
      <w:r w:rsidRPr="00833EA0">
        <w:rPr>
          <w:rFonts w:ascii="Times New Roman" w:hAnsi="Times New Roman" w:cs="Times New Roman"/>
          <w:i w:val="0"/>
          <w:color w:val="auto"/>
          <w:sz w:val="20"/>
          <w:szCs w:val="20"/>
          <w:lang w:val="en-US"/>
        </w:rPr>
        <w:t>:</w:t>
      </w:r>
      <w:r>
        <w:rPr>
          <w:rFonts w:ascii="Times New Roman" w:hAnsi="Times New Roman" w:cs="Times New Roman"/>
          <w:i w:val="0"/>
          <w:color w:val="auto"/>
          <w:sz w:val="20"/>
          <w:szCs w:val="20"/>
          <w:lang w:val="en-US"/>
        </w:rPr>
        <w:t xml:space="preserve"> Lumped parameter model of cardiovascular system with VAD support. 1: Aortic arch, 2: Systemic arterial (upper body), 3: Systemic venous (upper body), 4: Systemic arterial (lower body), 5: Systemic venous (lower body), 6:</w:t>
      </w:r>
      <w:r w:rsidR="00E326EC">
        <w:rPr>
          <w:rFonts w:ascii="Times New Roman" w:hAnsi="Times New Roman" w:cs="Times New Roman"/>
          <w:i w:val="0"/>
          <w:color w:val="auto"/>
          <w:sz w:val="20"/>
          <w:szCs w:val="20"/>
          <w:lang w:val="en-US"/>
        </w:rPr>
        <w:t xml:space="preserve"> </w:t>
      </w:r>
      <w:r>
        <w:rPr>
          <w:rFonts w:ascii="Times New Roman" w:hAnsi="Times New Roman" w:cs="Times New Roman"/>
          <w:i w:val="0"/>
          <w:color w:val="auto"/>
          <w:sz w:val="20"/>
          <w:szCs w:val="20"/>
          <w:lang w:val="en-US"/>
        </w:rPr>
        <w:t xml:space="preserve">Right atrium, 7: Right ventricle, 8: Pulmonary artery, 9: Pulmonary arterial, 10: Pulmonary venous, </w:t>
      </w:r>
      <w:proofErr w:type="gramStart"/>
      <w:r>
        <w:rPr>
          <w:rFonts w:ascii="Times New Roman" w:hAnsi="Times New Roman" w:cs="Times New Roman"/>
          <w:i w:val="0"/>
          <w:color w:val="auto"/>
          <w:sz w:val="20"/>
          <w:szCs w:val="20"/>
          <w:lang w:val="en-US"/>
        </w:rPr>
        <w:t>11:Left</w:t>
      </w:r>
      <w:proofErr w:type="gramEnd"/>
      <w:r>
        <w:rPr>
          <w:rFonts w:ascii="Times New Roman" w:hAnsi="Times New Roman" w:cs="Times New Roman"/>
          <w:i w:val="0"/>
          <w:color w:val="auto"/>
          <w:sz w:val="20"/>
          <w:szCs w:val="20"/>
          <w:lang w:val="en-US"/>
        </w:rPr>
        <w:t xml:space="preserve"> atrium, 12: Left ventricle, 13:Coronary arteries, 14:VAD</w:t>
      </w:r>
    </w:p>
    <w:p w:rsidR="00E326EC" w:rsidRDefault="00E326EC" w:rsidP="00E326EC">
      <w:pPr>
        <w:spacing w:line="360" w:lineRule="auto"/>
        <w:jc w:val="both"/>
        <w:rPr>
          <w:rFonts w:ascii="Times New Roman" w:hAnsi="Times New Roman" w:cs="Times New Roman"/>
          <w:sz w:val="24"/>
          <w:szCs w:val="24"/>
          <w:lang w:val="en-US"/>
        </w:rPr>
      </w:pPr>
      <w:r w:rsidRPr="00E326EC">
        <w:rPr>
          <w:rFonts w:ascii="Times New Roman" w:hAnsi="Times New Roman" w:cs="Times New Roman"/>
          <w:sz w:val="24"/>
          <w:szCs w:val="24"/>
          <w:lang w:val="en-US"/>
        </w:rPr>
        <w:t xml:space="preserve">The entire model consisted of 14 compartments which were characterized by pressure-flow or pressure-volume relationships via ordinary differential equations. </w:t>
      </w:r>
    </w:p>
    <w:p w:rsidR="00E326EC" w:rsidRPr="00282318" w:rsidRDefault="00E326EC" w:rsidP="00E326EC">
      <w:pPr>
        <w:spacing w:line="360" w:lineRule="auto"/>
        <w:jc w:val="both"/>
        <w:rPr>
          <w:rFonts w:ascii="Times New Roman" w:hAnsi="Times New Roman"/>
          <w:sz w:val="24"/>
          <w:szCs w:val="24"/>
          <w:lang w:val="en-GB"/>
        </w:rPr>
      </w:pPr>
      <w:r w:rsidRPr="00F85F44">
        <w:rPr>
          <w:rFonts w:ascii="Times New Roman" w:hAnsi="Times New Roman"/>
          <w:sz w:val="24"/>
          <w:szCs w:val="24"/>
          <w:lang w:val="en-GB"/>
        </w:rPr>
        <w:t>The compartments describing the systemic arterial upper and lower body circulation, the systemic venous upper and lower body circulation, the pulmonary artery, the pulmonary arterial circulation, the pulmonary venous circulation</w:t>
      </w:r>
      <w:r w:rsidR="00382B88">
        <w:rPr>
          <w:rFonts w:ascii="Times New Roman" w:hAnsi="Times New Roman"/>
          <w:sz w:val="24"/>
          <w:szCs w:val="24"/>
          <w:lang w:val="en-GB"/>
        </w:rPr>
        <w:t>,</w:t>
      </w:r>
      <w:r w:rsidRPr="00F85F44">
        <w:rPr>
          <w:rFonts w:ascii="Times New Roman" w:hAnsi="Times New Roman"/>
          <w:sz w:val="24"/>
          <w:szCs w:val="24"/>
          <w:lang w:val="en-GB"/>
        </w:rPr>
        <w:t xml:space="preserve"> and the VAD inflow cannula were represented as a hydraulic resistance </w:t>
      </w:r>
      <w:r w:rsidRPr="0033374E">
        <w:rPr>
          <w:rFonts w:ascii="Times New Roman" w:hAnsi="Times New Roman"/>
          <w:i/>
          <w:sz w:val="24"/>
          <w:szCs w:val="24"/>
          <w:lang w:val="en-GB"/>
        </w:rPr>
        <w:t>R</w:t>
      </w:r>
      <w:r w:rsidRPr="00F85F44">
        <w:rPr>
          <w:rFonts w:ascii="Times New Roman" w:hAnsi="Times New Roman"/>
          <w:sz w:val="24"/>
          <w:szCs w:val="24"/>
          <w:lang w:val="en-GB"/>
        </w:rPr>
        <w:t xml:space="preserve"> and a hydraulic compliance </w:t>
      </w:r>
      <w:r w:rsidRPr="0033374E">
        <w:rPr>
          <w:rFonts w:ascii="Times New Roman" w:hAnsi="Times New Roman"/>
          <w:i/>
          <w:sz w:val="24"/>
          <w:szCs w:val="24"/>
          <w:lang w:val="en-GB"/>
        </w:rPr>
        <w:t>C</w:t>
      </w:r>
      <w:r w:rsidRPr="00F85F44">
        <w:rPr>
          <w:rFonts w:ascii="Times New Roman" w:hAnsi="Times New Roman"/>
          <w:sz w:val="24"/>
          <w:szCs w:val="24"/>
          <w:lang w:val="en-GB"/>
        </w:rPr>
        <w:t xml:space="preserve"> in a parallel circuit yielding the following ODEs (</w:t>
      </w:r>
      <w:r w:rsidR="00382B88">
        <w:rPr>
          <w:rFonts w:ascii="Times New Roman" w:hAnsi="Times New Roman"/>
          <w:sz w:val="24"/>
          <w:szCs w:val="24"/>
          <w:lang w:val="en-GB"/>
        </w:rPr>
        <w:t>E</w:t>
      </w:r>
      <w:r w:rsidRPr="00F85F44">
        <w:rPr>
          <w:rFonts w:ascii="Times New Roman" w:hAnsi="Times New Roman"/>
          <w:sz w:val="24"/>
          <w:szCs w:val="24"/>
          <w:lang w:val="en-GB"/>
        </w:rPr>
        <w:t>quation</w:t>
      </w:r>
      <w:r w:rsidR="00382B88">
        <w:rPr>
          <w:rFonts w:ascii="Times New Roman" w:hAnsi="Times New Roman"/>
          <w:sz w:val="24"/>
          <w:szCs w:val="24"/>
          <w:lang w:val="en-GB"/>
        </w:rPr>
        <w:t>s</w:t>
      </w:r>
      <w:r w:rsidRPr="00F85F44">
        <w:rPr>
          <w:rFonts w:ascii="Times New Roman" w:hAnsi="Times New Roman"/>
          <w:sz w:val="24"/>
          <w:szCs w:val="24"/>
          <w:lang w:val="en-GB"/>
        </w:rPr>
        <w:t xml:space="preserve"> 1a and 1b):</w:t>
      </w:r>
    </w:p>
    <w:p w:rsidR="00E326EC" w:rsidRPr="00282318" w:rsidRDefault="0033374E" w:rsidP="00E326EC">
      <w:pPr>
        <w:spacing w:line="360" w:lineRule="auto"/>
        <w:jc w:val="both"/>
        <w:rPr>
          <w:rFonts w:ascii="Times New Roman" w:hAnsi="Times New Roman"/>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out</m:t>
            </m:r>
          </m:sub>
        </m:sSub>
        <m:r>
          <w:rPr>
            <w:rFonts w:ascii="Cambria Math" w:hAnsi="Cambria Math"/>
            <w:sz w:val="24"/>
            <w:szCs w:val="24"/>
            <w:lang w:val="en-GB"/>
          </w:rPr>
          <m:t>=</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i</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i+1</m:t>
                </m:r>
              </m:sub>
            </m:sSub>
          </m:num>
          <m:den>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i</m:t>
                </m:r>
              </m:sub>
            </m:sSub>
          </m:den>
        </m:f>
      </m:oMath>
      <w:r w:rsidR="00E326EC" w:rsidRPr="00282318">
        <w:rPr>
          <w:rFonts w:ascii="Times New Roman" w:hAnsi="Times New Roman"/>
          <w:sz w:val="24"/>
          <w:szCs w:val="24"/>
          <w:lang w:val="en-GB"/>
        </w:rPr>
        <w:tab/>
      </w:r>
      <w:r w:rsidR="00E326EC" w:rsidRPr="00282318">
        <w:rPr>
          <w:rFonts w:ascii="Times New Roman" w:hAnsi="Times New Roman"/>
          <w:sz w:val="24"/>
          <w:szCs w:val="24"/>
          <w:lang w:val="en-GB"/>
        </w:rPr>
        <w:tab/>
        <w:t>(1a)</w:t>
      </w:r>
      <w:r w:rsidR="00E326EC">
        <w:rPr>
          <w:rFonts w:ascii="Times New Roman" w:hAnsi="Times New Roman"/>
          <w:sz w:val="24"/>
          <w:szCs w:val="24"/>
          <w:lang w:val="en-GB"/>
        </w:rPr>
        <w:t xml:space="preserve"> </w:t>
      </w:r>
      <m:oMath>
        <m:r>
          <w:rPr>
            <w:rFonts w:ascii="Cambria Math" w:hAnsi="Cambria Math"/>
            <w:sz w:val="24"/>
            <w:szCs w:val="24"/>
            <w:lang w:val="en-GB"/>
          </w:rPr>
          <m:t xml:space="preserve"> </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dp</m:t>
                </m:r>
              </m:e>
              <m:sub>
                <m:r>
                  <w:rPr>
                    <w:rFonts w:ascii="Cambria Math" w:hAnsi="Cambria Math"/>
                    <w:sz w:val="24"/>
                    <w:szCs w:val="24"/>
                    <w:lang w:val="en-GB"/>
                  </w:rPr>
                  <m:t>i</m:t>
                </m:r>
              </m:sub>
            </m:sSub>
          </m:num>
          <m:den>
            <m:r>
              <w:rPr>
                <w:rFonts w:ascii="Cambria Math" w:hAnsi="Cambria Math"/>
                <w:sz w:val="24"/>
                <w:szCs w:val="24"/>
                <w:lang w:val="en-GB"/>
              </w:rPr>
              <m:t>dt</m:t>
            </m:r>
          </m:den>
        </m:f>
        <m:r>
          <w:rPr>
            <w:rFonts w:ascii="Cambria Math" w:hAnsi="Cambria Math"/>
            <w:sz w:val="24"/>
            <w:szCs w:val="24"/>
            <w:lang w:val="en-GB"/>
          </w:rPr>
          <m:t>=</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in</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out</m:t>
                </m:r>
              </m:sub>
            </m:sSub>
          </m:num>
          <m:den>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i</m:t>
                </m:r>
              </m:sub>
            </m:sSub>
          </m:den>
        </m:f>
      </m:oMath>
      <w:r w:rsidR="00E326EC" w:rsidRPr="00282318">
        <w:rPr>
          <w:rFonts w:ascii="Times New Roman" w:hAnsi="Times New Roman"/>
          <w:sz w:val="24"/>
          <w:szCs w:val="24"/>
          <w:lang w:val="en-GB"/>
        </w:rPr>
        <w:tab/>
      </w:r>
      <w:r w:rsidR="00E326EC" w:rsidRPr="00282318">
        <w:rPr>
          <w:rFonts w:ascii="Times New Roman" w:hAnsi="Times New Roman"/>
          <w:sz w:val="24"/>
          <w:szCs w:val="24"/>
          <w:lang w:val="en-GB"/>
        </w:rPr>
        <w:tab/>
        <w:t>(1b)</w:t>
      </w:r>
    </w:p>
    <w:p w:rsidR="00E326EC" w:rsidRPr="00282318" w:rsidRDefault="00382B88" w:rsidP="00E326EC">
      <w:pPr>
        <w:spacing w:line="360" w:lineRule="auto"/>
        <w:jc w:val="both"/>
        <w:rPr>
          <w:rFonts w:ascii="Times New Roman" w:hAnsi="Times New Roman"/>
          <w:sz w:val="24"/>
          <w:szCs w:val="24"/>
          <w:lang w:val="en-GB"/>
        </w:rPr>
      </w:pPr>
      <w:r>
        <w:rPr>
          <w:rFonts w:ascii="Times New Roman" w:hAnsi="Times New Roman"/>
          <w:sz w:val="24"/>
          <w:szCs w:val="24"/>
          <w:lang w:val="en-GB"/>
        </w:rPr>
        <w:lastRenderedPageBreak/>
        <w:t xml:space="preserve">where </w:t>
      </w:r>
      <w:r w:rsidR="00E326EC" w:rsidRPr="0033374E">
        <w:rPr>
          <w:rFonts w:ascii="Times New Roman" w:hAnsi="Times New Roman"/>
          <w:i/>
          <w:sz w:val="24"/>
          <w:szCs w:val="24"/>
          <w:lang w:val="en-GB"/>
        </w:rPr>
        <w:t>Q</w:t>
      </w:r>
      <w:r w:rsidR="00E326EC" w:rsidRPr="0033374E">
        <w:rPr>
          <w:rFonts w:ascii="Times New Roman" w:hAnsi="Times New Roman"/>
          <w:i/>
          <w:sz w:val="24"/>
          <w:szCs w:val="24"/>
          <w:vertAlign w:val="subscript"/>
          <w:lang w:val="en-GB"/>
        </w:rPr>
        <w:t>in</w:t>
      </w:r>
      <w:r w:rsidR="00E326EC" w:rsidRPr="00282318">
        <w:rPr>
          <w:rFonts w:ascii="Times New Roman" w:hAnsi="Times New Roman"/>
          <w:sz w:val="24"/>
          <w:szCs w:val="24"/>
          <w:lang w:val="en-GB"/>
        </w:rPr>
        <w:t xml:space="preserve"> and </w:t>
      </w:r>
      <w:proofErr w:type="spellStart"/>
      <w:r w:rsidR="00E326EC" w:rsidRPr="0033374E">
        <w:rPr>
          <w:rFonts w:ascii="Times New Roman" w:hAnsi="Times New Roman"/>
          <w:i/>
          <w:sz w:val="24"/>
          <w:szCs w:val="24"/>
          <w:lang w:val="en-GB"/>
        </w:rPr>
        <w:t>Q</w:t>
      </w:r>
      <w:r w:rsidR="00E326EC" w:rsidRPr="0033374E">
        <w:rPr>
          <w:rFonts w:ascii="Times New Roman" w:hAnsi="Times New Roman"/>
          <w:i/>
          <w:sz w:val="24"/>
          <w:szCs w:val="24"/>
          <w:vertAlign w:val="subscript"/>
          <w:lang w:val="en-GB"/>
        </w:rPr>
        <w:t>out</w:t>
      </w:r>
      <w:proofErr w:type="spellEnd"/>
      <w:r w:rsidR="00E326EC" w:rsidRPr="00282318">
        <w:rPr>
          <w:rFonts w:ascii="Times New Roman" w:hAnsi="Times New Roman"/>
          <w:sz w:val="24"/>
          <w:szCs w:val="24"/>
          <w:lang w:val="en-GB"/>
        </w:rPr>
        <w:t xml:space="preserve"> are the incoming and outgoing flows into the compartment </w:t>
      </w:r>
      <w:proofErr w:type="spellStart"/>
      <w:r w:rsidR="00E326EC" w:rsidRPr="0033374E">
        <w:rPr>
          <w:rFonts w:ascii="Times New Roman" w:hAnsi="Times New Roman"/>
          <w:i/>
          <w:sz w:val="24"/>
          <w:szCs w:val="24"/>
          <w:lang w:val="en-GB"/>
        </w:rPr>
        <w:t>i</w:t>
      </w:r>
      <w:proofErr w:type="spellEnd"/>
      <w:r w:rsidR="00E326EC" w:rsidRPr="00282318">
        <w:rPr>
          <w:rFonts w:ascii="Times New Roman" w:hAnsi="Times New Roman"/>
          <w:sz w:val="24"/>
          <w:szCs w:val="24"/>
          <w:lang w:val="en-GB"/>
        </w:rPr>
        <w:t xml:space="preserve"> (</w:t>
      </w:r>
      <w:r w:rsidR="00E326EC" w:rsidRPr="0033374E">
        <w:rPr>
          <w:rFonts w:ascii="Times New Roman" w:hAnsi="Times New Roman"/>
          <w:i/>
          <w:sz w:val="24"/>
          <w:szCs w:val="24"/>
          <w:lang w:val="en-GB"/>
        </w:rPr>
        <w:t>R</w:t>
      </w:r>
      <w:r w:rsidR="00E326EC" w:rsidRPr="0033374E">
        <w:rPr>
          <w:rFonts w:ascii="Times New Roman" w:hAnsi="Times New Roman"/>
          <w:i/>
          <w:sz w:val="24"/>
          <w:szCs w:val="24"/>
          <w:vertAlign w:val="subscript"/>
          <w:lang w:val="en-GB"/>
        </w:rPr>
        <w:t>i</w:t>
      </w:r>
      <w:r w:rsidR="00E326EC" w:rsidRPr="00282318">
        <w:rPr>
          <w:rFonts w:ascii="Times New Roman" w:hAnsi="Times New Roman"/>
          <w:sz w:val="24"/>
          <w:szCs w:val="24"/>
          <w:lang w:val="en-GB"/>
        </w:rPr>
        <w:t xml:space="preserve"> and </w:t>
      </w:r>
      <w:r w:rsidR="00E326EC" w:rsidRPr="0033374E">
        <w:rPr>
          <w:rFonts w:ascii="Times New Roman" w:hAnsi="Times New Roman"/>
          <w:i/>
          <w:sz w:val="24"/>
          <w:szCs w:val="24"/>
          <w:lang w:val="en-GB"/>
        </w:rPr>
        <w:t>C</w:t>
      </w:r>
      <w:r w:rsidR="00E326EC" w:rsidRPr="0033374E">
        <w:rPr>
          <w:rFonts w:ascii="Times New Roman" w:hAnsi="Times New Roman"/>
          <w:i/>
          <w:sz w:val="24"/>
          <w:szCs w:val="24"/>
          <w:vertAlign w:val="subscript"/>
          <w:lang w:val="en-GB"/>
        </w:rPr>
        <w:t>i</w:t>
      </w:r>
      <w:r w:rsidR="00E326EC" w:rsidRPr="00282318">
        <w:rPr>
          <w:rFonts w:ascii="Times New Roman" w:hAnsi="Times New Roman"/>
          <w:sz w:val="24"/>
          <w:szCs w:val="24"/>
          <w:lang w:val="en-GB"/>
        </w:rPr>
        <w:t>)</w:t>
      </w:r>
      <w:r w:rsidR="00E326EC">
        <w:rPr>
          <w:rFonts w:ascii="Times New Roman" w:hAnsi="Times New Roman"/>
          <w:sz w:val="24"/>
          <w:szCs w:val="24"/>
          <w:lang w:val="en-GB"/>
        </w:rPr>
        <w:t>;</w:t>
      </w:r>
      <w:r w:rsidR="00E326EC" w:rsidRPr="00282318">
        <w:rPr>
          <w:rFonts w:ascii="Times New Roman" w:hAnsi="Times New Roman"/>
          <w:sz w:val="24"/>
          <w:szCs w:val="24"/>
          <w:lang w:val="en-GB"/>
        </w:rPr>
        <w:t xml:space="preserve"> </w:t>
      </w:r>
      <w:r w:rsidR="00E326EC" w:rsidRPr="0033374E">
        <w:rPr>
          <w:rFonts w:ascii="Times New Roman" w:hAnsi="Times New Roman"/>
          <w:i/>
          <w:sz w:val="24"/>
          <w:szCs w:val="24"/>
          <w:lang w:val="en-GB"/>
        </w:rPr>
        <w:t>p</w:t>
      </w:r>
      <w:r w:rsidR="00E326EC" w:rsidRPr="0033374E">
        <w:rPr>
          <w:rFonts w:ascii="Times New Roman" w:hAnsi="Times New Roman"/>
          <w:i/>
          <w:sz w:val="24"/>
          <w:szCs w:val="24"/>
          <w:vertAlign w:val="subscript"/>
          <w:lang w:val="en-GB"/>
        </w:rPr>
        <w:t>i</w:t>
      </w:r>
      <w:r w:rsidR="00E326EC" w:rsidRPr="00282318">
        <w:rPr>
          <w:rFonts w:ascii="Times New Roman" w:hAnsi="Times New Roman"/>
          <w:sz w:val="24"/>
          <w:szCs w:val="24"/>
          <w:lang w:val="en-GB"/>
        </w:rPr>
        <w:t xml:space="preserve"> and </w:t>
      </w:r>
      <w:r w:rsidR="00E326EC" w:rsidRPr="0033374E">
        <w:rPr>
          <w:rFonts w:ascii="Times New Roman" w:hAnsi="Times New Roman"/>
          <w:i/>
          <w:sz w:val="24"/>
          <w:szCs w:val="24"/>
          <w:lang w:val="en-GB"/>
        </w:rPr>
        <w:t>p</w:t>
      </w:r>
      <w:r w:rsidR="00E326EC" w:rsidRPr="0033374E">
        <w:rPr>
          <w:rFonts w:ascii="Times New Roman" w:hAnsi="Times New Roman"/>
          <w:i/>
          <w:sz w:val="24"/>
          <w:szCs w:val="24"/>
          <w:vertAlign w:val="subscript"/>
          <w:lang w:val="en-GB"/>
        </w:rPr>
        <w:t>i</w:t>
      </w:r>
      <w:r w:rsidR="00E326EC" w:rsidRPr="00282318">
        <w:rPr>
          <w:rFonts w:ascii="Times New Roman" w:hAnsi="Times New Roman"/>
          <w:sz w:val="24"/>
          <w:szCs w:val="24"/>
          <w:vertAlign w:val="subscript"/>
          <w:lang w:val="en-GB"/>
        </w:rPr>
        <w:t xml:space="preserve">+1 </w:t>
      </w:r>
      <w:r w:rsidR="00E326EC" w:rsidRPr="00282318">
        <w:rPr>
          <w:rFonts w:ascii="Times New Roman" w:hAnsi="Times New Roman"/>
          <w:sz w:val="24"/>
          <w:szCs w:val="24"/>
          <w:lang w:val="en-GB"/>
        </w:rPr>
        <w:t>are the pressures of the corresponding and the downstream compartment, respectively. The ventricles (</w:t>
      </w:r>
      <w:r>
        <w:rPr>
          <w:rFonts w:ascii="Times New Roman" w:hAnsi="Times New Roman"/>
          <w:sz w:val="24"/>
          <w:szCs w:val="24"/>
          <w:lang w:val="en-GB"/>
        </w:rPr>
        <w:t>E</w:t>
      </w:r>
      <w:r w:rsidR="00E326EC" w:rsidRPr="00282318">
        <w:rPr>
          <w:rFonts w:ascii="Times New Roman" w:hAnsi="Times New Roman"/>
          <w:sz w:val="24"/>
          <w:szCs w:val="24"/>
          <w:lang w:val="en-GB"/>
        </w:rPr>
        <w:t>quation 2a) and atria (</w:t>
      </w:r>
      <w:r>
        <w:rPr>
          <w:rFonts w:ascii="Times New Roman" w:hAnsi="Times New Roman"/>
          <w:sz w:val="24"/>
          <w:szCs w:val="24"/>
          <w:lang w:val="en-GB"/>
        </w:rPr>
        <w:t>E</w:t>
      </w:r>
      <w:r w:rsidR="00E326EC" w:rsidRPr="00282318">
        <w:rPr>
          <w:rFonts w:ascii="Times New Roman" w:hAnsi="Times New Roman"/>
          <w:sz w:val="24"/>
          <w:szCs w:val="24"/>
          <w:lang w:val="en-GB"/>
        </w:rPr>
        <w:t>quation 2b) were modelled as time-varying elastances descr</w:t>
      </w:r>
      <w:r w:rsidR="00912EC4">
        <w:rPr>
          <w:rFonts w:ascii="Times New Roman" w:hAnsi="Times New Roman"/>
          <w:sz w:val="24"/>
          <w:szCs w:val="24"/>
          <w:lang w:val="en-GB"/>
        </w:rPr>
        <w:t>ibed by the following equations:</w:t>
      </w:r>
    </w:p>
    <w:p w:rsidR="00E326EC" w:rsidRPr="00282318" w:rsidRDefault="0033374E" w:rsidP="00E326EC">
      <w:pPr>
        <w:spacing w:line="360" w:lineRule="auto"/>
        <w:jc w:val="both"/>
        <w:rPr>
          <w:rFonts w:ascii="Times New Roman" w:hAnsi="Times New Roman"/>
          <w:sz w:val="24"/>
          <w:szCs w:val="24"/>
          <w:lang w:val="en-GB"/>
        </w:rPr>
      </w:pPr>
      <m:oMath>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p</m:t>
            </m:r>
          </m:e>
          <m:sub>
            <m:r>
              <w:rPr>
                <w:rFonts w:ascii="Cambria Math" w:eastAsia="Times New Roman" w:hAnsi="Cambria Math"/>
                <w:sz w:val="24"/>
                <w:szCs w:val="24"/>
                <w:lang w:val="en-GB"/>
              </w:rPr>
              <m:t>j</m:t>
            </m:r>
          </m:sub>
        </m:sSub>
        <m:r>
          <w:rPr>
            <w:rFonts w:ascii="Cambria Math" w:eastAsia="Times New Roman" w:hAnsi="Cambria Math"/>
            <w:sz w:val="24"/>
            <w:szCs w:val="24"/>
            <w:lang w:val="en-GB"/>
          </w:rPr>
          <m: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V</m:t>
            </m:r>
          </m:e>
          <m:sub>
            <m:r>
              <w:rPr>
                <w:rFonts w:ascii="Cambria Math" w:eastAsia="Times New Roman" w:hAnsi="Cambria Math"/>
                <w:sz w:val="24"/>
                <w:szCs w:val="24"/>
                <w:lang w:val="en-GB"/>
              </w:rPr>
              <m:t>j</m:t>
            </m:r>
          </m:sub>
        </m:sSub>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e</m:t>
            </m:r>
          </m:e>
          <m:sub>
            <m:r>
              <w:rPr>
                <w:rFonts w:ascii="Cambria Math" w:eastAsia="Times New Roman" w:hAnsi="Cambria Math"/>
                <w:sz w:val="24"/>
                <w:szCs w:val="24"/>
                <w:lang w:val="en-GB"/>
              </w:rPr>
              <m:t>v</m:t>
            </m:r>
          </m:sub>
        </m:sSub>
        <m:d>
          <m:dPr>
            <m:ctrlPr>
              <w:rPr>
                <w:rFonts w:ascii="Cambria Math" w:eastAsia="Times New Roman" w:hAnsi="Cambria Math"/>
                <w:i/>
                <w:sz w:val="24"/>
                <w:szCs w:val="24"/>
                <w:lang w:val="en-GB"/>
              </w:rPr>
            </m:ctrlPr>
          </m:dPr>
          <m:e>
            <m:r>
              <w:rPr>
                <w:rFonts w:ascii="Cambria Math" w:eastAsia="Times New Roman" w:hAnsi="Cambria Math"/>
                <w:sz w:val="24"/>
                <w:szCs w:val="24"/>
                <w:lang w:val="en-GB"/>
              </w:rPr>
              <m:t>t</m:t>
            </m:r>
          </m:e>
        </m:d>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E</m:t>
            </m:r>
          </m:e>
          <m:sub>
            <m:r>
              <w:rPr>
                <w:rFonts w:ascii="Cambria Math" w:eastAsia="Times New Roman" w:hAnsi="Cambria Math"/>
                <w:sz w:val="24"/>
                <w:szCs w:val="24"/>
                <w:lang w:val="en-GB"/>
              </w:rPr>
              <m:t>max,j</m:t>
            </m:r>
          </m:sub>
        </m:sSub>
        <m:r>
          <w:rPr>
            <w:rFonts w:ascii="Cambria Math" w:eastAsia="Times New Roman" w:hAnsi="Cambria Math"/>
            <w:sz w:val="24"/>
            <w:szCs w:val="24"/>
            <w:lang w:val="en-GB"/>
          </w:rPr>
          <m:t>+(1-</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e</m:t>
            </m:r>
          </m:e>
          <m:sub>
            <m:r>
              <w:rPr>
                <w:rFonts w:ascii="Cambria Math" w:eastAsia="Times New Roman" w:hAnsi="Cambria Math"/>
                <w:sz w:val="24"/>
                <w:szCs w:val="24"/>
                <w:lang w:val="en-GB"/>
              </w:rPr>
              <m:t>v</m:t>
            </m:r>
          </m:sub>
        </m:sSub>
        <m:d>
          <m:dPr>
            <m:ctrlPr>
              <w:rPr>
                <w:rFonts w:ascii="Cambria Math" w:eastAsia="Times New Roman" w:hAnsi="Cambria Math"/>
                <w:i/>
                <w:sz w:val="24"/>
                <w:szCs w:val="24"/>
                <w:lang w:val="en-GB"/>
              </w:rPr>
            </m:ctrlPr>
          </m:dPr>
          <m:e>
            <m:r>
              <w:rPr>
                <w:rFonts w:ascii="Cambria Math" w:eastAsia="Times New Roman" w:hAnsi="Cambria Math"/>
                <w:sz w:val="24"/>
                <w:szCs w:val="24"/>
                <w:lang w:val="en-GB"/>
              </w:rPr>
              <m:t>t</m:t>
            </m:r>
          </m:e>
        </m:d>
        <m:r>
          <w:rPr>
            <w:rFonts w:ascii="Cambria Math" w:eastAsia="Times New Roman" w:hAnsi="Cambria Math"/>
            <w:sz w:val="24"/>
            <w:szCs w:val="24"/>
            <w:lang w:val="en-GB"/>
          </w:rPr>
          <m: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α</m:t>
            </m:r>
          </m:e>
          <m:sub>
            <m:r>
              <w:rPr>
                <w:rFonts w:ascii="Cambria Math" w:eastAsia="Times New Roman" w:hAnsi="Cambria Math"/>
                <w:sz w:val="24"/>
                <w:szCs w:val="24"/>
                <w:lang w:val="en-GB"/>
              </w:rPr>
              <m:t>j</m:t>
            </m:r>
          </m:sub>
        </m:sSub>
        <m:sSup>
          <m:sSupPr>
            <m:ctrlPr>
              <w:rPr>
                <w:rFonts w:ascii="Cambria Math" w:eastAsia="Times New Roman" w:hAnsi="Cambria Math"/>
                <w:i/>
                <w:sz w:val="24"/>
                <w:szCs w:val="24"/>
                <w:lang w:val="en-GB"/>
              </w:rPr>
            </m:ctrlPr>
          </m:sSupPr>
          <m:e>
            <m:r>
              <w:rPr>
                <w:rFonts w:ascii="Cambria Math" w:eastAsia="Times New Roman" w:hAnsi="Cambria Math"/>
                <w:sz w:val="24"/>
                <w:szCs w:val="24"/>
                <w:lang w:val="en-GB"/>
              </w:rPr>
              <m:t xml:space="preserve"> e</m:t>
            </m:r>
          </m:e>
          <m:sup>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κ</m:t>
                </m:r>
              </m:e>
              <m:sub>
                <m:r>
                  <w:rPr>
                    <w:rFonts w:ascii="Cambria Math" w:eastAsia="Times New Roman" w:hAnsi="Cambria Math"/>
                    <w:sz w:val="24"/>
                    <w:szCs w:val="24"/>
                    <w:lang w:val="en-GB"/>
                  </w:rPr>
                  <m:t>j</m:t>
                </m:r>
              </m:sub>
            </m:sSub>
            <m:r>
              <w:rPr>
                <w:rFonts w:ascii="Cambria Math" w:eastAsia="Times New Roman" w:hAnsi="Cambria Math"/>
                <w:sz w:val="24"/>
                <w:szCs w:val="24"/>
                <w:lang w:val="en-GB"/>
              </w:rPr>
              <m:t xml:space="preserve"> </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V</m:t>
                </m:r>
              </m:e>
              <m:sub>
                <m:r>
                  <w:rPr>
                    <w:rFonts w:ascii="Cambria Math" w:eastAsia="Times New Roman" w:hAnsi="Cambria Math"/>
                    <w:sz w:val="24"/>
                    <w:szCs w:val="24"/>
                    <w:lang w:val="en-GB"/>
                  </w:rPr>
                  <m:t>j</m:t>
                </m:r>
              </m:sub>
            </m:sSub>
          </m:sup>
        </m:sSup>
        <m:r>
          <w:rPr>
            <w:rFonts w:ascii="Cambria Math" w:eastAsia="Times New Roman" w:hAnsi="Cambria Math"/>
            <w:sz w:val="24"/>
            <w:szCs w:val="24"/>
            <w:lang w:val="en-GB"/>
          </w:rPr>
          <m: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β</m:t>
            </m:r>
          </m:e>
          <m:sub>
            <m:r>
              <w:rPr>
                <w:rFonts w:ascii="Cambria Math" w:eastAsia="Times New Roman" w:hAnsi="Cambria Math"/>
                <w:sz w:val="24"/>
                <w:szCs w:val="24"/>
                <w:lang w:val="en-GB"/>
              </w:rPr>
              <m:t>j</m:t>
            </m:r>
          </m:sub>
        </m:sSub>
        <m:r>
          <w:rPr>
            <w:rFonts w:ascii="Cambria Math" w:eastAsia="Times New Roman" w:hAnsi="Cambria Math"/>
            <w:sz w:val="24"/>
            <w:szCs w:val="24"/>
            <w:lang w:val="en-GB"/>
          </w:rPr>
          <m:t>)</m:t>
        </m:r>
      </m:oMath>
      <w:r w:rsidR="00E326EC" w:rsidRPr="00282318">
        <w:rPr>
          <w:rFonts w:ascii="Times New Roman" w:hAnsi="Times New Roman"/>
          <w:sz w:val="24"/>
          <w:szCs w:val="24"/>
          <w:lang w:val="en-GB"/>
        </w:rPr>
        <w:t xml:space="preserve">   with </w:t>
      </w:r>
      <w:r w:rsidR="00E326EC" w:rsidRPr="0033374E">
        <w:rPr>
          <w:rFonts w:ascii="Times New Roman" w:hAnsi="Times New Roman"/>
          <w:i/>
          <w:sz w:val="24"/>
          <w:szCs w:val="24"/>
          <w:lang w:val="en-GB"/>
        </w:rPr>
        <w:t>j</w:t>
      </w:r>
      <w:r w:rsidR="00E326EC" w:rsidRPr="00282318">
        <w:rPr>
          <w:rFonts w:ascii="Times New Roman" w:hAnsi="Times New Roman"/>
          <w:sz w:val="24"/>
          <w:szCs w:val="24"/>
          <w:lang w:val="en-GB"/>
        </w:rPr>
        <w:t xml:space="preserve"> = LV or RV</w:t>
      </w:r>
      <w:r w:rsidR="00E326EC" w:rsidRPr="00282318">
        <w:rPr>
          <w:rFonts w:ascii="Times New Roman" w:hAnsi="Times New Roman"/>
          <w:sz w:val="24"/>
          <w:szCs w:val="24"/>
          <w:lang w:val="en-GB"/>
        </w:rPr>
        <w:tab/>
        <w:t>(2a)</w:t>
      </w:r>
    </w:p>
    <w:p w:rsidR="00E326EC" w:rsidRPr="00282318" w:rsidRDefault="0033374E" w:rsidP="00E326EC">
      <w:pPr>
        <w:spacing w:line="360" w:lineRule="auto"/>
        <w:jc w:val="both"/>
        <w:rPr>
          <w:rFonts w:ascii="Times New Roman" w:hAnsi="Times New Roman"/>
          <w:sz w:val="24"/>
          <w:szCs w:val="24"/>
          <w:lang w:val="en-GB"/>
        </w:rPr>
      </w:pPr>
      <m:oMath>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p</m:t>
            </m:r>
          </m:e>
          <m:sub>
            <m:r>
              <w:rPr>
                <w:rFonts w:ascii="Cambria Math" w:eastAsia="Times New Roman" w:hAnsi="Cambria Math"/>
                <w:sz w:val="24"/>
                <w:szCs w:val="24"/>
                <w:lang w:val="en-GB"/>
              </w:rPr>
              <m:t>k</m:t>
            </m:r>
          </m:sub>
        </m:sSub>
        <m:r>
          <w:rPr>
            <w:rFonts w:ascii="Cambria Math" w:eastAsia="Times New Roman" w:hAnsi="Cambria Math"/>
            <w:sz w:val="24"/>
            <w:szCs w:val="24"/>
            <w:lang w:val="en-GB"/>
          </w:rPr>
          <m: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V</m:t>
            </m:r>
          </m:e>
          <m:sub>
            <m:r>
              <w:rPr>
                <w:rFonts w:ascii="Cambria Math" w:eastAsia="Times New Roman" w:hAnsi="Cambria Math"/>
                <w:sz w:val="24"/>
                <w:szCs w:val="24"/>
                <w:lang w:val="en-GB"/>
              </w:rPr>
              <m:t>k</m:t>
            </m:r>
          </m:sub>
        </m:sSub>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(e</m:t>
            </m:r>
          </m:e>
          <m:sub>
            <m:r>
              <w:rPr>
                <w:rFonts w:ascii="Cambria Math" w:eastAsia="Times New Roman" w:hAnsi="Cambria Math"/>
                <w:sz w:val="24"/>
                <w:szCs w:val="24"/>
                <w:lang w:val="en-GB"/>
              </w:rPr>
              <m:t>a</m:t>
            </m:r>
          </m:sub>
        </m:sSub>
        <m:d>
          <m:dPr>
            <m:ctrlPr>
              <w:rPr>
                <w:rFonts w:ascii="Cambria Math" w:eastAsia="Times New Roman" w:hAnsi="Cambria Math"/>
                <w:i/>
                <w:sz w:val="24"/>
                <w:szCs w:val="24"/>
                <w:lang w:val="en-GB"/>
              </w:rPr>
            </m:ctrlPr>
          </m:dPr>
          <m:e>
            <m:r>
              <w:rPr>
                <w:rFonts w:ascii="Cambria Math" w:eastAsia="Times New Roman" w:hAnsi="Cambria Math"/>
                <w:sz w:val="24"/>
                <w:szCs w:val="24"/>
                <w:lang w:val="en-GB"/>
              </w:rPr>
              <m:t>t</m:t>
            </m:r>
          </m:e>
        </m:d>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(E</m:t>
            </m:r>
          </m:e>
          <m:sub>
            <m:r>
              <w:rPr>
                <w:rFonts w:ascii="Cambria Math" w:eastAsia="Times New Roman" w:hAnsi="Cambria Math"/>
                <w:sz w:val="24"/>
                <w:szCs w:val="24"/>
                <w:lang w:val="en-GB"/>
              </w:rPr>
              <m:t>max,k</m:t>
            </m:r>
          </m:sub>
        </m:sSub>
        <m:r>
          <w:rPr>
            <w:rFonts w:ascii="Cambria Math" w:eastAsia="Times New Roman" w:hAnsi="Cambria Math"/>
            <w:sz w:val="24"/>
            <w:szCs w:val="24"/>
            <w:lang w:val="en-GB"/>
          </w:rPr>
          <m: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E</m:t>
            </m:r>
          </m:e>
          <m:sub>
            <m:r>
              <w:rPr>
                <w:rFonts w:ascii="Cambria Math" w:eastAsia="Times New Roman" w:hAnsi="Cambria Math"/>
                <w:sz w:val="24"/>
                <w:szCs w:val="24"/>
                <w:lang w:val="en-GB"/>
              </w:rPr>
              <m:t>d,k</m:t>
            </m:r>
          </m:sub>
        </m:sSub>
        <m:r>
          <w:rPr>
            <w:rFonts w:ascii="Cambria Math" w:eastAsia="Times New Roman" w:hAnsi="Cambria Math"/>
            <w:sz w:val="24"/>
            <w:szCs w:val="24"/>
            <w:lang w:val="en-GB"/>
          </w:rPr>
          <m: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E</m:t>
            </m:r>
          </m:e>
          <m:sub>
            <m:r>
              <w:rPr>
                <w:rFonts w:ascii="Cambria Math" w:eastAsia="Times New Roman" w:hAnsi="Cambria Math"/>
                <w:sz w:val="24"/>
                <w:szCs w:val="24"/>
                <w:lang w:val="en-GB"/>
              </w:rPr>
              <m:t>d,k</m:t>
            </m:r>
          </m:sub>
        </m:sSub>
        <m:r>
          <w:rPr>
            <w:rFonts w:ascii="Cambria Math" w:eastAsia="Times New Roman" w:hAnsi="Cambria Math"/>
            <w:sz w:val="24"/>
            <w:szCs w:val="24"/>
            <w:lang w:val="en-GB"/>
          </w:rPr>
          <m:t>)</m:t>
        </m:r>
      </m:oMath>
      <w:r w:rsidR="00E326EC" w:rsidRPr="00282318">
        <w:rPr>
          <w:rFonts w:ascii="Times New Roman" w:hAnsi="Times New Roman"/>
          <w:sz w:val="24"/>
          <w:szCs w:val="24"/>
          <w:lang w:val="en-GB"/>
        </w:rPr>
        <w:t xml:space="preserve">  </w:t>
      </w:r>
      <w:r w:rsidR="00E326EC" w:rsidRPr="00282318">
        <w:rPr>
          <w:rFonts w:ascii="Times New Roman" w:hAnsi="Times New Roman"/>
          <w:sz w:val="24"/>
          <w:szCs w:val="24"/>
          <w:lang w:val="en-GB"/>
        </w:rPr>
        <w:tab/>
        <w:t xml:space="preserve">with </w:t>
      </w:r>
      <w:r w:rsidR="00E326EC" w:rsidRPr="0033374E">
        <w:rPr>
          <w:rFonts w:ascii="Times New Roman" w:hAnsi="Times New Roman"/>
          <w:i/>
          <w:sz w:val="24"/>
          <w:szCs w:val="24"/>
          <w:lang w:val="en-GB"/>
        </w:rPr>
        <w:t>k</w:t>
      </w:r>
      <w:r w:rsidR="00E326EC" w:rsidRPr="00282318">
        <w:rPr>
          <w:rFonts w:ascii="Times New Roman" w:hAnsi="Times New Roman"/>
          <w:sz w:val="24"/>
          <w:szCs w:val="24"/>
          <w:lang w:val="en-GB"/>
        </w:rPr>
        <w:t xml:space="preserve"> = LA or RA</w:t>
      </w:r>
      <w:r w:rsidR="00E326EC" w:rsidRPr="00282318">
        <w:rPr>
          <w:rFonts w:ascii="Times New Roman" w:hAnsi="Times New Roman"/>
          <w:sz w:val="24"/>
          <w:szCs w:val="24"/>
          <w:lang w:val="en-GB"/>
        </w:rPr>
        <w:tab/>
        <w:t>(2b)</w:t>
      </w:r>
    </w:p>
    <w:p w:rsidR="00E326EC" w:rsidRDefault="0033374E" w:rsidP="00E326EC">
      <w:pPr>
        <w:spacing w:line="360" w:lineRule="auto"/>
        <w:jc w:val="both"/>
        <w:rPr>
          <w:rFonts w:ascii="Times New Roman" w:hAnsi="Times New Roman"/>
          <w:sz w:val="24"/>
          <w:szCs w:val="24"/>
          <w:lang w:val="en-GB"/>
        </w:rPr>
      </w:pPr>
      <m:oMath>
        <m:f>
          <m:fPr>
            <m:ctrlPr>
              <w:rPr>
                <w:rFonts w:ascii="Cambria Math" w:hAnsi="Cambria Math"/>
                <w:i/>
                <w:sz w:val="24"/>
                <w:szCs w:val="24"/>
                <w:lang w:val="en-GB"/>
              </w:rPr>
            </m:ctrlPr>
          </m:fPr>
          <m:num>
            <m:r>
              <w:rPr>
                <w:rFonts w:ascii="Cambria Math" w:hAnsi="Cambria Math"/>
                <w:sz w:val="24"/>
                <w:szCs w:val="24"/>
                <w:lang w:val="en-GB"/>
              </w:rPr>
              <m:t>dV</m:t>
            </m:r>
          </m:num>
          <m:den>
            <m:r>
              <w:rPr>
                <w:rFonts w:ascii="Cambria Math" w:hAnsi="Cambria Math"/>
                <w:sz w:val="24"/>
                <w:szCs w:val="24"/>
                <w:lang w:val="en-GB"/>
              </w:rPr>
              <m:t>dt</m:t>
            </m:r>
          </m:den>
        </m:f>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in</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out</m:t>
            </m:r>
          </m:sub>
        </m:sSub>
      </m:oMath>
      <w:r w:rsidR="00E326EC">
        <w:rPr>
          <w:rFonts w:ascii="Times New Roman" w:hAnsi="Times New Roman"/>
          <w:sz w:val="24"/>
          <w:szCs w:val="24"/>
          <w:lang w:val="en-GB"/>
        </w:rPr>
        <w:tab/>
      </w:r>
      <w:r w:rsidR="00E326EC">
        <w:rPr>
          <w:rFonts w:ascii="Times New Roman" w:hAnsi="Times New Roman"/>
          <w:sz w:val="24"/>
          <w:szCs w:val="24"/>
          <w:lang w:val="en-GB"/>
        </w:rPr>
        <w:tab/>
      </w:r>
      <w:r w:rsidR="00E326EC">
        <w:rPr>
          <w:rFonts w:ascii="Times New Roman" w:hAnsi="Times New Roman"/>
          <w:sz w:val="24"/>
          <w:szCs w:val="24"/>
          <w:lang w:val="en-GB"/>
        </w:rPr>
        <w:tab/>
      </w:r>
      <w:r w:rsidR="00E326EC">
        <w:rPr>
          <w:rFonts w:ascii="Times New Roman" w:hAnsi="Times New Roman"/>
          <w:sz w:val="24"/>
          <w:szCs w:val="24"/>
          <w:lang w:val="en-GB"/>
        </w:rPr>
        <w:tab/>
      </w:r>
      <w:r w:rsidR="00E326EC">
        <w:rPr>
          <w:rFonts w:ascii="Times New Roman" w:hAnsi="Times New Roman"/>
          <w:sz w:val="24"/>
          <w:szCs w:val="24"/>
          <w:lang w:val="en-GB"/>
        </w:rPr>
        <w:tab/>
        <w:t>(3)</w:t>
      </w:r>
    </w:p>
    <w:p w:rsidR="00E326EC" w:rsidRPr="00282318" w:rsidRDefault="00382B88" w:rsidP="00E326EC">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where </w:t>
      </w:r>
      <w:proofErr w:type="spellStart"/>
      <w:r w:rsidR="00E326EC" w:rsidRPr="0033374E">
        <w:rPr>
          <w:rFonts w:ascii="Times New Roman" w:hAnsi="Times New Roman"/>
          <w:i/>
          <w:sz w:val="24"/>
          <w:szCs w:val="24"/>
          <w:lang w:val="en-GB"/>
        </w:rPr>
        <w:t>e</w:t>
      </w:r>
      <w:r w:rsidR="00E326EC" w:rsidRPr="0033374E">
        <w:rPr>
          <w:rFonts w:ascii="Times New Roman" w:hAnsi="Times New Roman"/>
          <w:i/>
          <w:sz w:val="24"/>
          <w:szCs w:val="24"/>
          <w:vertAlign w:val="subscript"/>
          <w:lang w:val="en-GB"/>
        </w:rPr>
        <w:t>v</w:t>
      </w:r>
      <w:proofErr w:type="spellEnd"/>
      <w:r w:rsidR="00E326EC" w:rsidRPr="0033374E">
        <w:rPr>
          <w:rFonts w:ascii="Times New Roman" w:hAnsi="Times New Roman"/>
          <w:i/>
          <w:sz w:val="24"/>
          <w:szCs w:val="24"/>
          <w:lang w:val="en-GB"/>
        </w:rPr>
        <w:t>(t)</w:t>
      </w:r>
      <w:r w:rsidR="00E326EC" w:rsidRPr="00282318">
        <w:rPr>
          <w:rFonts w:ascii="Times New Roman" w:hAnsi="Times New Roman"/>
          <w:sz w:val="24"/>
          <w:szCs w:val="24"/>
          <w:lang w:val="en-GB"/>
        </w:rPr>
        <w:t xml:space="preserve"> and </w:t>
      </w:r>
      <w:proofErr w:type="spellStart"/>
      <w:r w:rsidR="00E326EC" w:rsidRPr="0033374E">
        <w:rPr>
          <w:rFonts w:ascii="Times New Roman" w:hAnsi="Times New Roman"/>
          <w:i/>
          <w:sz w:val="24"/>
          <w:szCs w:val="24"/>
          <w:lang w:val="en-GB"/>
        </w:rPr>
        <w:t>e</w:t>
      </w:r>
      <w:r w:rsidR="00E326EC" w:rsidRPr="0033374E">
        <w:rPr>
          <w:rFonts w:ascii="Times New Roman" w:hAnsi="Times New Roman"/>
          <w:i/>
          <w:sz w:val="24"/>
          <w:szCs w:val="24"/>
          <w:vertAlign w:val="subscript"/>
          <w:lang w:val="en-GB"/>
        </w:rPr>
        <w:t>a</w:t>
      </w:r>
      <w:proofErr w:type="spellEnd"/>
      <w:r w:rsidR="00E326EC" w:rsidRPr="0033374E">
        <w:rPr>
          <w:rFonts w:ascii="Times New Roman" w:hAnsi="Times New Roman"/>
          <w:i/>
          <w:sz w:val="24"/>
          <w:szCs w:val="24"/>
          <w:lang w:val="en-GB"/>
        </w:rPr>
        <w:t>(t)</w:t>
      </w:r>
      <w:r w:rsidR="00E326EC" w:rsidRPr="00282318">
        <w:rPr>
          <w:rFonts w:ascii="Times New Roman" w:hAnsi="Times New Roman"/>
          <w:sz w:val="24"/>
          <w:szCs w:val="24"/>
          <w:lang w:val="en-GB"/>
        </w:rPr>
        <w:t xml:space="preserve"> are the ventricular and atrial activity functions (analytical formula in </w:t>
      </w:r>
      <w:r>
        <w:rPr>
          <w:rFonts w:ascii="Times New Roman" w:hAnsi="Times New Roman"/>
          <w:sz w:val="24"/>
          <w:szCs w:val="24"/>
          <w:lang w:val="en-GB"/>
        </w:rPr>
        <w:t>E</w:t>
      </w:r>
      <w:r w:rsidR="00E326EC" w:rsidRPr="00282318">
        <w:rPr>
          <w:rFonts w:ascii="Times New Roman" w:hAnsi="Times New Roman"/>
          <w:sz w:val="24"/>
          <w:szCs w:val="24"/>
          <w:lang w:val="en-GB"/>
        </w:rPr>
        <w:t xml:space="preserve">quation 4). </w:t>
      </w:r>
      <w:proofErr w:type="spellStart"/>
      <w:r w:rsidR="00E326EC" w:rsidRPr="0033374E">
        <w:rPr>
          <w:rFonts w:ascii="Times New Roman" w:hAnsi="Times New Roman"/>
          <w:i/>
          <w:sz w:val="24"/>
          <w:szCs w:val="24"/>
          <w:lang w:val="en-GB"/>
        </w:rPr>
        <w:t>E</w:t>
      </w:r>
      <w:r w:rsidR="00E326EC" w:rsidRPr="0033374E">
        <w:rPr>
          <w:rFonts w:ascii="Times New Roman" w:hAnsi="Times New Roman"/>
          <w:i/>
          <w:sz w:val="24"/>
          <w:szCs w:val="24"/>
          <w:vertAlign w:val="subscript"/>
          <w:lang w:val="en-GB"/>
        </w:rPr>
        <w:t>max</w:t>
      </w:r>
      <w:proofErr w:type="spellEnd"/>
      <w:r w:rsidR="00E326EC" w:rsidRPr="00282318">
        <w:rPr>
          <w:rFonts w:ascii="Times New Roman" w:hAnsi="Times New Roman"/>
          <w:sz w:val="24"/>
          <w:szCs w:val="24"/>
          <w:lang w:val="en-GB"/>
        </w:rPr>
        <w:t xml:space="preserve"> and </w:t>
      </w:r>
      <w:r w:rsidR="00E326EC" w:rsidRPr="0033374E">
        <w:rPr>
          <w:rFonts w:ascii="Times New Roman" w:hAnsi="Times New Roman"/>
          <w:i/>
          <w:sz w:val="24"/>
          <w:szCs w:val="24"/>
          <w:lang w:val="en-GB"/>
        </w:rPr>
        <w:t>E</w:t>
      </w:r>
      <w:r w:rsidR="00E326EC" w:rsidRPr="0033374E">
        <w:rPr>
          <w:rFonts w:ascii="Times New Roman" w:hAnsi="Times New Roman"/>
          <w:i/>
          <w:sz w:val="24"/>
          <w:szCs w:val="24"/>
          <w:vertAlign w:val="subscript"/>
          <w:lang w:val="en-GB"/>
        </w:rPr>
        <w:t>d</w:t>
      </w:r>
      <w:r w:rsidR="00E326EC" w:rsidRPr="00282318">
        <w:rPr>
          <w:rFonts w:ascii="Times New Roman" w:hAnsi="Times New Roman"/>
          <w:sz w:val="24"/>
          <w:szCs w:val="24"/>
          <w:lang w:val="en-GB"/>
        </w:rPr>
        <w:t xml:space="preserve"> are the maximal systolic and diastolic elastances. α, β</w:t>
      </w:r>
      <w:r>
        <w:rPr>
          <w:rFonts w:ascii="Times New Roman" w:hAnsi="Times New Roman"/>
          <w:sz w:val="24"/>
          <w:szCs w:val="24"/>
          <w:lang w:val="en-GB"/>
        </w:rPr>
        <w:t>,</w:t>
      </w:r>
      <w:r w:rsidR="00E326EC" w:rsidRPr="00282318">
        <w:rPr>
          <w:rFonts w:ascii="Times New Roman" w:hAnsi="Times New Roman"/>
          <w:sz w:val="24"/>
          <w:szCs w:val="24"/>
          <w:lang w:val="en-GB"/>
        </w:rPr>
        <w:t xml:space="preserve"> and κ are parameters quantifying end-diastolic ventricular elastance. </w:t>
      </w:r>
      <w:r w:rsidR="00E326EC" w:rsidRPr="0033374E">
        <w:rPr>
          <w:rFonts w:ascii="Times New Roman" w:hAnsi="Times New Roman"/>
          <w:i/>
          <w:sz w:val="24"/>
          <w:szCs w:val="24"/>
          <w:lang w:val="en-GB"/>
        </w:rPr>
        <w:t>T</w:t>
      </w:r>
      <w:r w:rsidR="00E326EC" w:rsidRPr="0033374E">
        <w:rPr>
          <w:rFonts w:ascii="Times New Roman" w:hAnsi="Times New Roman"/>
          <w:i/>
          <w:sz w:val="24"/>
          <w:szCs w:val="24"/>
          <w:vertAlign w:val="subscript"/>
          <w:lang w:val="en-GB"/>
        </w:rPr>
        <w:t>s</w:t>
      </w:r>
      <w:proofErr w:type="gramStart"/>
      <w:r w:rsidR="00E326EC" w:rsidRPr="0033374E">
        <w:rPr>
          <w:rFonts w:ascii="Times New Roman" w:hAnsi="Times New Roman"/>
          <w:i/>
          <w:sz w:val="24"/>
          <w:szCs w:val="24"/>
          <w:vertAlign w:val="subscript"/>
          <w:lang w:val="en-GB"/>
        </w:rPr>
        <w:t>1,v</w:t>
      </w:r>
      <w:proofErr w:type="gramEnd"/>
      <w:r w:rsidR="00E326EC" w:rsidRPr="0033374E">
        <w:rPr>
          <w:rFonts w:ascii="Times New Roman" w:hAnsi="Times New Roman"/>
          <w:i/>
          <w:sz w:val="24"/>
          <w:szCs w:val="24"/>
          <w:vertAlign w:val="subscript"/>
          <w:lang w:val="en-GB"/>
        </w:rPr>
        <w:t>/a</w:t>
      </w:r>
      <w:r w:rsidR="00E326EC" w:rsidRPr="00282318">
        <w:rPr>
          <w:rFonts w:ascii="Times New Roman" w:hAnsi="Times New Roman"/>
          <w:sz w:val="24"/>
          <w:szCs w:val="24"/>
          <w:vertAlign w:val="subscript"/>
          <w:lang w:val="en-GB"/>
        </w:rPr>
        <w:t xml:space="preserve"> </w:t>
      </w:r>
      <w:r w:rsidR="00E326EC" w:rsidRPr="00282318">
        <w:rPr>
          <w:rFonts w:ascii="Times New Roman" w:hAnsi="Times New Roman"/>
          <w:sz w:val="24"/>
          <w:szCs w:val="24"/>
          <w:lang w:val="en-GB"/>
        </w:rPr>
        <w:t xml:space="preserve">and </w:t>
      </w:r>
      <w:r w:rsidR="00E326EC" w:rsidRPr="0033374E">
        <w:rPr>
          <w:rFonts w:ascii="Times New Roman" w:hAnsi="Times New Roman"/>
          <w:i/>
          <w:sz w:val="24"/>
          <w:szCs w:val="24"/>
          <w:lang w:val="en-GB"/>
        </w:rPr>
        <w:t>T</w:t>
      </w:r>
      <w:r w:rsidR="00E326EC" w:rsidRPr="0033374E">
        <w:rPr>
          <w:rFonts w:ascii="Times New Roman" w:hAnsi="Times New Roman"/>
          <w:i/>
          <w:sz w:val="24"/>
          <w:szCs w:val="24"/>
          <w:vertAlign w:val="subscript"/>
          <w:lang w:val="en-GB"/>
        </w:rPr>
        <w:t>s2,v/a</w:t>
      </w:r>
      <w:r w:rsidR="00E326EC" w:rsidRPr="00282318">
        <w:rPr>
          <w:rFonts w:ascii="Times New Roman" w:hAnsi="Times New Roman"/>
          <w:sz w:val="24"/>
          <w:szCs w:val="24"/>
          <w:vertAlign w:val="subscript"/>
          <w:lang w:val="en-GB"/>
        </w:rPr>
        <w:t xml:space="preserve"> </w:t>
      </w:r>
      <w:r w:rsidR="00E326EC" w:rsidRPr="00282318">
        <w:rPr>
          <w:rFonts w:ascii="Times New Roman" w:hAnsi="Times New Roman"/>
          <w:sz w:val="24"/>
          <w:szCs w:val="24"/>
          <w:lang w:val="en-GB"/>
        </w:rPr>
        <w:t xml:space="preserve">are the respective time constants of the ventricular and atrial activity functions. </w:t>
      </w:r>
      <w:r w:rsidR="00E326EC" w:rsidRPr="0033374E">
        <w:rPr>
          <w:rFonts w:ascii="Times New Roman" w:hAnsi="Times New Roman"/>
          <w:i/>
          <w:sz w:val="24"/>
          <w:szCs w:val="24"/>
          <w:lang w:val="en-GB"/>
        </w:rPr>
        <w:t>T</w:t>
      </w:r>
      <w:r w:rsidR="00E326EC" w:rsidRPr="0033374E">
        <w:rPr>
          <w:rFonts w:ascii="Times New Roman" w:hAnsi="Times New Roman"/>
          <w:i/>
          <w:sz w:val="24"/>
          <w:szCs w:val="24"/>
          <w:vertAlign w:val="subscript"/>
          <w:lang w:val="en-GB"/>
        </w:rPr>
        <w:t>c</w:t>
      </w:r>
      <w:r w:rsidR="00E326EC" w:rsidRPr="00282318">
        <w:rPr>
          <w:rFonts w:ascii="Times New Roman" w:hAnsi="Times New Roman"/>
          <w:sz w:val="24"/>
          <w:szCs w:val="24"/>
          <w:lang w:val="en-GB"/>
        </w:rPr>
        <w:t xml:space="preserve"> is the duration of the cardiac cycle (0.8 s). The short delay between atrial and ventricular activations (approx. 30 ms) was disregarded.</w:t>
      </w:r>
    </w:p>
    <w:p w:rsidR="00E326EC" w:rsidRPr="00282318" w:rsidRDefault="0033374E" w:rsidP="00E326EC">
      <w:pPr>
        <w:spacing w:line="360" w:lineRule="auto"/>
        <w:jc w:val="both"/>
        <w:rPr>
          <w:rFonts w:ascii="Times New Roman" w:hAnsi="Times New Roman"/>
          <w:sz w:val="24"/>
          <w:szCs w:val="24"/>
          <w:lang w:val="en-GB"/>
        </w:rPr>
      </w:pPr>
      <m:oMath>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e</m:t>
            </m:r>
          </m:e>
          <m:sub>
            <m:r>
              <w:rPr>
                <w:rFonts w:ascii="Cambria Math" w:eastAsia="Times New Roman" w:hAnsi="Cambria Math"/>
                <w:sz w:val="24"/>
                <w:szCs w:val="24"/>
                <w:lang w:val="en-GB"/>
              </w:rPr>
              <m:t>v/a</m:t>
            </m:r>
          </m:sub>
        </m:sSub>
        <m:r>
          <w:rPr>
            <w:rFonts w:ascii="Cambria Math" w:hAnsi="Cambria Math"/>
            <w:sz w:val="24"/>
            <w:szCs w:val="24"/>
            <w:lang w:val="en-GB"/>
          </w:rPr>
          <m:t>=</m:t>
        </m:r>
        <m:d>
          <m:dPr>
            <m:begChr m:val="{"/>
            <m:endChr m:val=""/>
            <m:ctrlPr>
              <w:rPr>
                <w:rFonts w:ascii="Cambria Math" w:eastAsia="Times New Roman" w:hAnsi="Cambria Math"/>
                <w:i/>
                <w:sz w:val="24"/>
                <w:szCs w:val="24"/>
                <w:lang w:val="en-GB"/>
              </w:rPr>
            </m:ctrlPr>
          </m:dPr>
          <m:e>
            <m:eqArr>
              <m:eqArrPr>
                <m:ctrlPr>
                  <w:rPr>
                    <w:rFonts w:ascii="Cambria Math" w:eastAsia="Times New Roman" w:hAnsi="Cambria Math"/>
                    <w:i/>
                    <w:sz w:val="24"/>
                    <w:szCs w:val="24"/>
                    <w:lang w:val="en-GB"/>
                  </w:rPr>
                </m:ctrlPr>
              </m:eqArrPr>
              <m:e>
                <m:f>
                  <m:fPr>
                    <m:ctrlPr>
                      <w:rPr>
                        <w:rFonts w:ascii="Cambria Math" w:eastAsia="Times New Roman" w:hAnsi="Cambria Math"/>
                        <w:i/>
                        <w:sz w:val="24"/>
                        <w:szCs w:val="24"/>
                        <w:lang w:val="en-GB"/>
                      </w:rPr>
                    </m:ctrlPr>
                  </m:fPr>
                  <m:num>
                    <m:r>
                      <w:rPr>
                        <w:rFonts w:ascii="Cambria Math" w:eastAsia="Times New Roman" w:hAnsi="Cambria Math"/>
                        <w:sz w:val="24"/>
                        <w:szCs w:val="24"/>
                        <w:lang w:val="en-GB"/>
                      </w:rPr>
                      <m:t>1-</m:t>
                    </m:r>
                    <m:func>
                      <m:funcPr>
                        <m:ctrlPr>
                          <w:rPr>
                            <w:rFonts w:ascii="Cambria Math" w:eastAsia="Times New Roman" w:hAnsi="Cambria Math"/>
                            <w:i/>
                            <w:sz w:val="24"/>
                            <w:szCs w:val="24"/>
                            <w:lang w:val="en-GB"/>
                          </w:rPr>
                        </m:ctrlPr>
                      </m:funcPr>
                      <m:fName>
                        <m:r>
                          <m:rPr>
                            <m:sty m:val="p"/>
                          </m:rPr>
                          <w:rPr>
                            <w:rFonts w:ascii="Cambria Math" w:eastAsia="Times New Roman" w:hAnsi="Cambria Math"/>
                            <w:sz w:val="24"/>
                            <w:szCs w:val="24"/>
                            <w:lang w:val="en-GB"/>
                          </w:rPr>
                          <m:t>cos</m:t>
                        </m:r>
                      </m:fName>
                      <m:e>
                        <m:d>
                          <m:dPr>
                            <m:ctrlPr>
                              <w:rPr>
                                <w:rFonts w:ascii="Cambria Math" w:eastAsia="Times New Roman" w:hAnsi="Cambria Math"/>
                                <w:i/>
                                <w:sz w:val="24"/>
                                <w:szCs w:val="24"/>
                                <w:lang w:val="en-GB"/>
                              </w:rPr>
                            </m:ctrlPr>
                          </m:dPr>
                          <m:e>
                            <m:f>
                              <m:fPr>
                                <m:ctrlPr>
                                  <w:rPr>
                                    <w:rFonts w:ascii="Cambria Math" w:eastAsia="Times New Roman" w:hAnsi="Cambria Math"/>
                                    <w:i/>
                                    <w:sz w:val="24"/>
                                    <w:szCs w:val="24"/>
                                    <w:lang w:val="en-GB"/>
                                  </w:rPr>
                                </m:ctrlPr>
                              </m:fPr>
                              <m:num>
                                <m:r>
                                  <w:rPr>
                                    <w:rFonts w:ascii="Cambria Math" w:eastAsia="Times New Roman" w:hAnsi="Cambria Math"/>
                                    <w:sz w:val="24"/>
                                    <w:szCs w:val="24"/>
                                    <w:lang w:val="en-GB"/>
                                  </w:rPr>
                                  <m:t>t</m:t>
                                </m:r>
                              </m:num>
                              <m:den>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T</m:t>
                                    </m:r>
                                  </m:e>
                                  <m:sub>
                                    <m:r>
                                      <w:rPr>
                                        <w:rFonts w:ascii="Cambria Math" w:eastAsia="Times New Roman" w:hAnsi="Cambria Math"/>
                                        <w:sz w:val="24"/>
                                        <w:szCs w:val="24"/>
                                        <w:lang w:val="en-GB"/>
                                      </w:rPr>
                                      <m:t>s1,v/a</m:t>
                                    </m:r>
                                  </m:sub>
                                </m:sSub>
                              </m:den>
                            </m:f>
                            <m:r>
                              <w:rPr>
                                <w:rFonts w:ascii="Cambria Math" w:eastAsia="Times New Roman" w:hAnsi="Cambria Math"/>
                                <w:sz w:val="24"/>
                                <w:szCs w:val="24"/>
                                <w:lang w:val="en-GB"/>
                              </w:rPr>
                              <m:t>π</m:t>
                            </m:r>
                          </m:e>
                        </m:d>
                      </m:e>
                    </m:func>
                  </m:num>
                  <m:den>
                    <m:r>
                      <w:rPr>
                        <w:rFonts w:ascii="Cambria Math" w:eastAsia="Times New Roman" w:hAnsi="Cambria Math"/>
                        <w:sz w:val="24"/>
                        <w:szCs w:val="24"/>
                        <w:lang w:val="en-GB"/>
                      </w:rPr>
                      <m:t>2</m:t>
                    </m:r>
                  </m:den>
                </m:f>
                <m:r>
                  <w:rPr>
                    <w:rFonts w:ascii="Cambria Math" w:hAnsi="Cambria Math"/>
                    <w:sz w:val="24"/>
                    <w:szCs w:val="24"/>
                    <w:lang w:val="en-GB"/>
                  </w:rPr>
                  <m:t>,  0</m:t>
                </m:r>
                <m:r>
                  <w:rPr>
                    <w:rFonts w:ascii="Cambria Math" w:eastAsia="Times New Roman" w:hAnsi="Cambria Math"/>
                    <w:sz w:val="24"/>
                    <w:szCs w:val="24"/>
                    <w:lang w:val="en-GB"/>
                  </w:rPr>
                  <m:t>≤</m:t>
                </m:r>
                <m:r>
                  <w:rPr>
                    <w:rFonts w:ascii="Cambria Math" w:hAnsi="Cambria Math"/>
                    <w:sz w:val="24"/>
                    <w:szCs w:val="24"/>
                    <w:lang w:val="en-GB"/>
                  </w:rPr>
                  <m:t xml:space="preserve"> &amp;t&lt;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T</m:t>
                    </m:r>
                  </m:e>
                  <m:sub>
                    <m:r>
                      <w:rPr>
                        <w:rFonts w:ascii="Cambria Math" w:eastAsia="Times New Roman" w:hAnsi="Cambria Math"/>
                        <w:sz w:val="24"/>
                        <w:szCs w:val="24"/>
                        <w:lang w:val="en-GB"/>
                      </w:rPr>
                      <m:t>s1,v/a</m:t>
                    </m:r>
                  </m:sub>
                </m:sSub>
              </m:e>
              <m:e>
                <m:f>
                  <m:fPr>
                    <m:ctrlPr>
                      <w:rPr>
                        <w:rFonts w:ascii="Cambria Math" w:eastAsia="Times New Roman" w:hAnsi="Cambria Math"/>
                        <w:i/>
                        <w:sz w:val="24"/>
                        <w:szCs w:val="24"/>
                        <w:lang w:val="en-GB"/>
                      </w:rPr>
                    </m:ctrlPr>
                  </m:fPr>
                  <m:num>
                    <m:r>
                      <w:rPr>
                        <w:rFonts w:ascii="Cambria Math" w:eastAsia="Times New Roman" w:hAnsi="Cambria Math"/>
                        <w:sz w:val="24"/>
                        <w:szCs w:val="24"/>
                        <w:lang w:val="en-GB"/>
                      </w:rPr>
                      <m:t>1+</m:t>
                    </m:r>
                    <m:func>
                      <m:funcPr>
                        <m:ctrlPr>
                          <w:rPr>
                            <w:rFonts w:ascii="Cambria Math" w:eastAsia="Times New Roman" w:hAnsi="Cambria Math"/>
                            <w:i/>
                            <w:sz w:val="24"/>
                            <w:szCs w:val="24"/>
                            <w:lang w:val="en-GB"/>
                          </w:rPr>
                        </m:ctrlPr>
                      </m:funcPr>
                      <m:fName>
                        <m:r>
                          <m:rPr>
                            <m:sty m:val="p"/>
                          </m:rPr>
                          <w:rPr>
                            <w:rFonts w:ascii="Cambria Math" w:eastAsia="Times New Roman" w:hAnsi="Cambria Math"/>
                            <w:sz w:val="24"/>
                            <w:szCs w:val="24"/>
                            <w:lang w:val="en-GB"/>
                          </w:rPr>
                          <m:t>cos</m:t>
                        </m:r>
                      </m:fName>
                      <m:e>
                        <m:d>
                          <m:dPr>
                            <m:ctrlPr>
                              <w:rPr>
                                <w:rFonts w:ascii="Cambria Math" w:eastAsia="Times New Roman" w:hAnsi="Cambria Math"/>
                                <w:i/>
                                <w:sz w:val="24"/>
                                <w:szCs w:val="24"/>
                                <w:lang w:val="en-GB"/>
                              </w:rPr>
                            </m:ctrlPr>
                          </m:dPr>
                          <m:e>
                            <m:f>
                              <m:fPr>
                                <m:ctrlPr>
                                  <w:rPr>
                                    <w:rFonts w:ascii="Cambria Math" w:eastAsia="Times New Roman" w:hAnsi="Cambria Math"/>
                                    <w:i/>
                                    <w:sz w:val="24"/>
                                    <w:szCs w:val="24"/>
                                    <w:lang w:val="en-GB"/>
                                  </w:rPr>
                                </m:ctrlPr>
                              </m:fPr>
                              <m:num>
                                <m:r>
                                  <w:rPr>
                                    <w:rFonts w:ascii="Cambria Math" w:eastAsia="Times New Roman" w:hAnsi="Cambria Math"/>
                                    <w:sz w:val="24"/>
                                    <w:szCs w:val="24"/>
                                    <w:lang w:val="en-GB"/>
                                  </w:rPr>
                                  <m:t>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T</m:t>
                                    </m:r>
                                  </m:e>
                                  <m:sub>
                                    <m:r>
                                      <w:rPr>
                                        <w:rFonts w:ascii="Cambria Math" w:eastAsia="Times New Roman" w:hAnsi="Cambria Math"/>
                                        <w:sz w:val="24"/>
                                        <w:szCs w:val="24"/>
                                        <w:lang w:val="en-GB"/>
                                      </w:rPr>
                                      <m:t>s1,v/a</m:t>
                                    </m:r>
                                  </m:sub>
                                </m:sSub>
                              </m:num>
                              <m:den>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T</m:t>
                                    </m:r>
                                  </m:e>
                                  <m:sub>
                                    <m:r>
                                      <w:rPr>
                                        <w:rFonts w:ascii="Cambria Math" w:eastAsia="Times New Roman" w:hAnsi="Cambria Math"/>
                                        <w:sz w:val="24"/>
                                        <w:szCs w:val="24"/>
                                        <w:lang w:val="en-GB"/>
                                      </w:rPr>
                                      <m:t>s2,v/a</m:t>
                                    </m:r>
                                  </m:sub>
                                </m:sSub>
                                <m:r>
                                  <w:rPr>
                                    <w:rFonts w:ascii="Cambria Math" w:eastAsia="Times New Roman" w:hAnsi="Cambria Math"/>
                                    <w:sz w:val="24"/>
                                    <w:szCs w:val="24"/>
                                    <w:lang w:val="en-GB"/>
                                  </w:rPr>
                                  <m: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T</m:t>
                                    </m:r>
                                  </m:e>
                                  <m:sub>
                                    <m:r>
                                      <w:rPr>
                                        <w:rFonts w:ascii="Cambria Math" w:eastAsia="Times New Roman" w:hAnsi="Cambria Math"/>
                                        <w:sz w:val="24"/>
                                        <w:szCs w:val="24"/>
                                        <w:lang w:val="en-GB"/>
                                      </w:rPr>
                                      <m:t>s1,v/a</m:t>
                                    </m:r>
                                  </m:sub>
                                </m:sSub>
                              </m:den>
                            </m:f>
                            <m:r>
                              <w:rPr>
                                <w:rFonts w:ascii="Cambria Math" w:eastAsia="Times New Roman" w:hAnsi="Cambria Math"/>
                                <w:sz w:val="24"/>
                                <w:szCs w:val="24"/>
                                <w:lang w:val="en-GB"/>
                              </w:rPr>
                              <m:t>π</m:t>
                            </m:r>
                          </m:e>
                        </m:d>
                      </m:e>
                    </m:func>
                  </m:num>
                  <m:den>
                    <m:r>
                      <w:rPr>
                        <w:rFonts w:ascii="Cambria Math" w:eastAsia="Times New Roman" w:hAnsi="Cambria Math"/>
                        <w:sz w:val="24"/>
                        <w:szCs w:val="24"/>
                        <w:lang w:val="en-GB"/>
                      </w:rPr>
                      <m:t>2</m:t>
                    </m:r>
                  </m:den>
                </m:f>
                <m:r>
                  <w:rPr>
                    <w:rFonts w:ascii="Cambria Math" w:hAnsi="Cambria Math"/>
                    <w:sz w:val="24"/>
                    <w:szCs w:val="24"/>
                    <w:lang w:val="en-GB"/>
                  </w:rPr>
                  <m:t>,  &amp;</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T</m:t>
                    </m:r>
                  </m:e>
                  <m:sub>
                    <m:r>
                      <w:rPr>
                        <w:rFonts w:ascii="Cambria Math" w:eastAsia="Times New Roman" w:hAnsi="Cambria Math"/>
                        <w:sz w:val="24"/>
                        <w:szCs w:val="24"/>
                        <w:lang w:val="en-GB"/>
                      </w:rPr>
                      <m:t>s1,v/a</m:t>
                    </m:r>
                  </m:sub>
                </m:sSub>
                <m:r>
                  <w:rPr>
                    <w:rFonts w:ascii="Cambria Math" w:eastAsia="Times New Roman" w:hAnsi="Cambria Math"/>
                    <w:sz w:val="24"/>
                    <w:szCs w:val="24"/>
                    <w:lang w:val="en-GB"/>
                  </w:rPr>
                  <m:t>≤</m:t>
                </m:r>
                <m:r>
                  <w:rPr>
                    <w:rFonts w:ascii="Cambria Math" w:hAnsi="Cambria Math"/>
                    <w:sz w:val="24"/>
                    <w:szCs w:val="24"/>
                    <w:lang w:val="en-GB"/>
                  </w:rPr>
                  <m:t>t</m:t>
                </m:r>
                <m:r>
                  <w:rPr>
                    <w:rFonts w:ascii="Cambria Math" w:eastAsia="Times New Roman" w:hAnsi="Cambria Math"/>
                    <w:sz w:val="24"/>
                    <w:szCs w:val="24"/>
                    <w:lang w:val="en-GB"/>
                  </w:rPr>
                  <m:t>&lt;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T</m:t>
                    </m:r>
                  </m:e>
                  <m:sub>
                    <m:r>
                      <w:rPr>
                        <w:rFonts w:ascii="Cambria Math" w:eastAsia="Times New Roman" w:hAnsi="Cambria Math"/>
                        <w:sz w:val="24"/>
                        <w:szCs w:val="24"/>
                        <w:lang w:val="en-GB"/>
                      </w:rPr>
                      <m:t>s2,v/a</m:t>
                    </m:r>
                  </m:sub>
                </m:sSub>
                <m:ctrlPr>
                  <w:rPr>
                    <w:rFonts w:ascii="Cambria Math" w:eastAsia="Cambria Math" w:hAnsi="Cambria Math"/>
                    <w:i/>
                    <w:sz w:val="24"/>
                    <w:szCs w:val="24"/>
                    <w:lang w:val="en-GB"/>
                  </w:rPr>
                </m:ctrlPr>
              </m:e>
              <m:e>
                <m:r>
                  <w:rPr>
                    <w:rFonts w:ascii="Cambria Math" w:eastAsia="Cambria Math" w:hAnsi="Cambria Math"/>
                    <w:sz w:val="24"/>
                    <w:szCs w:val="24"/>
                    <w:lang w:val="en-GB"/>
                  </w:rPr>
                  <m:t xml:space="preserve">0 </m:t>
                </m:r>
                <m:r>
                  <w:rPr>
                    <w:rFonts w:ascii="Cambria Math" w:hAnsi="Cambria Math"/>
                    <w:sz w:val="24"/>
                    <w:szCs w:val="24"/>
                    <w:lang w:val="en-GB"/>
                  </w:rPr>
                  <m: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T</m:t>
                    </m:r>
                  </m:e>
                  <m:sub>
                    <m:r>
                      <w:rPr>
                        <w:rFonts w:ascii="Cambria Math" w:eastAsia="Times New Roman" w:hAnsi="Cambria Math"/>
                        <w:sz w:val="24"/>
                        <w:szCs w:val="24"/>
                        <w:lang w:val="en-GB"/>
                      </w:rPr>
                      <m:t>s2,v/a</m:t>
                    </m:r>
                  </m:sub>
                </m:sSub>
                <m:r>
                  <w:rPr>
                    <w:rFonts w:ascii="Cambria Math" w:hAnsi="Cambria Math"/>
                    <w:sz w:val="24"/>
                    <w:szCs w:val="24"/>
                    <w:lang w:val="en-GB"/>
                  </w:rPr>
                  <m:t xml:space="preserve"> </m:t>
                </m:r>
                <m:r>
                  <w:rPr>
                    <w:rFonts w:ascii="Cambria Math" w:eastAsia="Times New Roman" w:hAnsi="Cambria Math"/>
                    <w:sz w:val="24"/>
                    <w:szCs w:val="24"/>
                    <w:lang w:val="en-GB"/>
                  </w:rPr>
                  <m:t>≤</m:t>
                </m:r>
                <m:r>
                  <w:rPr>
                    <w:rFonts w:ascii="Cambria Math" w:hAnsi="Cambria Math"/>
                    <w:sz w:val="24"/>
                    <w:szCs w:val="24"/>
                    <w:lang w:val="en-GB"/>
                  </w:rPr>
                  <m:t xml:space="preserve"> &amp;</m:t>
                </m:r>
                <m:r>
                  <w:rPr>
                    <w:rFonts w:ascii="Cambria Math" w:eastAsia="Times New Roman" w:hAnsi="Cambria Math"/>
                    <w:sz w:val="24"/>
                    <w:szCs w:val="24"/>
                    <w:lang w:val="en-GB"/>
                  </w:rPr>
                  <m:t>t&lt;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T</m:t>
                    </m:r>
                  </m:e>
                  <m:sub>
                    <m:r>
                      <w:rPr>
                        <w:rFonts w:ascii="Cambria Math" w:eastAsia="Times New Roman" w:hAnsi="Cambria Math"/>
                        <w:sz w:val="24"/>
                        <w:szCs w:val="24"/>
                        <w:lang w:val="en-GB"/>
                      </w:rPr>
                      <m:t>c</m:t>
                    </m:r>
                  </m:sub>
                </m:sSub>
                <m:r>
                  <w:rPr>
                    <w:rFonts w:ascii="Cambria Math" w:eastAsia="Times New Roman" w:hAnsi="Cambria Math"/>
                    <w:sz w:val="24"/>
                    <w:szCs w:val="24"/>
                    <w:lang w:val="en-GB"/>
                  </w:rPr>
                  <m:t xml:space="preserve"> </m:t>
                </m:r>
              </m:e>
            </m:eqArr>
          </m:e>
        </m:d>
      </m:oMath>
      <w:r w:rsidR="00E326EC" w:rsidRPr="00282318">
        <w:rPr>
          <w:rFonts w:ascii="Times New Roman" w:hAnsi="Times New Roman"/>
          <w:sz w:val="24"/>
          <w:szCs w:val="24"/>
          <w:lang w:val="en-GB"/>
        </w:rPr>
        <w:tab/>
        <w:t>(4)</w:t>
      </w:r>
    </w:p>
    <w:p w:rsidR="00E326EC" w:rsidRPr="00282318" w:rsidRDefault="00E326EC" w:rsidP="00E326EC">
      <w:pPr>
        <w:spacing w:line="360" w:lineRule="auto"/>
        <w:jc w:val="both"/>
        <w:rPr>
          <w:rFonts w:ascii="Times New Roman" w:hAnsi="Times New Roman"/>
          <w:sz w:val="24"/>
          <w:szCs w:val="24"/>
          <w:lang w:val="en-GB"/>
        </w:rPr>
      </w:pPr>
      <w:r w:rsidRPr="00282318">
        <w:rPr>
          <w:rFonts w:ascii="Times New Roman" w:hAnsi="Times New Roman"/>
          <w:sz w:val="24"/>
          <w:szCs w:val="24"/>
          <w:lang w:val="en-GB"/>
        </w:rPr>
        <w:t xml:space="preserve">The valves (aortic, tricuspidal, mitral, pulmonary) were described as an ideal diode allowing only forward flow direction and an orifice with a quadratic pressure loss (loss coefficient </w:t>
      </w:r>
      <w:proofErr w:type="spellStart"/>
      <w:r w:rsidRPr="0033374E">
        <w:rPr>
          <w:rFonts w:ascii="Times New Roman" w:hAnsi="Times New Roman"/>
          <w:i/>
          <w:sz w:val="24"/>
          <w:szCs w:val="24"/>
          <w:lang w:val="en-GB"/>
        </w:rPr>
        <w:t>CQ</w:t>
      </w:r>
      <w:r w:rsidRPr="0033374E">
        <w:rPr>
          <w:rFonts w:ascii="Times New Roman" w:hAnsi="Times New Roman"/>
          <w:i/>
          <w:sz w:val="24"/>
          <w:szCs w:val="24"/>
          <w:vertAlign w:val="subscript"/>
          <w:lang w:val="en-GB"/>
        </w:rPr>
        <w:t>i</w:t>
      </w:r>
      <w:proofErr w:type="spellEnd"/>
      <w:r w:rsidRPr="00282318">
        <w:rPr>
          <w:rFonts w:ascii="Times New Roman" w:hAnsi="Times New Roman"/>
          <w:sz w:val="24"/>
          <w:szCs w:val="24"/>
          <w:lang w:val="en-GB"/>
        </w:rPr>
        <w:t xml:space="preserve">), see </w:t>
      </w:r>
      <w:r w:rsidR="00382B88">
        <w:rPr>
          <w:rFonts w:ascii="Times New Roman" w:hAnsi="Times New Roman"/>
          <w:sz w:val="24"/>
          <w:szCs w:val="24"/>
          <w:lang w:val="en-GB"/>
        </w:rPr>
        <w:t>E</w:t>
      </w:r>
      <w:r w:rsidRPr="00282318">
        <w:rPr>
          <w:rFonts w:ascii="Times New Roman" w:hAnsi="Times New Roman"/>
          <w:sz w:val="24"/>
          <w:szCs w:val="24"/>
          <w:lang w:val="en-GB"/>
        </w:rPr>
        <w:t>quation 5:</w:t>
      </w:r>
    </w:p>
    <w:p w:rsidR="00E326EC" w:rsidRPr="00282318" w:rsidRDefault="0033374E" w:rsidP="00E326EC">
      <w:pPr>
        <w:spacing w:line="360" w:lineRule="auto"/>
        <w:jc w:val="both"/>
        <w:rPr>
          <w:rFonts w:ascii="Times New Roman" w:hAnsi="Times New Roman"/>
          <w:sz w:val="24"/>
          <w:szCs w:val="24"/>
          <w:lang w:val="en-GB"/>
        </w:rPr>
      </w:pPr>
      <m:oMath>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Q</m:t>
            </m:r>
          </m:e>
          <m:sub>
            <m:r>
              <w:rPr>
                <w:rFonts w:ascii="Cambria Math" w:eastAsia="Times New Roman" w:hAnsi="Cambria Math"/>
                <w:sz w:val="24"/>
                <w:szCs w:val="24"/>
                <w:lang w:val="en-GB"/>
              </w:rPr>
              <m:t>out</m:t>
            </m:r>
          </m:sub>
        </m:sSub>
        <m:r>
          <w:rPr>
            <w:rFonts w:ascii="Cambria Math" w:eastAsia="Times New Roman" w:hAnsi="Cambria Math"/>
            <w:sz w:val="24"/>
            <w:szCs w:val="24"/>
            <w:lang w:val="en-GB"/>
          </w:rPr>
          <m:t>=</m:t>
        </m:r>
        <m:rad>
          <m:radPr>
            <m:degHide m:val="1"/>
            <m:ctrlPr>
              <w:rPr>
                <w:rFonts w:ascii="Cambria Math" w:eastAsia="Times New Roman" w:hAnsi="Cambria Math"/>
                <w:i/>
                <w:sz w:val="24"/>
                <w:szCs w:val="24"/>
                <w:lang w:val="en-GB"/>
              </w:rPr>
            </m:ctrlPr>
          </m:radPr>
          <m:deg/>
          <m:e>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p</m:t>
                </m:r>
              </m:e>
              <m:sub>
                <m:r>
                  <w:rPr>
                    <w:rFonts w:ascii="Cambria Math" w:eastAsia="Times New Roman" w:hAnsi="Cambria Math"/>
                    <w:sz w:val="24"/>
                    <w:szCs w:val="24"/>
                    <w:lang w:val="en-GB"/>
                  </w:rPr>
                  <m:t>i</m:t>
                </m:r>
              </m:sub>
            </m:sSub>
            <m:r>
              <w:rPr>
                <w:rFonts w:ascii="Cambria Math" w:eastAsia="Times New Roman" w:hAnsi="Cambria Math"/>
                <w:sz w:val="24"/>
                <w:szCs w:val="24"/>
                <w:lang w:val="en-GB"/>
              </w:rPr>
              <m: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p</m:t>
                </m:r>
              </m:e>
              <m:sub>
                <m:r>
                  <w:rPr>
                    <w:rFonts w:ascii="Cambria Math" w:eastAsia="Times New Roman" w:hAnsi="Cambria Math"/>
                    <w:sz w:val="24"/>
                    <w:szCs w:val="24"/>
                    <w:lang w:val="en-GB"/>
                  </w:rPr>
                  <m:t>i+1</m:t>
                </m:r>
              </m:sub>
            </m:sSub>
          </m:e>
        </m:rad>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CQ</m:t>
            </m:r>
          </m:e>
          <m:sub>
            <m:r>
              <w:rPr>
                <w:rFonts w:ascii="Cambria Math" w:eastAsia="Times New Roman" w:hAnsi="Cambria Math"/>
                <w:sz w:val="24"/>
                <w:szCs w:val="24"/>
                <w:lang w:val="en-GB"/>
              </w:rPr>
              <m:t>i</m:t>
            </m:r>
          </m:sub>
        </m:sSub>
      </m:oMath>
      <w:r w:rsidR="00E326EC" w:rsidRPr="00282318">
        <w:rPr>
          <w:rFonts w:ascii="Times New Roman" w:hAnsi="Times New Roman"/>
          <w:sz w:val="24"/>
          <w:szCs w:val="24"/>
          <w:lang w:val="en-GB"/>
        </w:rPr>
        <w:tab/>
      </w:r>
      <w:r w:rsidR="00E326EC" w:rsidRPr="00282318">
        <w:rPr>
          <w:rFonts w:ascii="Times New Roman" w:hAnsi="Times New Roman"/>
          <w:sz w:val="24"/>
          <w:szCs w:val="24"/>
          <w:lang w:val="en-GB"/>
        </w:rPr>
        <w:tab/>
      </w:r>
      <w:r w:rsidR="00E326EC" w:rsidRPr="00282318">
        <w:rPr>
          <w:rFonts w:ascii="Times New Roman" w:hAnsi="Times New Roman"/>
          <w:sz w:val="24"/>
          <w:szCs w:val="24"/>
          <w:lang w:val="en-GB"/>
        </w:rPr>
        <w:tab/>
      </w:r>
      <w:r w:rsidR="00E326EC" w:rsidRPr="00282318">
        <w:rPr>
          <w:rFonts w:ascii="Times New Roman" w:hAnsi="Times New Roman"/>
          <w:sz w:val="24"/>
          <w:szCs w:val="24"/>
          <w:lang w:val="en-GB"/>
        </w:rPr>
        <w:tab/>
      </w:r>
      <w:r w:rsidR="00E326EC" w:rsidRPr="00282318">
        <w:rPr>
          <w:rFonts w:ascii="Times New Roman" w:hAnsi="Times New Roman"/>
          <w:sz w:val="24"/>
          <w:szCs w:val="24"/>
          <w:lang w:val="en-GB"/>
        </w:rPr>
        <w:tab/>
        <w:t>(5)</w:t>
      </w:r>
    </w:p>
    <w:p w:rsidR="00E326EC" w:rsidRPr="00282318" w:rsidRDefault="00E326EC" w:rsidP="00E326EC">
      <w:pPr>
        <w:spacing w:line="360" w:lineRule="auto"/>
        <w:jc w:val="both"/>
        <w:rPr>
          <w:rFonts w:ascii="Times New Roman" w:hAnsi="Times New Roman"/>
          <w:sz w:val="24"/>
          <w:szCs w:val="24"/>
          <w:lang w:val="en-GB"/>
        </w:rPr>
      </w:pPr>
      <w:r w:rsidRPr="00282318">
        <w:rPr>
          <w:rFonts w:ascii="Times New Roman" w:hAnsi="Times New Roman"/>
          <w:sz w:val="24"/>
          <w:szCs w:val="24"/>
          <w:lang w:val="en-GB"/>
        </w:rPr>
        <w:t xml:space="preserve">The coronary block included the left ventricular pressure as a squeezing pressure changing </w:t>
      </w:r>
      <w:r w:rsidR="00382B88">
        <w:rPr>
          <w:rFonts w:ascii="Times New Roman" w:hAnsi="Times New Roman"/>
          <w:sz w:val="24"/>
          <w:szCs w:val="24"/>
          <w:lang w:val="en-GB"/>
        </w:rPr>
        <w:t>E</w:t>
      </w:r>
      <w:r w:rsidRPr="00282318">
        <w:rPr>
          <w:rFonts w:ascii="Times New Roman" w:hAnsi="Times New Roman"/>
          <w:sz w:val="24"/>
          <w:szCs w:val="24"/>
          <w:lang w:val="en-GB"/>
        </w:rPr>
        <w:t xml:space="preserve">quation 1b to </w:t>
      </w:r>
      <w:r w:rsidR="00382B88">
        <w:rPr>
          <w:rFonts w:ascii="Times New Roman" w:hAnsi="Times New Roman"/>
          <w:sz w:val="24"/>
          <w:szCs w:val="24"/>
          <w:lang w:val="en-GB"/>
        </w:rPr>
        <w:t>E</w:t>
      </w:r>
      <w:r w:rsidRPr="00282318">
        <w:rPr>
          <w:rFonts w:ascii="Times New Roman" w:hAnsi="Times New Roman"/>
          <w:sz w:val="24"/>
          <w:szCs w:val="24"/>
          <w:lang w:val="en-GB"/>
        </w:rPr>
        <w:t xml:space="preserve">quation 6. </w:t>
      </w:r>
    </w:p>
    <w:p w:rsidR="00E326EC" w:rsidRPr="00282318" w:rsidRDefault="0033374E" w:rsidP="00E326EC">
      <w:pPr>
        <w:spacing w:line="360" w:lineRule="auto"/>
        <w:jc w:val="both"/>
        <w:rPr>
          <w:rFonts w:ascii="Times New Roman" w:hAnsi="Times New Roman"/>
          <w:sz w:val="24"/>
          <w:szCs w:val="24"/>
          <w:lang w:val="en-GB"/>
        </w:rPr>
      </w:pPr>
      <m:oMath>
        <m:f>
          <m:fPr>
            <m:ctrlPr>
              <w:rPr>
                <w:rFonts w:ascii="Cambria Math" w:eastAsia="Times New Roman" w:hAnsi="Cambria Math"/>
                <w:i/>
                <w:sz w:val="24"/>
                <w:szCs w:val="24"/>
                <w:lang w:val="en-GB"/>
              </w:rPr>
            </m:ctrlPr>
          </m:fPr>
          <m:num>
            <m:r>
              <w:rPr>
                <w:rFonts w:ascii="Cambria Math" w:eastAsia="Times New Roman" w:hAnsi="Cambria Math"/>
                <w:sz w:val="24"/>
                <w:szCs w:val="24"/>
                <w:lang w:val="en-GB"/>
              </w:rPr>
              <m:t>d (</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p</m:t>
                </m:r>
              </m:e>
              <m:sub>
                <m:r>
                  <w:rPr>
                    <w:rFonts w:ascii="Cambria Math" w:eastAsia="Times New Roman" w:hAnsi="Cambria Math"/>
                    <w:sz w:val="24"/>
                    <w:szCs w:val="24"/>
                    <w:lang w:val="en-GB"/>
                  </w:rPr>
                  <m:t>cor</m:t>
                </m:r>
              </m:sub>
            </m:sSub>
            <m:r>
              <w:rPr>
                <w:rFonts w:ascii="Cambria Math" w:eastAsia="Times New Roman" w:hAnsi="Cambria Math"/>
                <w:sz w:val="24"/>
                <w:szCs w:val="24"/>
                <w:lang w:val="en-GB"/>
              </w:rPr>
              <m:t>-0.75</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p</m:t>
                </m:r>
              </m:e>
              <m:sub>
                <m:r>
                  <w:rPr>
                    <w:rFonts w:ascii="Cambria Math" w:eastAsia="Times New Roman" w:hAnsi="Cambria Math"/>
                    <w:sz w:val="24"/>
                    <w:szCs w:val="24"/>
                    <w:lang w:val="en-GB"/>
                  </w:rPr>
                  <m:t>LV)</m:t>
                </m:r>
              </m:sub>
            </m:sSub>
          </m:num>
          <m:den>
            <m:r>
              <w:rPr>
                <w:rFonts w:ascii="Cambria Math" w:eastAsia="Times New Roman" w:hAnsi="Cambria Math"/>
                <w:sz w:val="24"/>
                <w:szCs w:val="24"/>
                <w:lang w:val="en-GB"/>
              </w:rPr>
              <m:t>dt</m:t>
            </m:r>
          </m:den>
        </m:f>
        <m:r>
          <w:rPr>
            <w:rFonts w:ascii="Cambria Math" w:eastAsia="Times New Roman" w:hAnsi="Cambria Math"/>
            <w:sz w:val="24"/>
            <w:szCs w:val="24"/>
            <w:lang w:val="en-GB"/>
          </w:rPr>
          <m:t>=</m:t>
        </m:r>
        <m:f>
          <m:fPr>
            <m:ctrlPr>
              <w:rPr>
                <w:rFonts w:ascii="Cambria Math" w:eastAsia="Times New Roman" w:hAnsi="Cambria Math"/>
                <w:i/>
                <w:sz w:val="24"/>
                <w:szCs w:val="24"/>
                <w:lang w:val="en-GB"/>
              </w:rPr>
            </m:ctrlPr>
          </m:fPr>
          <m:num>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Q</m:t>
                </m:r>
              </m:e>
              <m:sub>
                <m:r>
                  <w:rPr>
                    <w:rFonts w:ascii="Cambria Math" w:eastAsia="Times New Roman" w:hAnsi="Cambria Math"/>
                    <w:sz w:val="24"/>
                    <w:szCs w:val="24"/>
                    <w:lang w:val="en-GB"/>
                  </w:rPr>
                  <m:t>cor,in</m:t>
                </m:r>
              </m:sub>
            </m:sSub>
            <m:r>
              <w:rPr>
                <w:rFonts w:ascii="Cambria Math" w:eastAsia="Times New Roman" w:hAnsi="Cambria Math"/>
                <w:sz w:val="24"/>
                <w:szCs w:val="24"/>
                <w:lang w:val="en-GB"/>
              </w:rPr>
              <m: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Q</m:t>
                </m:r>
              </m:e>
              <m:sub>
                <m:r>
                  <w:rPr>
                    <w:rFonts w:ascii="Cambria Math" w:eastAsia="Times New Roman" w:hAnsi="Cambria Math"/>
                    <w:sz w:val="24"/>
                    <w:szCs w:val="24"/>
                    <w:lang w:val="en-GB"/>
                  </w:rPr>
                  <m:t>cor,out</m:t>
                </m:r>
              </m:sub>
            </m:sSub>
          </m:num>
          <m:den>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cor</m:t>
                </m:r>
              </m:sub>
            </m:sSub>
          </m:den>
        </m:f>
      </m:oMath>
      <w:r w:rsidR="00E326EC" w:rsidRPr="00282318">
        <w:rPr>
          <w:rFonts w:ascii="Times New Roman" w:hAnsi="Times New Roman"/>
          <w:sz w:val="24"/>
          <w:szCs w:val="24"/>
          <w:lang w:val="en-GB"/>
        </w:rPr>
        <w:t xml:space="preserve"> </w:t>
      </w:r>
      <w:r w:rsidR="00E326EC" w:rsidRPr="00282318">
        <w:rPr>
          <w:rFonts w:ascii="Times New Roman" w:hAnsi="Times New Roman"/>
          <w:sz w:val="24"/>
          <w:szCs w:val="24"/>
          <w:lang w:val="en-GB"/>
        </w:rPr>
        <w:tab/>
      </w:r>
      <w:r w:rsidR="00E326EC" w:rsidRPr="00282318">
        <w:rPr>
          <w:rFonts w:ascii="Times New Roman" w:hAnsi="Times New Roman"/>
          <w:sz w:val="24"/>
          <w:szCs w:val="24"/>
          <w:lang w:val="en-GB"/>
        </w:rPr>
        <w:tab/>
      </w:r>
      <w:r w:rsidR="00E326EC" w:rsidRPr="00282318">
        <w:rPr>
          <w:rFonts w:ascii="Times New Roman" w:hAnsi="Times New Roman"/>
          <w:sz w:val="24"/>
          <w:szCs w:val="24"/>
          <w:lang w:val="en-GB"/>
        </w:rPr>
        <w:tab/>
      </w:r>
      <w:r w:rsidR="00E326EC" w:rsidRPr="00282318">
        <w:rPr>
          <w:rFonts w:ascii="Times New Roman" w:hAnsi="Times New Roman"/>
          <w:sz w:val="24"/>
          <w:szCs w:val="24"/>
          <w:lang w:val="en-GB"/>
        </w:rPr>
        <w:tab/>
      </w:r>
      <w:r w:rsidR="00E326EC" w:rsidRPr="00282318">
        <w:rPr>
          <w:rFonts w:ascii="Times New Roman" w:hAnsi="Times New Roman"/>
          <w:sz w:val="24"/>
          <w:szCs w:val="24"/>
          <w:lang w:val="en-GB"/>
        </w:rPr>
        <w:tab/>
        <w:t>(6)</w:t>
      </w:r>
    </w:p>
    <w:p w:rsidR="00E326EC" w:rsidRPr="00282318" w:rsidRDefault="00E326EC" w:rsidP="00E326EC">
      <w:pPr>
        <w:spacing w:line="360" w:lineRule="auto"/>
        <w:jc w:val="both"/>
        <w:rPr>
          <w:rFonts w:ascii="Times New Roman" w:hAnsi="Times New Roman"/>
          <w:sz w:val="24"/>
          <w:szCs w:val="24"/>
          <w:lang w:val="en-GB"/>
        </w:rPr>
      </w:pPr>
      <w:r w:rsidRPr="00282318">
        <w:rPr>
          <w:rFonts w:ascii="Times New Roman" w:hAnsi="Times New Roman"/>
          <w:sz w:val="24"/>
          <w:szCs w:val="24"/>
          <w:lang w:val="en-GB"/>
        </w:rPr>
        <w:t xml:space="preserve">Considering the pressure difference </w:t>
      </w:r>
      <w:r w:rsidRPr="0033374E">
        <w:rPr>
          <w:rFonts w:ascii="Times New Roman" w:hAnsi="Times New Roman"/>
          <w:i/>
          <w:sz w:val="24"/>
          <w:szCs w:val="24"/>
          <w:lang w:val="en-GB"/>
        </w:rPr>
        <w:t>H</w:t>
      </w:r>
      <w:r w:rsidRPr="00282318">
        <w:rPr>
          <w:rFonts w:ascii="Times New Roman" w:hAnsi="Times New Roman"/>
          <w:sz w:val="24"/>
          <w:szCs w:val="24"/>
          <w:lang w:val="en-GB"/>
        </w:rPr>
        <w:t xml:space="preserve"> across the LVAD, the </w:t>
      </w:r>
      <w:r w:rsidR="00382B88">
        <w:rPr>
          <w:rFonts w:ascii="Times New Roman" w:hAnsi="Times New Roman"/>
          <w:sz w:val="24"/>
          <w:szCs w:val="24"/>
          <w:lang w:val="en-GB"/>
        </w:rPr>
        <w:t>corresponding</w:t>
      </w:r>
      <w:r w:rsidR="00382B88" w:rsidRPr="00282318">
        <w:rPr>
          <w:rFonts w:ascii="Times New Roman" w:hAnsi="Times New Roman"/>
          <w:sz w:val="24"/>
          <w:szCs w:val="24"/>
          <w:lang w:val="en-GB"/>
        </w:rPr>
        <w:t xml:space="preserve"> </w:t>
      </w:r>
      <w:r w:rsidRPr="00282318">
        <w:rPr>
          <w:rFonts w:ascii="Times New Roman" w:hAnsi="Times New Roman"/>
          <w:sz w:val="24"/>
          <w:szCs w:val="24"/>
          <w:lang w:val="en-GB"/>
        </w:rPr>
        <w:t xml:space="preserve">blood flow through the pump is shown in </w:t>
      </w:r>
      <w:r w:rsidR="00382B88">
        <w:rPr>
          <w:rFonts w:ascii="Times New Roman" w:hAnsi="Times New Roman"/>
          <w:sz w:val="24"/>
          <w:szCs w:val="24"/>
          <w:lang w:val="en-GB"/>
        </w:rPr>
        <w:t>E</w:t>
      </w:r>
      <w:r w:rsidRPr="00282318">
        <w:rPr>
          <w:rFonts w:ascii="Times New Roman" w:hAnsi="Times New Roman"/>
          <w:sz w:val="24"/>
          <w:szCs w:val="24"/>
          <w:lang w:val="en-GB"/>
        </w:rPr>
        <w:t>quation 7:</w:t>
      </w:r>
    </w:p>
    <w:p w:rsidR="00E326EC" w:rsidRPr="00282318" w:rsidRDefault="0033374E" w:rsidP="00E326EC">
      <w:pPr>
        <w:spacing w:line="360" w:lineRule="auto"/>
        <w:jc w:val="both"/>
        <w:rPr>
          <w:rFonts w:ascii="Times New Roman" w:hAnsi="Times New Roman"/>
          <w:sz w:val="24"/>
          <w:szCs w:val="24"/>
          <w:lang w:val="en-GB"/>
        </w:rPr>
      </w:pPr>
      <m:oMath>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Q</m:t>
            </m:r>
          </m:e>
          <m:sub>
            <m:r>
              <w:rPr>
                <w:rFonts w:ascii="Cambria Math" w:eastAsia="Times New Roman" w:hAnsi="Cambria Math"/>
                <w:sz w:val="24"/>
                <w:szCs w:val="24"/>
                <w:lang w:val="en-GB"/>
              </w:rPr>
              <m:t>VAD</m:t>
            </m:r>
          </m:sub>
        </m:sSub>
        <m:r>
          <w:rPr>
            <w:rFonts w:ascii="Cambria Math" w:eastAsia="Times New Roman" w:hAnsi="Cambria Math"/>
            <w:sz w:val="24"/>
            <w:szCs w:val="24"/>
            <w:lang w:val="en-GB"/>
          </w:rPr>
          <m:t>=</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p</m:t>
            </m:r>
          </m:e>
          <m:sub>
            <m:r>
              <w:rPr>
                <w:rFonts w:ascii="Cambria Math" w:eastAsia="Times New Roman" w:hAnsi="Cambria Math"/>
                <w:sz w:val="24"/>
                <w:szCs w:val="24"/>
                <w:lang w:val="en-GB"/>
              </w:rPr>
              <m:t>1</m:t>
            </m:r>
          </m:sub>
        </m:sSub>
        <m:sSup>
          <m:sSupPr>
            <m:ctrlPr>
              <w:rPr>
                <w:rFonts w:ascii="Cambria Math" w:eastAsia="Times New Roman" w:hAnsi="Cambria Math"/>
                <w:i/>
                <w:sz w:val="24"/>
                <w:szCs w:val="24"/>
                <w:lang w:val="en-GB"/>
              </w:rPr>
            </m:ctrlPr>
          </m:sSupPr>
          <m:e>
            <m:r>
              <w:rPr>
                <w:rFonts w:ascii="Cambria Math" w:eastAsia="Times New Roman" w:hAnsi="Cambria Math"/>
                <w:sz w:val="24"/>
                <w:szCs w:val="24"/>
                <w:lang w:val="en-GB"/>
              </w:rPr>
              <m:t>H</m:t>
            </m:r>
          </m:e>
          <m:sup>
            <m:r>
              <w:rPr>
                <w:rFonts w:ascii="Cambria Math" w:eastAsia="Times New Roman" w:hAnsi="Cambria Math"/>
                <w:sz w:val="24"/>
                <w:szCs w:val="24"/>
                <w:lang w:val="en-GB"/>
              </w:rPr>
              <m:t>4</m:t>
            </m:r>
          </m:sup>
        </m:sSup>
      </m:oMath>
      <w:r w:rsidR="00E326EC" w:rsidRPr="00282318">
        <w:rPr>
          <w:rFonts w:ascii="Times New Roman" w:hAnsi="Times New Roman"/>
          <w:sz w:val="24"/>
          <w:szCs w:val="24"/>
          <w:lang w:val="en-GB"/>
        </w:rPr>
        <w:t>+</w:t>
      </w:r>
      <m:oMath>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p</m:t>
            </m:r>
          </m:e>
          <m:sub>
            <m:r>
              <w:rPr>
                <w:rFonts w:ascii="Cambria Math" w:eastAsia="Times New Roman" w:hAnsi="Cambria Math"/>
                <w:sz w:val="24"/>
                <w:szCs w:val="24"/>
                <w:lang w:val="en-GB"/>
              </w:rPr>
              <m:t>2</m:t>
            </m:r>
          </m:sub>
        </m:sSub>
        <m:sSup>
          <m:sSupPr>
            <m:ctrlPr>
              <w:rPr>
                <w:rFonts w:ascii="Cambria Math" w:eastAsia="Times New Roman" w:hAnsi="Cambria Math"/>
                <w:i/>
                <w:sz w:val="24"/>
                <w:szCs w:val="24"/>
                <w:lang w:val="en-GB"/>
              </w:rPr>
            </m:ctrlPr>
          </m:sSupPr>
          <m:e>
            <m:r>
              <w:rPr>
                <w:rFonts w:ascii="Cambria Math" w:eastAsia="Times New Roman" w:hAnsi="Cambria Math"/>
                <w:sz w:val="24"/>
                <w:szCs w:val="24"/>
                <w:lang w:val="en-GB"/>
              </w:rPr>
              <m:t>H</m:t>
            </m:r>
          </m:e>
          <m:sup>
            <m:r>
              <w:rPr>
                <w:rFonts w:ascii="Cambria Math" w:eastAsia="Times New Roman" w:hAnsi="Cambria Math"/>
                <w:sz w:val="24"/>
                <w:szCs w:val="24"/>
                <w:lang w:val="en-GB"/>
              </w:rPr>
              <m:t>3</m:t>
            </m:r>
          </m:sup>
        </m:sSup>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+p</m:t>
            </m:r>
          </m:e>
          <m:sub>
            <m:r>
              <w:rPr>
                <w:rFonts w:ascii="Cambria Math" w:eastAsia="Times New Roman" w:hAnsi="Cambria Math"/>
                <w:sz w:val="24"/>
                <w:szCs w:val="24"/>
                <w:lang w:val="en-GB"/>
              </w:rPr>
              <m:t>3</m:t>
            </m:r>
          </m:sub>
        </m:sSub>
        <m:sSup>
          <m:sSupPr>
            <m:ctrlPr>
              <w:rPr>
                <w:rFonts w:ascii="Cambria Math" w:eastAsia="Times New Roman" w:hAnsi="Cambria Math"/>
                <w:i/>
                <w:sz w:val="24"/>
                <w:szCs w:val="24"/>
                <w:lang w:val="en-GB"/>
              </w:rPr>
            </m:ctrlPr>
          </m:sSupPr>
          <m:e>
            <m:r>
              <w:rPr>
                <w:rFonts w:ascii="Cambria Math" w:eastAsia="Times New Roman" w:hAnsi="Cambria Math"/>
                <w:sz w:val="24"/>
                <w:szCs w:val="24"/>
                <w:lang w:val="en-GB"/>
              </w:rPr>
              <m:t>H</m:t>
            </m:r>
          </m:e>
          <m:sup>
            <m:r>
              <w:rPr>
                <w:rFonts w:ascii="Cambria Math" w:eastAsia="Times New Roman" w:hAnsi="Cambria Math"/>
                <w:sz w:val="24"/>
                <w:szCs w:val="24"/>
                <w:lang w:val="en-GB"/>
              </w:rPr>
              <m:t>2</m:t>
            </m:r>
          </m:sup>
        </m:sSup>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+p</m:t>
            </m:r>
          </m:e>
          <m:sub>
            <m:r>
              <w:rPr>
                <w:rFonts w:ascii="Cambria Math" w:eastAsia="Times New Roman" w:hAnsi="Cambria Math"/>
                <w:sz w:val="24"/>
                <w:szCs w:val="24"/>
                <w:lang w:val="en-GB"/>
              </w:rPr>
              <m:t>4</m:t>
            </m:r>
          </m:sub>
        </m:sSub>
        <m:r>
          <w:rPr>
            <w:rFonts w:ascii="Cambria Math" w:eastAsia="Times New Roman" w:hAnsi="Cambria Math"/>
            <w:sz w:val="24"/>
            <w:szCs w:val="24"/>
            <w:lang w:val="en-GB"/>
          </w:rPr>
          <m:t>H+</m:t>
        </m:r>
        <m:sSub>
          <m:sSubPr>
            <m:ctrlPr>
              <w:rPr>
                <w:rFonts w:ascii="Cambria Math" w:eastAsia="Times New Roman" w:hAnsi="Cambria Math"/>
                <w:i/>
                <w:sz w:val="24"/>
                <w:szCs w:val="24"/>
                <w:lang w:val="en-GB"/>
              </w:rPr>
            </m:ctrlPr>
          </m:sSubPr>
          <m:e>
            <m:r>
              <w:rPr>
                <w:rFonts w:ascii="Cambria Math" w:eastAsia="Times New Roman" w:hAnsi="Cambria Math"/>
                <w:sz w:val="24"/>
                <w:szCs w:val="24"/>
                <w:lang w:val="en-GB"/>
              </w:rPr>
              <m:t>p</m:t>
            </m:r>
          </m:e>
          <m:sub>
            <m:r>
              <w:rPr>
                <w:rFonts w:ascii="Cambria Math" w:eastAsia="Times New Roman" w:hAnsi="Cambria Math"/>
                <w:sz w:val="24"/>
                <w:szCs w:val="24"/>
                <w:lang w:val="en-GB"/>
              </w:rPr>
              <m:t>5</m:t>
            </m:r>
          </m:sub>
        </m:sSub>
      </m:oMath>
      <w:r w:rsidR="00E326EC" w:rsidRPr="00282318">
        <w:rPr>
          <w:rFonts w:ascii="Times New Roman" w:hAnsi="Times New Roman"/>
          <w:sz w:val="24"/>
          <w:szCs w:val="24"/>
          <w:lang w:val="en-GB"/>
        </w:rPr>
        <w:tab/>
      </w:r>
      <w:r w:rsidR="00E326EC" w:rsidRPr="00282318">
        <w:rPr>
          <w:rFonts w:ascii="Times New Roman" w:hAnsi="Times New Roman"/>
          <w:sz w:val="24"/>
          <w:szCs w:val="24"/>
          <w:lang w:val="en-GB"/>
        </w:rPr>
        <w:tab/>
      </w:r>
      <w:r w:rsidR="00E326EC" w:rsidRPr="00282318">
        <w:rPr>
          <w:rFonts w:ascii="Times New Roman" w:hAnsi="Times New Roman"/>
          <w:sz w:val="24"/>
          <w:szCs w:val="24"/>
          <w:lang w:val="en-GB"/>
        </w:rPr>
        <w:tab/>
        <w:t>(7)</w:t>
      </w:r>
    </w:p>
    <w:p w:rsidR="00E326EC" w:rsidRDefault="00382B88" w:rsidP="00E326EC">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where </w:t>
      </w:r>
      <w:r w:rsidR="00E326EC" w:rsidRPr="0033374E">
        <w:rPr>
          <w:rFonts w:ascii="Times New Roman" w:hAnsi="Times New Roman"/>
          <w:i/>
          <w:sz w:val="24"/>
          <w:szCs w:val="24"/>
          <w:lang w:val="en-GB"/>
        </w:rPr>
        <w:t>p</w:t>
      </w:r>
      <w:r w:rsidR="00E326EC" w:rsidRPr="0033374E">
        <w:rPr>
          <w:rFonts w:ascii="Times New Roman" w:hAnsi="Times New Roman"/>
          <w:i/>
          <w:sz w:val="24"/>
          <w:szCs w:val="24"/>
          <w:vertAlign w:val="subscript"/>
          <w:lang w:val="en-GB"/>
        </w:rPr>
        <w:t>i</w:t>
      </w:r>
      <w:r w:rsidR="00E326EC" w:rsidRPr="00282318">
        <w:rPr>
          <w:rFonts w:ascii="Times New Roman" w:hAnsi="Times New Roman"/>
          <w:sz w:val="24"/>
          <w:szCs w:val="24"/>
          <w:lang w:val="en-GB"/>
        </w:rPr>
        <w:t xml:space="preserve"> are the coefficients of a fifth</w:t>
      </w:r>
      <w:r>
        <w:rPr>
          <w:rFonts w:ascii="Times New Roman" w:hAnsi="Times New Roman"/>
          <w:sz w:val="24"/>
          <w:szCs w:val="24"/>
          <w:lang w:val="en-GB"/>
        </w:rPr>
        <w:t>-</w:t>
      </w:r>
      <w:r w:rsidR="00E326EC" w:rsidRPr="00282318">
        <w:rPr>
          <w:rFonts w:ascii="Times New Roman" w:hAnsi="Times New Roman"/>
          <w:sz w:val="24"/>
          <w:szCs w:val="24"/>
          <w:lang w:val="en-GB"/>
        </w:rPr>
        <w:t xml:space="preserve">order polynomial </w:t>
      </w:r>
      <w:r>
        <w:rPr>
          <w:rFonts w:ascii="Times New Roman" w:hAnsi="Times New Roman"/>
          <w:sz w:val="24"/>
          <w:szCs w:val="24"/>
          <w:lang w:val="en-GB"/>
        </w:rPr>
        <w:t xml:space="preserve">that </w:t>
      </w:r>
      <w:r w:rsidR="00E326EC" w:rsidRPr="00282318">
        <w:rPr>
          <w:rFonts w:ascii="Times New Roman" w:hAnsi="Times New Roman"/>
          <w:sz w:val="24"/>
          <w:szCs w:val="24"/>
          <w:lang w:val="en-GB"/>
        </w:rPr>
        <w:t xml:space="preserve">was used to fit </w:t>
      </w:r>
      <w:r w:rsidR="00E326EC">
        <w:rPr>
          <w:rFonts w:ascii="Times New Roman" w:hAnsi="Times New Roman"/>
          <w:sz w:val="24"/>
          <w:szCs w:val="24"/>
          <w:lang w:val="en-GB"/>
        </w:rPr>
        <w:t xml:space="preserve">a generic HQ </w:t>
      </w:r>
      <w:r w:rsidR="00912EC4">
        <w:rPr>
          <w:rFonts w:ascii="Times New Roman" w:hAnsi="Times New Roman"/>
          <w:sz w:val="24"/>
          <w:szCs w:val="24"/>
          <w:lang w:val="en-GB"/>
        </w:rPr>
        <w:t>curve.</w:t>
      </w:r>
    </w:p>
    <w:p w:rsidR="00DC494B" w:rsidRDefault="00DC494B" w:rsidP="00E326EC">
      <w:pPr>
        <w:spacing w:line="360" w:lineRule="auto"/>
        <w:jc w:val="both"/>
        <w:rPr>
          <w:rFonts w:ascii="Times New Roman" w:hAnsi="Times New Roman"/>
          <w:sz w:val="24"/>
          <w:szCs w:val="24"/>
          <w:lang w:val="en-GB"/>
        </w:rPr>
      </w:pPr>
    </w:p>
    <w:p w:rsidR="00DC494B" w:rsidRDefault="00DC494B" w:rsidP="00E326EC">
      <w:pPr>
        <w:spacing w:line="360" w:lineRule="auto"/>
        <w:jc w:val="both"/>
        <w:rPr>
          <w:rFonts w:ascii="Times New Roman" w:hAnsi="Times New Roman"/>
          <w:sz w:val="24"/>
          <w:szCs w:val="24"/>
          <w:lang w:val="en-GB"/>
        </w:rPr>
      </w:pPr>
    </w:p>
    <w:p w:rsidR="00DC494B" w:rsidRDefault="00DC494B" w:rsidP="00E326EC">
      <w:pPr>
        <w:spacing w:line="360" w:lineRule="auto"/>
        <w:jc w:val="both"/>
        <w:rPr>
          <w:rFonts w:ascii="Times New Roman" w:hAnsi="Times New Roman"/>
          <w:sz w:val="24"/>
          <w:szCs w:val="24"/>
          <w:lang w:val="en-GB"/>
        </w:rPr>
      </w:pPr>
    </w:p>
    <w:p w:rsidR="00912EC4" w:rsidRDefault="00B37E79" w:rsidP="00912EC4">
      <w:pPr>
        <w:spacing w:line="360" w:lineRule="auto"/>
        <w:jc w:val="both"/>
        <w:rPr>
          <w:rFonts w:ascii="Times New Roman" w:hAnsi="Times New Roman" w:cs="Times New Roman"/>
          <w:sz w:val="24"/>
          <w:szCs w:val="24"/>
          <w:lang w:val="en-GB"/>
        </w:rPr>
      </w:pPr>
      <w:r>
        <w:rPr>
          <w:rFonts w:ascii="Times New Roman" w:hAnsi="Times New Roman"/>
          <w:sz w:val="24"/>
          <w:szCs w:val="24"/>
          <w:lang w:val="en-GB"/>
        </w:rPr>
        <w:lastRenderedPageBreak/>
        <w:t xml:space="preserve">The parameters for the LPN model for the full and partial support conditions are listed in Table </w:t>
      </w:r>
      <w:proofErr w:type="gramStart"/>
      <w:r>
        <w:rPr>
          <w:rFonts w:ascii="Times New Roman" w:hAnsi="Times New Roman"/>
          <w:sz w:val="24"/>
          <w:szCs w:val="24"/>
          <w:lang w:val="en-GB"/>
        </w:rPr>
        <w:t>1.</w:t>
      </w:r>
      <w:r w:rsidR="00912EC4">
        <w:rPr>
          <w:rFonts w:ascii="Times New Roman" w:hAnsi="Times New Roman" w:cs="Times New Roman"/>
          <w:sz w:val="24"/>
          <w:szCs w:val="24"/>
          <w:lang w:val="en-GB"/>
        </w:rPr>
        <w:t>The</w:t>
      </w:r>
      <w:proofErr w:type="gramEnd"/>
      <w:r w:rsidR="00912EC4">
        <w:rPr>
          <w:rFonts w:ascii="Times New Roman" w:hAnsi="Times New Roman" w:cs="Times New Roman"/>
          <w:sz w:val="24"/>
          <w:szCs w:val="24"/>
          <w:lang w:val="en-GB"/>
        </w:rPr>
        <w:t xml:space="preserve"> pressures and flows calculated by the LPN model are found in Figures 3 and 4. The pressures (</w:t>
      </w:r>
      <w:proofErr w:type="spellStart"/>
      <w:r w:rsidR="00912EC4">
        <w:rPr>
          <w:rFonts w:ascii="Times New Roman" w:hAnsi="Times New Roman" w:cs="Times New Roman"/>
          <w:sz w:val="24"/>
          <w:szCs w:val="24"/>
          <w:lang w:val="en-GB"/>
        </w:rPr>
        <w:t>p</w:t>
      </w:r>
      <w:r w:rsidR="00912EC4">
        <w:rPr>
          <w:rFonts w:ascii="Times New Roman" w:hAnsi="Times New Roman" w:cs="Times New Roman"/>
          <w:sz w:val="24"/>
          <w:szCs w:val="24"/>
          <w:vertAlign w:val="subscript"/>
          <w:lang w:val="en-GB"/>
        </w:rPr>
        <w:t>LV</w:t>
      </w:r>
      <w:proofErr w:type="spellEnd"/>
      <w:r w:rsidR="00912EC4">
        <w:rPr>
          <w:rFonts w:ascii="Times New Roman" w:hAnsi="Times New Roman" w:cs="Times New Roman"/>
          <w:sz w:val="24"/>
          <w:szCs w:val="24"/>
          <w:lang w:val="en-GB"/>
        </w:rPr>
        <w:t xml:space="preserve"> – green, </w:t>
      </w:r>
      <w:proofErr w:type="spellStart"/>
      <w:r w:rsidR="00912EC4">
        <w:rPr>
          <w:rFonts w:ascii="Times New Roman" w:hAnsi="Times New Roman" w:cs="Times New Roman"/>
          <w:sz w:val="24"/>
          <w:szCs w:val="24"/>
          <w:lang w:val="en-GB"/>
        </w:rPr>
        <w:t>p</w:t>
      </w:r>
      <w:r w:rsidR="00912EC4" w:rsidRPr="00912EC4">
        <w:rPr>
          <w:rFonts w:ascii="Times New Roman" w:hAnsi="Times New Roman" w:cs="Times New Roman"/>
          <w:sz w:val="24"/>
          <w:szCs w:val="24"/>
          <w:vertAlign w:val="subscript"/>
          <w:lang w:val="en-GB"/>
        </w:rPr>
        <w:t>LA</w:t>
      </w:r>
      <w:proofErr w:type="spellEnd"/>
      <w:r w:rsidR="00912EC4">
        <w:rPr>
          <w:rFonts w:ascii="Times New Roman" w:hAnsi="Times New Roman" w:cs="Times New Roman"/>
          <w:sz w:val="24"/>
          <w:szCs w:val="24"/>
          <w:lang w:val="en-GB"/>
        </w:rPr>
        <w:t xml:space="preserve"> –blue</w:t>
      </w:r>
      <w:r w:rsidR="00382B88">
        <w:rPr>
          <w:rFonts w:ascii="Times New Roman" w:hAnsi="Times New Roman" w:cs="Times New Roman"/>
          <w:sz w:val="24"/>
          <w:szCs w:val="24"/>
          <w:lang w:val="en-GB"/>
        </w:rPr>
        <w:t>,</w:t>
      </w:r>
      <w:r w:rsidR="00912EC4">
        <w:rPr>
          <w:rFonts w:ascii="Times New Roman" w:hAnsi="Times New Roman" w:cs="Times New Roman"/>
          <w:sz w:val="24"/>
          <w:szCs w:val="24"/>
          <w:lang w:val="en-GB"/>
        </w:rPr>
        <w:t xml:space="preserve"> and </w:t>
      </w:r>
      <w:proofErr w:type="spellStart"/>
      <w:r w:rsidR="00912EC4">
        <w:rPr>
          <w:rFonts w:ascii="Times New Roman" w:hAnsi="Times New Roman" w:cs="Times New Roman"/>
          <w:sz w:val="24"/>
          <w:szCs w:val="24"/>
          <w:lang w:val="en-GB"/>
        </w:rPr>
        <w:t>p</w:t>
      </w:r>
      <w:r w:rsidR="00912EC4" w:rsidRPr="00912EC4">
        <w:rPr>
          <w:rFonts w:ascii="Times New Roman" w:hAnsi="Times New Roman" w:cs="Times New Roman"/>
          <w:sz w:val="24"/>
          <w:szCs w:val="24"/>
          <w:vertAlign w:val="subscript"/>
          <w:lang w:val="en-GB"/>
        </w:rPr>
        <w:t>Ao</w:t>
      </w:r>
      <w:proofErr w:type="spellEnd"/>
      <w:r w:rsidR="00912EC4">
        <w:rPr>
          <w:rFonts w:ascii="Times New Roman" w:hAnsi="Times New Roman" w:cs="Times New Roman"/>
          <w:sz w:val="24"/>
          <w:szCs w:val="24"/>
          <w:lang w:val="en-GB"/>
        </w:rPr>
        <w:t xml:space="preserve"> – red) were put as boundary conditions in the 3D model.</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232"/>
      </w:tblGrid>
      <w:tr w:rsidR="00912EC4" w:rsidTr="00912EC4">
        <w:trPr>
          <w:jc w:val="center"/>
        </w:trPr>
        <w:tc>
          <w:tcPr>
            <w:tcW w:w="4520" w:type="dxa"/>
          </w:tcPr>
          <w:p w:rsidR="00912EC4" w:rsidRDefault="00912EC4" w:rsidP="008A4FC5">
            <w:pPr>
              <w:jc w:val="center"/>
            </w:pPr>
            <w:r>
              <w:rPr>
                <w:noProof/>
                <w:lang w:val="en-US" w:eastAsia="ko-KR"/>
              </w:rPr>
              <w:drawing>
                <wp:inline distT="0" distB="0" distL="0" distR="0" wp14:anchorId="2A2B37FE" wp14:editId="570FD839">
                  <wp:extent cx="2561499" cy="1917700"/>
                  <wp:effectExtent l="0" t="0" r="0" b="6350"/>
                  <wp:docPr id="158" name="Grafi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ressures_100V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6202" cy="1936194"/>
                          </a:xfrm>
                          <a:prstGeom prst="rect">
                            <a:avLst/>
                          </a:prstGeom>
                        </pic:spPr>
                      </pic:pic>
                    </a:graphicData>
                  </a:graphic>
                </wp:inline>
              </w:drawing>
            </w:r>
          </w:p>
        </w:tc>
        <w:tc>
          <w:tcPr>
            <w:tcW w:w="4540" w:type="dxa"/>
          </w:tcPr>
          <w:p w:rsidR="00912EC4" w:rsidRDefault="00912EC4" w:rsidP="008A4FC5">
            <w:r>
              <w:rPr>
                <w:noProof/>
                <w:lang w:val="en-US" w:eastAsia="ko-KR"/>
              </w:rPr>
              <w:drawing>
                <wp:inline distT="0" distB="0" distL="0" distR="0" wp14:anchorId="15E6F174" wp14:editId="57C9B473">
                  <wp:extent cx="2514600" cy="1864350"/>
                  <wp:effectExtent l="0" t="0" r="0" b="3175"/>
                  <wp:docPr id="159" name="Grafi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ressures_100V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3670" cy="1878489"/>
                          </a:xfrm>
                          <a:prstGeom prst="rect">
                            <a:avLst/>
                          </a:prstGeom>
                        </pic:spPr>
                      </pic:pic>
                    </a:graphicData>
                  </a:graphic>
                </wp:inline>
              </w:drawing>
            </w:r>
          </w:p>
        </w:tc>
      </w:tr>
    </w:tbl>
    <w:p w:rsidR="00912EC4" w:rsidRPr="00912EC4" w:rsidRDefault="00912EC4" w:rsidP="00912EC4">
      <w:pPr>
        <w:pStyle w:val="Beschriftung"/>
        <w:jc w:val="center"/>
        <w:rPr>
          <w:rFonts w:ascii="Times New Roman" w:hAnsi="Times New Roman" w:cs="Times New Roman"/>
          <w:i w:val="0"/>
          <w:color w:val="auto"/>
          <w:sz w:val="20"/>
          <w:szCs w:val="20"/>
          <w:lang w:val="en-US"/>
        </w:rPr>
      </w:pPr>
      <w:bookmarkStart w:id="1" w:name="_Ref424823882"/>
      <w:r w:rsidRPr="00912EC4">
        <w:rPr>
          <w:rFonts w:ascii="Times New Roman" w:hAnsi="Times New Roman" w:cs="Times New Roman"/>
          <w:i w:val="0"/>
          <w:color w:val="auto"/>
          <w:sz w:val="20"/>
          <w:szCs w:val="20"/>
          <w:lang w:val="en-US"/>
        </w:rPr>
        <w:t xml:space="preserve">Figure </w:t>
      </w:r>
      <w:bookmarkEnd w:id="1"/>
      <w:r>
        <w:rPr>
          <w:rFonts w:ascii="Times New Roman" w:hAnsi="Times New Roman" w:cs="Times New Roman"/>
          <w:i w:val="0"/>
          <w:color w:val="auto"/>
          <w:sz w:val="20"/>
          <w:szCs w:val="20"/>
          <w:lang w:val="en-US"/>
        </w:rPr>
        <w:t>3</w:t>
      </w:r>
      <w:r w:rsidRPr="00912EC4">
        <w:rPr>
          <w:rFonts w:ascii="Times New Roman" w:hAnsi="Times New Roman" w:cs="Times New Roman"/>
          <w:i w:val="0"/>
          <w:color w:val="auto"/>
          <w:sz w:val="20"/>
          <w:szCs w:val="20"/>
          <w:lang w:val="en-US"/>
        </w:rPr>
        <w:t>: Left: pressure, right: flow. Full VAD support.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4239"/>
      </w:tblGrid>
      <w:tr w:rsidR="00912EC4" w:rsidTr="00912EC4">
        <w:trPr>
          <w:jc w:val="center"/>
        </w:trPr>
        <w:tc>
          <w:tcPr>
            <w:tcW w:w="4058" w:type="dxa"/>
          </w:tcPr>
          <w:p w:rsidR="00912EC4" w:rsidRDefault="00912EC4" w:rsidP="008A4FC5">
            <w:pPr>
              <w:jc w:val="center"/>
            </w:pPr>
            <w:r>
              <w:rPr>
                <w:noProof/>
                <w:lang w:val="en-US" w:eastAsia="ko-KR"/>
              </w:rPr>
              <w:drawing>
                <wp:inline distT="0" distB="0" distL="0" distR="0" wp14:anchorId="5A31EF44" wp14:editId="48B4D78C">
                  <wp:extent cx="2619375" cy="1961030"/>
                  <wp:effectExtent l="0" t="0" r="0" b="1270"/>
                  <wp:docPr id="160" name="Grafi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ressures_100V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6208" cy="1966145"/>
                          </a:xfrm>
                          <a:prstGeom prst="rect">
                            <a:avLst/>
                          </a:prstGeom>
                        </pic:spPr>
                      </pic:pic>
                    </a:graphicData>
                  </a:graphic>
                </wp:inline>
              </w:drawing>
            </w:r>
          </w:p>
        </w:tc>
        <w:tc>
          <w:tcPr>
            <w:tcW w:w="4016" w:type="dxa"/>
          </w:tcPr>
          <w:p w:rsidR="00912EC4" w:rsidRDefault="00912EC4" w:rsidP="008A4FC5">
            <w:r>
              <w:rPr>
                <w:noProof/>
                <w:lang w:val="en-US" w:eastAsia="ko-KR"/>
              </w:rPr>
              <w:drawing>
                <wp:inline distT="0" distB="0" distL="0" distR="0" wp14:anchorId="5CBDF983" wp14:editId="7F1A06C1">
                  <wp:extent cx="2582703" cy="1933575"/>
                  <wp:effectExtent l="0" t="0" r="8255" b="0"/>
                  <wp:docPr id="161" name="Grafi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ressures_100V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9385" cy="1938578"/>
                          </a:xfrm>
                          <a:prstGeom prst="rect">
                            <a:avLst/>
                          </a:prstGeom>
                        </pic:spPr>
                      </pic:pic>
                    </a:graphicData>
                  </a:graphic>
                </wp:inline>
              </w:drawing>
            </w:r>
          </w:p>
        </w:tc>
      </w:tr>
    </w:tbl>
    <w:p w:rsidR="00912EC4" w:rsidRPr="00912EC4" w:rsidRDefault="00912EC4" w:rsidP="00912EC4">
      <w:pPr>
        <w:pStyle w:val="Beschriftung"/>
        <w:jc w:val="center"/>
        <w:rPr>
          <w:rFonts w:ascii="Times New Roman" w:hAnsi="Times New Roman" w:cs="Times New Roman"/>
          <w:i w:val="0"/>
          <w:color w:val="auto"/>
          <w:sz w:val="20"/>
          <w:szCs w:val="20"/>
          <w:lang w:val="en-US"/>
        </w:rPr>
      </w:pPr>
      <w:bookmarkStart w:id="2" w:name="_Ref424823883"/>
      <w:r w:rsidRPr="00912EC4">
        <w:rPr>
          <w:rFonts w:ascii="Times New Roman" w:hAnsi="Times New Roman" w:cs="Times New Roman"/>
          <w:i w:val="0"/>
          <w:color w:val="auto"/>
          <w:sz w:val="20"/>
          <w:szCs w:val="20"/>
          <w:lang w:val="en-US"/>
        </w:rPr>
        <w:t xml:space="preserve">Figure </w:t>
      </w:r>
      <w:bookmarkEnd w:id="2"/>
      <w:r>
        <w:rPr>
          <w:rFonts w:ascii="Times New Roman" w:hAnsi="Times New Roman" w:cs="Times New Roman"/>
          <w:i w:val="0"/>
          <w:color w:val="auto"/>
          <w:sz w:val="20"/>
          <w:szCs w:val="20"/>
          <w:lang w:val="en-US"/>
        </w:rPr>
        <w:t>4</w:t>
      </w:r>
      <w:r w:rsidRPr="00912EC4">
        <w:rPr>
          <w:rFonts w:ascii="Times New Roman" w:hAnsi="Times New Roman" w:cs="Times New Roman"/>
          <w:i w:val="0"/>
          <w:color w:val="auto"/>
          <w:sz w:val="20"/>
          <w:szCs w:val="20"/>
          <w:lang w:val="en-US"/>
        </w:rPr>
        <w:t>: Left: pressure, right: flow. Partial VAD support.</w:t>
      </w:r>
    </w:p>
    <w:p w:rsidR="00B37E79" w:rsidRDefault="00B37E79">
      <w:pPr>
        <w:rPr>
          <w:rFonts w:ascii="Times New Roman" w:hAnsi="Times New Roman"/>
          <w:sz w:val="24"/>
          <w:szCs w:val="24"/>
          <w:lang w:val="en-GB"/>
        </w:rPr>
      </w:pPr>
    </w:p>
    <w:p w:rsidR="00912EC4" w:rsidRPr="00912EC4" w:rsidRDefault="00912EC4" w:rsidP="000B211C">
      <w:pPr>
        <w:spacing w:line="360" w:lineRule="auto"/>
        <w:jc w:val="both"/>
        <w:rPr>
          <w:rFonts w:ascii="Times New Roman" w:hAnsi="Times New Roman" w:cs="Times New Roman"/>
          <w:sz w:val="24"/>
          <w:szCs w:val="24"/>
          <w:lang w:val="en-US"/>
        </w:rPr>
      </w:pPr>
      <w:r w:rsidRPr="00912EC4">
        <w:rPr>
          <w:rFonts w:ascii="Times New Roman" w:hAnsi="Times New Roman" w:cs="Times New Roman"/>
          <w:sz w:val="24"/>
          <w:szCs w:val="24"/>
          <w:lang w:val="en-US"/>
        </w:rPr>
        <w:t>During full support simulations (</w:t>
      </w:r>
      <w:r w:rsidRPr="00912EC4">
        <w:rPr>
          <w:rFonts w:ascii="Times New Roman" w:hAnsi="Times New Roman" w:cs="Times New Roman"/>
          <w:sz w:val="24"/>
          <w:szCs w:val="24"/>
        </w:rPr>
        <w:fldChar w:fldCharType="begin"/>
      </w:r>
      <w:r w:rsidRPr="00912EC4">
        <w:rPr>
          <w:rFonts w:ascii="Times New Roman" w:hAnsi="Times New Roman" w:cs="Times New Roman"/>
          <w:sz w:val="24"/>
          <w:szCs w:val="24"/>
          <w:lang w:val="en-US"/>
        </w:rPr>
        <w:instrText xml:space="preserve"> REF _Ref424823882 \h  \* MERGEFORMAT </w:instrText>
      </w:r>
      <w:r w:rsidRPr="00912EC4">
        <w:rPr>
          <w:rFonts w:ascii="Times New Roman" w:hAnsi="Times New Roman" w:cs="Times New Roman"/>
          <w:sz w:val="24"/>
          <w:szCs w:val="24"/>
        </w:rPr>
      </w:r>
      <w:r w:rsidRPr="00912EC4">
        <w:rPr>
          <w:rFonts w:ascii="Times New Roman" w:hAnsi="Times New Roman" w:cs="Times New Roman"/>
          <w:sz w:val="24"/>
          <w:szCs w:val="24"/>
        </w:rPr>
        <w:fldChar w:fldCharType="separate"/>
      </w:r>
      <w:r w:rsidRPr="00912EC4">
        <w:rPr>
          <w:rFonts w:ascii="Times New Roman" w:hAnsi="Times New Roman" w:cs="Times New Roman"/>
          <w:sz w:val="24"/>
          <w:szCs w:val="24"/>
          <w:lang w:val="en-US"/>
        </w:rPr>
        <w:t xml:space="preserve">Figure </w:t>
      </w:r>
      <w:r w:rsidRPr="00912EC4">
        <w:rPr>
          <w:rFonts w:ascii="Times New Roman" w:hAnsi="Times New Roman" w:cs="Times New Roman"/>
          <w:noProof/>
          <w:sz w:val="24"/>
          <w:szCs w:val="24"/>
          <w:lang w:val="en-US"/>
        </w:rPr>
        <w:t>7</w:t>
      </w:r>
      <w:r w:rsidRPr="00912EC4">
        <w:rPr>
          <w:rFonts w:ascii="Times New Roman" w:hAnsi="Times New Roman" w:cs="Times New Roman"/>
          <w:sz w:val="24"/>
          <w:szCs w:val="24"/>
        </w:rPr>
        <w:fldChar w:fldCharType="end"/>
      </w:r>
      <w:r w:rsidRPr="00912EC4">
        <w:rPr>
          <w:rFonts w:ascii="Times New Roman" w:hAnsi="Times New Roman" w:cs="Times New Roman"/>
          <w:sz w:val="24"/>
          <w:szCs w:val="24"/>
          <w:lang w:val="en-US"/>
        </w:rPr>
        <w:t>)</w:t>
      </w:r>
      <w:r w:rsidR="005017DC">
        <w:rPr>
          <w:rFonts w:ascii="Times New Roman" w:hAnsi="Times New Roman" w:cs="Times New Roman"/>
          <w:sz w:val="24"/>
          <w:szCs w:val="24"/>
          <w:lang w:val="en-US"/>
        </w:rPr>
        <w:t>,</w:t>
      </w:r>
      <w:r w:rsidRPr="00912EC4">
        <w:rPr>
          <w:rFonts w:ascii="Times New Roman" w:hAnsi="Times New Roman" w:cs="Times New Roman"/>
          <w:sz w:val="24"/>
          <w:szCs w:val="24"/>
          <w:lang w:val="en-US"/>
        </w:rPr>
        <w:t xml:space="preserve"> the mean VAD flow is 4.5 </w:t>
      </w:r>
      <w:r w:rsidR="005017DC">
        <w:rPr>
          <w:rFonts w:ascii="Times New Roman" w:hAnsi="Times New Roman" w:cs="Times New Roman"/>
          <w:sz w:val="24"/>
          <w:szCs w:val="24"/>
          <w:lang w:val="en-US"/>
        </w:rPr>
        <w:t>L</w:t>
      </w:r>
      <w:r w:rsidRPr="00912EC4">
        <w:rPr>
          <w:rFonts w:ascii="Times New Roman" w:hAnsi="Times New Roman" w:cs="Times New Roman"/>
          <w:sz w:val="24"/>
          <w:szCs w:val="24"/>
          <w:lang w:val="en-US"/>
        </w:rPr>
        <w:t xml:space="preserve">/min. Left ventricular pressure is in the range between 10 and 70 mmHg. Aortic pressure exhibits very low pulsatility and is higher than LV pressure, yielding full closure of the aortic valve. During partial support simulations the mean blood flow is 5 </w:t>
      </w:r>
      <w:r w:rsidR="005017DC">
        <w:rPr>
          <w:rFonts w:ascii="Times New Roman" w:hAnsi="Times New Roman" w:cs="Times New Roman"/>
          <w:sz w:val="24"/>
          <w:szCs w:val="24"/>
          <w:lang w:val="en-US"/>
        </w:rPr>
        <w:t>L</w:t>
      </w:r>
      <w:r w:rsidRPr="00912EC4">
        <w:rPr>
          <w:rFonts w:ascii="Times New Roman" w:hAnsi="Times New Roman" w:cs="Times New Roman"/>
          <w:sz w:val="24"/>
          <w:szCs w:val="24"/>
          <w:lang w:val="en-US"/>
        </w:rPr>
        <w:t xml:space="preserve">/min with 3.5 </w:t>
      </w:r>
      <w:r w:rsidR="005017DC">
        <w:rPr>
          <w:rFonts w:ascii="Times New Roman" w:hAnsi="Times New Roman" w:cs="Times New Roman"/>
          <w:sz w:val="24"/>
          <w:szCs w:val="24"/>
          <w:lang w:val="en-US"/>
        </w:rPr>
        <w:t>L</w:t>
      </w:r>
      <w:r w:rsidRPr="00912EC4">
        <w:rPr>
          <w:rFonts w:ascii="Times New Roman" w:hAnsi="Times New Roman" w:cs="Times New Roman"/>
          <w:sz w:val="24"/>
          <w:szCs w:val="24"/>
          <w:lang w:val="en-US"/>
        </w:rPr>
        <w:t xml:space="preserve">/min VAD output and 1.5 </w:t>
      </w:r>
      <w:r w:rsidR="005017DC">
        <w:rPr>
          <w:rFonts w:ascii="Times New Roman" w:hAnsi="Times New Roman" w:cs="Times New Roman"/>
          <w:sz w:val="24"/>
          <w:szCs w:val="24"/>
          <w:lang w:val="en-US"/>
        </w:rPr>
        <w:t>L</w:t>
      </w:r>
      <w:r w:rsidRPr="00912EC4">
        <w:rPr>
          <w:rFonts w:ascii="Times New Roman" w:hAnsi="Times New Roman" w:cs="Times New Roman"/>
          <w:sz w:val="24"/>
          <w:szCs w:val="24"/>
          <w:lang w:val="en-US"/>
        </w:rPr>
        <w:t xml:space="preserve">/min cardiac output. LV pressure is </w:t>
      </w:r>
      <w:proofErr w:type="gramStart"/>
      <w:r w:rsidRPr="00912EC4">
        <w:rPr>
          <w:rFonts w:ascii="Times New Roman" w:hAnsi="Times New Roman" w:cs="Times New Roman"/>
          <w:sz w:val="24"/>
          <w:szCs w:val="24"/>
          <w:lang w:val="en-US"/>
        </w:rPr>
        <w:t>increased</w:t>
      </w:r>
      <w:proofErr w:type="gramEnd"/>
      <w:r w:rsidRPr="00912EC4">
        <w:rPr>
          <w:rFonts w:ascii="Times New Roman" w:hAnsi="Times New Roman" w:cs="Times New Roman"/>
          <w:sz w:val="24"/>
          <w:szCs w:val="24"/>
          <w:lang w:val="en-US"/>
        </w:rPr>
        <w:t xml:space="preserve"> and the aortic pressure has higher pulsatility than during full support. Systole and diastole are distinguished and clearly recognizable. </w:t>
      </w:r>
    </w:p>
    <w:p w:rsidR="00912EC4" w:rsidRPr="00912EC4" w:rsidRDefault="00912EC4" w:rsidP="000B211C">
      <w:pPr>
        <w:spacing w:line="360" w:lineRule="auto"/>
        <w:jc w:val="both"/>
        <w:rPr>
          <w:rFonts w:ascii="Times New Roman" w:hAnsi="Times New Roman" w:cs="Times New Roman"/>
          <w:sz w:val="24"/>
          <w:szCs w:val="24"/>
          <w:lang w:val="en-US"/>
        </w:rPr>
      </w:pPr>
      <w:r w:rsidRPr="00912EC4">
        <w:rPr>
          <w:rFonts w:ascii="Times New Roman" w:hAnsi="Times New Roman" w:cs="Times New Roman"/>
          <w:sz w:val="24"/>
          <w:szCs w:val="24"/>
          <w:lang w:val="en-US"/>
        </w:rPr>
        <w:t xml:space="preserve">These findings are not only used to deliver realistic pressure </w:t>
      </w:r>
      <w:proofErr w:type="gramStart"/>
      <w:r w:rsidRPr="00912EC4">
        <w:rPr>
          <w:rFonts w:ascii="Times New Roman" w:hAnsi="Times New Roman" w:cs="Times New Roman"/>
          <w:sz w:val="24"/>
          <w:szCs w:val="24"/>
          <w:lang w:val="en-US"/>
        </w:rPr>
        <w:t>curves, but</w:t>
      </w:r>
      <w:proofErr w:type="gramEnd"/>
      <w:r w:rsidRPr="00912EC4">
        <w:rPr>
          <w:rFonts w:ascii="Times New Roman" w:hAnsi="Times New Roman" w:cs="Times New Roman"/>
          <w:sz w:val="24"/>
          <w:szCs w:val="24"/>
          <w:lang w:val="en-US"/>
        </w:rPr>
        <w:t xml:space="preserve"> can also verify the consistency of the lumped parameter model as the results coincide with findings from in vitro and in vivo studies [3] and [</w:t>
      </w:r>
      <w:bookmarkStart w:id="3" w:name="_GoBack"/>
      <w:bookmarkEnd w:id="3"/>
      <w:r w:rsidRPr="00912EC4">
        <w:rPr>
          <w:rFonts w:ascii="Times New Roman" w:hAnsi="Times New Roman" w:cs="Times New Roman"/>
          <w:sz w:val="24"/>
          <w:szCs w:val="24"/>
          <w:lang w:val="en-US"/>
        </w:rPr>
        <w:t xml:space="preserve">4] as well as common clinical knowledge. </w:t>
      </w:r>
    </w:p>
    <w:p w:rsidR="00DC494B" w:rsidRDefault="00DC494B" w:rsidP="000B211C">
      <w:pPr>
        <w:spacing w:line="360" w:lineRule="auto"/>
        <w:jc w:val="both"/>
        <w:rPr>
          <w:rFonts w:ascii="Times New Roman" w:hAnsi="Times New Roman"/>
          <w:sz w:val="24"/>
          <w:szCs w:val="24"/>
          <w:lang w:val="en-GB"/>
        </w:rPr>
      </w:pPr>
      <w:r>
        <w:rPr>
          <w:rFonts w:ascii="Times New Roman" w:hAnsi="Times New Roman"/>
          <w:sz w:val="24"/>
          <w:szCs w:val="24"/>
          <w:lang w:val="en-GB"/>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63"/>
        <w:gridCol w:w="2797"/>
      </w:tblGrid>
      <w:tr w:rsidR="00DC494B" w:rsidRPr="00F85F44" w:rsidTr="00DC494B">
        <w:tc>
          <w:tcPr>
            <w:tcW w:w="2736" w:type="dxa"/>
            <w:tcBorders>
              <w:top w:val="single" w:sz="4" w:space="0" w:color="auto"/>
              <w:left w:val="single" w:sz="4" w:space="0" w:color="auto"/>
              <w:bottom w:val="single" w:sz="4" w:space="0" w:color="auto"/>
            </w:tcBorders>
          </w:tcPr>
          <w:p w:rsidR="00DC494B" w:rsidRPr="00F85F44" w:rsidRDefault="00DC494B" w:rsidP="008A4FC5">
            <w:pPr>
              <w:rPr>
                <w:rFonts w:ascii="Times New Roman" w:hAnsi="Times New Roman" w:cs="Times New Roman"/>
                <w:b/>
                <w:lang w:val="en-GB"/>
              </w:rPr>
            </w:pPr>
            <w:r w:rsidRPr="00F85F44">
              <w:rPr>
                <w:rFonts w:ascii="Times New Roman" w:hAnsi="Times New Roman" w:cs="Times New Roman"/>
                <w:b/>
                <w:lang w:val="en-GB"/>
              </w:rPr>
              <w:lastRenderedPageBreak/>
              <w:t>Part</w:t>
            </w:r>
          </w:p>
        </w:tc>
        <w:tc>
          <w:tcPr>
            <w:tcW w:w="2763" w:type="dxa"/>
            <w:tcBorders>
              <w:top w:val="single" w:sz="4" w:space="0" w:color="auto"/>
              <w:bottom w:val="single" w:sz="4" w:space="0" w:color="auto"/>
            </w:tcBorders>
          </w:tcPr>
          <w:p w:rsidR="00DC494B" w:rsidRPr="00F85F44" w:rsidRDefault="00DC494B" w:rsidP="008A4FC5">
            <w:pPr>
              <w:rPr>
                <w:rFonts w:ascii="Times New Roman" w:hAnsi="Times New Roman" w:cs="Times New Roman"/>
                <w:b/>
                <w:lang w:val="en-GB"/>
              </w:rPr>
            </w:pPr>
            <w:r w:rsidRPr="00F85F44">
              <w:rPr>
                <w:rFonts w:ascii="Times New Roman" w:hAnsi="Times New Roman" w:cs="Times New Roman"/>
                <w:b/>
                <w:lang w:val="en-GB"/>
              </w:rPr>
              <w:t>Parameter</w:t>
            </w:r>
          </w:p>
        </w:tc>
        <w:tc>
          <w:tcPr>
            <w:tcW w:w="2797" w:type="dxa"/>
            <w:tcBorders>
              <w:top w:val="single" w:sz="4" w:space="0" w:color="auto"/>
              <w:bottom w:val="single" w:sz="4" w:space="0" w:color="auto"/>
              <w:right w:val="single" w:sz="4" w:space="0" w:color="auto"/>
            </w:tcBorders>
          </w:tcPr>
          <w:p w:rsidR="00DC494B" w:rsidRPr="00F85F44" w:rsidRDefault="00DC494B" w:rsidP="008A4FC5">
            <w:pPr>
              <w:rPr>
                <w:rFonts w:ascii="Times New Roman" w:hAnsi="Times New Roman" w:cs="Times New Roman"/>
                <w:b/>
                <w:lang w:val="en-GB"/>
              </w:rPr>
            </w:pPr>
            <w:r w:rsidRPr="00F85F44">
              <w:rPr>
                <w:rFonts w:ascii="Times New Roman" w:hAnsi="Times New Roman" w:cs="Times New Roman"/>
                <w:b/>
                <w:lang w:val="en-GB"/>
              </w:rPr>
              <w:t>Value</w:t>
            </w:r>
          </w:p>
        </w:tc>
      </w:tr>
      <w:tr w:rsidR="00DC494B" w:rsidRPr="00F85F44" w:rsidTr="00DC494B">
        <w:tc>
          <w:tcPr>
            <w:tcW w:w="2736" w:type="dxa"/>
            <w:tcBorders>
              <w:top w:val="single" w:sz="4" w:space="0" w:color="auto"/>
              <w:left w:val="single" w:sz="4" w:space="0" w:color="auto"/>
            </w:tcBorders>
          </w:tcPr>
          <w:p w:rsidR="00DC494B" w:rsidRPr="00F85F44" w:rsidRDefault="00DC494B" w:rsidP="008A4FC5">
            <w:pPr>
              <w:rPr>
                <w:rFonts w:ascii="Times New Roman" w:hAnsi="Times New Roman" w:cs="Times New Roman"/>
                <w:i/>
                <w:lang w:val="en-GB"/>
              </w:rPr>
            </w:pPr>
            <w:r w:rsidRPr="00F85F44">
              <w:rPr>
                <w:rFonts w:ascii="Times New Roman" w:hAnsi="Times New Roman" w:cs="Times New Roman"/>
                <w:i/>
                <w:lang w:val="en-GB"/>
              </w:rPr>
              <w:t>Systemic circulation</w:t>
            </w:r>
          </w:p>
        </w:tc>
        <w:tc>
          <w:tcPr>
            <w:tcW w:w="2763" w:type="dxa"/>
            <w:tcBorders>
              <w:top w:val="single" w:sz="4" w:space="0" w:color="auto"/>
            </w:tcBorders>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R</w:t>
            </w:r>
            <w:r w:rsidRPr="00F85F44">
              <w:rPr>
                <w:rFonts w:ascii="Times New Roman" w:hAnsi="Times New Roman" w:cs="Times New Roman"/>
                <w:vertAlign w:val="subscript"/>
                <w:lang w:val="en-GB"/>
              </w:rPr>
              <w:t>aorta</w:t>
            </w:r>
            <w:proofErr w:type="spellEnd"/>
            <w:r w:rsidRPr="00F85F44">
              <w:rPr>
                <w:rFonts w:ascii="Times New Roman" w:hAnsi="Times New Roman" w:cs="Times New Roman"/>
                <w:lang w:val="en-GB"/>
              </w:rPr>
              <w:t xml:space="preserve"> [mmHg s/m</w:t>
            </w:r>
            <w:r w:rsidR="005017DC" w:rsidRPr="00F85F44">
              <w:rPr>
                <w:rFonts w:ascii="Times New Roman" w:hAnsi="Times New Roman" w:cs="Times New Roman"/>
                <w:lang w:val="en-GB"/>
              </w:rPr>
              <w:t>L</w:t>
            </w:r>
            <w:r w:rsidRPr="00F85F44">
              <w:rPr>
                <w:rFonts w:ascii="Times New Roman" w:hAnsi="Times New Roman" w:cs="Times New Roman"/>
                <w:lang w:val="en-GB"/>
              </w:rPr>
              <w:t>] (LPN only)</w:t>
            </w:r>
          </w:p>
        </w:tc>
        <w:tc>
          <w:tcPr>
            <w:tcW w:w="2797" w:type="dxa"/>
            <w:tcBorders>
              <w:top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 xml:space="preserve">0.07 </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w:t>
            </w:r>
            <w:r w:rsidRPr="00F85F44">
              <w:rPr>
                <w:rFonts w:ascii="Times New Roman" w:hAnsi="Times New Roman" w:cs="Times New Roman"/>
                <w:vertAlign w:val="subscript"/>
                <w:lang w:val="en-GB"/>
              </w:rPr>
              <w:t>aorta</w:t>
            </w:r>
            <w:proofErr w:type="spellEnd"/>
            <w:r w:rsidRPr="00F85F44">
              <w:rPr>
                <w:rFonts w:ascii="Times New Roman" w:hAnsi="Times New Roman" w:cs="Times New Roman"/>
                <w:lang w:val="en-GB"/>
              </w:rPr>
              <w:t xml:space="preserve"> [m</w:t>
            </w:r>
            <w:r w:rsidR="005017DC" w:rsidRPr="00F85F44">
              <w:rPr>
                <w:rFonts w:ascii="Times New Roman" w:hAnsi="Times New Roman" w:cs="Times New Roman"/>
                <w:lang w:val="en-GB"/>
              </w:rPr>
              <w:t>L</w:t>
            </w:r>
            <w:r w:rsidRPr="00F85F44">
              <w:rPr>
                <w:rFonts w:ascii="Times New Roman" w:hAnsi="Times New Roman" w:cs="Times New Roman"/>
                <w:lang w:val="en-GB"/>
              </w:rPr>
              <w:t>/</w:t>
            </w:r>
            <w:proofErr w:type="gramStart"/>
            <w:r w:rsidRPr="00F85F44">
              <w:rPr>
                <w:rFonts w:ascii="Times New Roman" w:hAnsi="Times New Roman" w:cs="Times New Roman"/>
                <w:lang w:val="en-GB"/>
              </w:rPr>
              <w:t>mmHg]  (</w:t>
            </w:r>
            <w:proofErr w:type="gramEnd"/>
            <w:r w:rsidRPr="00F85F44">
              <w:rPr>
                <w:rFonts w:ascii="Times New Roman" w:hAnsi="Times New Roman" w:cs="Times New Roman"/>
                <w:lang w:val="en-GB"/>
              </w:rPr>
              <w:t>LPN only)</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0.1</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R</w:t>
            </w:r>
            <w:r w:rsidRPr="00F85F44">
              <w:rPr>
                <w:rFonts w:ascii="Times New Roman" w:hAnsi="Times New Roman" w:cs="Times New Roman"/>
                <w:vertAlign w:val="subscript"/>
                <w:lang w:val="en-GB"/>
              </w:rPr>
              <w:t>sartUB</w:t>
            </w:r>
            <w:proofErr w:type="spellEnd"/>
            <w:r w:rsidRPr="00F85F44">
              <w:rPr>
                <w:rFonts w:ascii="Times New Roman" w:hAnsi="Times New Roman" w:cs="Times New Roman"/>
                <w:lang w:val="en-GB"/>
              </w:rPr>
              <w:t xml:space="preserve"> [mmHg s/m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2.34</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w:t>
            </w:r>
            <w:r w:rsidRPr="00F85F44">
              <w:rPr>
                <w:rFonts w:ascii="Times New Roman" w:hAnsi="Times New Roman" w:cs="Times New Roman"/>
                <w:vertAlign w:val="subscript"/>
                <w:lang w:val="en-GB"/>
              </w:rPr>
              <w:t>sartUB</w:t>
            </w:r>
            <w:proofErr w:type="spellEnd"/>
            <w:r w:rsidRPr="00F85F44">
              <w:rPr>
                <w:rFonts w:ascii="Times New Roman" w:hAnsi="Times New Roman" w:cs="Times New Roman"/>
                <w:vertAlign w:val="subscript"/>
                <w:lang w:val="en-GB"/>
              </w:rPr>
              <w:t xml:space="preserve"> </w:t>
            </w:r>
            <w:r w:rsidRPr="00F85F44">
              <w:rPr>
                <w:rFonts w:ascii="Times New Roman" w:hAnsi="Times New Roman" w:cs="Times New Roman"/>
                <w:lang w:val="en-GB"/>
              </w:rPr>
              <w:t>[m</w:t>
            </w:r>
            <w:r w:rsidR="005017DC" w:rsidRPr="00F85F44">
              <w:rPr>
                <w:rFonts w:ascii="Times New Roman" w:hAnsi="Times New Roman" w:cs="Times New Roman"/>
                <w:lang w:val="en-GB"/>
              </w:rPr>
              <w:t>L</w:t>
            </w:r>
            <w:r w:rsidRPr="00F85F44">
              <w:rPr>
                <w:rFonts w:ascii="Times New Roman" w:hAnsi="Times New Roman" w:cs="Times New Roman"/>
                <w:lang w:val="en-GB"/>
              </w:rPr>
              <w:t>/mmHg]</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1.35</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R</w:t>
            </w:r>
            <w:r w:rsidRPr="00F85F44">
              <w:rPr>
                <w:rFonts w:ascii="Times New Roman" w:hAnsi="Times New Roman" w:cs="Times New Roman"/>
                <w:vertAlign w:val="subscript"/>
                <w:lang w:val="en-GB"/>
              </w:rPr>
              <w:t>svnUB</w:t>
            </w:r>
            <w:proofErr w:type="spellEnd"/>
            <w:r w:rsidRPr="00F85F44">
              <w:rPr>
                <w:rFonts w:ascii="Times New Roman" w:hAnsi="Times New Roman" w:cs="Times New Roman"/>
                <w:lang w:val="en-GB"/>
              </w:rPr>
              <w:t xml:space="preserve"> [mmHg s/m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0.33</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w:t>
            </w:r>
            <w:r w:rsidRPr="00F85F44">
              <w:rPr>
                <w:rFonts w:ascii="Times New Roman" w:hAnsi="Times New Roman" w:cs="Times New Roman"/>
                <w:vertAlign w:val="subscript"/>
                <w:lang w:val="en-GB"/>
              </w:rPr>
              <w:t>svnUB</w:t>
            </w:r>
            <w:proofErr w:type="spellEnd"/>
            <w:r w:rsidRPr="00F85F44">
              <w:rPr>
                <w:rFonts w:ascii="Times New Roman" w:hAnsi="Times New Roman" w:cs="Times New Roman"/>
                <w:lang w:val="en-GB"/>
              </w:rPr>
              <w:t xml:space="preserve"> [m</w:t>
            </w:r>
            <w:r w:rsidR="005017DC" w:rsidRPr="00F85F44">
              <w:rPr>
                <w:rFonts w:ascii="Times New Roman" w:hAnsi="Times New Roman" w:cs="Times New Roman"/>
                <w:lang w:val="en-GB"/>
              </w:rPr>
              <w:t>L</w:t>
            </w:r>
            <w:r w:rsidRPr="00F85F44">
              <w:rPr>
                <w:rFonts w:ascii="Times New Roman" w:hAnsi="Times New Roman" w:cs="Times New Roman"/>
                <w:lang w:val="en-GB"/>
              </w:rPr>
              <w:t xml:space="preserve">/mmHg] </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4</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R</w:t>
            </w:r>
            <w:r w:rsidRPr="00F85F44">
              <w:rPr>
                <w:rFonts w:ascii="Times New Roman" w:hAnsi="Times New Roman" w:cs="Times New Roman"/>
                <w:vertAlign w:val="subscript"/>
                <w:lang w:val="en-GB"/>
              </w:rPr>
              <w:t>sartLB</w:t>
            </w:r>
            <w:proofErr w:type="spellEnd"/>
            <w:r w:rsidRPr="00F85F44">
              <w:rPr>
                <w:rFonts w:ascii="Times New Roman" w:hAnsi="Times New Roman" w:cs="Times New Roman"/>
                <w:vertAlign w:val="subscript"/>
                <w:lang w:val="en-GB"/>
              </w:rPr>
              <w:t xml:space="preserve"> </w:t>
            </w:r>
            <w:r w:rsidRPr="00F85F44">
              <w:rPr>
                <w:rFonts w:ascii="Times New Roman" w:hAnsi="Times New Roman" w:cs="Times New Roman"/>
                <w:lang w:val="en-GB"/>
              </w:rPr>
              <w:t>[mmHg s/m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1.44</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w:t>
            </w:r>
            <w:r w:rsidRPr="00F85F44">
              <w:rPr>
                <w:rFonts w:ascii="Times New Roman" w:hAnsi="Times New Roman" w:cs="Times New Roman"/>
                <w:vertAlign w:val="subscript"/>
                <w:lang w:val="en-GB"/>
              </w:rPr>
              <w:t>sartLB</w:t>
            </w:r>
            <w:proofErr w:type="spellEnd"/>
            <w:r w:rsidRPr="00F85F44">
              <w:rPr>
                <w:rFonts w:ascii="Times New Roman" w:hAnsi="Times New Roman" w:cs="Times New Roman"/>
                <w:lang w:val="en-GB"/>
              </w:rPr>
              <w:t xml:space="preserve"> [mmHg/m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1.95</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R</w:t>
            </w:r>
            <w:r w:rsidRPr="00F85F44">
              <w:rPr>
                <w:rFonts w:ascii="Times New Roman" w:hAnsi="Times New Roman" w:cs="Times New Roman"/>
                <w:vertAlign w:val="subscript"/>
                <w:lang w:val="en-GB"/>
              </w:rPr>
              <w:t>svnLB</w:t>
            </w:r>
            <w:proofErr w:type="spellEnd"/>
            <w:r w:rsidRPr="00F85F44">
              <w:rPr>
                <w:rFonts w:ascii="Times New Roman" w:hAnsi="Times New Roman" w:cs="Times New Roman"/>
                <w:lang w:val="en-GB"/>
              </w:rPr>
              <w:t xml:space="preserve"> [mmHg s/m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0.05</w:t>
            </w:r>
          </w:p>
        </w:tc>
      </w:tr>
      <w:tr w:rsidR="00DC494B" w:rsidRPr="00F85F44" w:rsidTr="00DC494B">
        <w:tc>
          <w:tcPr>
            <w:tcW w:w="2736" w:type="dxa"/>
            <w:tcBorders>
              <w:left w:val="single" w:sz="4" w:space="0" w:color="auto"/>
              <w:bottom w:val="single" w:sz="4" w:space="0" w:color="auto"/>
            </w:tcBorders>
          </w:tcPr>
          <w:p w:rsidR="00DC494B" w:rsidRPr="00F85F44" w:rsidRDefault="00DC494B" w:rsidP="008A4FC5">
            <w:pPr>
              <w:rPr>
                <w:rFonts w:ascii="Times New Roman" w:hAnsi="Times New Roman" w:cs="Times New Roman"/>
                <w:lang w:val="en-GB"/>
              </w:rPr>
            </w:pPr>
          </w:p>
        </w:tc>
        <w:tc>
          <w:tcPr>
            <w:tcW w:w="2763" w:type="dxa"/>
            <w:tcBorders>
              <w:bottom w:val="single" w:sz="4" w:space="0" w:color="auto"/>
            </w:tcBorders>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w:t>
            </w:r>
            <w:r w:rsidRPr="00F85F44">
              <w:rPr>
                <w:rFonts w:ascii="Times New Roman" w:hAnsi="Times New Roman" w:cs="Times New Roman"/>
                <w:vertAlign w:val="subscript"/>
                <w:lang w:val="en-GB"/>
              </w:rPr>
              <w:t>svnLB</w:t>
            </w:r>
            <w:proofErr w:type="spellEnd"/>
            <w:r w:rsidRPr="00F85F44">
              <w:rPr>
                <w:rFonts w:ascii="Times New Roman" w:hAnsi="Times New Roman" w:cs="Times New Roman"/>
                <w:lang w:val="en-GB"/>
              </w:rPr>
              <w:t xml:space="preserve"> [mmHg s/m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bottom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15</w:t>
            </w:r>
          </w:p>
        </w:tc>
      </w:tr>
      <w:tr w:rsidR="00DC494B" w:rsidRPr="00F85F44" w:rsidTr="00DC494B">
        <w:tc>
          <w:tcPr>
            <w:tcW w:w="2736" w:type="dxa"/>
            <w:tcBorders>
              <w:top w:val="single" w:sz="4" w:space="0" w:color="auto"/>
              <w:left w:val="single" w:sz="4" w:space="0" w:color="auto"/>
            </w:tcBorders>
          </w:tcPr>
          <w:p w:rsidR="00DC494B" w:rsidRPr="00F85F44" w:rsidRDefault="00DC494B" w:rsidP="008A4FC5">
            <w:pPr>
              <w:rPr>
                <w:rFonts w:ascii="Times New Roman" w:hAnsi="Times New Roman" w:cs="Times New Roman"/>
                <w:i/>
                <w:lang w:val="en-GB"/>
              </w:rPr>
            </w:pPr>
            <w:r w:rsidRPr="00F85F44">
              <w:rPr>
                <w:rFonts w:ascii="Times New Roman" w:hAnsi="Times New Roman" w:cs="Times New Roman"/>
                <w:i/>
                <w:lang w:val="en-GB"/>
              </w:rPr>
              <w:t>Pulmonary circulation</w:t>
            </w:r>
          </w:p>
        </w:tc>
        <w:tc>
          <w:tcPr>
            <w:tcW w:w="2763" w:type="dxa"/>
            <w:tcBorders>
              <w:top w:val="single" w:sz="4" w:space="0" w:color="auto"/>
            </w:tcBorders>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R</w:t>
            </w:r>
            <w:r w:rsidRPr="00F85F44">
              <w:rPr>
                <w:rFonts w:ascii="Times New Roman" w:hAnsi="Times New Roman" w:cs="Times New Roman"/>
                <w:vertAlign w:val="subscript"/>
                <w:lang w:val="en-GB"/>
              </w:rPr>
              <w:t>pa</w:t>
            </w:r>
            <w:proofErr w:type="spellEnd"/>
            <w:r w:rsidRPr="00F85F44">
              <w:rPr>
                <w:rFonts w:ascii="Times New Roman" w:hAnsi="Times New Roman" w:cs="Times New Roman"/>
                <w:lang w:val="en-GB"/>
              </w:rPr>
              <w:t xml:space="preserve"> [mmHg s/m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top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0.02</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w:t>
            </w:r>
            <w:r w:rsidRPr="00F85F44">
              <w:rPr>
                <w:rFonts w:ascii="Times New Roman" w:hAnsi="Times New Roman" w:cs="Times New Roman"/>
                <w:vertAlign w:val="subscript"/>
                <w:lang w:val="en-GB"/>
              </w:rPr>
              <w:t>pa</w:t>
            </w:r>
            <w:proofErr w:type="spellEnd"/>
            <w:r w:rsidRPr="00F85F44">
              <w:rPr>
                <w:rFonts w:ascii="Times New Roman" w:hAnsi="Times New Roman" w:cs="Times New Roman"/>
                <w:vertAlign w:val="subscript"/>
                <w:lang w:val="en-GB"/>
              </w:rPr>
              <w:t xml:space="preserve"> </w:t>
            </w:r>
            <w:r w:rsidRPr="00F85F44">
              <w:rPr>
                <w:rFonts w:ascii="Times New Roman" w:hAnsi="Times New Roman" w:cs="Times New Roman"/>
                <w:lang w:val="en-GB"/>
              </w:rPr>
              <w:t>[m</w:t>
            </w:r>
            <w:r w:rsidR="005017DC" w:rsidRPr="00F85F44">
              <w:rPr>
                <w:rFonts w:ascii="Times New Roman" w:hAnsi="Times New Roman" w:cs="Times New Roman"/>
                <w:lang w:val="en-GB"/>
              </w:rPr>
              <w:t>L</w:t>
            </w:r>
            <w:r w:rsidRPr="00F85F44">
              <w:rPr>
                <w:rFonts w:ascii="Times New Roman" w:hAnsi="Times New Roman" w:cs="Times New Roman"/>
                <w:lang w:val="en-GB"/>
              </w:rPr>
              <w:t>/mmHg]</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0.18</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R</w:t>
            </w:r>
            <w:r w:rsidRPr="00F85F44">
              <w:rPr>
                <w:rFonts w:ascii="Times New Roman" w:hAnsi="Times New Roman" w:cs="Times New Roman"/>
                <w:vertAlign w:val="subscript"/>
                <w:lang w:val="en-GB"/>
              </w:rPr>
              <w:t>part</w:t>
            </w:r>
            <w:proofErr w:type="spellEnd"/>
            <w:r w:rsidRPr="00F85F44">
              <w:rPr>
                <w:rFonts w:ascii="Times New Roman" w:hAnsi="Times New Roman" w:cs="Times New Roman"/>
                <w:lang w:val="en-GB"/>
              </w:rPr>
              <w:t xml:space="preserve"> [mmHg s/m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0.155</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w:t>
            </w:r>
            <w:r w:rsidRPr="00F85F44">
              <w:rPr>
                <w:rFonts w:ascii="Times New Roman" w:hAnsi="Times New Roman" w:cs="Times New Roman"/>
                <w:vertAlign w:val="subscript"/>
                <w:lang w:val="en-GB"/>
              </w:rPr>
              <w:t>part</w:t>
            </w:r>
            <w:proofErr w:type="spellEnd"/>
            <w:r w:rsidRPr="00F85F44">
              <w:rPr>
                <w:rFonts w:ascii="Times New Roman" w:hAnsi="Times New Roman" w:cs="Times New Roman"/>
                <w:lang w:val="en-GB"/>
              </w:rPr>
              <w:t xml:space="preserve"> [mmHg s/m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3.8</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R</w:t>
            </w:r>
            <w:r w:rsidRPr="00F85F44">
              <w:rPr>
                <w:rFonts w:ascii="Times New Roman" w:hAnsi="Times New Roman" w:cs="Times New Roman"/>
                <w:vertAlign w:val="subscript"/>
                <w:lang w:val="en-GB"/>
              </w:rPr>
              <w:t>pvn</w:t>
            </w:r>
            <w:proofErr w:type="spellEnd"/>
            <w:r w:rsidRPr="00F85F44">
              <w:rPr>
                <w:rFonts w:ascii="Times New Roman" w:hAnsi="Times New Roman" w:cs="Times New Roman"/>
                <w:vertAlign w:val="subscript"/>
                <w:lang w:val="en-GB"/>
              </w:rPr>
              <w:t xml:space="preserve"> </w:t>
            </w:r>
            <w:r w:rsidRPr="00F85F44">
              <w:rPr>
                <w:rFonts w:ascii="Times New Roman" w:hAnsi="Times New Roman" w:cs="Times New Roman"/>
                <w:lang w:val="en-GB"/>
              </w:rPr>
              <w:t>[mmHg s/m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0.075</w:t>
            </w:r>
          </w:p>
        </w:tc>
      </w:tr>
      <w:tr w:rsidR="00DC494B" w:rsidRPr="00F85F44" w:rsidTr="00DC494B">
        <w:tc>
          <w:tcPr>
            <w:tcW w:w="2736" w:type="dxa"/>
            <w:tcBorders>
              <w:left w:val="single" w:sz="4" w:space="0" w:color="auto"/>
              <w:bottom w:val="single" w:sz="4" w:space="0" w:color="auto"/>
            </w:tcBorders>
          </w:tcPr>
          <w:p w:rsidR="00DC494B" w:rsidRPr="00F85F44" w:rsidRDefault="00DC494B" w:rsidP="008A4FC5">
            <w:pPr>
              <w:rPr>
                <w:rFonts w:ascii="Times New Roman" w:hAnsi="Times New Roman" w:cs="Times New Roman"/>
                <w:lang w:val="en-GB"/>
              </w:rPr>
            </w:pPr>
          </w:p>
        </w:tc>
        <w:tc>
          <w:tcPr>
            <w:tcW w:w="2763" w:type="dxa"/>
            <w:tcBorders>
              <w:bottom w:val="single" w:sz="4" w:space="0" w:color="auto"/>
            </w:tcBorders>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w:t>
            </w:r>
            <w:r w:rsidRPr="00F85F44">
              <w:rPr>
                <w:rFonts w:ascii="Times New Roman" w:hAnsi="Times New Roman" w:cs="Times New Roman"/>
                <w:vertAlign w:val="subscript"/>
                <w:lang w:val="en-GB"/>
              </w:rPr>
              <w:t>pvn</w:t>
            </w:r>
            <w:proofErr w:type="spellEnd"/>
            <w:r w:rsidRPr="00F85F44">
              <w:rPr>
                <w:rFonts w:ascii="Times New Roman" w:hAnsi="Times New Roman" w:cs="Times New Roman"/>
                <w:lang w:val="en-GB"/>
              </w:rPr>
              <w:t xml:space="preserve"> [m</w:t>
            </w:r>
            <w:r w:rsidR="005017DC" w:rsidRPr="00F85F44">
              <w:rPr>
                <w:rFonts w:ascii="Times New Roman" w:hAnsi="Times New Roman" w:cs="Times New Roman"/>
                <w:lang w:val="en-GB"/>
              </w:rPr>
              <w:t>L</w:t>
            </w:r>
            <w:r w:rsidRPr="00F85F44">
              <w:rPr>
                <w:rFonts w:ascii="Times New Roman" w:hAnsi="Times New Roman" w:cs="Times New Roman"/>
                <w:lang w:val="en-GB"/>
              </w:rPr>
              <w:t>/mmHg]</w:t>
            </w:r>
          </w:p>
        </w:tc>
        <w:tc>
          <w:tcPr>
            <w:tcW w:w="2797" w:type="dxa"/>
            <w:tcBorders>
              <w:bottom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20.5</w:t>
            </w:r>
          </w:p>
        </w:tc>
      </w:tr>
      <w:tr w:rsidR="00DC494B" w:rsidRPr="00F85F44" w:rsidTr="00DC494B">
        <w:tc>
          <w:tcPr>
            <w:tcW w:w="2736" w:type="dxa"/>
            <w:tcBorders>
              <w:top w:val="single" w:sz="4" w:space="0" w:color="auto"/>
              <w:left w:val="single" w:sz="4" w:space="0" w:color="auto"/>
            </w:tcBorders>
          </w:tcPr>
          <w:p w:rsidR="00DC494B" w:rsidRPr="00F85F44" w:rsidRDefault="00DC494B" w:rsidP="008A4FC5">
            <w:pPr>
              <w:rPr>
                <w:rFonts w:ascii="Times New Roman" w:hAnsi="Times New Roman" w:cs="Times New Roman"/>
                <w:i/>
                <w:lang w:val="en-GB"/>
              </w:rPr>
            </w:pPr>
            <w:r w:rsidRPr="00F85F44">
              <w:rPr>
                <w:rFonts w:ascii="Times New Roman" w:hAnsi="Times New Roman" w:cs="Times New Roman"/>
                <w:i/>
                <w:lang w:val="en-GB"/>
              </w:rPr>
              <w:t>Right heart</w:t>
            </w:r>
          </w:p>
        </w:tc>
        <w:tc>
          <w:tcPr>
            <w:tcW w:w="2763" w:type="dxa"/>
            <w:tcBorders>
              <w:top w:val="single" w:sz="4" w:space="0" w:color="auto"/>
            </w:tcBorders>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CQ</w:t>
            </w:r>
            <w:r w:rsidRPr="00F85F44">
              <w:rPr>
                <w:rFonts w:ascii="Times New Roman" w:hAnsi="Times New Roman" w:cs="Times New Roman"/>
                <w:vertAlign w:val="subscript"/>
                <w:lang w:val="en-GB"/>
              </w:rPr>
              <w:t>tri</w:t>
            </w:r>
            <w:proofErr w:type="spellEnd"/>
            <w:r w:rsidRPr="00F85F44">
              <w:rPr>
                <w:rFonts w:ascii="Times New Roman" w:hAnsi="Times New Roman" w:cs="Times New Roman"/>
                <w:vertAlign w:val="subscript"/>
                <w:lang w:val="en-GB"/>
              </w:rPr>
              <w:t xml:space="preserve"> </w:t>
            </w:r>
            <w:r w:rsidRPr="00F85F44">
              <w:rPr>
                <w:rFonts w:ascii="Times New Roman" w:hAnsi="Times New Roman" w:cs="Times New Roman"/>
                <w:lang w:val="en-GB"/>
              </w:rPr>
              <w:t>[m</w:t>
            </w:r>
            <w:r w:rsidR="005017DC" w:rsidRPr="00F85F44">
              <w:rPr>
                <w:rFonts w:ascii="Times New Roman" w:hAnsi="Times New Roman" w:cs="Times New Roman"/>
                <w:lang w:val="en-GB"/>
              </w:rPr>
              <w:t>L</w:t>
            </w:r>
            <w:r w:rsidRPr="00F85F44">
              <w:rPr>
                <w:rFonts w:ascii="Times New Roman" w:hAnsi="Times New Roman" w:cs="Times New Roman"/>
                <w:lang w:val="en-GB"/>
              </w:rPr>
              <w:t>/s mmHg</w:t>
            </w:r>
            <w:r w:rsidRPr="00F85F44">
              <w:rPr>
                <w:rFonts w:ascii="Times New Roman" w:hAnsi="Times New Roman" w:cs="Times New Roman"/>
                <w:vertAlign w:val="superscript"/>
                <w:lang w:val="en-GB"/>
              </w:rPr>
              <w:t>0.5</w:t>
            </w:r>
            <w:r w:rsidRPr="00F85F44">
              <w:rPr>
                <w:rFonts w:ascii="Times New Roman" w:hAnsi="Times New Roman" w:cs="Times New Roman"/>
                <w:lang w:val="en-GB"/>
              </w:rPr>
              <w:t>]</w:t>
            </w:r>
          </w:p>
        </w:tc>
        <w:tc>
          <w:tcPr>
            <w:tcW w:w="2797" w:type="dxa"/>
            <w:tcBorders>
              <w:top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400</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CQ</w:t>
            </w:r>
            <w:r w:rsidRPr="00F85F44">
              <w:rPr>
                <w:rFonts w:ascii="Times New Roman" w:hAnsi="Times New Roman" w:cs="Times New Roman"/>
                <w:vertAlign w:val="subscript"/>
                <w:lang w:val="en-GB"/>
              </w:rPr>
              <w:t>pul</w:t>
            </w:r>
            <w:proofErr w:type="spellEnd"/>
            <w:r w:rsidRPr="00F85F44">
              <w:rPr>
                <w:rFonts w:ascii="Times New Roman" w:hAnsi="Times New Roman" w:cs="Times New Roman"/>
                <w:lang w:val="en-GB"/>
              </w:rPr>
              <w:t xml:space="preserve"> [m</w:t>
            </w:r>
            <w:r w:rsidR="005017DC" w:rsidRPr="00F85F44">
              <w:rPr>
                <w:rFonts w:ascii="Times New Roman" w:hAnsi="Times New Roman" w:cs="Times New Roman"/>
                <w:lang w:val="en-GB"/>
              </w:rPr>
              <w:t>L</w:t>
            </w:r>
            <w:r w:rsidRPr="00F85F44">
              <w:rPr>
                <w:rFonts w:ascii="Times New Roman" w:hAnsi="Times New Roman" w:cs="Times New Roman"/>
                <w:lang w:val="en-GB"/>
              </w:rPr>
              <w:t>/s mmHg</w:t>
            </w:r>
            <w:r w:rsidRPr="00F85F44">
              <w:rPr>
                <w:rFonts w:ascii="Times New Roman" w:hAnsi="Times New Roman" w:cs="Times New Roman"/>
                <w:vertAlign w:val="superscript"/>
                <w:lang w:val="en-GB"/>
              </w:rPr>
              <w:t>0.5</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350</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E</w:t>
            </w:r>
            <w:r w:rsidRPr="00F85F44">
              <w:rPr>
                <w:rFonts w:ascii="Times New Roman" w:hAnsi="Times New Roman" w:cs="Times New Roman"/>
                <w:vertAlign w:val="subscript"/>
                <w:lang w:val="en-GB"/>
              </w:rPr>
              <w:t>maxRA</w:t>
            </w:r>
            <w:proofErr w:type="spellEnd"/>
            <w:r w:rsidRPr="00F85F44">
              <w:rPr>
                <w:rFonts w:ascii="Times New Roman" w:hAnsi="Times New Roman" w:cs="Times New Roman"/>
                <w:vertAlign w:val="subscript"/>
                <w:lang w:val="en-GB"/>
              </w:rPr>
              <w:t xml:space="preserve"> </w:t>
            </w:r>
            <w:r w:rsidRPr="00F85F44">
              <w:rPr>
                <w:rFonts w:ascii="Times New Roman" w:hAnsi="Times New Roman" w:cs="Times New Roman"/>
                <w:lang w:val="en-GB"/>
              </w:rPr>
              <w:t>[mmHg/m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0.225</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E</w:t>
            </w:r>
            <w:r w:rsidRPr="00F85F44">
              <w:rPr>
                <w:rFonts w:ascii="Times New Roman" w:hAnsi="Times New Roman" w:cs="Times New Roman"/>
                <w:vertAlign w:val="subscript"/>
                <w:lang w:val="en-GB"/>
              </w:rPr>
              <w:t>dRA</w:t>
            </w:r>
            <w:proofErr w:type="spellEnd"/>
            <w:r w:rsidRPr="00F85F44">
              <w:rPr>
                <w:rFonts w:ascii="Times New Roman" w:hAnsi="Times New Roman" w:cs="Times New Roman"/>
                <w:lang w:val="en-GB"/>
              </w:rPr>
              <w:t xml:space="preserve"> [mmHg/m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0.1575</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E</w:t>
            </w:r>
            <w:r w:rsidRPr="00F85F44">
              <w:rPr>
                <w:rFonts w:ascii="Times New Roman" w:hAnsi="Times New Roman" w:cs="Times New Roman"/>
                <w:vertAlign w:val="subscript"/>
                <w:lang w:val="en-GB"/>
              </w:rPr>
              <w:t>maxRV</w:t>
            </w:r>
            <w:proofErr w:type="spellEnd"/>
            <w:r w:rsidRPr="00F85F44">
              <w:rPr>
                <w:rFonts w:ascii="Times New Roman" w:hAnsi="Times New Roman" w:cs="Times New Roman"/>
                <w:vertAlign w:val="subscript"/>
                <w:lang w:val="en-GB"/>
              </w:rPr>
              <w:t xml:space="preserve"> </w:t>
            </w:r>
            <w:r w:rsidRPr="00F85F44">
              <w:rPr>
                <w:rFonts w:ascii="Times New Roman" w:hAnsi="Times New Roman" w:cs="Times New Roman"/>
                <w:lang w:val="en-GB"/>
              </w:rPr>
              <w:t>[mmHg/m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0.45</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α</w:t>
            </w:r>
            <w:r w:rsidRPr="00F85F44">
              <w:rPr>
                <w:rFonts w:ascii="Times New Roman" w:hAnsi="Times New Roman" w:cs="Times New Roman"/>
                <w:vertAlign w:val="subscript"/>
                <w:lang w:val="en-GB"/>
              </w:rPr>
              <w:t>RV</w:t>
            </w:r>
            <w:r w:rsidRPr="00F85F44">
              <w:rPr>
                <w:rFonts w:ascii="Times New Roman" w:hAnsi="Times New Roman" w:cs="Times New Roman"/>
                <w:lang w:val="en-GB"/>
              </w:rPr>
              <w:t xml:space="preserve"> [mmHg/m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2.5/2.1**</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β</w:t>
            </w:r>
            <w:r w:rsidRPr="00F85F44">
              <w:rPr>
                <w:rFonts w:ascii="Times New Roman" w:hAnsi="Times New Roman" w:cs="Times New Roman"/>
                <w:vertAlign w:val="subscript"/>
                <w:lang w:val="en-GB"/>
              </w:rPr>
              <w:t>RV</w:t>
            </w:r>
            <w:r w:rsidRPr="00F85F44">
              <w:rPr>
                <w:rFonts w:ascii="Times New Roman" w:hAnsi="Times New Roman" w:cs="Times New Roman"/>
                <w:lang w:val="en-GB"/>
              </w:rPr>
              <w:t xml:space="preserve"> [mmHg/m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0.0336/0.028**</w:t>
            </w:r>
          </w:p>
        </w:tc>
      </w:tr>
      <w:tr w:rsidR="00DC494B" w:rsidRPr="00F85F44" w:rsidTr="00DC494B">
        <w:tc>
          <w:tcPr>
            <w:tcW w:w="2736" w:type="dxa"/>
            <w:tcBorders>
              <w:left w:val="single" w:sz="4" w:space="0" w:color="auto"/>
              <w:bottom w:val="single" w:sz="4" w:space="0" w:color="auto"/>
            </w:tcBorders>
          </w:tcPr>
          <w:p w:rsidR="00DC494B" w:rsidRPr="00F85F44" w:rsidRDefault="00DC494B" w:rsidP="008A4FC5">
            <w:pPr>
              <w:rPr>
                <w:rFonts w:ascii="Times New Roman" w:hAnsi="Times New Roman" w:cs="Times New Roman"/>
                <w:lang w:val="en-GB"/>
              </w:rPr>
            </w:pPr>
          </w:p>
        </w:tc>
        <w:tc>
          <w:tcPr>
            <w:tcW w:w="2763" w:type="dxa"/>
            <w:tcBorders>
              <w:bottom w:val="single" w:sz="4" w:space="0" w:color="auto"/>
            </w:tcBorders>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κ</w:t>
            </w:r>
            <w:r w:rsidRPr="00F85F44">
              <w:rPr>
                <w:rFonts w:ascii="Times New Roman" w:hAnsi="Times New Roman" w:cs="Times New Roman"/>
                <w:vertAlign w:val="subscript"/>
                <w:lang w:val="en-GB"/>
              </w:rPr>
              <w:t>RV</w:t>
            </w:r>
            <w:proofErr w:type="spellEnd"/>
            <w:r w:rsidRPr="00F85F44">
              <w:rPr>
                <w:rFonts w:ascii="Times New Roman" w:hAnsi="Times New Roman" w:cs="Times New Roman"/>
                <w:lang w:val="en-GB"/>
              </w:rPr>
              <w:t xml:space="preserve"> [</w:t>
            </w:r>
            <w:r w:rsidR="005017DC" w:rsidRPr="00F85F44">
              <w:rPr>
                <w:rFonts w:ascii="Times New Roman" w:hAnsi="Times New Roman" w:cs="Times New Roman"/>
                <w:lang w:val="en-GB"/>
              </w:rPr>
              <w:t>1</w:t>
            </w:r>
            <w:r w:rsidRPr="00F85F44">
              <w:rPr>
                <w:rFonts w:ascii="Times New Roman" w:hAnsi="Times New Roman" w:cs="Times New Roman"/>
                <w:lang w:val="en-GB"/>
              </w:rPr>
              <w:t>/ml]</w:t>
            </w:r>
          </w:p>
        </w:tc>
        <w:tc>
          <w:tcPr>
            <w:tcW w:w="2797" w:type="dxa"/>
            <w:tcBorders>
              <w:bottom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0.0564/0.047**</w:t>
            </w:r>
          </w:p>
        </w:tc>
      </w:tr>
      <w:tr w:rsidR="00DC494B" w:rsidRPr="00F85F44" w:rsidTr="00DC494B">
        <w:tc>
          <w:tcPr>
            <w:tcW w:w="2736" w:type="dxa"/>
            <w:tcBorders>
              <w:top w:val="single" w:sz="4" w:space="0" w:color="auto"/>
              <w:left w:val="single" w:sz="4" w:space="0" w:color="auto"/>
            </w:tcBorders>
          </w:tcPr>
          <w:p w:rsidR="00DC494B" w:rsidRPr="00F85F44" w:rsidRDefault="00DC494B" w:rsidP="008A4FC5">
            <w:pPr>
              <w:rPr>
                <w:rFonts w:ascii="Times New Roman" w:hAnsi="Times New Roman" w:cs="Times New Roman"/>
                <w:i/>
                <w:lang w:val="en-GB"/>
              </w:rPr>
            </w:pPr>
            <w:r w:rsidRPr="00F85F44">
              <w:rPr>
                <w:rFonts w:ascii="Times New Roman" w:hAnsi="Times New Roman" w:cs="Times New Roman"/>
                <w:i/>
                <w:lang w:val="en-GB"/>
              </w:rPr>
              <w:t>Left heart</w:t>
            </w:r>
          </w:p>
        </w:tc>
        <w:tc>
          <w:tcPr>
            <w:tcW w:w="2763" w:type="dxa"/>
            <w:tcBorders>
              <w:top w:val="single" w:sz="4" w:space="0" w:color="auto"/>
            </w:tcBorders>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CQ</w:t>
            </w:r>
            <w:r w:rsidRPr="00F85F44">
              <w:rPr>
                <w:rFonts w:ascii="Times New Roman" w:hAnsi="Times New Roman" w:cs="Times New Roman"/>
                <w:vertAlign w:val="subscript"/>
                <w:lang w:val="en-GB"/>
              </w:rPr>
              <w:t>mi</w:t>
            </w:r>
            <w:proofErr w:type="spellEnd"/>
            <w:r w:rsidRPr="00F85F44">
              <w:rPr>
                <w:rFonts w:ascii="Times New Roman" w:hAnsi="Times New Roman" w:cs="Times New Roman"/>
                <w:lang w:val="en-GB"/>
              </w:rPr>
              <w:t xml:space="preserve"> [m</w:t>
            </w:r>
            <w:r w:rsidR="005017DC" w:rsidRPr="00F85F44">
              <w:rPr>
                <w:rFonts w:ascii="Times New Roman" w:hAnsi="Times New Roman" w:cs="Times New Roman"/>
                <w:lang w:val="en-GB"/>
              </w:rPr>
              <w:t>L</w:t>
            </w:r>
            <w:r w:rsidRPr="00F85F44">
              <w:rPr>
                <w:rFonts w:ascii="Times New Roman" w:hAnsi="Times New Roman" w:cs="Times New Roman"/>
                <w:lang w:val="en-GB"/>
              </w:rPr>
              <w:t>/s mmHg</w:t>
            </w:r>
            <w:r w:rsidRPr="00F85F44">
              <w:rPr>
                <w:rFonts w:ascii="Times New Roman" w:hAnsi="Times New Roman" w:cs="Times New Roman"/>
                <w:vertAlign w:val="superscript"/>
                <w:lang w:val="en-GB"/>
              </w:rPr>
              <w:t>0.5</w:t>
            </w:r>
            <w:r w:rsidRPr="00F85F44">
              <w:rPr>
                <w:rFonts w:ascii="Times New Roman" w:hAnsi="Times New Roman" w:cs="Times New Roman"/>
                <w:lang w:val="en-GB"/>
              </w:rPr>
              <w:t>]</w:t>
            </w:r>
          </w:p>
        </w:tc>
        <w:tc>
          <w:tcPr>
            <w:tcW w:w="2797" w:type="dxa"/>
            <w:tcBorders>
              <w:top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400</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CQ</w:t>
            </w:r>
            <w:r w:rsidRPr="00F85F44">
              <w:rPr>
                <w:rFonts w:ascii="Times New Roman" w:hAnsi="Times New Roman" w:cs="Times New Roman"/>
                <w:vertAlign w:val="subscript"/>
                <w:lang w:val="en-GB"/>
              </w:rPr>
              <w:t>ao</w:t>
            </w:r>
            <w:proofErr w:type="spellEnd"/>
            <w:r w:rsidRPr="00F85F44">
              <w:rPr>
                <w:rFonts w:ascii="Times New Roman" w:hAnsi="Times New Roman" w:cs="Times New Roman"/>
                <w:lang w:val="en-GB"/>
              </w:rPr>
              <w:t xml:space="preserve"> [m</w:t>
            </w:r>
            <w:r w:rsidR="005017DC" w:rsidRPr="00F85F44">
              <w:rPr>
                <w:rFonts w:ascii="Times New Roman" w:hAnsi="Times New Roman" w:cs="Times New Roman"/>
                <w:lang w:val="en-GB"/>
              </w:rPr>
              <w:t>L</w:t>
            </w:r>
            <w:r w:rsidRPr="00F85F44">
              <w:rPr>
                <w:rFonts w:ascii="Times New Roman" w:hAnsi="Times New Roman" w:cs="Times New Roman"/>
                <w:lang w:val="en-GB"/>
              </w:rPr>
              <w:t>/s mmHg</w:t>
            </w:r>
            <w:r w:rsidRPr="00F85F44">
              <w:rPr>
                <w:rFonts w:ascii="Times New Roman" w:hAnsi="Times New Roman" w:cs="Times New Roman"/>
                <w:vertAlign w:val="superscript"/>
                <w:lang w:val="en-GB"/>
              </w:rPr>
              <w:t>0.5</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350</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E</w:t>
            </w:r>
            <w:r w:rsidRPr="00F85F44">
              <w:rPr>
                <w:rFonts w:ascii="Times New Roman" w:hAnsi="Times New Roman" w:cs="Times New Roman"/>
                <w:vertAlign w:val="subscript"/>
                <w:lang w:val="en-GB"/>
              </w:rPr>
              <w:t>maxLA</w:t>
            </w:r>
            <w:proofErr w:type="spellEnd"/>
            <w:r w:rsidRPr="00F85F44">
              <w:rPr>
                <w:rFonts w:ascii="Times New Roman" w:hAnsi="Times New Roman" w:cs="Times New Roman"/>
                <w:lang w:val="en-GB"/>
              </w:rPr>
              <w:t xml:space="preserve"> [mmHg/m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0.45</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E</w:t>
            </w:r>
            <w:r w:rsidRPr="00F85F44">
              <w:rPr>
                <w:rFonts w:ascii="Times New Roman" w:hAnsi="Times New Roman" w:cs="Times New Roman"/>
                <w:vertAlign w:val="subscript"/>
                <w:lang w:val="en-GB"/>
              </w:rPr>
              <w:t>dLA</w:t>
            </w:r>
            <w:proofErr w:type="spellEnd"/>
            <w:r w:rsidRPr="00F85F44">
              <w:rPr>
                <w:rFonts w:ascii="Times New Roman" w:hAnsi="Times New Roman" w:cs="Times New Roman"/>
                <w:lang w:val="en-GB"/>
              </w:rPr>
              <w:t xml:space="preserve"> [mmHg/m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0.2125</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E</w:t>
            </w:r>
            <w:r w:rsidRPr="00F85F44">
              <w:rPr>
                <w:rFonts w:ascii="Times New Roman" w:hAnsi="Times New Roman" w:cs="Times New Roman"/>
                <w:vertAlign w:val="subscript"/>
                <w:lang w:val="en-GB"/>
              </w:rPr>
              <w:t>maxLV</w:t>
            </w:r>
            <w:proofErr w:type="spellEnd"/>
            <w:r w:rsidRPr="00F85F44">
              <w:rPr>
                <w:rFonts w:ascii="Times New Roman" w:hAnsi="Times New Roman" w:cs="Times New Roman"/>
                <w:lang w:val="en-GB"/>
              </w:rPr>
              <w:t xml:space="preserve"> [mmHg/ml]</w:t>
            </w:r>
          </w:p>
        </w:tc>
        <w:tc>
          <w:tcPr>
            <w:tcW w:w="2797" w:type="dxa"/>
            <w:tcBorders>
              <w:right w:val="single" w:sz="4" w:space="0" w:color="auto"/>
            </w:tcBorders>
          </w:tcPr>
          <w:p w:rsidR="00DC494B" w:rsidRPr="00F85F44" w:rsidRDefault="00DC494B" w:rsidP="008A4FC5">
            <w:pPr>
              <w:rPr>
                <w:rFonts w:ascii="Times New Roman" w:hAnsi="Times New Roman" w:cs="Times New Roman"/>
                <w:b/>
                <w:lang w:val="en-GB"/>
              </w:rPr>
            </w:pPr>
            <w:r w:rsidRPr="00F85F44">
              <w:rPr>
                <w:rFonts w:ascii="Times New Roman" w:hAnsi="Times New Roman" w:cs="Times New Roman"/>
                <w:b/>
                <w:lang w:val="en-GB"/>
              </w:rPr>
              <w:t>2.5/0.6*/2.2**</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α</w:t>
            </w:r>
            <w:r w:rsidRPr="00F85F44">
              <w:rPr>
                <w:rFonts w:ascii="Times New Roman" w:hAnsi="Times New Roman" w:cs="Times New Roman"/>
                <w:vertAlign w:val="subscript"/>
                <w:lang w:val="en-GB"/>
              </w:rPr>
              <w:t>LV</w:t>
            </w:r>
            <w:r w:rsidRPr="00F85F44">
              <w:rPr>
                <w:rFonts w:ascii="Times New Roman" w:hAnsi="Times New Roman" w:cs="Times New Roman"/>
                <w:lang w:val="en-GB"/>
              </w:rPr>
              <w:t xml:space="preserve"> [mmHg/m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3/2.5**</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β</w:t>
            </w:r>
            <w:r w:rsidRPr="00F85F44">
              <w:rPr>
                <w:rFonts w:ascii="Times New Roman" w:hAnsi="Times New Roman" w:cs="Times New Roman"/>
                <w:vertAlign w:val="subscript"/>
                <w:lang w:val="en-GB"/>
              </w:rPr>
              <w:t>LV</w:t>
            </w:r>
            <w:r w:rsidRPr="00F85F44">
              <w:rPr>
                <w:rFonts w:ascii="Times New Roman" w:hAnsi="Times New Roman" w:cs="Times New Roman"/>
                <w:lang w:val="en-GB"/>
              </w:rPr>
              <w:t xml:space="preserve"> [mmHg/m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0.0396/0.033**</w:t>
            </w:r>
          </w:p>
        </w:tc>
      </w:tr>
      <w:tr w:rsidR="00DC494B" w:rsidRPr="00F85F44" w:rsidTr="00DC494B">
        <w:tc>
          <w:tcPr>
            <w:tcW w:w="2736" w:type="dxa"/>
            <w:tcBorders>
              <w:left w:val="single" w:sz="4" w:space="0" w:color="auto"/>
              <w:bottom w:val="single" w:sz="4" w:space="0" w:color="auto"/>
            </w:tcBorders>
          </w:tcPr>
          <w:p w:rsidR="00DC494B" w:rsidRPr="00F85F44" w:rsidRDefault="00DC494B" w:rsidP="008A4FC5">
            <w:pPr>
              <w:rPr>
                <w:rFonts w:ascii="Times New Roman" w:hAnsi="Times New Roman" w:cs="Times New Roman"/>
                <w:lang w:val="en-GB"/>
              </w:rPr>
            </w:pPr>
          </w:p>
        </w:tc>
        <w:tc>
          <w:tcPr>
            <w:tcW w:w="2763" w:type="dxa"/>
            <w:tcBorders>
              <w:bottom w:val="single" w:sz="4" w:space="0" w:color="auto"/>
            </w:tcBorders>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κ</w:t>
            </w:r>
            <w:r w:rsidRPr="00F85F44">
              <w:rPr>
                <w:rFonts w:ascii="Times New Roman" w:hAnsi="Times New Roman" w:cs="Times New Roman"/>
                <w:vertAlign w:val="subscript"/>
                <w:lang w:val="en-GB"/>
              </w:rPr>
              <w:t>LV</w:t>
            </w:r>
            <w:proofErr w:type="spellEnd"/>
            <w:r w:rsidRPr="00F85F44">
              <w:rPr>
                <w:rFonts w:ascii="Times New Roman" w:hAnsi="Times New Roman" w:cs="Times New Roman"/>
                <w:lang w:val="en-GB"/>
              </w:rPr>
              <w:t xml:space="preserve"> [</w:t>
            </w:r>
            <w:r w:rsidR="005017DC" w:rsidRPr="00F85F44">
              <w:rPr>
                <w:rFonts w:ascii="Times New Roman" w:hAnsi="Times New Roman" w:cs="Times New Roman"/>
                <w:lang w:val="en-GB"/>
              </w:rPr>
              <w:t>1</w:t>
            </w:r>
            <w:r w:rsidRPr="00F85F44">
              <w:rPr>
                <w:rFonts w:ascii="Times New Roman" w:hAnsi="Times New Roman" w:cs="Times New Roman"/>
                <w:lang w:val="en-GB"/>
              </w:rPr>
              <w:t>/m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bottom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0.0768/0.064**</w:t>
            </w:r>
          </w:p>
        </w:tc>
      </w:tr>
      <w:tr w:rsidR="00DC494B" w:rsidRPr="00F85F44" w:rsidTr="00DC494B">
        <w:tc>
          <w:tcPr>
            <w:tcW w:w="2736" w:type="dxa"/>
            <w:tcBorders>
              <w:top w:val="single" w:sz="4" w:space="0" w:color="auto"/>
              <w:left w:val="single" w:sz="4" w:space="0" w:color="auto"/>
            </w:tcBorders>
          </w:tcPr>
          <w:p w:rsidR="00DC494B" w:rsidRPr="00F85F44" w:rsidRDefault="00DC494B" w:rsidP="008A4FC5">
            <w:pPr>
              <w:rPr>
                <w:rFonts w:ascii="Times New Roman" w:hAnsi="Times New Roman" w:cs="Times New Roman"/>
                <w:i/>
                <w:lang w:val="en-GB"/>
              </w:rPr>
            </w:pPr>
            <w:r w:rsidRPr="00F85F44">
              <w:rPr>
                <w:rFonts w:ascii="Times New Roman" w:hAnsi="Times New Roman" w:cs="Times New Roman"/>
                <w:i/>
                <w:lang w:val="en-GB"/>
              </w:rPr>
              <w:t>Coronaries</w:t>
            </w:r>
          </w:p>
        </w:tc>
        <w:tc>
          <w:tcPr>
            <w:tcW w:w="2763" w:type="dxa"/>
            <w:tcBorders>
              <w:top w:val="single" w:sz="4" w:space="0" w:color="auto"/>
            </w:tcBorders>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R</w:t>
            </w:r>
            <w:r w:rsidRPr="00F85F44">
              <w:rPr>
                <w:rFonts w:ascii="Times New Roman" w:hAnsi="Times New Roman" w:cs="Times New Roman"/>
                <w:vertAlign w:val="subscript"/>
                <w:lang w:val="en-GB"/>
              </w:rPr>
              <w:t>cor</w:t>
            </w:r>
            <w:proofErr w:type="spellEnd"/>
            <w:r w:rsidRPr="00F85F44">
              <w:rPr>
                <w:rFonts w:ascii="Times New Roman" w:hAnsi="Times New Roman" w:cs="Times New Roman"/>
                <w:lang w:val="en-GB"/>
              </w:rPr>
              <w:t xml:space="preserve"> [mmHg s/m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top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12.5</w:t>
            </w:r>
          </w:p>
        </w:tc>
      </w:tr>
      <w:tr w:rsidR="00DC494B" w:rsidRPr="00F85F44" w:rsidTr="00DC494B">
        <w:tc>
          <w:tcPr>
            <w:tcW w:w="2736" w:type="dxa"/>
            <w:tcBorders>
              <w:left w:val="single" w:sz="4" w:space="0" w:color="auto"/>
              <w:bottom w:val="single" w:sz="4" w:space="0" w:color="auto"/>
            </w:tcBorders>
          </w:tcPr>
          <w:p w:rsidR="00DC494B" w:rsidRPr="00F85F44" w:rsidRDefault="00DC494B" w:rsidP="008A4FC5">
            <w:pPr>
              <w:rPr>
                <w:rFonts w:ascii="Times New Roman" w:hAnsi="Times New Roman" w:cs="Times New Roman"/>
                <w:lang w:val="en-GB"/>
              </w:rPr>
            </w:pPr>
          </w:p>
        </w:tc>
        <w:tc>
          <w:tcPr>
            <w:tcW w:w="2763" w:type="dxa"/>
            <w:tcBorders>
              <w:bottom w:val="single" w:sz="4" w:space="0" w:color="auto"/>
            </w:tcBorders>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C</w:t>
            </w:r>
            <w:r w:rsidRPr="00F85F44">
              <w:rPr>
                <w:rFonts w:ascii="Times New Roman" w:hAnsi="Times New Roman" w:cs="Times New Roman"/>
                <w:vertAlign w:val="subscript"/>
                <w:lang w:val="en-GB"/>
              </w:rPr>
              <w:t>cor</w:t>
            </w:r>
            <w:proofErr w:type="spellEnd"/>
            <w:r w:rsidRPr="00F85F44">
              <w:rPr>
                <w:rFonts w:ascii="Times New Roman" w:hAnsi="Times New Roman" w:cs="Times New Roman"/>
                <w:vertAlign w:val="subscript"/>
                <w:lang w:val="en-GB"/>
              </w:rPr>
              <w:t xml:space="preserve"> </w:t>
            </w:r>
            <w:r w:rsidRPr="00F85F44">
              <w:rPr>
                <w:rFonts w:ascii="Times New Roman" w:hAnsi="Times New Roman" w:cs="Times New Roman"/>
                <w:lang w:val="en-GB"/>
              </w:rPr>
              <w:t>[m</w:t>
            </w:r>
            <w:r w:rsidR="005017DC" w:rsidRPr="00F85F44">
              <w:rPr>
                <w:rFonts w:ascii="Times New Roman" w:hAnsi="Times New Roman" w:cs="Times New Roman"/>
                <w:lang w:val="en-GB"/>
              </w:rPr>
              <w:t>L</w:t>
            </w:r>
            <w:r w:rsidRPr="00F85F44">
              <w:rPr>
                <w:rFonts w:ascii="Times New Roman" w:hAnsi="Times New Roman" w:cs="Times New Roman"/>
                <w:lang w:val="en-GB"/>
              </w:rPr>
              <w:t>/mmHg]</w:t>
            </w:r>
          </w:p>
        </w:tc>
        <w:tc>
          <w:tcPr>
            <w:tcW w:w="2797" w:type="dxa"/>
            <w:tcBorders>
              <w:bottom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0.0015</w:t>
            </w:r>
          </w:p>
        </w:tc>
      </w:tr>
      <w:tr w:rsidR="00DC494B" w:rsidRPr="00F85F44" w:rsidTr="00DC494B">
        <w:tc>
          <w:tcPr>
            <w:tcW w:w="2736" w:type="dxa"/>
            <w:tcBorders>
              <w:top w:val="single" w:sz="4" w:space="0" w:color="auto"/>
              <w:left w:val="single" w:sz="4" w:space="0" w:color="auto"/>
            </w:tcBorders>
          </w:tcPr>
          <w:p w:rsidR="00DC494B" w:rsidRPr="00F85F44" w:rsidRDefault="00DC494B" w:rsidP="008A4FC5">
            <w:pPr>
              <w:rPr>
                <w:rFonts w:ascii="Times New Roman" w:hAnsi="Times New Roman" w:cs="Times New Roman"/>
                <w:i/>
                <w:lang w:val="en-GB"/>
              </w:rPr>
            </w:pPr>
            <w:r w:rsidRPr="00F85F44">
              <w:rPr>
                <w:rFonts w:ascii="Times New Roman" w:hAnsi="Times New Roman" w:cs="Times New Roman"/>
                <w:i/>
                <w:lang w:val="en-GB"/>
              </w:rPr>
              <w:t>VAD</w:t>
            </w:r>
          </w:p>
        </w:tc>
        <w:tc>
          <w:tcPr>
            <w:tcW w:w="2763" w:type="dxa"/>
            <w:tcBorders>
              <w:top w:val="single" w:sz="4" w:space="0" w:color="auto"/>
            </w:tcBorders>
          </w:tcPr>
          <w:p w:rsidR="00DC494B" w:rsidRPr="00F85F44" w:rsidRDefault="00DC494B" w:rsidP="008A4FC5">
            <w:pPr>
              <w:rPr>
                <w:rFonts w:ascii="Times New Roman" w:hAnsi="Times New Roman" w:cs="Times New Roman"/>
                <w:lang w:val="en-GB"/>
              </w:rPr>
            </w:pPr>
            <w:proofErr w:type="spellStart"/>
            <w:proofErr w:type="gramStart"/>
            <w:r w:rsidRPr="00F85F44">
              <w:rPr>
                <w:rFonts w:ascii="Times New Roman" w:hAnsi="Times New Roman" w:cs="Times New Roman"/>
                <w:lang w:val="en-GB"/>
              </w:rPr>
              <w:t>R</w:t>
            </w:r>
            <w:r w:rsidRPr="00F85F44">
              <w:rPr>
                <w:rFonts w:ascii="Times New Roman" w:hAnsi="Times New Roman" w:cs="Times New Roman"/>
                <w:vertAlign w:val="subscript"/>
                <w:lang w:val="en-GB"/>
              </w:rPr>
              <w:t>can,in</w:t>
            </w:r>
            <w:proofErr w:type="spellEnd"/>
            <w:proofErr w:type="gramEnd"/>
            <w:r w:rsidRPr="00F85F44">
              <w:rPr>
                <w:rFonts w:ascii="Times New Roman" w:hAnsi="Times New Roman" w:cs="Times New Roman"/>
                <w:lang w:val="en-GB"/>
              </w:rPr>
              <w:t>[mmHg s/m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top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0.08</w:t>
            </w:r>
          </w:p>
        </w:tc>
      </w:tr>
      <w:tr w:rsidR="00DC494B" w:rsidRPr="00F85F44" w:rsidTr="00DC494B">
        <w:tc>
          <w:tcPr>
            <w:tcW w:w="2736" w:type="dxa"/>
            <w:tcBorders>
              <w:left w:val="single" w:sz="4" w:space="0" w:color="auto"/>
              <w:bottom w:val="single" w:sz="4" w:space="0" w:color="auto"/>
            </w:tcBorders>
          </w:tcPr>
          <w:p w:rsidR="00DC494B" w:rsidRPr="00F85F44" w:rsidRDefault="00DC494B" w:rsidP="008A4FC5">
            <w:pPr>
              <w:rPr>
                <w:rFonts w:ascii="Times New Roman" w:hAnsi="Times New Roman" w:cs="Times New Roman"/>
                <w:lang w:val="en-GB"/>
              </w:rPr>
            </w:pPr>
          </w:p>
        </w:tc>
        <w:tc>
          <w:tcPr>
            <w:tcW w:w="2763" w:type="dxa"/>
            <w:tcBorders>
              <w:bottom w:val="single" w:sz="4" w:space="0" w:color="auto"/>
            </w:tcBorders>
          </w:tcPr>
          <w:p w:rsidR="00DC494B" w:rsidRPr="00F85F44" w:rsidRDefault="00DC494B" w:rsidP="008A4FC5">
            <w:pPr>
              <w:rPr>
                <w:rFonts w:ascii="Times New Roman" w:hAnsi="Times New Roman" w:cs="Times New Roman"/>
                <w:lang w:val="en-GB"/>
              </w:rPr>
            </w:pPr>
            <w:proofErr w:type="spellStart"/>
            <w:proofErr w:type="gramStart"/>
            <w:r w:rsidRPr="00F85F44">
              <w:rPr>
                <w:rFonts w:ascii="Times New Roman" w:hAnsi="Times New Roman" w:cs="Times New Roman"/>
                <w:lang w:val="en-GB"/>
              </w:rPr>
              <w:t>C</w:t>
            </w:r>
            <w:r w:rsidRPr="00F85F44">
              <w:rPr>
                <w:rFonts w:ascii="Times New Roman" w:hAnsi="Times New Roman" w:cs="Times New Roman"/>
                <w:vertAlign w:val="subscript"/>
                <w:lang w:val="en-GB"/>
              </w:rPr>
              <w:t>can,in</w:t>
            </w:r>
            <w:proofErr w:type="spellEnd"/>
            <w:proofErr w:type="gramEnd"/>
            <w:r w:rsidRPr="00F85F44">
              <w:rPr>
                <w:rFonts w:ascii="Times New Roman" w:hAnsi="Times New Roman" w:cs="Times New Roman"/>
                <w:vertAlign w:val="subscript"/>
                <w:lang w:val="en-GB"/>
              </w:rPr>
              <w:t xml:space="preserve"> </w:t>
            </w:r>
            <w:r w:rsidRPr="00F85F44">
              <w:rPr>
                <w:rFonts w:ascii="Times New Roman" w:hAnsi="Times New Roman" w:cs="Times New Roman"/>
                <w:lang w:val="en-GB"/>
              </w:rPr>
              <w:t>[mmHg s/m</w:t>
            </w:r>
            <w:r w:rsidR="005017DC" w:rsidRPr="00F85F44">
              <w:rPr>
                <w:rFonts w:ascii="Times New Roman" w:hAnsi="Times New Roman" w:cs="Times New Roman"/>
                <w:lang w:val="en-GB"/>
              </w:rPr>
              <w:t>L</w:t>
            </w:r>
            <w:r w:rsidRPr="00F85F44">
              <w:rPr>
                <w:rFonts w:ascii="Times New Roman" w:hAnsi="Times New Roman" w:cs="Times New Roman"/>
                <w:lang w:val="en-GB"/>
              </w:rPr>
              <w:t>]</w:t>
            </w:r>
          </w:p>
        </w:tc>
        <w:tc>
          <w:tcPr>
            <w:tcW w:w="2797" w:type="dxa"/>
            <w:tcBorders>
              <w:bottom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3</w:t>
            </w:r>
          </w:p>
        </w:tc>
      </w:tr>
      <w:tr w:rsidR="00DC494B" w:rsidRPr="00F85F44" w:rsidTr="00DC494B">
        <w:tc>
          <w:tcPr>
            <w:tcW w:w="2736" w:type="dxa"/>
            <w:tcBorders>
              <w:top w:val="single" w:sz="4" w:space="0" w:color="auto"/>
              <w:left w:val="single" w:sz="4" w:space="0" w:color="auto"/>
            </w:tcBorders>
          </w:tcPr>
          <w:p w:rsidR="00DC494B" w:rsidRPr="00F85F44" w:rsidRDefault="00DC494B" w:rsidP="008A4FC5">
            <w:pPr>
              <w:rPr>
                <w:rFonts w:ascii="Times New Roman" w:hAnsi="Times New Roman" w:cs="Times New Roman"/>
                <w:i/>
                <w:lang w:val="en-GB"/>
              </w:rPr>
            </w:pPr>
            <w:r w:rsidRPr="00F85F44">
              <w:rPr>
                <w:rFonts w:ascii="Times New Roman" w:hAnsi="Times New Roman" w:cs="Times New Roman"/>
                <w:i/>
                <w:lang w:val="en-GB"/>
              </w:rPr>
              <w:t>Additional parameters</w:t>
            </w:r>
          </w:p>
        </w:tc>
        <w:tc>
          <w:tcPr>
            <w:tcW w:w="2763" w:type="dxa"/>
            <w:tcBorders>
              <w:top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T</w:t>
            </w:r>
            <w:r w:rsidRPr="00F85F44">
              <w:rPr>
                <w:rFonts w:ascii="Times New Roman" w:hAnsi="Times New Roman" w:cs="Times New Roman"/>
                <w:vertAlign w:val="subscript"/>
                <w:lang w:val="en-GB"/>
              </w:rPr>
              <w:t>c</w:t>
            </w:r>
            <w:r w:rsidRPr="00F85F44">
              <w:rPr>
                <w:rFonts w:ascii="Times New Roman" w:hAnsi="Times New Roman" w:cs="Times New Roman"/>
                <w:lang w:val="en-GB"/>
              </w:rPr>
              <w:t xml:space="preserve"> [s]</w:t>
            </w:r>
          </w:p>
        </w:tc>
        <w:tc>
          <w:tcPr>
            <w:tcW w:w="2797" w:type="dxa"/>
            <w:tcBorders>
              <w:top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0.8</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T</w:t>
            </w:r>
            <w:r w:rsidRPr="00F85F44">
              <w:rPr>
                <w:rFonts w:ascii="Times New Roman" w:hAnsi="Times New Roman" w:cs="Times New Roman"/>
                <w:vertAlign w:val="subscript"/>
                <w:lang w:val="en-GB"/>
              </w:rPr>
              <w:t xml:space="preserve">s1 </w:t>
            </w:r>
            <w:r w:rsidRPr="00F85F44">
              <w:rPr>
                <w:rFonts w:ascii="Times New Roman" w:hAnsi="Times New Roman" w:cs="Times New Roman"/>
                <w:lang w:val="en-GB"/>
              </w:rPr>
              <w:t>[s]</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0.26</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T</w:t>
            </w:r>
            <w:r w:rsidRPr="00F85F44">
              <w:rPr>
                <w:rFonts w:ascii="Times New Roman" w:hAnsi="Times New Roman" w:cs="Times New Roman"/>
                <w:vertAlign w:val="subscript"/>
                <w:lang w:val="en-GB"/>
              </w:rPr>
              <w:t xml:space="preserve">s2 </w:t>
            </w:r>
            <w:r w:rsidRPr="00F85F44">
              <w:rPr>
                <w:rFonts w:ascii="Times New Roman" w:hAnsi="Times New Roman" w:cs="Times New Roman"/>
                <w:lang w:val="en-GB"/>
              </w:rPr>
              <w:t>[s]</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0.39</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T</w:t>
            </w:r>
            <w:r w:rsidRPr="00F85F44">
              <w:rPr>
                <w:rFonts w:ascii="Times New Roman" w:hAnsi="Times New Roman" w:cs="Times New Roman"/>
                <w:vertAlign w:val="subscript"/>
                <w:lang w:val="en-GB"/>
              </w:rPr>
              <w:t xml:space="preserve">sa1 </w:t>
            </w:r>
            <w:r w:rsidRPr="00F85F44">
              <w:rPr>
                <w:rFonts w:ascii="Times New Roman" w:hAnsi="Times New Roman" w:cs="Times New Roman"/>
                <w:lang w:val="en-GB"/>
              </w:rPr>
              <w:t>[s]</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0.04</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T</w:t>
            </w:r>
            <w:r w:rsidRPr="00F85F44">
              <w:rPr>
                <w:rFonts w:ascii="Times New Roman" w:hAnsi="Times New Roman" w:cs="Times New Roman"/>
                <w:vertAlign w:val="subscript"/>
                <w:lang w:val="en-GB"/>
              </w:rPr>
              <w:t xml:space="preserve">sa2 </w:t>
            </w:r>
            <w:r w:rsidRPr="00F85F44">
              <w:rPr>
                <w:rFonts w:ascii="Times New Roman" w:hAnsi="Times New Roman" w:cs="Times New Roman"/>
                <w:lang w:val="en-GB"/>
              </w:rPr>
              <w:t>[s]</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0.09</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r w:rsidRPr="00F85F44">
              <w:rPr>
                <w:rFonts w:ascii="Times New Roman" w:hAnsi="Times New Roman" w:cs="Times New Roman"/>
                <w:lang w:val="en-GB"/>
              </w:rPr>
              <w:t>Z</w:t>
            </w:r>
            <w:r w:rsidRPr="00F85F44">
              <w:rPr>
                <w:rFonts w:ascii="Times New Roman" w:hAnsi="Times New Roman" w:cs="Times New Roman"/>
                <w:vertAlign w:val="subscript"/>
                <w:lang w:val="en-GB"/>
              </w:rPr>
              <w:t>cor</w:t>
            </w:r>
            <w:proofErr w:type="spellEnd"/>
            <w:r w:rsidRPr="00F85F44">
              <w:rPr>
                <w:rFonts w:ascii="Times New Roman" w:hAnsi="Times New Roman" w:cs="Times New Roman"/>
                <w:vertAlign w:val="subscript"/>
                <w:lang w:val="en-GB"/>
              </w:rPr>
              <w:t xml:space="preserve"> </w:t>
            </w:r>
            <w:r w:rsidRPr="00F85F44">
              <w:rPr>
                <w:rFonts w:ascii="Times New Roman" w:hAnsi="Times New Roman" w:cs="Times New Roman"/>
                <w:lang w:val="en-GB"/>
              </w:rPr>
              <w:t>[s]</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0.1</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Z</w:t>
            </w:r>
            <w:r w:rsidRPr="00F85F44">
              <w:rPr>
                <w:rFonts w:ascii="Times New Roman" w:hAnsi="Times New Roman" w:cs="Times New Roman"/>
                <w:vertAlign w:val="subscript"/>
                <w:lang w:val="en-GB"/>
              </w:rPr>
              <w:t xml:space="preserve">LB </w:t>
            </w:r>
            <w:r w:rsidRPr="00F85F44">
              <w:rPr>
                <w:rFonts w:ascii="Times New Roman" w:hAnsi="Times New Roman" w:cs="Times New Roman"/>
                <w:lang w:val="en-GB"/>
              </w:rPr>
              <w:t>[s]</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0.045</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Z</w:t>
            </w:r>
            <w:r w:rsidRPr="00F85F44">
              <w:rPr>
                <w:rFonts w:ascii="Times New Roman" w:hAnsi="Times New Roman" w:cs="Times New Roman"/>
                <w:vertAlign w:val="subscript"/>
                <w:lang w:val="en-GB"/>
              </w:rPr>
              <w:t xml:space="preserve">UB </w:t>
            </w:r>
            <w:r w:rsidRPr="00F85F44">
              <w:rPr>
                <w:rFonts w:ascii="Times New Roman" w:hAnsi="Times New Roman" w:cs="Times New Roman"/>
                <w:lang w:val="en-GB"/>
              </w:rPr>
              <w:t>[s]</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0.08</w:t>
            </w:r>
          </w:p>
        </w:tc>
      </w:tr>
      <w:tr w:rsidR="00DC494B" w:rsidRPr="00F85F44" w:rsidTr="00DC494B">
        <w:tc>
          <w:tcPr>
            <w:tcW w:w="2736" w:type="dxa"/>
            <w:tcBorders>
              <w:left w:val="single" w:sz="4" w:space="0" w:color="auto"/>
            </w:tcBorders>
          </w:tcPr>
          <w:p w:rsidR="00DC494B" w:rsidRPr="00F85F44" w:rsidRDefault="00DC494B" w:rsidP="008A4FC5">
            <w:pPr>
              <w:rPr>
                <w:rFonts w:ascii="Times New Roman" w:hAnsi="Times New Roman" w:cs="Times New Roman"/>
                <w:lang w:val="en-GB"/>
              </w:rPr>
            </w:pPr>
          </w:p>
        </w:tc>
        <w:tc>
          <w:tcPr>
            <w:tcW w:w="2763" w:type="dxa"/>
          </w:tcPr>
          <w:p w:rsidR="00DC494B" w:rsidRPr="00F85F44" w:rsidRDefault="00DC494B" w:rsidP="008A4FC5">
            <w:pPr>
              <w:rPr>
                <w:rFonts w:ascii="Times New Roman" w:hAnsi="Times New Roman" w:cs="Times New Roman"/>
                <w:lang w:val="en-GB"/>
              </w:rPr>
            </w:pPr>
            <w:proofErr w:type="spellStart"/>
            <w:proofErr w:type="gramStart"/>
            <w:r w:rsidRPr="00F85F44">
              <w:rPr>
                <w:rFonts w:ascii="Times New Roman" w:hAnsi="Times New Roman" w:cs="Times New Roman"/>
                <w:lang w:val="en-GB"/>
              </w:rPr>
              <w:t>C</w:t>
            </w:r>
            <w:r w:rsidRPr="00F85F44">
              <w:rPr>
                <w:rFonts w:ascii="Times New Roman" w:hAnsi="Times New Roman" w:cs="Times New Roman"/>
                <w:vertAlign w:val="subscript"/>
                <w:lang w:val="en-GB"/>
              </w:rPr>
              <w:t>can,out</w:t>
            </w:r>
            <w:proofErr w:type="spellEnd"/>
            <w:proofErr w:type="gramEnd"/>
            <w:r w:rsidRPr="00F85F44">
              <w:rPr>
                <w:rFonts w:ascii="Times New Roman" w:hAnsi="Times New Roman" w:cs="Times New Roman"/>
                <w:vertAlign w:val="subscript"/>
                <w:lang w:val="en-GB"/>
              </w:rPr>
              <w:t xml:space="preserve"> </w:t>
            </w:r>
            <w:r w:rsidRPr="00F85F44">
              <w:rPr>
                <w:rFonts w:ascii="Times New Roman" w:hAnsi="Times New Roman" w:cs="Times New Roman"/>
                <w:lang w:val="en-GB"/>
              </w:rPr>
              <w:t>[s]</w:t>
            </w:r>
          </w:p>
        </w:tc>
        <w:tc>
          <w:tcPr>
            <w:tcW w:w="2797" w:type="dxa"/>
            <w:tcBorders>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0.2</w:t>
            </w:r>
          </w:p>
        </w:tc>
      </w:tr>
      <w:tr w:rsidR="00DC494B" w:rsidRPr="00F85F44" w:rsidTr="00DC494B">
        <w:tc>
          <w:tcPr>
            <w:tcW w:w="2736" w:type="dxa"/>
            <w:tcBorders>
              <w:left w:val="single" w:sz="4" w:space="0" w:color="auto"/>
              <w:bottom w:val="single" w:sz="4" w:space="0" w:color="auto"/>
            </w:tcBorders>
          </w:tcPr>
          <w:p w:rsidR="00DC494B" w:rsidRPr="00F85F44" w:rsidRDefault="00DC494B" w:rsidP="008A4FC5">
            <w:pPr>
              <w:rPr>
                <w:rFonts w:ascii="Times New Roman" w:hAnsi="Times New Roman" w:cs="Times New Roman"/>
                <w:lang w:val="en-GB"/>
              </w:rPr>
            </w:pPr>
          </w:p>
        </w:tc>
        <w:tc>
          <w:tcPr>
            <w:tcW w:w="2763" w:type="dxa"/>
            <w:tcBorders>
              <w:bottom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C</w:t>
            </w:r>
            <w:r w:rsidRPr="00F85F44">
              <w:rPr>
                <w:rFonts w:ascii="Times New Roman" w:hAnsi="Times New Roman" w:cs="Times New Roman"/>
                <w:vertAlign w:val="subscript"/>
                <w:lang w:val="en-GB"/>
              </w:rPr>
              <w:t xml:space="preserve">ao </w:t>
            </w:r>
            <w:r w:rsidRPr="00F85F44">
              <w:rPr>
                <w:rFonts w:ascii="Times New Roman" w:hAnsi="Times New Roman" w:cs="Times New Roman"/>
                <w:lang w:val="en-GB"/>
              </w:rPr>
              <w:t>[s]</w:t>
            </w:r>
          </w:p>
        </w:tc>
        <w:tc>
          <w:tcPr>
            <w:tcW w:w="2797" w:type="dxa"/>
            <w:tcBorders>
              <w:bottom w:val="single" w:sz="4" w:space="0" w:color="auto"/>
              <w:right w:val="single" w:sz="4" w:space="0" w:color="auto"/>
            </w:tcBorders>
          </w:tcPr>
          <w:p w:rsidR="00DC494B" w:rsidRPr="00F85F44" w:rsidRDefault="00DC494B" w:rsidP="008A4FC5">
            <w:pPr>
              <w:rPr>
                <w:rFonts w:ascii="Times New Roman" w:hAnsi="Times New Roman" w:cs="Times New Roman"/>
                <w:lang w:val="en-GB"/>
              </w:rPr>
            </w:pPr>
            <w:r w:rsidRPr="00F85F44">
              <w:rPr>
                <w:rFonts w:ascii="Times New Roman" w:hAnsi="Times New Roman" w:cs="Times New Roman"/>
                <w:lang w:val="en-GB"/>
              </w:rPr>
              <w:t>0.2</w:t>
            </w:r>
          </w:p>
        </w:tc>
      </w:tr>
    </w:tbl>
    <w:p w:rsidR="00DC494B" w:rsidRPr="00F85F44" w:rsidRDefault="00DC494B" w:rsidP="00DC494B">
      <w:pPr>
        <w:rPr>
          <w:rFonts w:ascii="Times New Roman" w:hAnsi="Times New Roman" w:cs="Times New Roman"/>
          <w:lang w:val="en-GB"/>
        </w:rPr>
      </w:pPr>
      <w:r w:rsidRPr="00F85F44">
        <w:rPr>
          <w:rFonts w:ascii="Times New Roman" w:hAnsi="Times New Roman" w:cs="Times New Roman"/>
          <w:lang w:val="en-GB"/>
        </w:rPr>
        <w:t xml:space="preserve">Table 1: Parameters of the lumped parameter network. *: parameters changed for HF and LVAD full support, **: parameters changed for LVAD partial support. Bold parameters: most important influence on system </w:t>
      </w:r>
      <w:proofErr w:type="spellStart"/>
      <w:r w:rsidR="005017DC">
        <w:rPr>
          <w:rFonts w:ascii="Times New Roman" w:hAnsi="Times New Roman" w:cs="Times New Roman"/>
          <w:lang w:val="en-GB"/>
        </w:rPr>
        <w:t>behavior</w:t>
      </w:r>
      <w:proofErr w:type="spellEnd"/>
      <w:r w:rsidRPr="00F85F44">
        <w:rPr>
          <w:rFonts w:ascii="Times New Roman" w:hAnsi="Times New Roman" w:cs="Times New Roman"/>
          <w:lang w:val="en-GB"/>
        </w:rPr>
        <w:t>.</w:t>
      </w:r>
    </w:p>
    <w:p w:rsidR="00912EC4" w:rsidRDefault="00912EC4" w:rsidP="00E326EC">
      <w:pPr>
        <w:spacing w:line="360" w:lineRule="auto"/>
        <w:jc w:val="both"/>
        <w:rPr>
          <w:rFonts w:ascii="Times New Roman" w:hAnsi="Times New Roman" w:cs="Times New Roman"/>
          <w:sz w:val="24"/>
          <w:szCs w:val="24"/>
          <w:lang w:val="en-GB"/>
        </w:rPr>
      </w:pPr>
    </w:p>
    <w:p w:rsidR="00912EC4" w:rsidRPr="00912EC4" w:rsidRDefault="00912EC4" w:rsidP="00E326EC">
      <w:pPr>
        <w:spacing w:line="360" w:lineRule="auto"/>
        <w:jc w:val="both"/>
        <w:rPr>
          <w:rFonts w:ascii="Times New Roman" w:hAnsi="Times New Roman" w:cs="Times New Roman"/>
          <w:b/>
          <w:sz w:val="24"/>
          <w:szCs w:val="24"/>
          <w:lang w:val="en-GB"/>
        </w:rPr>
      </w:pPr>
      <w:r w:rsidRPr="00912EC4">
        <w:rPr>
          <w:rFonts w:ascii="Times New Roman" w:hAnsi="Times New Roman" w:cs="Times New Roman"/>
          <w:b/>
          <w:sz w:val="24"/>
          <w:szCs w:val="24"/>
          <w:lang w:val="en-GB"/>
        </w:rPr>
        <w:lastRenderedPageBreak/>
        <w:t>References:</w:t>
      </w:r>
    </w:p>
    <w:p w:rsidR="00912EC4" w:rsidRPr="00912EC4" w:rsidRDefault="00912EC4" w:rsidP="00912EC4">
      <w:pPr>
        <w:rPr>
          <w:rFonts w:ascii="Times New Roman" w:hAnsi="Times New Roman" w:cs="Times New Roman"/>
          <w:lang w:val="en-US"/>
        </w:rPr>
      </w:pPr>
      <w:r w:rsidRPr="00912EC4">
        <w:rPr>
          <w:rFonts w:ascii="Times New Roman" w:hAnsi="Times New Roman" w:cs="Times New Roman"/>
          <w:lang w:val="en-US"/>
        </w:rPr>
        <w:t xml:space="preserve">[1] </w:t>
      </w:r>
      <w:proofErr w:type="spellStart"/>
      <w:r w:rsidRPr="00912EC4">
        <w:rPr>
          <w:rFonts w:ascii="Times New Roman" w:hAnsi="Times New Roman" w:cs="Times New Roman"/>
          <w:lang w:val="en-US"/>
        </w:rPr>
        <w:t>Korakianitis</w:t>
      </w:r>
      <w:proofErr w:type="spellEnd"/>
      <w:r w:rsidRPr="00912EC4">
        <w:rPr>
          <w:rFonts w:ascii="Times New Roman" w:hAnsi="Times New Roman" w:cs="Times New Roman"/>
          <w:lang w:val="en-US"/>
        </w:rPr>
        <w:t xml:space="preserve"> T, Shi Y</w:t>
      </w:r>
      <w:r w:rsidR="006C31C4">
        <w:rPr>
          <w:rFonts w:ascii="Times New Roman" w:hAnsi="Times New Roman" w:cs="Times New Roman"/>
          <w:lang w:val="en-US"/>
        </w:rPr>
        <w:t>:</w:t>
      </w:r>
      <w:r w:rsidRPr="00912EC4">
        <w:rPr>
          <w:rFonts w:ascii="Times New Roman" w:hAnsi="Times New Roman" w:cs="Times New Roman"/>
          <w:lang w:val="en-US"/>
        </w:rPr>
        <w:t xml:space="preserve"> A concentrated parameter model for the human cardiovascular system including heart valve dynamics and atrioventricular interaction</w:t>
      </w:r>
      <w:r w:rsidR="006C31C4">
        <w:rPr>
          <w:rFonts w:ascii="Times New Roman" w:hAnsi="Times New Roman" w:cs="Times New Roman"/>
          <w:lang w:val="en-US"/>
        </w:rPr>
        <w:t>.</w:t>
      </w:r>
      <w:r w:rsidRPr="00912EC4">
        <w:rPr>
          <w:rFonts w:ascii="Times New Roman" w:hAnsi="Times New Roman" w:cs="Times New Roman"/>
          <w:lang w:val="en-US"/>
        </w:rPr>
        <w:t xml:space="preserve"> </w:t>
      </w:r>
      <w:r w:rsidRPr="0033374E">
        <w:rPr>
          <w:rStyle w:val="Hervorhebung"/>
          <w:rFonts w:ascii="Times New Roman" w:hAnsi="Times New Roman" w:cs="Times New Roman"/>
          <w:b w:val="0"/>
          <w:lang w:val="en-US"/>
        </w:rPr>
        <w:t xml:space="preserve">Med </w:t>
      </w:r>
      <w:proofErr w:type="spellStart"/>
      <w:r w:rsidRPr="0033374E">
        <w:rPr>
          <w:rStyle w:val="Hervorhebung"/>
          <w:rFonts w:ascii="Times New Roman" w:hAnsi="Times New Roman" w:cs="Times New Roman"/>
          <w:b w:val="0"/>
          <w:lang w:val="en-US"/>
        </w:rPr>
        <w:t>Eng</w:t>
      </w:r>
      <w:proofErr w:type="spellEnd"/>
      <w:r w:rsidRPr="0033374E">
        <w:rPr>
          <w:rStyle w:val="Hervorhebung"/>
          <w:rFonts w:ascii="Times New Roman" w:hAnsi="Times New Roman" w:cs="Times New Roman"/>
          <w:b w:val="0"/>
          <w:lang w:val="en-US"/>
        </w:rPr>
        <w:t xml:space="preserve"> Phys</w:t>
      </w:r>
      <w:r w:rsidRPr="00912EC4">
        <w:rPr>
          <w:rFonts w:ascii="Times New Roman" w:hAnsi="Times New Roman" w:cs="Times New Roman"/>
          <w:i/>
          <w:lang w:val="en-US"/>
        </w:rPr>
        <w:t xml:space="preserve"> </w:t>
      </w:r>
      <w:r w:rsidRPr="00912EC4">
        <w:rPr>
          <w:rFonts w:ascii="Times New Roman" w:hAnsi="Times New Roman" w:cs="Times New Roman"/>
          <w:lang w:val="en-US"/>
        </w:rPr>
        <w:t>28</w:t>
      </w:r>
      <w:r w:rsidR="006C31C4">
        <w:rPr>
          <w:rFonts w:ascii="Times New Roman" w:hAnsi="Times New Roman" w:cs="Times New Roman"/>
          <w:lang w:val="en-US"/>
        </w:rPr>
        <w:t>:</w:t>
      </w:r>
      <w:r w:rsidRPr="00912EC4">
        <w:rPr>
          <w:rFonts w:ascii="Times New Roman" w:hAnsi="Times New Roman" w:cs="Times New Roman"/>
          <w:lang w:val="en-US"/>
        </w:rPr>
        <w:t xml:space="preserve"> 613-</w:t>
      </w:r>
      <w:r w:rsidR="006C31C4">
        <w:rPr>
          <w:rFonts w:ascii="Times New Roman" w:hAnsi="Times New Roman" w:cs="Times New Roman"/>
          <w:lang w:val="en-US"/>
        </w:rPr>
        <w:t>6</w:t>
      </w:r>
      <w:r w:rsidRPr="00912EC4">
        <w:rPr>
          <w:rFonts w:ascii="Times New Roman" w:hAnsi="Times New Roman" w:cs="Times New Roman"/>
          <w:lang w:val="en-US"/>
        </w:rPr>
        <w:t>28</w:t>
      </w:r>
      <w:r w:rsidR="006C31C4">
        <w:rPr>
          <w:rFonts w:ascii="Times New Roman" w:hAnsi="Times New Roman" w:cs="Times New Roman"/>
          <w:lang w:val="en-US"/>
        </w:rPr>
        <w:t>, 2006.</w:t>
      </w:r>
    </w:p>
    <w:p w:rsidR="00912EC4" w:rsidRPr="00912EC4" w:rsidRDefault="00912EC4" w:rsidP="00912EC4">
      <w:pPr>
        <w:rPr>
          <w:rFonts w:ascii="Times New Roman" w:hAnsi="Times New Roman" w:cs="Times New Roman"/>
          <w:lang w:val="en-US"/>
        </w:rPr>
      </w:pPr>
      <w:r w:rsidRPr="00912EC4">
        <w:rPr>
          <w:rFonts w:ascii="Times New Roman" w:hAnsi="Times New Roman" w:cs="Times New Roman"/>
          <w:lang w:val="en-US"/>
        </w:rPr>
        <w:t xml:space="preserve">[2] </w:t>
      </w:r>
      <w:hyperlink r:id="rId9" w:history="1">
        <w:r w:rsidRPr="00912EC4">
          <w:rPr>
            <w:rStyle w:val="Hyperlink"/>
            <w:rFonts w:ascii="Times New Roman" w:hAnsi="Times New Roman" w:cs="Times New Roman"/>
            <w:color w:val="auto"/>
            <w:u w:val="none"/>
            <w:lang w:val="en-US"/>
          </w:rPr>
          <w:t>Kung E</w:t>
        </w:r>
      </w:hyperlink>
      <w:r w:rsidR="006C31C4">
        <w:rPr>
          <w:rStyle w:val="Hyperlink"/>
          <w:rFonts w:ascii="Times New Roman" w:hAnsi="Times New Roman" w:cs="Times New Roman"/>
          <w:color w:val="auto"/>
          <w:u w:val="none"/>
          <w:lang w:val="en-US"/>
        </w:rPr>
        <w:t xml:space="preserve">, </w:t>
      </w:r>
      <w:proofErr w:type="spellStart"/>
      <w:r w:rsidR="006C31C4" w:rsidRPr="006C31C4">
        <w:rPr>
          <w:rStyle w:val="Hyperlink"/>
          <w:rFonts w:ascii="Times New Roman" w:hAnsi="Times New Roman" w:cs="Times New Roman"/>
          <w:color w:val="auto"/>
          <w:u w:val="none"/>
          <w:lang w:val="en-US"/>
        </w:rPr>
        <w:t>Baretta</w:t>
      </w:r>
      <w:proofErr w:type="spellEnd"/>
      <w:r w:rsidR="006C31C4" w:rsidRPr="006C31C4">
        <w:rPr>
          <w:rStyle w:val="Hyperlink"/>
          <w:rFonts w:ascii="Times New Roman" w:hAnsi="Times New Roman" w:cs="Times New Roman"/>
          <w:color w:val="auto"/>
          <w:u w:val="none"/>
          <w:lang w:val="en-US"/>
        </w:rPr>
        <w:t xml:space="preserve"> A, Baker C, </w:t>
      </w:r>
      <w:r w:rsidRPr="00912EC4">
        <w:rPr>
          <w:rFonts w:ascii="Times New Roman" w:hAnsi="Times New Roman" w:cs="Times New Roman"/>
          <w:lang w:val="en-US"/>
        </w:rPr>
        <w:t>et al</w:t>
      </w:r>
      <w:r w:rsidR="006C31C4">
        <w:rPr>
          <w:rFonts w:ascii="Times New Roman" w:hAnsi="Times New Roman" w:cs="Times New Roman"/>
          <w:lang w:val="en-US"/>
        </w:rPr>
        <w:t>:</w:t>
      </w:r>
      <w:r w:rsidRPr="00912EC4">
        <w:rPr>
          <w:rFonts w:ascii="Times New Roman" w:hAnsi="Times New Roman" w:cs="Times New Roman"/>
          <w:lang w:val="en-US"/>
        </w:rPr>
        <w:t xml:space="preserve"> Predictive modeling of the virtual Hemi-Fontan operation for second stage single ventricle palliation: two patient-specific cases. </w:t>
      </w:r>
      <w:r w:rsidRPr="0033374E">
        <w:rPr>
          <w:rFonts w:ascii="Times New Roman" w:hAnsi="Times New Roman" w:cs="Times New Roman"/>
          <w:i/>
          <w:lang w:val="en-US"/>
        </w:rPr>
        <w:t xml:space="preserve">J </w:t>
      </w:r>
      <w:proofErr w:type="spellStart"/>
      <w:r w:rsidRPr="0033374E">
        <w:rPr>
          <w:rFonts w:ascii="Times New Roman" w:hAnsi="Times New Roman" w:cs="Times New Roman"/>
          <w:i/>
          <w:lang w:val="en-US"/>
        </w:rPr>
        <w:t>Biomech</w:t>
      </w:r>
      <w:proofErr w:type="spellEnd"/>
      <w:r w:rsidRPr="00912EC4">
        <w:rPr>
          <w:rFonts w:ascii="Times New Roman" w:hAnsi="Times New Roman" w:cs="Times New Roman"/>
          <w:lang w:val="en-US"/>
        </w:rPr>
        <w:t xml:space="preserve"> 46(2)</w:t>
      </w:r>
      <w:r w:rsidR="006C31C4">
        <w:rPr>
          <w:rFonts w:ascii="Times New Roman" w:hAnsi="Times New Roman" w:cs="Times New Roman"/>
          <w:lang w:val="en-US"/>
        </w:rPr>
        <w:t>:</w:t>
      </w:r>
      <w:r w:rsidRPr="00912EC4">
        <w:rPr>
          <w:rFonts w:ascii="Times New Roman" w:hAnsi="Times New Roman" w:cs="Times New Roman"/>
          <w:lang w:val="en-US"/>
        </w:rPr>
        <w:t xml:space="preserve"> 423-</w:t>
      </w:r>
      <w:r w:rsidR="006C31C4">
        <w:rPr>
          <w:rFonts w:ascii="Times New Roman" w:hAnsi="Times New Roman" w:cs="Times New Roman"/>
          <w:lang w:val="en-US"/>
        </w:rPr>
        <w:t>42</w:t>
      </w:r>
      <w:r w:rsidRPr="00912EC4">
        <w:rPr>
          <w:rFonts w:ascii="Times New Roman" w:hAnsi="Times New Roman" w:cs="Times New Roman"/>
          <w:lang w:val="en-US"/>
        </w:rPr>
        <w:t>9</w:t>
      </w:r>
      <w:r w:rsidR="006C31C4">
        <w:rPr>
          <w:rFonts w:ascii="Times New Roman" w:hAnsi="Times New Roman" w:cs="Times New Roman"/>
          <w:lang w:val="en-US"/>
        </w:rPr>
        <w:t>, 2013.</w:t>
      </w:r>
    </w:p>
    <w:p w:rsidR="00912EC4" w:rsidRPr="00912EC4" w:rsidRDefault="00912EC4" w:rsidP="00912EC4">
      <w:pPr>
        <w:rPr>
          <w:rFonts w:ascii="Times New Roman" w:eastAsia="Times New Roman" w:hAnsi="Times New Roman" w:cs="Times New Roman"/>
          <w:szCs w:val="24"/>
          <w:lang w:val="en-GB" w:eastAsia="de-DE"/>
        </w:rPr>
      </w:pPr>
      <w:r w:rsidRPr="00912EC4">
        <w:rPr>
          <w:rFonts w:ascii="Times New Roman" w:hAnsi="Times New Roman" w:cs="Times New Roman"/>
          <w:lang w:val="en-US"/>
        </w:rPr>
        <w:t xml:space="preserve">[3] </w:t>
      </w:r>
      <w:r w:rsidRPr="00912EC4">
        <w:rPr>
          <w:rFonts w:ascii="Times New Roman" w:eastAsia="Times New Roman" w:hAnsi="Times New Roman" w:cs="Times New Roman"/>
          <w:szCs w:val="24"/>
          <w:lang w:val="en-US" w:eastAsia="de-DE"/>
        </w:rPr>
        <w:t xml:space="preserve">Koenig SC, </w:t>
      </w:r>
      <w:proofErr w:type="spellStart"/>
      <w:r w:rsidR="006C31C4" w:rsidRPr="006C31C4">
        <w:rPr>
          <w:rFonts w:ascii="Times New Roman" w:eastAsia="Times New Roman" w:hAnsi="Times New Roman" w:cs="Times New Roman"/>
          <w:szCs w:val="24"/>
          <w:lang w:val="en-US" w:eastAsia="de-DE"/>
        </w:rPr>
        <w:t>Pantalos</w:t>
      </w:r>
      <w:proofErr w:type="spellEnd"/>
      <w:r w:rsidR="006C31C4" w:rsidRPr="006C31C4">
        <w:rPr>
          <w:rFonts w:ascii="Times New Roman" w:eastAsia="Times New Roman" w:hAnsi="Times New Roman" w:cs="Times New Roman"/>
          <w:szCs w:val="24"/>
          <w:lang w:val="en-US" w:eastAsia="de-DE"/>
        </w:rPr>
        <w:t xml:space="preserve"> GM, </w:t>
      </w:r>
      <w:proofErr w:type="spellStart"/>
      <w:r w:rsidR="006C31C4" w:rsidRPr="006C31C4">
        <w:rPr>
          <w:rFonts w:ascii="Times New Roman" w:eastAsia="Times New Roman" w:hAnsi="Times New Roman" w:cs="Times New Roman"/>
          <w:szCs w:val="24"/>
          <w:lang w:val="en-US" w:eastAsia="de-DE"/>
        </w:rPr>
        <w:t>Gillars</w:t>
      </w:r>
      <w:proofErr w:type="spellEnd"/>
      <w:r w:rsidR="006C31C4" w:rsidRPr="006C31C4">
        <w:rPr>
          <w:rFonts w:ascii="Times New Roman" w:eastAsia="Times New Roman" w:hAnsi="Times New Roman" w:cs="Times New Roman"/>
          <w:szCs w:val="24"/>
          <w:lang w:val="en-US" w:eastAsia="de-DE"/>
        </w:rPr>
        <w:t xml:space="preserve"> KJ, Ewert DL, </w:t>
      </w:r>
      <w:proofErr w:type="spellStart"/>
      <w:r w:rsidR="006C31C4" w:rsidRPr="006C31C4">
        <w:rPr>
          <w:rFonts w:ascii="Times New Roman" w:eastAsia="Times New Roman" w:hAnsi="Times New Roman" w:cs="Times New Roman"/>
          <w:szCs w:val="24"/>
          <w:lang w:val="en-US" w:eastAsia="de-DE"/>
        </w:rPr>
        <w:t>Litwak</w:t>
      </w:r>
      <w:proofErr w:type="spellEnd"/>
      <w:r w:rsidR="006C31C4" w:rsidRPr="006C31C4">
        <w:rPr>
          <w:rFonts w:ascii="Times New Roman" w:eastAsia="Times New Roman" w:hAnsi="Times New Roman" w:cs="Times New Roman"/>
          <w:szCs w:val="24"/>
          <w:lang w:val="en-US" w:eastAsia="de-DE"/>
        </w:rPr>
        <w:t xml:space="preserve"> KN, </w:t>
      </w:r>
      <w:proofErr w:type="spellStart"/>
      <w:r w:rsidR="006C31C4" w:rsidRPr="006C31C4">
        <w:rPr>
          <w:rFonts w:ascii="Times New Roman" w:eastAsia="Times New Roman" w:hAnsi="Times New Roman" w:cs="Times New Roman"/>
          <w:szCs w:val="24"/>
          <w:lang w:val="en-US" w:eastAsia="de-DE"/>
        </w:rPr>
        <w:t>Etoch</w:t>
      </w:r>
      <w:proofErr w:type="spellEnd"/>
      <w:r w:rsidR="006C31C4" w:rsidRPr="006C31C4">
        <w:rPr>
          <w:rFonts w:ascii="Times New Roman" w:eastAsia="Times New Roman" w:hAnsi="Times New Roman" w:cs="Times New Roman"/>
          <w:szCs w:val="24"/>
          <w:lang w:val="en-US" w:eastAsia="de-DE"/>
        </w:rPr>
        <w:t xml:space="preserve"> SW</w:t>
      </w:r>
      <w:r w:rsidR="006C31C4">
        <w:rPr>
          <w:rFonts w:ascii="Times New Roman" w:eastAsia="Times New Roman" w:hAnsi="Times New Roman" w:cs="Times New Roman"/>
          <w:szCs w:val="24"/>
          <w:lang w:val="en-US" w:eastAsia="de-DE"/>
        </w:rPr>
        <w:t>:</w:t>
      </w:r>
      <w:r w:rsidRPr="00912EC4">
        <w:rPr>
          <w:rFonts w:ascii="Times New Roman" w:eastAsia="Times New Roman" w:hAnsi="Times New Roman" w:cs="Times New Roman"/>
          <w:szCs w:val="24"/>
          <w:lang w:val="en-US" w:eastAsia="de-DE"/>
        </w:rPr>
        <w:t xml:space="preserve"> </w:t>
      </w:r>
      <w:r w:rsidRPr="00912EC4">
        <w:rPr>
          <w:rFonts w:ascii="Times New Roman" w:eastAsia="Times New Roman" w:hAnsi="Times New Roman" w:cs="Times New Roman"/>
          <w:szCs w:val="24"/>
          <w:lang w:val="en-GB" w:eastAsia="de-DE"/>
        </w:rPr>
        <w:t xml:space="preserve">Hemodynamic and pressure–volume responses to continuous and pulsatile ventricular assist in an adult mock circulation. </w:t>
      </w:r>
      <w:r w:rsidRPr="0033374E">
        <w:rPr>
          <w:rFonts w:ascii="Times New Roman" w:eastAsia="Times New Roman" w:hAnsi="Times New Roman" w:cs="Times New Roman"/>
          <w:i/>
          <w:iCs/>
          <w:szCs w:val="24"/>
          <w:lang w:val="en-GB" w:eastAsia="de-DE"/>
        </w:rPr>
        <w:t xml:space="preserve">ASAIO </w:t>
      </w:r>
      <w:r w:rsidR="006C31C4" w:rsidRPr="0033374E">
        <w:rPr>
          <w:rFonts w:ascii="Times New Roman" w:eastAsia="Times New Roman" w:hAnsi="Times New Roman" w:cs="Times New Roman"/>
          <w:i/>
          <w:iCs/>
          <w:szCs w:val="24"/>
          <w:lang w:val="en-GB" w:eastAsia="de-DE"/>
        </w:rPr>
        <w:t>J</w:t>
      </w:r>
      <w:r w:rsidRPr="00912EC4">
        <w:rPr>
          <w:rFonts w:ascii="Times New Roman" w:eastAsia="Times New Roman" w:hAnsi="Times New Roman" w:cs="Times New Roman"/>
          <w:szCs w:val="24"/>
          <w:lang w:val="en-GB" w:eastAsia="de-DE"/>
        </w:rPr>
        <w:t xml:space="preserve"> 50: 15-24</w:t>
      </w:r>
      <w:r w:rsidR="006C31C4">
        <w:rPr>
          <w:rFonts w:ascii="Times New Roman" w:eastAsia="Times New Roman" w:hAnsi="Times New Roman" w:cs="Times New Roman"/>
          <w:szCs w:val="24"/>
          <w:lang w:val="en-GB" w:eastAsia="de-DE"/>
        </w:rPr>
        <w:t>, 2004</w:t>
      </w:r>
      <w:r w:rsidRPr="00912EC4">
        <w:rPr>
          <w:rFonts w:ascii="Times New Roman" w:eastAsia="Times New Roman" w:hAnsi="Times New Roman" w:cs="Times New Roman"/>
          <w:szCs w:val="24"/>
          <w:lang w:val="en-GB" w:eastAsia="de-DE"/>
        </w:rPr>
        <w:t>.</w:t>
      </w:r>
    </w:p>
    <w:p w:rsidR="00912EC4" w:rsidRPr="00912EC4" w:rsidRDefault="00912EC4" w:rsidP="00912EC4">
      <w:pPr>
        <w:pStyle w:val="berschrift4"/>
        <w:rPr>
          <w:rFonts w:ascii="Times New Roman" w:hAnsi="Times New Roman" w:cs="Times New Roman"/>
          <w:b w:val="0"/>
          <w:color w:val="auto"/>
        </w:rPr>
      </w:pPr>
      <w:r w:rsidRPr="00912EC4">
        <w:rPr>
          <w:rFonts w:ascii="Times New Roman" w:eastAsia="Times New Roman" w:hAnsi="Times New Roman" w:cs="Times New Roman"/>
          <w:b w:val="0"/>
          <w:color w:val="auto"/>
          <w:szCs w:val="24"/>
          <w:lang w:val="en-GB" w:eastAsia="de-DE"/>
        </w:rPr>
        <w:t xml:space="preserve">[4] </w:t>
      </w:r>
      <w:r w:rsidRPr="00912EC4">
        <w:rPr>
          <w:rFonts w:ascii="Times New Roman" w:hAnsi="Times New Roman" w:cs="Times New Roman"/>
          <w:b w:val="0"/>
          <w:color w:val="auto"/>
        </w:rPr>
        <w:t>Soucy KG</w:t>
      </w:r>
      <w:r w:rsidR="006C31C4">
        <w:rPr>
          <w:rFonts w:ascii="Times New Roman" w:hAnsi="Times New Roman" w:cs="Times New Roman"/>
          <w:b w:val="0"/>
          <w:color w:val="auto"/>
        </w:rPr>
        <w:t>,</w:t>
      </w:r>
      <w:r w:rsidRPr="00912EC4">
        <w:rPr>
          <w:rFonts w:ascii="Times New Roman" w:hAnsi="Times New Roman" w:cs="Times New Roman"/>
          <w:b w:val="0"/>
          <w:color w:val="auto"/>
        </w:rPr>
        <w:t xml:space="preserve"> </w:t>
      </w:r>
      <w:proofErr w:type="spellStart"/>
      <w:r w:rsidR="006C31C4" w:rsidRPr="006C31C4">
        <w:rPr>
          <w:rFonts w:ascii="Times New Roman" w:hAnsi="Times New Roman" w:cs="Times New Roman"/>
          <w:b w:val="0"/>
          <w:color w:val="auto"/>
        </w:rPr>
        <w:t>Giridharan</w:t>
      </w:r>
      <w:proofErr w:type="spellEnd"/>
      <w:r w:rsidR="006C31C4" w:rsidRPr="006C31C4">
        <w:rPr>
          <w:rFonts w:ascii="Times New Roman" w:hAnsi="Times New Roman" w:cs="Times New Roman"/>
          <w:b w:val="0"/>
          <w:color w:val="auto"/>
        </w:rPr>
        <w:t xml:space="preserve"> GA, Choi Y,</w:t>
      </w:r>
      <w:r w:rsidR="006C31C4">
        <w:rPr>
          <w:rFonts w:ascii="Times New Roman" w:hAnsi="Times New Roman" w:cs="Times New Roman"/>
          <w:b w:val="0"/>
          <w:color w:val="auto"/>
        </w:rPr>
        <w:t xml:space="preserve"> </w:t>
      </w:r>
      <w:r w:rsidRPr="00912EC4">
        <w:rPr>
          <w:rFonts w:ascii="Times New Roman" w:hAnsi="Times New Roman" w:cs="Times New Roman"/>
          <w:b w:val="0"/>
          <w:color w:val="auto"/>
        </w:rPr>
        <w:t>et al</w:t>
      </w:r>
      <w:r w:rsidR="006C31C4">
        <w:rPr>
          <w:rFonts w:ascii="Times New Roman" w:hAnsi="Times New Roman" w:cs="Times New Roman"/>
          <w:b w:val="0"/>
          <w:color w:val="auto"/>
        </w:rPr>
        <w:t>:</w:t>
      </w:r>
      <w:r w:rsidRPr="00912EC4">
        <w:rPr>
          <w:rFonts w:ascii="Times New Roman" w:hAnsi="Times New Roman" w:cs="Times New Roman"/>
          <w:b w:val="0"/>
          <w:color w:val="auto"/>
        </w:rPr>
        <w:t xml:space="preserve"> Rotary pump speed modulation for generating pulsatile flow and phasic left ventricular volume unloading in a bovine model of chronic ischemic heart failure</w:t>
      </w:r>
      <w:r w:rsidR="006C31C4">
        <w:rPr>
          <w:rFonts w:ascii="Times New Roman" w:hAnsi="Times New Roman" w:cs="Times New Roman"/>
          <w:b w:val="0"/>
          <w:color w:val="auto"/>
        </w:rPr>
        <w:t>.</w:t>
      </w:r>
      <w:r w:rsidRPr="00912EC4">
        <w:rPr>
          <w:rFonts w:ascii="Times New Roman" w:hAnsi="Times New Roman" w:cs="Times New Roman"/>
          <w:b w:val="0"/>
          <w:color w:val="auto"/>
        </w:rPr>
        <w:t xml:space="preserve"> </w:t>
      </w:r>
      <w:r w:rsidRPr="0033374E">
        <w:rPr>
          <w:rFonts w:ascii="Times New Roman" w:hAnsi="Times New Roman" w:cs="Times New Roman"/>
          <w:b w:val="0"/>
          <w:i/>
          <w:color w:val="auto"/>
        </w:rPr>
        <w:t>J Heart Lung Transplant</w:t>
      </w:r>
      <w:r w:rsidRPr="00912EC4">
        <w:rPr>
          <w:rFonts w:ascii="Times New Roman" w:hAnsi="Times New Roman" w:cs="Times New Roman"/>
          <w:b w:val="0"/>
          <w:color w:val="auto"/>
        </w:rPr>
        <w:t xml:space="preserve"> 34(1)</w:t>
      </w:r>
      <w:r w:rsidR="006C31C4">
        <w:rPr>
          <w:rFonts w:ascii="Times New Roman" w:hAnsi="Times New Roman" w:cs="Times New Roman"/>
          <w:b w:val="0"/>
          <w:color w:val="auto"/>
        </w:rPr>
        <w:t>:</w:t>
      </w:r>
      <w:r w:rsidRPr="00912EC4">
        <w:rPr>
          <w:rFonts w:ascii="Times New Roman" w:hAnsi="Times New Roman" w:cs="Times New Roman"/>
          <w:b w:val="0"/>
          <w:color w:val="auto"/>
        </w:rPr>
        <w:t xml:space="preserve"> 122</w:t>
      </w:r>
      <w:r w:rsidR="006C31C4">
        <w:rPr>
          <w:rFonts w:ascii="Times New Roman" w:hAnsi="Times New Roman" w:cs="Times New Roman"/>
          <w:b w:val="0"/>
          <w:color w:val="auto"/>
        </w:rPr>
        <w:t>–</w:t>
      </w:r>
      <w:r w:rsidRPr="00912EC4">
        <w:rPr>
          <w:rFonts w:ascii="Times New Roman" w:hAnsi="Times New Roman" w:cs="Times New Roman"/>
          <w:b w:val="0"/>
          <w:color w:val="auto"/>
        </w:rPr>
        <w:t>131</w:t>
      </w:r>
      <w:r w:rsidR="006C31C4">
        <w:rPr>
          <w:rFonts w:ascii="Times New Roman" w:hAnsi="Times New Roman" w:cs="Times New Roman"/>
          <w:b w:val="0"/>
          <w:color w:val="auto"/>
        </w:rPr>
        <w:t>, 2015.</w:t>
      </w:r>
    </w:p>
    <w:p w:rsidR="00912EC4" w:rsidRPr="00912EC4" w:rsidRDefault="00912EC4" w:rsidP="00E326EC">
      <w:pPr>
        <w:spacing w:line="360" w:lineRule="auto"/>
        <w:jc w:val="both"/>
        <w:rPr>
          <w:rFonts w:ascii="Times New Roman" w:hAnsi="Times New Roman" w:cs="Times New Roman"/>
          <w:sz w:val="24"/>
          <w:szCs w:val="24"/>
          <w:lang w:val="en-US"/>
        </w:rPr>
      </w:pPr>
    </w:p>
    <w:sectPr w:rsidR="00912EC4" w:rsidRPr="00912E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EA0"/>
    <w:rsid w:val="000B211C"/>
    <w:rsid w:val="00101274"/>
    <w:rsid w:val="00144760"/>
    <w:rsid w:val="00204504"/>
    <w:rsid w:val="0033374E"/>
    <w:rsid w:val="00382B88"/>
    <w:rsid w:val="005017DC"/>
    <w:rsid w:val="006C31C4"/>
    <w:rsid w:val="007F0B63"/>
    <w:rsid w:val="00833EA0"/>
    <w:rsid w:val="00872CD0"/>
    <w:rsid w:val="00912EC4"/>
    <w:rsid w:val="00B37E79"/>
    <w:rsid w:val="00C22247"/>
    <w:rsid w:val="00CC1751"/>
    <w:rsid w:val="00DC494B"/>
    <w:rsid w:val="00E326EC"/>
    <w:rsid w:val="00E44A09"/>
    <w:rsid w:val="00F45F7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E1056-D853-4ECA-B656-AE50AA8C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912EC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berschrift3"/>
    <w:next w:val="Standard"/>
    <w:link w:val="berschrift4Zchn"/>
    <w:uiPriority w:val="9"/>
    <w:unhideWhenUsed/>
    <w:qFormat/>
    <w:rsid w:val="00912EC4"/>
    <w:pPr>
      <w:keepNext w:val="0"/>
      <w:keepLines w:val="0"/>
      <w:spacing w:before="0" w:after="200"/>
      <w:jc w:val="both"/>
      <w:outlineLvl w:val="3"/>
    </w:pPr>
    <w:rPr>
      <w:rFonts w:ascii="Century Gothic" w:eastAsiaTheme="minorEastAsia" w:hAnsi="Century Gothic" w:cstheme="minorBidi"/>
      <w:b/>
      <w:color w:val="595959" w:themeColor="text1" w:themeTint="A6"/>
      <w:sz w:val="22"/>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aliases w:val="QM_Beschriftung"/>
    <w:basedOn w:val="Standard"/>
    <w:next w:val="Standard"/>
    <w:uiPriority w:val="35"/>
    <w:unhideWhenUsed/>
    <w:qFormat/>
    <w:rsid w:val="00833EA0"/>
    <w:pPr>
      <w:spacing w:after="200" w:line="240" w:lineRule="auto"/>
    </w:pPr>
    <w:rPr>
      <w:i/>
      <w:iCs/>
      <w:color w:val="44546A" w:themeColor="text2"/>
      <w:sz w:val="18"/>
      <w:szCs w:val="18"/>
    </w:rPr>
  </w:style>
  <w:style w:type="table" w:styleId="Tabellenraster">
    <w:name w:val="Table Grid"/>
    <w:basedOn w:val="NormaleTabelle"/>
    <w:uiPriority w:val="59"/>
    <w:rsid w:val="00DC49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912EC4"/>
    <w:rPr>
      <w:rFonts w:ascii="Century Gothic" w:eastAsiaTheme="minorEastAsia" w:hAnsi="Century Gothic"/>
      <w:b/>
      <w:color w:val="595959" w:themeColor="text1" w:themeTint="A6"/>
      <w:szCs w:val="20"/>
      <w:lang w:val="en-US"/>
    </w:rPr>
  </w:style>
  <w:style w:type="character" w:styleId="Hervorhebung">
    <w:name w:val="Emphasis"/>
    <w:uiPriority w:val="20"/>
    <w:qFormat/>
    <w:rsid w:val="00912EC4"/>
    <w:rPr>
      <w:b/>
      <w:bCs/>
      <w:i/>
      <w:iCs/>
      <w:spacing w:val="10"/>
      <w:bdr w:val="none" w:sz="0" w:space="0" w:color="auto"/>
      <w:shd w:val="clear" w:color="auto" w:fill="auto"/>
    </w:rPr>
  </w:style>
  <w:style w:type="character" w:styleId="Hyperlink">
    <w:name w:val="Hyperlink"/>
    <w:basedOn w:val="Absatz-Standardschriftart"/>
    <w:uiPriority w:val="99"/>
    <w:unhideWhenUsed/>
    <w:rsid w:val="00912EC4"/>
    <w:rPr>
      <w:color w:val="0000FF"/>
      <w:u w:val="single"/>
    </w:rPr>
  </w:style>
  <w:style w:type="character" w:customStyle="1" w:styleId="berschrift3Zchn">
    <w:name w:val="Überschrift 3 Zchn"/>
    <w:basedOn w:val="Absatz-Standardschriftart"/>
    <w:link w:val="berschrift3"/>
    <w:uiPriority w:val="9"/>
    <w:semiHidden/>
    <w:rsid w:val="00912EC4"/>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7F0B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ncbi.nlm.nih.gov/pubmed/?term=Kung%20E%5BAuthor%5D&amp;cauthor=true&amp;cauthor_uid=23174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Neidlin</dc:creator>
  <cp:lastModifiedBy>Simon Sonntag</cp:lastModifiedBy>
  <cp:revision>8</cp:revision>
  <cp:lastPrinted>2018-06-19T19:36:00Z</cp:lastPrinted>
  <dcterms:created xsi:type="dcterms:W3CDTF">2018-06-19T19:35:00Z</dcterms:created>
  <dcterms:modified xsi:type="dcterms:W3CDTF">2018-06-25T12:31:00Z</dcterms:modified>
</cp:coreProperties>
</file>