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3" w:rsidRPr="00877DC3" w:rsidRDefault="00EB6EB3" w:rsidP="00EB6EB3">
      <w:pPr>
        <w:spacing w:before="100" w:beforeAutospacing="1" w:after="100" w:afterAutospacing="1"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877DC3">
        <w:rPr>
          <w:rFonts w:asciiTheme="minorHAnsi" w:hAnsiTheme="minorHAnsi" w:cstheme="minorHAnsi"/>
          <w:b/>
          <w:sz w:val="20"/>
          <w:szCs w:val="20"/>
        </w:rPr>
        <w:t>TABLE</w:t>
      </w:r>
      <w:r w:rsidR="00262911">
        <w:rPr>
          <w:rFonts w:asciiTheme="minorHAnsi" w:hAnsiTheme="minorHAnsi" w:cstheme="minorHAnsi"/>
          <w:b/>
          <w:sz w:val="20"/>
          <w:szCs w:val="20"/>
        </w:rPr>
        <w:t>, Supplemental Digital Content 1</w:t>
      </w:r>
      <w:bookmarkStart w:id="0" w:name="_GoBack"/>
      <w:bookmarkEnd w:id="0"/>
      <w:r w:rsidRPr="00877DC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77DC3">
        <w:rPr>
          <w:rFonts w:asciiTheme="minorHAnsi" w:hAnsiTheme="minorHAnsi" w:cstheme="minorHAnsi"/>
          <w:b/>
          <w:bCs/>
          <w:sz w:val="20"/>
          <w:szCs w:val="20"/>
        </w:rPr>
        <w:t xml:space="preserve">Paired t-tests for 12-month f/u compared to baseline.  </w:t>
      </w:r>
      <w:r>
        <w:rPr>
          <w:rFonts w:asciiTheme="minorHAnsi" w:hAnsiTheme="minorHAnsi" w:cstheme="minorHAnsi"/>
          <w:sz w:val="20"/>
          <w:szCs w:val="20"/>
        </w:rPr>
        <w:t xml:space="preserve">Patients included in the analysis have </w:t>
      </w:r>
      <w:r w:rsidRPr="00877DC3">
        <w:rPr>
          <w:rFonts w:asciiTheme="minorHAnsi" w:hAnsiTheme="minorHAnsi" w:cstheme="minorHAnsi"/>
          <w:sz w:val="20"/>
          <w:szCs w:val="20"/>
        </w:rPr>
        <w:t>both a baseline and a 12-month score.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724"/>
        <w:gridCol w:w="236"/>
        <w:gridCol w:w="1884"/>
        <w:gridCol w:w="1800"/>
        <w:gridCol w:w="1732"/>
        <w:gridCol w:w="748"/>
        <w:gridCol w:w="144"/>
      </w:tblGrid>
      <w:tr w:rsidR="00EB6EB3" w:rsidRPr="00877DC3" w:rsidTr="00EB6EB3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B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Baseline</w:t>
            </w:r>
          </w:p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 (95% CI)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12-month</w:t>
            </w:r>
          </w:p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 (95% CI)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Difference</w:t>
            </w:r>
          </w:p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 (95% CI)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p-value</w:t>
            </w:r>
          </w:p>
        </w:tc>
      </w:tr>
      <w:tr w:rsidR="00EB6EB3" w:rsidRPr="00877DC3" w:rsidTr="00EB6EB3">
        <w:trPr>
          <w:gridAfter w:val="1"/>
          <w:wAfter w:w="144" w:type="dxa"/>
        </w:trPr>
        <w:tc>
          <w:tcPr>
            <w:tcW w:w="2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SF-36 PCS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Open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52.9 (51.2, 54.6)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38.7 (36.6, 40.8)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-14.2 (-16.5, -12.0)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52.1 (50.3, 53.9)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40.4 (38.1, 42.7)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-11.7 (-14.1, -9.3)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Closed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52.2 (51.0, 53.4)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44.5 (43.2, 45.8)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-7.7 (-9.1, -6.2)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Closed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249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53.3 (52.3, 54.3)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45.1 (43.7, 46.5)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-8.2 (-9.6, -6.7)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6EB3" w:rsidRPr="00877DC3" w:rsidTr="00EB6EB3">
        <w:trPr>
          <w:gridAfter w:val="1"/>
          <w:wAfter w:w="144" w:type="dxa"/>
        </w:trPr>
        <w:tc>
          <w:tcPr>
            <w:tcW w:w="2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SF-36 MCS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Open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54.7 (53.2, 56.2)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51.6 (49.1, 54.0)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-3.1 (-5.7, -0.5)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0.020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53.9 (52.2, 55.6)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50.3 (47.9, 52.7)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-3.6 (-6.0, -1.2)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0.003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Closed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53.4 (52.3, 54.5)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51.9 (50.5, 53.4)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-1.4 (-2.9, -0.01)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0.048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Closed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249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54.0 (52.9, 55.1)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52.9 (51.5, 54.3)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-1.1 (-2.5, 0.3)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0.122</w:t>
            </w:r>
          </w:p>
        </w:tc>
      </w:tr>
      <w:tr w:rsidR="00EB6EB3" w:rsidRPr="00877DC3" w:rsidTr="00EB6EB3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6EB3" w:rsidRPr="00877DC3" w:rsidTr="00EB6EB3">
        <w:trPr>
          <w:gridAfter w:val="1"/>
          <w:wAfter w:w="144" w:type="dxa"/>
        </w:trPr>
        <w:tc>
          <w:tcPr>
            <w:tcW w:w="2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sz w:val="20"/>
                <w:szCs w:val="20"/>
              </w:rPr>
              <w:t>SMFA Dysfunction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Open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7.1 (4.8, 9.4)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22.1 (18.6, 25.6)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15.0 (11.3, 18.7)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9.6 (6.7, 12.5)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21.7 (18.1, 25.3)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12.1 (7.9, 16.2)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Closed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7.4 (5.9, 8.9)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16.3 (14.2, 18.4)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8.9 (6.7, 11.1)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Closed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7.3 (5.6, 8.9)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15.3 (13.2, 17.4)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8.0 (5.7, 10.3)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6EB3" w:rsidRPr="00877DC3" w:rsidTr="00EB6EB3">
        <w:trPr>
          <w:gridAfter w:val="1"/>
          <w:wAfter w:w="144" w:type="dxa"/>
        </w:trPr>
        <w:tc>
          <w:tcPr>
            <w:tcW w:w="27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b/>
                <w:sz w:val="20"/>
                <w:szCs w:val="20"/>
              </w:rPr>
              <w:t>SMFA Bother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Open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9.2 (6.3, 12.1)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26.4 (21.2, 31.6)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17.1 (11.6, 22.7)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11.3 (8.1, 14.4)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24.0 (19.2, 28.7)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12.7 (7.7, 17.7)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Closed Reamed</w:t>
            </w:r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10.8 (8.8, 12.9)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19.5 (16.4, 22.6)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8.7 (5.5, 11.8)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  <w:tr w:rsidR="00EB6EB3" w:rsidRPr="00877DC3" w:rsidTr="00EB6EB3">
        <w:tc>
          <w:tcPr>
            <w:tcW w:w="1818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 xml:space="preserve">Closed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Unreamed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10.6 (8.6, 12.6)</w:t>
            </w:r>
          </w:p>
        </w:tc>
        <w:tc>
          <w:tcPr>
            <w:tcW w:w="1800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17.1 (14.3, 19.9)</w:t>
            </w:r>
          </w:p>
        </w:tc>
        <w:tc>
          <w:tcPr>
            <w:tcW w:w="1732" w:type="dxa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6.5 (3.6, 9.4)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EB6EB3" w:rsidRPr="00877DC3" w:rsidRDefault="00EB6EB3" w:rsidP="00EB6EB3">
            <w:pPr>
              <w:spacing w:before="100" w:beforeAutospacing="1" w:after="100" w:afterAutospacing="1"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DC3">
              <w:rPr>
                <w:rFonts w:asciiTheme="minorHAnsi" w:hAnsiTheme="minorHAnsi" w:cstheme="minorHAnsi"/>
                <w:sz w:val="20"/>
                <w:szCs w:val="20"/>
              </w:rPr>
              <w:t>&lt;0.001</w:t>
            </w:r>
          </w:p>
        </w:tc>
      </w:tr>
    </w:tbl>
    <w:p w:rsidR="00EB6EB3" w:rsidRPr="00877DC3" w:rsidRDefault="00EB6EB3" w:rsidP="00EB6EB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87654" w:rsidRDefault="00B87654" w:rsidP="00EB6EB3"/>
    <w:sectPr w:rsidR="00B8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3"/>
    <w:rsid w:val="00262911"/>
    <w:rsid w:val="00B87654"/>
    <w:rsid w:val="00E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B9C42-3279-4DE1-8000-BB52235F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Michele Zimmerman</cp:lastModifiedBy>
  <cp:revision>2</cp:revision>
  <dcterms:created xsi:type="dcterms:W3CDTF">2015-11-16T17:02:00Z</dcterms:created>
  <dcterms:modified xsi:type="dcterms:W3CDTF">2015-11-16T17:02:00Z</dcterms:modified>
</cp:coreProperties>
</file>