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FE9B" w14:textId="2F50B215" w:rsidR="003F1F5A" w:rsidRPr="003F1F5A" w:rsidRDefault="003F1F5A" w:rsidP="0098043C">
      <w:pPr>
        <w:pStyle w:val="Heading1"/>
        <w:spacing w:before="0" w:line="480" w:lineRule="auto"/>
        <w:jc w:val="center"/>
        <w:rPr>
          <w:rFonts w:asciiTheme="majorBidi" w:hAnsiTheme="majorBidi"/>
          <w:b/>
          <w:color w:val="auto"/>
          <w:sz w:val="28"/>
          <w:szCs w:val="24"/>
          <w:u w:val="single"/>
        </w:rPr>
      </w:pPr>
      <w:bookmarkStart w:id="0" w:name="_Ref514765552"/>
      <w:r w:rsidRPr="003F1F5A">
        <w:rPr>
          <w:rFonts w:asciiTheme="majorBidi" w:hAnsiTheme="majorBidi"/>
          <w:b/>
          <w:color w:val="auto"/>
          <w:sz w:val="28"/>
          <w:szCs w:val="24"/>
          <w:u w:val="single"/>
        </w:rPr>
        <w:t>APPENDIX</w:t>
      </w:r>
      <w:bookmarkEnd w:id="0"/>
    </w:p>
    <w:p w14:paraId="4F3A42C5" w14:textId="77777777" w:rsidR="003F1F5A" w:rsidRPr="00AC1D27" w:rsidRDefault="003F1F5A" w:rsidP="00C73FF0">
      <w:pPr>
        <w:pStyle w:val="Caption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i w:val="0"/>
          <w:sz w:val="24"/>
          <w:szCs w:val="24"/>
        </w:rPr>
      </w:pPr>
      <w:r w:rsidRPr="00AA0B97">
        <w:rPr>
          <w:rFonts w:asciiTheme="majorBidi" w:hAnsiTheme="majorBidi" w:cstheme="majorBidi"/>
          <w:b/>
          <w:i w:val="0"/>
          <w:color w:val="auto"/>
          <w:sz w:val="24"/>
          <w:szCs w:val="24"/>
        </w:rPr>
        <w:t>TSCI IDENTIFICATION</w:t>
      </w:r>
    </w:p>
    <w:p w14:paraId="09205DD4" w14:textId="77777777" w:rsidR="003F1F5A" w:rsidRPr="00AC1D27" w:rsidRDefault="003F1F5A" w:rsidP="0098043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1D27">
        <w:rPr>
          <w:rFonts w:asciiTheme="majorBidi" w:hAnsiTheme="majorBidi" w:cstheme="majorBidi"/>
          <w:sz w:val="24"/>
          <w:szCs w:val="24"/>
        </w:rPr>
        <w:t xml:space="preserve">The dataset combined all patients for whom one of the following ICD-10-AM (International Classification of Diseases – Tenth Revision, Australian Modification) codes have been identified in any separation, and in any position of the diagnostic code list within the NSW Admitted Patient Data Collection (APDC): </w:t>
      </w:r>
    </w:p>
    <w:p w14:paraId="39BC54D3" w14:textId="77777777" w:rsidR="003F1F5A" w:rsidRPr="00165259" w:rsidRDefault="003F1F5A" w:rsidP="0098043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1D27">
        <w:rPr>
          <w:rFonts w:asciiTheme="majorBidi" w:hAnsiTheme="majorBidi" w:cstheme="majorBidi"/>
          <w:sz w:val="24"/>
          <w:szCs w:val="24"/>
        </w:rPr>
        <w:t xml:space="preserve">S12, S12.0, S12.1, S12.2, S12.21, S12.22, S12.23, S12.24, S12.25, S12.7, S12.8, S12.9, S13.1, S13.10, S13.11, S13.12, S13.13, S13.14, S13.15, S13.16, S13.17, S13.18, S13.2, S13.3, S14.0, S14.10, S14.11, S14.12, S14.13, S14.70, S14.71, S14.72, S14.73, S14.74, S14.75, S14.76, S14.77, S14.78, S22.0, S22.00, S22.01, S22.02, S22.03, S22.04, S22.05, S22.06, S22.1, S24.0, S24.1, S24.10, S24.11, S24.12, S24.7, S24.70, S24.71, S24.72, S24.73, S24.74, S24.75, S24.76, S24.77, S32, S32.0, S32.00, S32.01, S32.02, S32.03, S32.04, S32.05, S34.0, S34.1, S34.3, S34.70, S34.71, S34.72, </w:t>
      </w:r>
      <w:r w:rsidRPr="00165259">
        <w:rPr>
          <w:rFonts w:asciiTheme="majorBidi" w:hAnsiTheme="majorBidi" w:cstheme="majorBidi"/>
          <w:sz w:val="24"/>
          <w:szCs w:val="24"/>
        </w:rPr>
        <w:t>S34.73, S34.74, S34.75, S34.76, T06.0, T06.1, T09.3.</w:t>
      </w:r>
    </w:p>
    <w:p w14:paraId="090EEF15" w14:textId="77777777" w:rsidR="003F1F5A" w:rsidRPr="00AA0B97" w:rsidRDefault="003F1F5A" w:rsidP="00C73FF0">
      <w:pPr>
        <w:pStyle w:val="Caption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i w:val="0"/>
          <w:color w:val="auto"/>
          <w:sz w:val="24"/>
          <w:szCs w:val="24"/>
        </w:rPr>
      </w:pPr>
      <w:bookmarkStart w:id="1" w:name="_Ref514783516"/>
      <w:r>
        <w:rPr>
          <w:rFonts w:asciiTheme="majorBidi" w:hAnsiTheme="majorBidi" w:cstheme="majorBidi"/>
          <w:b/>
          <w:i w:val="0"/>
          <w:color w:val="auto"/>
          <w:sz w:val="24"/>
          <w:szCs w:val="24"/>
        </w:rPr>
        <w:t>M</w:t>
      </w:r>
      <w:r w:rsidRPr="00AA0B97">
        <w:rPr>
          <w:rFonts w:asciiTheme="majorBidi" w:hAnsiTheme="majorBidi" w:cstheme="majorBidi"/>
          <w:b/>
          <w:i w:val="0"/>
          <w:color w:val="auto"/>
          <w:sz w:val="24"/>
          <w:szCs w:val="24"/>
        </w:rPr>
        <w:t>echanism</w:t>
      </w:r>
      <w:r>
        <w:rPr>
          <w:rFonts w:asciiTheme="majorBidi" w:hAnsiTheme="majorBidi" w:cstheme="majorBidi"/>
          <w:b/>
          <w:i w:val="0"/>
          <w:color w:val="auto"/>
          <w:sz w:val="24"/>
          <w:szCs w:val="24"/>
        </w:rPr>
        <w:t xml:space="preserve"> of injury</w:t>
      </w:r>
      <w:r w:rsidRPr="00AA0B97">
        <w:rPr>
          <w:rFonts w:asciiTheme="majorBidi" w:hAnsiTheme="majorBidi" w:cstheme="majorBidi"/>
          <w:b/>
          <w:i w:val="0"/>
          <w:color w:val="auto"/>
          <w:sz w:val="24"/>
          <w:szCs w:val="24"/>
        </w:rPr>
        <w:t xml:space="preserve"> and activity</w:t>
      </w:r>
    </w:p>
    <w:p w14:paraId="1CF6B699" w14:textId="77777777" w:rsidR="003F1F5A" w:rsidRDefault="003F1F5A" w:rsidP="0098043C">
      <w:pPr>
        <w:pStyle w:val="Caption"/>
        <w:spacing w:after="0" w:line="480" w:lineRule="auto"/>
        <w:jc w:val="both"/>
        <w:rPr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A0B97">
        <w:rPr>
          <w:rFonts w:asciiTheme="majorBidi" w:hAnsiTheme="majorBidi" w:cstheme="majorBidi"/>
          <w:i w:val="0"/>
          <w:iCs w:val="0"/>
          <w:color w:val="auto"/>
          <w:sz w:val="24"/>
          <w:szCs w:val="24"/>
        </w:rPr>
        <w:t>Injury mechanism and activity at the time of injury were identified using the following ICD-10 AM codes</w:t>
      </w:r>
    </w:p>
    <w:p w14:paraId="3FC7C760" w14:textId="77777777" w:rsidR="003F1F5A" w:rsidRPr="0087562C" w:rsidRDefault="003F1F5A" w:rsidP="00C73FF0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7562C">
        <w:rPr>
          <w:rFonts w:asciiTheme="majorBidi" w:hAnsiTheme="majorBidi" w:cstheme="majorBidi"/>
          <w:b/>
          <w:sz w:val="24"/>
          <w:szCs w:val="24"/>
        </w:rPr>
        <w:t>Activity of injured person at time of injury</w:t>
      </w:r>
    </w:p>
    <w:p w14:paraId="6E3885C3" w14:textId="77777777" w:rsidR="003F1F5A" w:rsidRPr="0087562C" w:rsidRDefault="003F1F5A" w:rsidP="0098043C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562C">
        <w:rPr>
          <w:rFonts w:asciiTheme="majorBidi" w:hAnsiTheme="majorBidi" w:cstheme="majorBidi"/>
          <w:sz w:val="24"/>
          <w:szCs w:val="24"/>
        </w:rPr>
        <w:t>Sports and leisure: U50 – U72</w:t>
      </w:r>
    </w:p>
    <w:p w14:paraId="09708C85" w14:textId="77777777" w:rsidR="003F1F5A" w:rsidRPr="0087562C" w:rsidRDefault="003F1F5A" w:rsidP="0098043C">
      <w:pPr>
        <w:pStyle w:val="ListParagraph"/>
        <w:numPr>
          <w:ilvl w:val="1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562C">
        <w:rPr>
          <w:rFonts w:asciiTheme="majorBidi" w:hAnsiTheme="majorBidi" w:cstheme="majorBidi"/>
          <w:sz w:val="24"/>
          <w:szCs w:val="24"/>
        </w:rPr>
        <w:t>Other activity: U73</w:t>
      </w:r>
    </w:p>
    <w:p w14:paraId="3DCB7567" w14:textId="77777777" w:rsidR="003F1F5A" w:rsidRPr="0087562C" w:rsidRDefault="003F1F5A" w:rsidP="00C73FF0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87562C">
        <w:rPr>
          <w:rFonts w:asciiTheme="majorBidi" w:hAnsiTheme="majorBidi" w:cstheme="majorBidi"/>
          <w:b/>
          <w:sz w:val="24"/>
          <w:szCs w:val="24"/>
        </w:rPr>
        <w:t>Accidents</w:t>
      </w:r>
    </w:p>
    <w:p w14:paraId="4163B4E7" w14:textId="77777777" w:rsidR="003F1F5A" w:rsidRPr="0087562C" w:rsidRDefault="003F1F5A" w:rsidP="0098043C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562C">
        <w:rPr>
          <w:rFonts w:asciiTheme="majorBidi" w:hAnsiTheme="majorBidi" w:cstheme="majorBidi"/>
          <w:sz w:val="24"/>
          <w:szCs w:val="24"/>
        </w:rPr>
        <w:t>Transport accidents: V00 – V99</w:t>
      </w:r>
    </w:p>
    <w:p w14:paraId="291FDC82" w14:textId="77777777" w:rsidR="003F1F5A" w:rsidRPr="0087562C" w:rsidRDefault="003F1F5A" w:rsidP="0098043C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562C">
        <w:rPr>
          <w:rFonts w:asciiTheme="majorBidi" w:hAnsiTheme="majorBidi" w:cstheme="majorBidi"/>
          <w:sz w:val="24"/>
          <w:szCs w:val="24"/>
        </w:rPr>
        <w:t>Other external causes of accidental injury: W00 – X59</w:t>
      </w:r>
    </w:p>
    <w:p w14:paraId="465B31DB" w14:textId="77777777" w:rsidR="003F1F5A" w:rsidRPr="0087562C" w:rsidRDefault="003F1F5A" w:rsidP="0098043C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562C">
        <w:rPr>
          <w:rFonts w:asciiTheme="majorBidi" w:hAnsiTheme="majorBidi" w:cstheme="majorBidi"/>
          <w:sz w:val="24"/>
          <w:szCs w:val="24"/>
        </w:rPr>
        <w:t>Intentional self-harm: X60 – X84</w:t>
      </w:r>
    </w:p>
    <w:p w14:paraId="3394751A" w14:textId="77777777" w:rsidR="003F1F5A" w:rsidRPr="0087562C" w:rsidRDefault="003F1F5A" w:rsidP="0098043C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562C">
        <w:rPr>
          <w:rFonts w:asciiTheme="majorBidi" w:hAnsiTheme="majorBidi" w:cstheme="majorBidi"/>
          <w:sz w:val="24"/>
          <w:szCs w:val="24"/>
        </w:rPr>
        <w:lastRenderedPageBreak/>
        <w:t>Assault: X85 – Y09</w:t>
      </w:r>
    </w:p>
    <w:p w14:paraId="615D386A" w14:textId="77777777" w:rsidR="003F1F5A" w:rsidRPr="0087562C" w:rsidRDefault="003F1F5A" w:rsidP="0098043C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562C">
        <w:rPr>
          <w:rFonts w:asciiTheme="majorBidi" w:hAnsiTheme="majorBidi" w:cstheme="majorBidi"/>
          <w:sz w:val="24"/>
          <w:szCs w:val="24"/>
        </w:rPr>
        <w:t>Event of undetermined intention: Y20 – Y36</w:t>
      </w:r>
    </w:p>
    <w:p w14:paraId="504A2FC5" w14:textId="77777777" w:rsidR="003F1F5A" w:rsidRPr="0087562C" w:rsidRDefault="003F1F5A" w:rsidP="0098043C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562C">
        <w:rPr>
          <w:rFonts w:asciiTheme="majorBidi" w:hAnsiTheme="majorBidi" w:cstheme="majorBidi"/>
          <w:sz w:val="24"/>
          <w:szCs w:val="24"/>
        </w:rPr>
        <w:t>Legal intervention and operations of war:  Y35 – Y36</w:t>
      </w:r>
    </w:p>
    <w:p w14:paraId="2981ED57" w14:textId="77777777" w:rsidR="003F1F5A" w:rsidRPr="00E53432" w:rsidRDefault="003F1F5A" w:rsidP="00C73FF0">
      <w:pPr>
        <w:pStyle w:val="Caption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i w:val="0"/>
          <w:color w:val="auto"/>
          <w:sz w:val="24"/>
          <w:szCs w:val="24"/>
        </w:rPr>
      </w:pPr>
      <w:r w:rsidRPr="00E53432">
        <w:rPr>
          <w:rFonts w:asciiTheme="majorBidi" w:hAnsiTheme="majorBidi" w:cstheme="majorBidi"/>
          <w:b/>
          <w:i w:val="0"/>
          <w:color w:val="auto"/>
          <w:sz w:val="24"/>
          <w:szCs w:val="24"/>
        </w:rPr>
        <w:t>Multiple Trauma</w:t>
      </w:r>
      <w:bookmarkEnd w:id="1"/>
    </w:p>
    <w:p w14:paraId="787AF373" w14:textId="77777777" w:rsidR="003F1F5A" w:rsidRPr="00165259" w:rsidRDefault="003F1F5A" w:rsidP="0098043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259">
        <w:rPr>
          <w:rFonts w:asciiTheme="majorBidi" w:hAnsiTheme="majorBidi" w:cstheme="majorBidi"/>
          <w:sz w:val="24"/>
          <w:szCs w:val="24"/>
        </w:rPr>
        <w:t xml:space="preserve">Other injury categories in addition to TSCI were identified using the following ICD-10 AM codes. The other injury categories are: </w:t>
      </w:r>
    </w:p>
    <w:p w14:paraId="1FDA829B" w14:textId="77777777" w:rsidR="003F1F5A" w:rsidRPr="00165259" w:rsidRDefault="003F1F5A" w:rsidP="0098043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259">
        <w:rPr>
          <w:rFonts w:asciiTheme="majorBidi" w:hAnsiTheme="majorBidi" w:cstheme="majorBidi"/>
          <w:sz w:val="24"/>
          <w:szCs w:val="24"/>
        </w:rPr>
        <w:t>Arm or Shoulder injury: S57, S58, S61, S62, S67, S68</w:t>
      </w:r>
    </w:p>
    <w:p w14:paraId="1CD149A8" w14:textId="77777777" w:rsidR="003F1F5A" w:rsidRPr="00165259" w:rsidRDefault="003F1F5A" w:rsidP="0098043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259">
        <w:rPr>
          <w:rFonts w:asciiTheme="majorBidi" w:hAnsiTheme="majorBidi" w:cstheme="majorBidi"/>
          <w:sz w:val="24"/>
          <w:szCs w:val="24"/>
        </w:rPr>
        <w:t>Hip or Leg injury: S71, S72, S73, S77, S78, S79, S81, S82, S83, S87, S88, S91, S92, S93, S97, S98</w:t>
      </w:r>
    </w:p>
    <w:p w14:paraId="2403613D" w14:textId="77777777" w:rsidR="003F1F5A" w:rsidRPr="00165259" w:rsidRDefault="003F1F5A" w:rsidP="0098043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259">
        <w:rPr>
          <w:rFonts w:asciiTheme="majorBidi" w:hAnsiTheme="majorBidi" w:cstheme="majorBidi"/>
          <w:sz w:val="24"/>
          <w:szCs w:val="24"/>
        </w:rPr>
        <w:t>Chest or Abdomen injury: S21, S22, S26, S27, S28, S28.0, S28.1, S31, S36, S38</w:t>
      </w:r>
    </w:p>
    <w:p w14:paraId="30B62545" w14:textId="77777777" w:rsidR="003F1F5A" w:rsidRPr="00165259" w:rsidRDefault="003F1F5A" w:rsidP="0098043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259">
        <w:rPr>
          <w:rFonts w:asciiTheme="majorBidi" w:hAnsiTheme="majorBidi" w:cstheme="majorBidi"/>
          <w:sz w:val="24"/>
          <w:szCs w:val="24"/>
        </w:rPr>
        <w:t xml:space="preserve">Skull or Face injury: S01, S02, S05, S08 and </w:t>
      </w:r>
    </w:p>
    <w:p w14:paraId="56C0A62D" w14:textId="77777777" w:rsidR="003F1F5A" w:rsidRPr="00165259" w:rsidRDefault="003F1F5A" w:rsidP="0098043C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259">
        <w:rPr>
          <w:rFonts w:asciiTheme="majorBidi" w:hAnsiTheme="majorBidi" w:cstheme="majorBidi"/>
          <w:sz w:val="24"/>
          <w:szCs w:val="24"/>
        </w:rPr>
        <w:t>Traumatic Brain injury: S06, S07</w:t>
      </w:r>
    </w:p>
    <w:p w14:paraId="37B3EB95" w14:textId="77777777" w:rsidR="003F1F5A" w:rsidRPr="00AA0B97" w:rsidRDefault="003F1F5A" w:rsidP="00C73FF0">
      <w:pPr>
        <w:pStyle w:val="Caption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i w:val="0"/>
          <w:color w:val="auto"/>
          <w:sz w:val="24"/>
          <w:szCs w:val="24"/>
        </w:rPr>
      </w:pPr>
      <w:bookmarkStart w:id="2" w:name="_Ref514783531"/>
      <w:r w:rsidRPr="00AA0B97">
        <w:rPr>
          <w:rFonts w:asciiTheme="majorBidi" w:hAnsiTheme="majorBidi" w:cstheme="majorBidi"/>
          <w:b/>
          <w:i w:val="0"/>
          <w:color w:val="auto"/>
          <w:sz w:val="24"/>
          <w:szCs w:val="24"/>
        </w:rPr>
        <w:t xml:space="preserve">Secondary Complications </w:t>
      </w:r>
    </w:p>
    <w:bookmarkEnd w:id="2"/>
    <w:p w14:paraId="0C6187CD" w14:textId="77777777" w:rsidR="003F1F5A" w:rsidRPr="00165259" w:rsidRDefault="003F1F5A" w:rsidP="0098043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65259">
        <w:rPr>
          <w:rFonts w:asciiTheme="majorBidi" w:hAnsiTheme="majorBidi" w:cstheme="majorBidi"/>
          <w:sz w:val="24"/>
          <w:szCs w:val="24"/>
        </w:rPr>
        <w:t>The list of ICD-10 AM codes used to identify the secondary complications are given below;</w:t>
      </w:r>
    </w:p>
    <w:p w14:paraId="14A380B1" w14:textId="77777777" w:rsidR="003F1F5A" w:rsidRPr="00165259" w:rsidRDefault="003F1F5A" w:rsidP="0098043C">
      <w:pPr>
        <w:pStyle w:val="Caption"/>
        <w:keepNext/>
        <w:spacing w:after="0" w:line="480" w:lineRule="auto"/>
        <w:jc w:val="both"/>
        <w:rPr>
          <w:rFonts w:asciiTheme="majorBidi" w:hAnsiTheme="majorBidi" w:cstheme="majorBidi"/>
          <w:b/>
          <w:i w:val="0"/>
          <w:color w:val="auto"/>
          <w:sz w:val="24"/>
          <w:szCs w:val="24"/>
          <w:u w:val="single"/>
        </w:rPr>
      </w:pPr>
      <w:r w:rsidRPr="00165259">
        <w:rPr>
          <w:rFonts w:asciiTheme="majorBidi" w:hAnsiTheme="majorBidi" w:cstheme="majorBidi"/>
          <w:b/>
          <w:i w:val="0"/>
          <w:color w:val="auto"/>
          <w:sz w:val="24"/>
          <w:szCs w:val="24"/>
          <w:u w:val="single"/>
        </w:rPr>
        <w:t>List of Secondary Complications and ICD-10 AM Codes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5504"/>
        <w:gridCol w:w="2997"/>
      </w:tblGrid>
      <w:tr w:rsidR="003F1F5A" w:rsidRPr="00560EB2" w14:paraId="0D5620B6" w14:textId="77777777" w:rsidTr="00376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CC923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Complication Category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D1E74" w14:textId="77777777" w:rsidR="003F1F5A" w:rsidRPr="00165259" w:rsidRDefault="003F1F5A" w:rsidP="0098043C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ICD-10 AM code</w:t>
            </w:r>
          </w:p>
        </w:tc>
      </w:tr>
      <w:tr w:rsidR="003F1F5A" w:rsidRPr="00560EB2" w14:paraId="7137AA0E" w14:textId="77777777" w:rsidTr="0037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C318E0E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Urinary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2381CE" w14:textId="77777777" w:rsidR="003F1F5A" w:rsidRPr="00165259" w:rsidRDefault="003F1F5A" w:rsidP="00980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</w:p>
        </w:tc>
      </w:tr>
      <w:tr w:rsidR="003F1F5A" w:rsidRPr="00560EB2" w14:paraId="73E446F2" w14:textId="77777777" w:rsidTr="003767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F83BC57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Urinary tract infection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BDD4D1D" w14:textId="77777777" w:rsidR="003F1F5A" w:rsidRPr="00165259" w:rsidRDefault="003F1F5A" w:rsidP="00980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N30, N39</w:t>
            </w:r>
          </w:p>
        </w:tc>
      </w:tr>
      <w:tr w:rsidR="003F1F5A" w:rsidRPr="00560EB2" w14:paraId="47A1A8DB" w14:textId="77777777" w:rsidTr="0037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782A408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Other disorders of bladder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DB92F6" w14:textId="77777777" w:rsidR="003F1F5A" w:rsidRPr="00165259" w:rsidRDefault="003F1F5A" w:rsidP="00980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N31</w:t>
            </w:r>
          </w:p>
        </w:tc>
      </w:tr>
      <w:tr w:rsidR="003F1F5A" w:rsidRPr="00560EB2" w14:paraId="261497BD" w14:textId="77777777" w:rsidTr="003767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FD7A9F5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Urethritis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9FF206" w14:textId="77777777" w:rsidR="003F1F5A" w:rsidRPr="00165259" w:rsidRDefault="003F1F5A" w:rsidP="00980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N34, N37</w:t>
            </w:r>
          </w:p>
        </w:tc>
      </w:tr>
      <w:tr w:rsidR="003F1F5A" w:rsidRPr="00560EB2" w14:paraId="72CB044C" w14:textId="77777777" w:rsidTr="0037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0DF30A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Haematuria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531CE7A" w14:textId="77777777" w:rsidR="003F1F5A" w:rsidRPr="00165259" w:rsidRDefault="003F1F5A" w:rsidP="00980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R31</w:t>
            </w:r>
          </w:p>
        </w:tc>
      </w:tr>
      <w:tr w:rsidR="003F1F5A" w:rsidRPr="00560EB2" w14:paraId="3219DD53" w14:textId="77777777" w:rsidTr="003767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170B99D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Other urinary complication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8DAC5B" w14:textId="77777777" w:rsidR="003F1F5A" w:rsidRPr="00165259" w:rsidRDefault="003F1F5A" w:rsidP="00980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N99.8, N99.9</w:t>
            </w:r>
          </w:p>
        </w:tc>
      </w:tr>
      <w:tr w:rsidR="003F1F5A" w:rsidRPr="00560EB2" w14:paraId="4B017D79" w14:textId="77777777" w:rsidTr="0037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C90D2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Urinary retention/incontinence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C8FB3" w14:textId="77777777" w:rsidR="003F1F5A" w:rsidRPr="00165259" w:rsidRDefault="003F1F5A" w:rsidP="00980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R33, R32, N39.4, N39.3</w:t>
            </w:r>
          </w:p>
        </w:tc>
      </w:tr>
      <w:tr w:rsidR="003F1F5A" w:rsidRPr="00560EB2" w14:paraId="5440FDDE" w14:textId="77777777" w:rsidTr="003767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774AF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841C5D" w14:textId="77777777" w:rsidR="003F1F5A" w:rsidRPr="00165259" w:rsidRDefault="003F1F5A" w:rsidP="00980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 </w:t>
            </w:r>
          </w:p>
        </w:tc>
      </w:tr>
      <w:tr w:rsidR="003F1F5A" w:rsidRPr="00560EB2" w14:paraId="19017E08" w14:textId="77777777" w:rsidTr="0037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C57FE92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Respiratory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6CE0779" w14:textId="77777777" w:rsidR="003F1F5A" w:rsidRPr="00165259" w:rsidRDefault="003F1F5A" w:rsidP="00980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 </w:t>
            </w:r>
          </w:p>
        </w:tc>
      </w:tr>
      <w:tr w:rsidR="003F1F5A" w:rsidRPr="00560EB2" w14:paraId="2CC795DD" w14:textId="77777777" w:rsidTr="003767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4CC0E9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Pneumonitis due to solids and liquids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9199D7" w14:textId="77777777" w:rsidR="003F1F5A" w:rsidRPr="00165259" w:rsidRDefault="003F1F5A" w:rsidP="00980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J69</w:t>
            </w:r>
          </w:p>
        </w:tc>
      </w:tr>
      <w:tr w:rsidR="003F1F5A" w:rsidRPr="00560EB2" w14:paraId="31FF202C" w14:textId="77777777" w:rsidTr="0037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CD0112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Pneumonia, pulmonary collapse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6AEFBCF" w14:textId="77777777" w:rsidR="003F1F5A" w:rsidRPr="00165259" w:rsidRDefault="003F1F5A" w:rsidP="00980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J12, J14, J15, J17, J18, J98.1</w:t>
            </w:r>
          </w:p>
        </w:tc>
      </w:tr>
      <w:tr w:rsidR="003F1F5A" w:rsidRPr="00560EB2" w14:paraId="29C88CC2" w14:textId="77777777" w:rsidTr="003767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820816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Respiratory failure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E7CEE23" w14:textId="77777777" w:rsidR="003F1F5A" w:rsidRPr="00165259" w:rsidRDefault="003F1F5A" w:rsidP="00980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J96.9, J96.0, J96.1</w:t>
            </w:r>
          </w:p>
        </w:tc>
      </w:tr>
      <w:tr w:rsidR="003F1F5A" w:rsidRPr="00560EB2" w14:paraId="2E596F82" w14:textId="77777777" w:rsidTr="0037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CB25D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b w:val="0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Pleurisy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362FF" w14:textId="77777777" w:rsidR="003F1F5A" w:rsidRPr="00165259" w:rsidRDefault="003F1F5A" w:rsidP="00980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R09.1, J86.9, J86.0, J90</w:t>
            </w:r>
          </w:p>
        </w:tc>
      </w:tr>
      <w:tr w:rsidR="003F1F5A" w:rsidRPr="00560EB2" w14:paraId="63C98C84" w14:textId="77777777" w:rsidTr="003767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7A1C6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5FC36" w14:textId="77777777" w:rsidR="003F1F5A" w:rsidRPr="00165259" w:rsidRDefault="003F1F5A" w:rsidP="00980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 </w:t>
            </w:r>
          </w:p>
        </w:tc>
      </w:tr>
      <w:tr w:rsidR="003F1F5A" w:rsidRPr="00560EB2" w14:paraId="2D7A0FA5" w14:textId="77777777" w:rsidTr="0037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620892E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 xml:space="preserve">Pressure </w:t>
            </w:r>
            <w:r w:rsidRPr="00165259">
              <w:rPr>
                <w:rFonts w:asciiTheme="majorBidi" w:hAnsiTheme="majorBidi" w:cstheme="majorBidi"/>
                <w:sz w:val="24"/>
                <w:szCs w:val="24"/>
              </w:rPr>
              <w:t>injuries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93B92C2" w14:textId="77777777" w:rsidR="003F1F5A" w:rsidRPr="00165259" w:rsidRDefault="003F1F5A" w:rsidP="009804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 </w:t>
            </w:r>
          </w:p>
        </w:tc>
      </w:tr>
      <w:tr w:rsidR="003F1F5A" w:rsidRPr="00560EB2" w14:paraId="2D8337B8" w14:textId="77777777" w:rsidTr="003767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6E763" w14:textId="77777777" w:rsidR="003F1F5A" w:rsidRPr="00165259" w:rsidRDefault="003F1F5A" w:rsidP="0098043C">
            <w:pPr>
              <w:spacing w:line="276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Decubitus ulcers (pressure ulcer)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78E85" w14:textId="77777777" w:rsidR="003F1F5A" w:rsidRPr="00165259" w:rsidRDefault="003F1F5A" w:rsidP="009804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</w:pPr>
            <w:r w:rsidRPr="00165259">
              <w:rPr>
                <w:rFonts w:asciiTheme="majorBidi" w:eastAsia="Times New Roman" w:hAnsiTheme="majorBidi" w:cstheme="majorBidi"/>
                <w:sz w:val="24"/>
                <w:szCs w:val="24"/>
                <w:lang w:eastAsia="en-IN"/>
              </w:rPr>
              <w:t>L89</w:t>
            </w:r>
          </w:p>
        </w:tc>
      </w:tr>
    </w:tbl>
    <w:p w14:paraId="1DFD588D" w14:textId="285FC74C" w:rsidR="004F2CF4" w:rsidRDefault="004F2CF4" w:rsidP="0098043C">
      <w:pPr>
        <w:tabs>
          <w:tab w:val="left" w:pos="142"/>
        </w:tabs>
        <w:spacing w:after="0" w:line="480" w:lineRule="auto"/>
      </w:pPr>
    </w:p>
    <w:p w14:paraId="7D6D73D7" w14:textId="41E4381C" w:rsidR="00F729B2" w:rsidRDefault="00F729B2" w:rsidP="00F729B2">
      <w:pPr>
        <w:pStyle w:val="Caption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b/>
          <w:i w:val="0"/>
          <w:color w:val="auto"/>
          <w:sz w:val="24"/>
          <w:szCs w:val="24"/>
        </w:rPr>
      </w:pPr>
      <w:r w:rsidRPr="00F729B2">
        <w:rPr>
          <w:rFonts w:asciiTheme="majorBidi" w:hAnsiTheme="majorBidi" w:cstheme="majorBidi"/>
          <w:b/>
          <w:i w:val="0"/>
          <w:color w:val="auto"/>
          <w:sz w:val="24"/>
          <w:szCs w:val="24"/>
        </w:rPr>
        <w:t>New South Wales Activity Based Funding District Network Return Data</w:t>
      </w:r>
    </w:p>
    <w:p w14:paraId="449B8CA1" w14:textId="1E6EDD73" w:rsidR="00F729B2" w:rsidRPr="00F729B2" w:rsidRDefault="00F729B2" w:rsidP="00F729B2">
      <w:pPr>
        <w:rPr>
          <w:rFonts w:ascii="Times New Roman" w:hAnsi="Times New Roman" w:cs="Times New Roman"/>
          <w:sz w:val="24"/>
        </w:rPr>
      </w:pPr>
      <w:r w:rsidRPr="00F729B2">
        <w:rPr>
          <w:rFonts w:ascii="Times New Roman" w:hAnsi="Times New Roman" w:cs="Times New Roman"/>
          <w:sz w:val="24"/>
        </w:rPr>
        <w:t>Cost categories included within APDC and EDDC DNR data collections;</w:t>
      </w:r>
    </w:p>
    <w:p w14:paraId="0037ED3E" w14:textId="203E3883" w:rsidR="00F729B2" w:rsidRPr="00F729B2" w:rsidRDefault="00F729B2" w:rsidP="00F729B2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729B2">
        <w:rPr>
          <w:rFonts w:asciiTheme="majorBidi" w:hAnsiTheme="majorBidi" w:cstheme="majorBidi"/>
          <w:sz w:val="24"/>
          <w:szCs w:val="24"/>
        </w:rPr>
        <w:t xml:space="preserve">Employee-Related Costs, </w:t>
      </w:r>
    </w:p>
    <w:p w14:paraId="01019143" w14:textId="4DE59115" w:rsidR="00F729B2" w:rsidRPr="00F729B2" w:rsidRDefault="00F729B2" w:rsidP="00F729B2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729B2">
        <w:rPr>
          <w:rFonts w:asciiTheme="majorBidi" w:hAnsiTheme="majorBidi" w:cstheme="majorBidi"/>
          <w:sz w:val="24"/>
          <w:szCs w:val="24"/>
        </w:rPr>
        <w:t xml:space="preserve">Visiting Medical Officers, </w:t>
      </w:r>
    </w:p>
    <w:p w14:paraId="716900C1" w14:textId="27A66024" w:rsidR="00F729B2" w:rsidRPr="00F729B2" w:rsidRDefault="00F729B2" w:rsidP="00F729B2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729B2">
        <w:rPr>
          <w:rFonts w:asciiTheme="majorBidi" w:hAnsiTheme="majorBidi" w:cstheme="majorBidi"/>
          <w:sz w:val="24"/>
          <w:szCs w:val="24"/>
        </w:rPr>
        <w:t xml:space="preserve">Other Operating Costs, </w:t>
      </w:r>
    </w:p>
    <w:p w14:paraId="41EB0B5D" w14:textId="3B88FA6D" w:rsidR="00F729B2" w:rsidRPr="00F729B2" w:rsidRDefault="00F729B2" w:rsidP="00F729B2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729B2">
        <w:rPr>
          <w:rFonts w:asciiTheme="majorBidi" w:hAnsiTheme="majorBidi" w:cstheme="majorBidi"/>
          <w:sz w:val="24"/>
          <w:szCs w:val="24"/>
        </w:rPr>
        <w:t xml:space="preserve">Finance Costs, </w:t>
      </w:r>
    </w:p>
    <w:p w14:paraId="699D2819" w14:textId="2B99DC59" w:rsidR="00F729B2" w:rsidRPr="00F729B2" w:rsidRDefault="00F729B2" w:rsidP="00F729B2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729B2">
        <w:rPr>
          <w:rFonts w:asciiTheme="majorBidi" w:hAnsiTheme="majorBidi" w:cstheme="majorBidi"/>
          <w:sz w:val="24"/>
          <w:szCs w:val="24"/>
        </w:rPr>
        <w:t xml:space="preserve">Depreciation, </w:t>
      </w:r>
    </w:p>
    <w:p w14:paraId="369ED6C3" w14:textId="4C4728CC" w:rsidR="00F729B2" w:rsidRPr="00F729B2" w:rsidRDefault="00F729B2" w:rsidP="00F729B2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729B2">
        <w:rPr>
          <w:rFonts w:asciiTheme="majorBidi" w:hAnsiTheme="majorBidi" w:cstheme="majorBidi"/>
          <w:sz w:val="24"/>
          <w:szCs w:val="24"/>
        </w:rPr>
        <w:t xml:space="preserve">Amortisation, </w:t>
      </w:r>
      <w:bookmarkStart w:id="3" w:name="_GoBack"/>
      <w:bookmarkEnd w:id="3"/>
    </w:p>
    <w:p w14:paraId="08737906" w14:textId="287FC205" w:rsidR="00F729B2" w:rsidRPr="00F729B2" w:rsidRDefault="00F729B2" w:rsidP="00F729B2">
      <w:pPr>
        <w:pStyle w:val="ListParagraph"/>
        <w:numPr>
          <w:ilvl w:val="0"/>
          <w:numId w:val="9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F729B2">
        <w:rPr>
          <w:rFonts w:asciiTheme="majorBidi" w:hAnsiTheme="majorBidi" w:cstheme="majorBidi"/>
          <w:sz w:val="24"/>
          <w:szCs w:val="24"/>
        </w:rPr>
        <w:t xml:space="preserve">Grants, and </w:t>
      </w:r>
    </w:p>
    <w:p w14:paraId="23D21100" w14:textId="0DCCB2BF" w:rsidR="005D045E" w:rsidRPr="005D045E" w:rsidRDefault="00F729B2" w:rsidP="005D045E">
      <w:pPr>
        <w:pStyle w:val="ListParagraph"/>
        <w:numPr>
          <w:ilvl w:val="0"/>
          <w:numId w:val="9"/>
        </w:numPr>
        <w:spacing w:line="480" w:lineRule="auto"/>
      </w:pPr>
      <w:r w:rsidRPr="00F729B2">
        <w:rPr>
          <w:rFonts w:asciiTheme="majorBidi" w:hAnsiTheme="majorBidi" w:cstheme="majorBidi"/>
          <w:sz w:val="24"/>
          <w:szCs w:val="24"/>
        </w:rPr>
        <w:t>Subsidies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0F1FC31" w14:textId="77A52BEA" w:rsidR="005D045E" w:rsidRPr="00383BB2" w:rsidRDefault="005D045E" w:rsidP="005D045E">
      <w:pPr>
        <w:pStyle w:val="Caption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</w:pPr>
      <w:r w:rsidRPr="00383BB2">
        <w:rPr>
          <w:rFonts w:ascii="Times New Roman" w:hAnsi="Times New Roman" w:cs="Times New Roman"/>
          <w:b/>
          <w:i w:val="0"/>
          <w:color w:val="auto"/>
          <w:sz w:val="24"/>
          <w:szCs w:val="24"/>
          <w:highlight w:val="yellow"/>
        </w:rPr>
        <w:t>Surgical Procedures</w:t>
      </w:r>
    </w:p>
    <w:tbl>
      <w:tblPr>
        <w:tblStyle w:val="PlainTable31"/>
        <w:tblW w:w="9027" w:type="dxa"/>
        <w:tblLook w:val="04A0" w:firstRow="1" w:lastRow="0" w:firstColumn="1" w:lastColumn="0" w:noHBand="0" w:noVBand="1"/>
      </w:tblPr>
      <w:tblGrid>
        <w:gridCol w:w="1073"/>
        <w:gridCol w:w="61"/>
        <w:gridCol w:w="2698"/>
        <w:gridCol w:w="1469"/>
        <w:gridCol w:w="1242"/>
        <w:gridCol w:w="1242"/>
        <w:gridCol w:w="1242"/>
      </w:tblGrid>
      <w:tr w:rsidR="005D045E" w:rsidRPr="00383BB2" w14:paraId="38FCA001" w14:textId="77777777" w:rsidTr="00383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4" w:type="dxa"/>
            <w:gridSpan w:val="2"/>
            <w:noWrap/>
            <w:hideMark/>
          </w:tcPr>
          <w:p w14:paraId="48D141A6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en-IN"/>
              </w:rPr>
              <w:t>Block</w:t>
            </w:r>
          </w:p>
        </w:tc>
        <w:tc>
          <w:tcPr>
            <w:tcW w:w="7893" w:type="dxa"/>
            <w:gridSpan w:val="5"/>
            <w:noWrap/>
            <w:hideMark/>
          </w:tcPr>
          <w:p w14:paraId="1ED05293" w14:textId="77777777" w:rsidR="005D045E" w:rsidRPr="00383BB2" w:rsidRDefault="005D045E" w:rsidP="002412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  <w:lang w:eastAsia="en-IN"/>
              </w:rPr>
              <w:t>Description</w:t>
            </w:r>
          </w:p>
        </w:tc>
      </w:tr>
      <w:tr w:rsidR="005D045E" w:rsidRPr="00383BB2" w14:paraId="4403DD1E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4E930E98" w14:textId="77777777" w:rsidR="005D045E" w:rsidRPr="00383BB2" w:rsidRDefault="005D045E" w:rsidP="002412B8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  <w:t>46</w:t>
            </w:r>
          </w:p>
        </w:tc>
        <w:tc>
          <w:tcPr>
            <w:tcW w:w="6712" w:type="dxa"/>
            <w:gridSpan w:val="5"/>
            <w:noWrap/>
            <w:hideMark/>
          </w:tcPr>
          <w:p w14:paraId="7AA3BAF3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  <w:t>Decompression of cervical spinal cord</w:t>
            </w:r>
          </w:p>
        </w:tc>
        <w:tc>
          <w:tcPr>
            <w:tcW w:w="1242" w:type="dxa"/>
            <w:noWrap/>
            <w:hideMark/>
          </w:tcPr>
          <w:p w14:paraId="76480565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en-IN"/>
              </w:rPr>
            </w:pPr>
          </w:p>
        </w:tc>
      </w:tr>
      <w:tr w:rsidR="005D045E" w:rsidRPr="00383BB2" w14:paraId="06321354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63469140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253F3DC9" w14:textId="5649174C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6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40331-00 Decompression of cervical spinal cord, 1 level</w:t>
              </w:r>
            </w:hyperlink>
          </w:p>
        </w:tc>
      </w:tr>
      <w:tr w:rsidR="005D045E" w:rsidRPr="00383BB2" w14:paraId="581AFD8F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4A1C1FAF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33F84FD2" w14:textId="6C57EE6D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7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40332-00 Decompression of cervical spinal cord with anterior fusion, 1 level</w:t>
              </w:r>
            </w:hyperlink>
          </w:p>
        </w:tc>
      </w:tr>
      <w:tr w:rsidR="005D045E" w:rsidRPr="00383BB2" w14:paraId="23CD78C4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1E7E41B9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6CAC29D3" w14:textId="3F4B7AB5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8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40334-00 Decompression of cervical spinal cord, ≥ 2 levels</w:t>
              </w:r>
            </w:hyperlink>
          </w:p>
        </w:tc>
      </w:tr>
      <w:tr w:rsidR="005D045E" w:rsidRPr="00383BB2" w14:paraId="0FDCF2C3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1C9ECD73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133C6AE1" w14:textId="584D1F64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9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40335-00 Decompression of cervical spinal cord with anterior fusion, ≥ 2 levels</w:t>
              </w:r>
            </w:hyperlink>
          </w:p>
        </w:tc>
      </w:tr>
      <w:tr w:rsidR="005D045E" w:rsidRPr="00383BB2" w14:paraId="4B3504AE" w14:textId="77777777" w:rsidTr="00383BB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2A59DF15" w14:textId="77777777" w:rsidR="005D045E" w:rsidRPr="00383BB2" w:rsidRDefault="005D045E" w:rsidP="002412B8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  <w:t>47</w:t>
            </w:r>
          </w:p>
        </w:tc>
        <w:tc>
          <w:tcPr>
            <w:tcW w:w="7954" w:type="dxa"/>
            <w:gridSpan w:val="6"/>
            <w:noWrap/>
            <w:hideMark/>
          </w:tcPr>
          <w:p w14:paraId="54D003F7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  <w:t>Decompression of thoracic and thoracolumbar spinal cord</w:t>
            </w:r>
          </w:p>
        </w:tc>
      </w:tr>
      <w:tr w:rsidR="005D045E" w:rsidRPr="00383BB2" w14:paraId="5EB56E0C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4C015AE8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6B094BFF" w14:textId="7CA649CE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10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40348-00 Decompression of thoracic spinal cord via thoracotomy</w:t>
              </w:r>
            </w:hyperlink>
          </w:p>
        </w:tc>
      </w:tr>
      <w:tr w:rsidR="005D045E" w:rsidRPr="00383BB2" w14:paraId="3F4355C1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714B984D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7C1EA8EC" w14:textId="164D683A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11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40351-00 Anterior decompression of thoracolumbar spinal cord</w:t>
              </w:r>
            </w:hyperlink>
          </w:p>
        </w:tc>
      </w:tr>
      <w:tr w:rsidR="005D045E" w:rsidRPr="00383BB2" w14:paraId="24D47762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153D95DF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76AB4DCC" w14:textId="625E8539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12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 xml:space="preserve">40345-00 Decompression of thoracic spinal cord via </w:t>
              </w:r>
              <w:proofErr w:type="spellStart"/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costotransversectomy</w:t>
              </w:r>
              <w:proofErr w:type="spellEnd"/>
            </w:hyperlink>
          </w:p>
        </w:tc>
      </w:tr>
      <w:tr w:rsidR="005D045E" w:rsidRPr="00383BB2" w14:paraId="6813C30F" w14:textId="77777777" w:rsidTr="00383BB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05F4B037" w14:textId="77777777" w:rsidR="005D045E" w:rsidRPr="00383BB2" w:rsidRDefault="005D045E" w:rsidP="002412B8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  <w:t>48</w:t>
            </w:r>
          </w:p>
        </w:tc>
        <w:tc>
          <w:tcPr>
            <w:tcW w:w="6712" w:type="dxa"/>
            <w:gridSpan w:val="5"/>
            <w:noWrap/>
            <w:hideMark/>
          </w:tcPr>
          <w:p w14:paraId="1718D7A5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  <w:t>Decompression of lumbar spinal canal</w:t>
            </w:r>
          </w:p>
        </w:tc>
        <w:tc>
          <w:tcPr>
            <w:tcW w:w="1242" w:type="dxa"/>
            <w:noWrap/>
            <w:hideMark/>
          </w:tcPr>
          <w:p w14:paraId="2F15881E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  <w:lang w:eastAsia="en-IN"/>
              </w:rPr>
            </w:pPr>
          </w:p>
        </w:tc>
      </w:tr>
      <w:tr w:rsidR="005D045E" w:rsidRPr="00383BB2" w14:paraId="6B285D93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592F0052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7B2C3CE0" w14:textId="61F501B0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13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90024-00 Decompression of lumbar spinal canal, 1 level</w:t>
              </w:r>
            </w:hyperlink>
          </w:p>
        </w:tc>
      </w:tr>
      <w:tr w:rsidR="005D045E" w:rsidRPr="00383BB2" w14:paraId="7657F940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069AC884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7B0B2A05" w14:textId="0F4EACBC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14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90024-01 Decompression of lumbar spinal canal, ≥ 2 levels</w:t>
              </w:r>
            </w:hyperlink>
          </w:p>
        </w:tc>
      </w:tr>
      <w:tr w:rsidR="005D045E" w:rsidRPr="00383BB2" w14:paraId="284739A1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2801FAC5" w14:textId="77777777" w:rsidR="005D045E" w:rsidRPr="00383BB2" w:rsidRDefault="005D045E" w:rsidP="002412B8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  <w:t>1381</w:t>
            </w:r>
          </w:p>
        </w:tc>
        <w:tc>
          <w:tcPr>
            <w:tcW w:w="7954" w:type="dxa"/>
            <w:gridSpan w:val="6"/>
            <w:noWrap/>
            <w:hideMark/>
          </w:tcPr>
          <w:p w14:paraId="6EFE2E68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  <w:t>Immobilisation of fracture or dislocation of spine</w:t>
            </w:r>
          </w:p>
        </w:tc>
      </w:tr>
      <w:tr w:rsidR="005D045E" w:rsidRPr="00383BB2" w14:paraId="7826A99F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4F7A940E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2C8EAA43" w14:textId="58455C12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15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47684-00 Immobilisation of fracture/dislocation of spine</w:t>
              </w:r>
            </w:hyperlink>
          </w:p>
        </w:tc>
      </w:tr>
      <w:tr w:rsidR="005D045E" w:rsidRPr="00383BB2" w14:paraId="1862D3E7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7E463E6E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67D603F6" w14:textId="77EA0C15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16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47687-00 Immobilisation of fracture/dislocation of spine with spinal cord involvement</w:t>
              </w:r>
            </w:hyperlink>
          </w:p>
        </w:tc>
      </w:tr>
      <w:tr w:rsidR="005D045E" w:rsidRPr="00383BB2" w14:paraId="3CB92708" w14:textId="77777777" w:rsidTr="00383BB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22680F19" w14:textId="77777777" w:rsidR="005D045E" w:rsidRPr="00383BB2" w:rsidRDefault="005D045E" w:rsidP="002412B8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  <w:t>1383</w:t>
            </w:r>
          </w:p>
        </w:tc>
        <w:tc>
          <w:tcPr>
            <w:tcW w:w="4228" w:type="dxa"/>
            <w:gridSpan w:val="3"/>
            <w:noWrap/>
            <w:hideMark/>
          </w:tcPr>
          <w:p w14:paraId="0D18052E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  <w:t>Excision of vertebra</w:t>
            </w:r>
          </w:p>
        </w:tc>
        <w:tc>
          <w:tcPr>
            <w:tcW w:w="1242" w:type="dxa"/>
            <w:noWrap/>
            <w:hideMark/>
          </w:tcPr>
          <w:p w14:paraId="6D8B7A0B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1AD5EB03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1BA5A50A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5D045E" w:rsidRPr="00383BB2" w14:paraId="4839FEE5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261B32CD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4228" w:type="dxa"/>
            <w:gridSpan w:val="3"/>
            <w:noWrap/>
            <w:hideMark/>
          </w:tcPr>
          <w:p w14:paraId="7C78B497" w14:textId="68DE70E5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17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48639-00 Excision of vertebra</w:t>
              </w:r>
            </w:hyperlink>
          </w:p>
        </w:tc>
        <w:tc>
          <w:tcPr>
            <w:tcW w:w="1242" w:type="dxa"/>
            <w:noWrap/>
            <w:hideMark/>
          </w:tcPr>
          <w:p w14:paraId="3DB5080E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6502DD05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39E60426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5D045E" w:rsidRPr="00383BB2" w14:paraId="5F0BFFDE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73F46FE7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0375F386" w14:textId="389DF75B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18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48639-01 Excision of vertebra with spinal cord involvement</w:t>
              </w:r>
            </w:hyperlink>
          </w:p>
        </w:tc>
      </w:tr>
      <w:tr w:rsidR="005D045E" w:rsidRPr="00383BB2" w14:paraId="5A68DE04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6A63DD95" w14:textId="77777777" w:rsidR="005D045E" w:rsidRPr="00383BB2" w:rsidRDefault="005D045E" w:rsidP="002412B8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  <w:t>1387</w:t>
            </w:r>
          </w:p>
        </w:tc>
        <w:tc>
          <w:tcPr>
            <w:tcW w:w="7954" w:type="dxa"/>
            <w:gridSpan w:val="6"/>
            <w:noWrap/>
            <w:hideMark/>
          </w:tcPr>
          <w:p w14:paraId="14389996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  <w:t>Closed reduction of fracture/dislocation of spine</w:t>
            </w:r>
          </w:p>
        </w:tc>
      </w:tr>
      <w:tr w:rsidR="005D045E" w:rsidRPr="00383BB2" w14:paraId="6B8FE3A4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041A2715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7A5A0C1E" w14:textId="1F2722B2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19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47696-00 Closed reduction of fracture/dislocation of spine</w:t>
              </w:r>
            </w:hyperlink>
          </w:p>
        </w:tc>
      </w:tr>
      <w:tr w:rsidR="005D045E" w:rsidRPr="00383BB2" w14:paraId="07DBD3FD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0A1CF774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144DCDC6" w14:textId="3B6AC8D4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20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47690-00 Closed reduction of fracture/dislocation of spine with immobilisation</w:t>
              </w:r>
            </w:hyperlink>
          </w:p>
        </w:tc>
      </w:tr>
      <w:tr w:rsidR="005D045E" w:rsidRPr="00383BB2" w14:paraId="39AB39AB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17604716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6393D6FB" w14:textId="0AA72F68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21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47693-00 Closed reduction of fracture/dislocation of spine with spinal cord involvement, with immobilisation</w:t>
              </w:r>
            </w:hyperlink>
          </w:p>
        </w:tc>
      </w:tr>
      <w:tr w:rsidR="005D045E" w:rsidRPr="00383BB2" w14:paraId="0F10FE00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78D030D5" w14:textId="77777777" w:rsidR="005D045E" w:rsidRPr="00383BB2" w:rsidRDefault="005D045E" w:rsidP="002412B8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  <w:t>1388</w:t>
            </w:r>
          </w:p>
        </w:tc>
        <w:tc>
          <w:tcPr>
            <w:tcW w:w="4228" w:type="dxa"/>
            <w:gridSpan w:val="3"/>
            <w:noWrap/>
            <w:hideMark/>
          </w:tcPr>
          <w:p w14:paraId="65EE41CE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  <w:t>Open reduction of fracture/dislocation of spine</w:t>
            </w:r>
          </w:p>
        </w:tc>
        <w:tc>
          <w:tcPr>
            <w:tcW w:w="1242" w:type="dxa"/>
            <w:noWrap/>
            <w:hideMark/>
          </w:tcPr>
          <w:p w14:paraId="005F615E" w14:textId="77777777" w:rsidR="005D045E" w:rsidRPr="00383BB2" w:rsidRDefault="005D045E" w:rsidP="002412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  <w:t>2</w:t>
            </w:r>
          </w:p>
        </w:tc>
        <w:tc>
          <w:tcPr>
            <w:tcW w:w="1242" w:type="dxa"/>
            <w:noWrap/>
            <w:hideMark/>
          </w:tcPr>
          <w:p w14:paraId="66270B58" w14:textId="77777777" w:rsidR="005D045E" w:rsidRPr="00383BB2" w:rsidRDefault="005D045E" w:rsidP="002412B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02EB11A8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5D045E" w:rsidRPr="00383BB2" w14:paraId="06F3AD78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19ED00AD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343F9995" w14:textId="4AD259B6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22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47699-00 Open reduction of fracture/dislocation of spine</w:t>
              </w:r>
            </w:hyperlink>
          </w:p>
        </w:tc>
      </w:tr>
      <w:tr w:rsidR="005D045E" w:rsidRPr="00383BB2" w14:paraId="091BE041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4D527AE2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704102F8" w14:textId="02C8660D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23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47699-01 Open reduction of fracture/dislocation of spine with simple internal fixation</w:t>
              </w:r>
            </w:hyperlink>
          </w:p>
        </w:tc>
      </w:tr>
      <w:tr w:rsidR="005D045E" w:rsidRPr="00383BB2" w14:paraId="44E59007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0D76D058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22237253" w14:textId="5CFFA669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24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47699-02 Open reduction of fracture/dislocation of spine with segmental internal fixation</w:t>
              </w:r>
            </w:hyperlink>
          </w:p>
        </w:tc>
      </w:tr>
      <w:tr w:rsidR="005D045E" w:rsidRPr="00383BB2" w14:paraId="368BCE3C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35D32706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008CD9CA" w14:textId="514D21DF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25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47702-00 Open reduction of fracture/dislocation of spine with spinal cord involvement</w:t>
              </w:r>
            </w:hyperlink>
          </w:p>
        </w:tc>
      </w:tr>
      <w:tr w:rsidR="005D045E" w:rsidRPr="00383BB2" w14:paraId="2E457E20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2C73A1F3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6B18B786" w14:textId="171953D6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26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47702-01 Open reduction of fracture/dislocation of spine with spinal cord involvement, with simple internal fixation</w:t>
              </w:r>
            </w:hyperlink>
          </w:p>
        </w:tc>
      </w:tr>
      <w:tr w:rsidR="005D045E" w:rsidRPr="00383BB2" w14:paraId="141E2EBE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3B046193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322016F9" w14:textId="41B1FAD4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27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47702-02 Open reduction of fracture/dislocation of spine with spinal cord involvement, with segmental internal fixation</w:t>
              </w:r>
            </w:hyperlink>
          </w:p>
        </w:tc>
      </w:tr>
      <w:tr w:rsidR="005D045E" w:rsidRPr="00383BB2" w14:paraId="5EB5A76E" w14:textId="77777777" w:rsidTr="00383BB2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64F3F228" w14:textId="77777777" w:rsidR="005D045E" w:rsidRPr="00383BB2" w:rsidRDefault="005D045E" w:rsidP="002412B8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  <w:t>1389</w:t>
            </w:r>
          </w:p>
        </w:tc>
        <w:tc>
          <w:tcPr>
            <w:tcW w:w="2759" w:type="dxa"/>
            <w:gridSpan w:val="2"/>
            <w:noWrap/>
            <w:hideMark/>
          </w:tcPr>
          <w:p w14:paraId="7D9DDF24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  <w:t>Spinal fusion</w:t>
            </w:r>
          </w:p>
        </w:tc>
        <w:tc>
          <w:tcPr>
            <w:tcW w:w="1469" w:type="dxa"/>
            <w:noWrap/>
            <w:hideMark/>
          </w:tcPr>
          <w:p w14:paraId="2C865686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38B222A1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24E74D10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588418BB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5D045E" w:rsidRPr="00383BB2" w14:paraId="4D8C5289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79E51D92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5470" w:type="dxa"/>
            <w:gridSpan w:val="4"/>
            <w:noWrap/>
            <w:hideMark/>
          </w:tcPr>
          <w:p w14:paraId="65AC587B" w14:textId="63F078CC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28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48660-00 Anterior spinal fusion, 1 level</w:t>
              </w:r>
            </w:hyperlink>
          </w:p>
        </w:tc>
        <w:tc>
          <w:tcPr>
            <w:tcW w:w="1242" w:type="dxa"/>
            <w:noWrap/>
            <w:hideMark/>
          </w:tcPr>
          <w:p w14:paraId="1FCB5CFF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57BB7535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5D045E" w:rsidRPr="00383BB2" w14:paraId="52CA812D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1B473B45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5470" w:type="dxa"/>
            <w:gridSpan w:val="4"/>
            <w:noWrap/>
            <w:hideMark/>
          </w:tcPr>
          <w:p w14:paraId="16B99651" w14:textId="1B570586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29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48669-00 Anterior spinal fusion, ≥ 2 levels</w:t>
              </w:r>
            </w:hyperlink>
          </w:p>
        </w:tc>
        <w:tc>
          <w:tcPr>
            <w:tcW w:w="1242" w:type="dxa"/>
            <w:noWrap/>
            <w:hideMark/>
          </w:tcPr>
          <w:p w14:paraId="68C86981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6B847006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5D045E" w:rsidRPr="00383BB2" w14:paraId="13AC6D48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3DCA83E0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6712" w:type="dxa"/>
            <w:gridSpan w:val="5"/>
            <w:noWrap/>
            <w:hideMark/>
          </w:tcPr>
          <w:p w14:paraId="1D31EAC4" w14:textId="747BB03B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30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48642-00 Posterior spinal fusion, 1 or 2 levels</w:t>
              </w:r>
            </w:hyperlink>
          </w:p>
        </w:tc>
        <w:tc>
          <w:tcPr>
            <w:tcW w:w="1242" w:type="dxa"/>
            <w:noWrap/>
            <w:hideMark/>
          </w:tcPr>
          <w:p w14:paraId="1F081222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</w:tr>
      <w:tr w:rsidR="005D045E" w:rsidRPr="00383BB2" w14:paraId="25B5FF46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58E92F35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6712" w:type="dxa"/>
            <w:gridSpan w:val="5"/>
            <w:noWrap/>
            <w:hideMark/>
          </w:tcPr>
          <w:p w14:paraId="04C4EC1C" w14:textId="4824BD5F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31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48645-00 Posterior spinal fusion, ≥ 3 levels</w:t>
              </w:r>
            </w:hyperlink>
          </w:p>
        </w:tc>
        <w:tc>
          <w:tcPr>
            <w:tcW w:w="1242" w:type="dxa"/>
            <w:noWrap/>
            <w:hideMark/>
          </w:tcPr>
          <w:p w14:paraId="11A29836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</w:tr>
      <w:tr w:rsidR="005D045E" w:rsidRPr="00383BB2" w14:paraId="0220957A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520EE7FC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6712" w:type="dxa"/>
            <w:gridSpan w:val="5"/>
            <w:noWrap/>
            <w:hideMark/>
          </w:tcPr>
          <w:p w14:paraId="20E69A4C" w14:textId="4481BBC1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32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48648-00 Posterolateral spinal fusion, 1 or 2 levels</w:t>
              </w:r>
            </w:hyperlink>
          </w:p>
        </w:tc>
        <w:tc>
          <w:tcPr>
            <w:tcW w:w="1242" w:type="dxa"/>
            <w:noWrap/>
            <w:hideMark/>
          </w:tcPr>
          <w:p w14:paraId="49BA10BA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</w:tr>
      <w:tr w:rsidR="005D045E" w:rsidRPr="00383BB2" w14:paraId="5C67A720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37131DFF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6712" w:type="dxa"/>
            <w:gridSpan w:val="5"/>
            <w:noWrap/>
            <w:hideMark/>
          </w:tcPr>
          <w:p w14:paraId="73728DB6" w14:textId="400CB793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33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48651-00 Posterolateral spinal fusion, ≥ 3 levels</w:t>
              </w:r>
            </w:hyperlink>
          </w:p>
        </w:tc>
        <w:tc>
          <w:tcPr>
            <w:tcW w:w="1242" w:type="dxa"/>
            <w:noWrap/>
            <w:hideMark/>
          </w:tcPr>
          <w:p w14:paraId="0CB37A4E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</w:tr>
      <w:tr w:rsidR="005D045E" w:rsidRPr="00383BB2" w14:paraId="3E40E0EC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0F835796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3CC3CA9E" w14:textId="42EB61C9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34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48654-00 Posterior spinal fusion with laminectomy, 1 level</w:t>
              </w:r>
            </w:hyperlink>
          </w:p>
        </w:tc>
      </w:tr>
      <w:tr w:rsidR="005D045E" w:rsidRPr="00383BB2" w14:paraId="6ED9AB48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5A018930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07F8CCE9" w14:textId="5B133EA0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35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48657-00 Posterior spinal fusion with laminectomy, ≥ 2 levels</w:t>
              </w:r>
            </w:hyperlink>
          </w:p>
        </w:tc>
      </w:tr>
      <w:tr w:rsidR="005D045E" w:rsidRPr="00383BB2" w14:paraId="685D0E0E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2F8CE28B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4ADBABDD" w14:textId="0C565B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36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48654-01 Posterolateral spinal fusion with laminectomy, 1 level</w:t>
              </w:r>
            </w:hyperlink>
          </w:p>
        </w:tc>
      </w:tr>
      <w:tr w:rsidR="005D045E" w:rsidRPr="00383BB2" w14:paraId="1A5DC6B1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54F127F2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4296483B" w14:textId="67FFA7D0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37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48657-01 Posterolateral spinal fusion with laminectomy, ≥ 2 levels</w:t>
              </w:r>
            </w:hyperlink>
          </w:p>
        </w:tc>
      </w:tr>
      <w:tr w:rsidR="005D045E" w:rsidRPr="00383BB2" w14:paraId="0250B204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1A9C442D" w14:textId="77777777" w:rsidR="005D045E" w:rsidRPr="00383BB2" w:rsidRDefault="005D045E" w:rsidP="002412B8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IN"/>
              </w:rPr>
              <w:t>1390</w:t>
            </w:r>
          </w:p>
        </w:tc>
        <w:tc>
          <w:tcPr>
            <w:tcW w:w="5470" w:type="dxa"/>
            <w:gridSpan w:val="4"/>
            <w:noWrap/>
            <w:hideMark/>
          </w:tcPr>
          <w:p w14:paraId="77F03DF2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  <w:r w:rsidRPr="00383B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  <w:t>Internal fixation of spine</w:t>
            </w:r>
          </w:p>
        </w:tc>
        <w:tc>
          <w:tcPr>
            <w:tcW w:w="1242" w:type="dxa"/>
            <w:noWrap/>
            <w:hideMark/>
          </w:tcPr>
          <w:p w14:paraId="568577AE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594D3756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5D045E" w:rsidRPr="00383BB2" w14:paraId="00E8075A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6CC9F9C6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5470" w:type="dxa"/>
            <w:gridSpan w:val="4"/>
            <w:noWrap/>
            <w:hideMark/>
          </w:tcPr>
          <w:p w14:paraId="1B801539" w14:textId="55D5D09F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38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40316-00 Odontoid screw fixation</w:t>
              </w:r>
            </w:hyperlink>
          </w:p>
        </w:tc>
        <w:tc>
          <w:tcPr>
            <w:tcW w:w="1242" w:type="dxa"/>
            <w:noWrap/>
            <w:hideMark/>
          </w:tcPr>
          <w:p w14:paraId="1BBAF2AB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6DFC3E1E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5D045E" w:rsidRPr="00383BB2" w14:paraId="1445BDE9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606EC450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5470" w:type="dxa"/>
            <w:gridSpan w:val="4"/>
            <w:noWrap/>
            <w:hideMark/>
          </w:tcPr>
          <w:p w14:paraId="146E08E2" w14:textId="06B1397C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39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48678-00 Simple internal fixation of spine</w:t>
              </w:r>
            </w:hyperlink>
          </w:p>
        </w:tc>
        <w:tc>
          <w:tcPr>
            <w:tcW w:w="1242" w:type="dxa"/>
            <w:noWrap/>
            <w:hideMark/>
          </w:tcPr>
          <w:p w14:paraId="5C57808B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</w:p>
        </w:tc>
        <w:tc>
          <w:tcPr>
            <w:tcW w:w="1242" w:type="dxa"/>
            <w:noWrap/>
            <w:hideMark/>
          </w:tcPr>
          <w:p w14:paraId="23EB486A" w14:textId="77777777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</w:tr>
      <w:tr w:rsidR="005D045E" w:rsidRPr="00383BB2" w14:paraId="1393F624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52935E59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6712" w:type="dxa"/>
            <w:gridSpan w:val="5"/>
            <w:noWrap/>
            <w:hideMark/>
          </w:tcPr>
          <w:p w14:paraId="7A9759D7" w14:textId="2362B4B9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40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48681-00 Non-segmental internal fixation of spine</w:t>
              </w:r>
            </w:hyperlink>
          </w:p>
        </w:tc>
        <w:tc>
          <w:tcPr>
            <w:tcW w:w="1242" w:type="dxa"/>
            <w:noWrap/>
            <w:hideMark/>
          </w:tcPr>
          <w:p w14:paraId="1B5E8152" w14:textId="77777777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</w:tr>
      <w:tr w:rsidR="005D045E" w:rsidRPr="00383BB2" w14:paraId="1B862A5C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2E568444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481CFF97" w14:textId="383DDCCD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41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48684-00 Segmental internal fixation of spine, 1 or 2 levels</w:t>
              </w:r>
            </w:hyperlink>
          </w:p>
        </w:tc>
      </w:tr>
      <w:tr w:rsidR="005D045E" w:rsidRPr="00383BB2" w14:paraId="2615D259" w14:textId="77777777" w:rsidTr="00383B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0513D17C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64582F27" w14:textId="384C8475" w:rsidR="005D045E" w:rsidRPr="00383BB2" w:rsidRDefault="005D045E" w:rsidP="00241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highlight w:val="yellow"/>
                <w:lang w:eastAsia="en-IN"/>
              </w:rPr>
            </w:pPr>
            <w:hyperlink r:id="rId42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48687-00 Segmental internal fixation of spine, 3 or 4 levels</w:t>
              </w:r>
            </w:hyperlink>
          </w:p>
        </w:tc>
      </w:tr>
      <w:tr w:rsidR="005D045E" w:rsidRPr="00383BB2" w14:paraId="5A3968BB" w14:textId="77777777" w:rsidTr="0038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  <w:noWrap/>
            <w:hideMark/>
          </w:tcPr>
          <w:p w14:paraId="2E335861" w14:textId="77777777" w:rsidR="005D045E" w:rsidRPr="00383BB2" w:rsidRDefault="005D045E" w:rsidP="002412B8">
            <w:pPr>
              <w:rPr>
                <w:rFonts w:ascii="Times New Roman" w:eastAsia="Times New Roman" w:hAnsi="Times New Roman" w:cs="Times New Roman"/>
                <w:color w:val="0563C1"/>
                <w:highlight w:val="yellow"/>
                <w:u w:val="single"/>
                <w:lang w:eastAsia="en-IN"/>
              </w:rPr>
            </w:pPr>
          </w:p>
        </w:tc>
        <w:tc>
          <w:tcPr>
            <w:tcW w:w="7954" w:type="dxa"/>
            <w:gridSpan w:val="6"/>
            <w:noWrap/>
            <w:hideMark/>
          </w:tcPr>
          <w:p w14:paraId="02D255FC" w14:textId="6A824A21" w:rsidR="005D045E" w:rsidRPr="00383BB2" w:rsidRDefault="005D045E" w:rsidP="00241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IN"/>
              </w:rPr>
            </w:pPr>
            <w:hyperlink r:id="rId43" w:history="1">
              <w:r w:rsidRPr="00383BB2">
                <w:rPr>
                  <w:rFonts w:ascii="Times New Roman" w:eastAsia="Times New Roman" w:hAnsi="Times New Roman" w:cs="Times New Roman"/>
                  <w:highlight w:val="yellow"/>
                  <w:lang w:eastAsia="en-IN"/>
                </w:rPr>
                <w:t>48690-00 Segmental internal fixation of spine, ≥ 5 levels</w:t>
              </w:r>
            </w:hyperlink>
          </w:p>
        </w:tc>
      </w:tr>
    </w:tbl>
    <w:p w14:paraId="1692AB0B" w14:textId="77777777" w:rsidR="005D045E" w:rsidRPr="005D045E" w:rsidRDefault="005D045E"/>
    <w:sectPr w:rsidR="005D045E" w:rsidRPr="005D045E" w:rsidSect="0098043C">
      <w:pgSz w:w="11907" w:h="15876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FF8"/>
    <w:multiLevelType w:val="hybridMultilevel"/>
    <w:tmpl w:val="2648FC18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81D6C"/>
    <w:multiLevelType w:val="hybridMultilevel"/>
    <w:tmpl w:val="CAC8E2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4EE3"/>
    <w:multiLevelType w:val="hybridMultilevel"/>
    <w:tmpl w:val="23D4D610"/>
    <w:lvl w:ilvl="0" w:tplc="40090015">
      <w:start w:val="1"/>
      <w:numFmt w:val="upp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C6204"/>
    <w:multiLevelType w:val="hybridMultilevel"/>
    <w:tmpl w:val="E01C42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4D5B"/>
    <w:multiLevelType w:val="hybridMultilevel"/>
    <w:tmpl w:val="C6EAA0A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BE409D"/>
    <w:multiLevelType w:val="hybridMultilevel"/>
    <w:tmpl w:val="4DD8A60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A95850"/>
    <w:multiLevelType w:val="hybridMultilevel"/>
    <w:tmpl w:val="F3849496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E5A10"/>
    <w:multiLevelType w:val="hybridMultilevel"/>
    <w:tmpl w:val="B3B49FD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721CE"/>
    <w:multiLevelType w:val="hybridMultilevel"/>
    <w:tmpl w:val="20D259F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5A"/>
    <w:rsid w:val="00383BB2"/>
    <w:rsid w:val="003F1F5A"/>
    <w:rsid w:val="004F2CF4"/>
    <w:rsid w:val="005D045E"/>
    <w:rsid w:val="008171E6"/>
    <w:rsid w:val="008E3002"/>
    <w:rsid w:val="0098043C"/>
    <w:rsid w:val="00AD4C93"/>
    <w:rsid w:val="00B13CE7"/>
    <w:rsid w:val="00C11C88"/>
    <w:rsid w:val="00C73FF0"/>
    <w:rsid w:val="00E53432"/>
    <w:rsid w:val="00EC797D"/>
    <w:rsid w:val="00F7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9A5D"/>
  <w15:chartTrackingRefBased/>
  <w15:docId w15:val="{B2B84834-4D80-4A1D-8637-CD2C74A4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F5A"/>
  </w:style>
  <w:style w:type="paragraph" w:styleId="Heading1">
    <w:name w:val="heading 1"/>
    <w:basedOn w:val="Normal"/>
    <w:next w:val="Normal"/>
    <w:link w:val="Heading1Char"/>
    <w:uiPriority w:val="9"/>
    <w:qFormat/>
    <w:rsid w:val="003F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F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1F5A"/>
    <w:pPr>
      <w:ind w:left="720"/>
      <w:contextualSpacing/>
    </w:pPr>
  </w:style>
  <w:style w:type="table" w:styleId="PlainTable3">
    <w:name w:val="Plain Table 3"/>
    <w:basedOn w:val="TableNormal"/>
    <w:uiPriority w:val="43"/>
    <w:rsid w:val="003F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F1F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5E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5D04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%20(x86)\Codexpert-10\html\40334-00" TargetMode="External"/><Relationship Id="rId13" Type="http://schemas.openxmlformats.org/officeDocument/2006/relationships/hyperlink" Target="file:///C:\Program%20Files%20(x86)\Codexpert-10\html\90024-00" TargetMode="External"/><Relationship Id="rId18" Type="http://schemas.openxmlformats.org/officeDocument/2006/relationships/hyperlink" Target="file:///C:\Program%20Files%20(x86)\Codexpert-10\html\48639-01" TargetMode="External"/><Relationship Id="rId26" Type="http://schemas.openxmlformats.org/officeDocument/2006/relationships/hyperlink" Target="file:///C:\Program%20Files%20(x86)\Codexpert-10\html\47702-01" TargetMode="External"/><Relationship Id="rId39" Type="http://schemas.openxmlformats.org/officeDocument/2006/relationships/hyperlink" Target="file:///C:\Program%20Files%20(x86)\Codexpert-10\html\48678-0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Program%20Files%20(x86)\Codexpert-10\html\47693-00" TargetMode="External"/><Relationship Id="rId34" Type="http://schemas.openxmlformats.org/officeDocument/2006/relationships/hyperlink" Target="file:///C:\Program%20Files%20(x86)\Codexpert-10\html\48654-00" TargetMode="External"/><Relationship Id="rId42" Type="http://schemas.openxmlformats.org/officeDocument/2006/relationships/hyperlink" Target="file:///C:\Program%20Files%20(x86)\Codexpert-10\html\48687-00" TargetMode="External"/><Relationship Id="rId7" Type="http://schemas.openxmlformats.org/officeDocument/2006/relationships/hyperlink" Target="file:///C:\Program%20Files%20(x86)\Codexpert-10\html\40332-00" TargetMode="External"/><Relationship Id="rId12" Type="http://schemas.openxmlformats.org/officeDocument/2006/relationships/hyperlink" Target="file:///C:\Program%20Files%20(x86)\Codexpert-10\html\40345-00" TargetMode="External"/><Relationship Id="rId17" Type="http://schemas.openxmlformats.org/officeDocument/2006/relationships/hyperlink" Target="file:///C:\Program%20Files%20(x86)\Codexpert-10\html\48639-00" TargetMode="External"/><Relationship Id="rId25" Type="http://schemas.openxmlformats.org/officeDocument/2006/relationships/hyperlink" Target="file:///C:\Program%20Files%20(x86)\Codexpert-10\html\47702-00" TargetMode="External"/><Relationship Id="rId33" Type="http://schemas.openxmlformats.org/officeDocument/2006/relationships/hyperlink" Target="file:///C:\Program%20Files%20(x86)\Codexpert-10\html\48651-00" TargetMode="External"/><Relationship Id="rId38" Type="http://schemas.openxmlformats.org/officeDocument/2006/relationships/hyperlink" Target="file:///C:\Program%20Files%20(x86)\Codexpert-10\html\40316-0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Program%20Files%20(x86)\Codexpert-10\html\47687-00" TargetMode="External"/><Relationship Id="rId20" Type="http://schemas.openxmlformats.org/officeDocument/2006/relationships/hyperlink" Target="file:///C:\Program%20Files%20(x86)\Codexpert-10\html\47690-00" TargetMode="External"/><Relationship Id="rId29" Type="http://schemas.openxmlformats.org/officeDocument/2006/relationships/hyperlink" Target="file:///C:\Program%20Files%20(x86)\Codexpert-10\html\48669-00" TargetMode="External"/><Relationship Id="rId41" Type="http://schemas.openxmlformats.org/officeDocument/2006/relationships/hyperlink" Target="file:///C:\Program%20Files%20(x86)\Codexpert-10\html\48684-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Program%20Files%20(x86)\Codexpert-10\html\40331-00" TargetMode="External"/><Relationship Id="rId11" Type="http://schemas.openxmlformats.org/officeDocument/2006/relationships/hyperlink" Target="file:///C:\Program%20Files%20(x86)\Codexpert-10\html\40351-00" TargetMode="External"/><Relationship Id="rId24" Type="http://schemas.openxmlformats.org/officeDocument/2006/relationships/hyperlink" Target="file:///C:\Program%20Files%20(x86)\Codexpert-10\html\47699-02" TargetMode="External"/><Relationship Id="rId32" Type="http://schemas.openxmlformats.org/officeDocument/2006/relationships/hyperlink" Target="file:///C:\Program%20Files%20(x86)\Codexpert-10\html\48648-00" TargetMode="External"/><Relationship Id="rId37" Type="http://schemas.openxmlformats.org/officeDocument/2006/relationships/hyperlink" Target="file:///C:\Program%20Files%20(x86)\Codexpert-10\html\48657-01" TargetMode="External"/><Relationship Id="rId40" Type="http://schemas.openxmlformats.org/officeDocument/2006/relationships/hyperlink" Target="file:///C:\Program%20Files%20(x86)\Codexpert-10\html\48681-0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Program%20Files%20(x86)\Codexpert-10\html\47684-00" TargetMode="External"/><Relationship Id="rId23" Type="http://schemas.openxmlformats.org/officeDocument/2006/relationships/hyperlink" Target="file:///C:\Program%20Files%20(x86)\Codexpert-10\html\47699-01" TargetMode="External"/><Relationship Id="rId28" Type="http://schemas.openxmlformats.org/officeDocument/2006/relationships/hyperlink" Target="file:///C:\Program%20Files%20(x86)\Codexpert-10\html\48660-00" TargetMode="External"/><Relationship Id="rId36" Type="http://schemas.openxmlformats.org/officeDocument/2006/relationships/hyperlink" Target="file:///C:\Program%20Files%20(x86)\Codexpert-10\html\48654-01" TargetMode="External"/><Relationship Id="rId10" Type="http://schemas.openxmlformats.org/officeDocument/2006/relationships/hyperlink" Target="file:///C:\Program%20Files%20(x86)\Codexpert-10\html\40348-00" TargetMode="External"/><Relationship Id="rId19" Type="http://schemas.openxmlformats.org/officeDocument/2006/relationships/hyperlink" Target="file:///C:\Program%20Files%20(x86)\Codexpert-10\html\47696-00" TargetMode="External"/><Relationship Id="rId31" Type="http://schemas.openxmlformats.org/officeDocument/2006/relationships/hyperlink" Target="file:///C:\Program%20Files%20(x86)\Codexpert-10\html\48645-0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Program%20Files%20(x86)\Codexpert-10\html\40335-00" TargetMode="External"/><Relationship Id="rId14" Type="http://schemas.openxmlformats.org/officeDocument/2006/relationships/hyperlink" Target="file:///C:\Program%20Files%20(x86)\Codexpert-10\html\90024-01" TargetMode="External"/><Relationship Id="rId22" Type="http://schemas.openxmlformats.org/officeDocument/2006/relationships/hyperlink" Target="file:///C:\Program%20Files%20(x86)\Codexpert-10\html\47699-00" TargetMode="External"/><Relationship Id="rId27" Type="http://schemas.openxmlformats.org/officeDocument/2006/relationships/hyperlink" Target="file:///C:\Program%20Files%20(x86)\Codexpert-10\html\47702-02" TargetMode="External"/><Relationship Id="rId30" Type="http://schemas.openxmlformats.org/officeDocument/2006/relationships/hyperlink" Target="file:///C:\Program%20Files%20(x86)\Codexpert-10\html\48642-00" TargetMode="External"/><Relationship Id="rId35" Type="http://schemas.openxmlformats.org/officeDocument/2006/relationships/hyperlink" Target="file:///C:\Program%20Files%20(x86)\Codexpert-10\html\48657-00" TargetMode="External"/><Relationship Id="rId43" Type="http://schemas.openxmlformats.org/officeDocument/2006/relationships/hyperlink" Target="file:///C:\Program%20Files%20(x86)\Codexpert-10\html\48690-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0B44-4B00-4486-BE26-968A336A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Bharat Phani Vaikuntam</dc:creator>
  <cp:keywords/>
  <dc:description/>
  <cp:lastModifiedBy>Bharat Phani Vaikuntam</cp:lastModifiedBy>
  <cp:revision>7</cp:revision>
  <dcterms:created xsi:type="dcterms:W3CDTF">2018-09-19T05:44:00Z</dcterms:created>
  <dcterms:modified xsi:type="dcterms:W3CDTF">2019-01-25T11:02:00Z</dcterms:modified>
</cp:coreProperties>
</file>