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21" w:rsidRPr="00592756" w:rsidRDefault="00717021" w:rsidP="00AA4C3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92756">
        <w:rPr>
          <w:rFonts w:ascii="Arial" w:hAnsi="Arial" w:cs="Arial"/>
          <w:b/>
          <w:sz w:val="20"/>
          <w:szCs w:val="20"/>
          <w:lang w:val="en-US"/>
        </w:rPr>
        <w:t xml:space="preserve">Supplemental Digital Content </w:t>
      </w:r>
      <w:proofErr w:type="gramStart"/>
      <w:r w:rsidR="00CE26F3">
        <w:rPr>
          <w:rFonts w:ascii="Arial" w:hAnsi="Arial" w:cs="Arial"/>
          <w:b/>
          <w:sz w:val="20"/>
          <w:szCs w:val="20"/>
          <w:lang w:val="en-US"/>
        </w:rPr>
        <w:t>1</w:t>
      </w:r>
      <w:proofErr w:type="gramEnd"/>
      <w:r w:rsidRPr="00592756">
        <w:rPr>
          <w:rFonts w:ascii="Arial" w:hAnsi="Arial" w:cs="Arial"/>
          <w:b/>
          <w:sz w:val="20"/>
          <w:szCs w:val="20"/>
          <w:lang w:val="en-US"/>
        </w:rPr>
        <w:t>.</w:t>
      </w:r>
      <w:r w:rsidRPr="00592756">
        <w:rPr>
          <w:rFonts w:ascii="Arial" w:hAnsi="Arial" w:cs="Arial"/>
          <w:sz w:val="20"/>
          <w:szCs w:val="20"/>
          <w:lang w:val="en-US"/>
        </w:rPr>
        <w:t xml:space="preserve"> Backward Multiple Regression Predicting Cognitive Improvement </w:t>
      </w:r>
      <w:r w:rsidR="00AA4C3E">
        <w:rPr>
          <w:rFonts w:ascii="Arial" w:hAnsi="Arial" w:cs="Arial"/>
          <w:sz w:val="20"/>
          <w:szCs w:val="20"/>
          <w:lang w:val="en-US"/>
        </w:rPr>
        <w:t>Resulting From</w:t>
      </w:r>
      <w:r w:rsidRPr="00592756">
        <w:rPr>
          <w:rFonts w:ascii="Arial" w:hAnsi="Arial" w:cs="Arial"/>
          <w:sz w:val="20"/>
          <w:szCs w:val="20"/>
          <w:lang w:val="en-US"/>
        </w:rPr>
        <w:t xml:space="preserve"> the </w:t>
      </w:r>
      <w:proofErr w:type="spellStart"/>
      <w:r w:rsidRPr="00592756">
        <w:rPr>
          <w:rFonts w:ascii="Arial" w:hAnsi="Arial" w:cs="Arial"/>
          <w:sz w:val="20"/>
          <w:szCs w:val="20"/>
          <w:lang w:val="en-US"/>
        </w:rPr>
        <w:t>N</w:t>
      </w:r>
      <w:r w:rsidR="00CE26F3">
        <w:rPr>
          <w:rFonts w:ascii="Arial" w:hAnsi="Arial" w:cs="Arial"/>
          <w:sz w:val="20"/>
          <w:szCs w:val="20"/>
          <w:lang w:val="en-US"/>
        </w:rPr>
        <w:t>EURO</w:t>
      </w:r>
      <w:bookmarkStart w:id="0" w:name="_GoBack"/>
      <w:r w:rsidR="00CE26F3" w:rsidRPr="00CE26F3">
        <w:rPr>
          <w:rFonts w:ascii="Arial" w:hAnsi="Arial" w:cs="Arial"/>
          <w:i/>
          <w:sz w:val="20"/>
          <w:szCs w:val="20"/>
          <w:lang w:val="en-US"/>
        </w:rPr>
        <w:t>v</w:t>
      </w:r>
      <w:r w:rsidRPr="00CE26F3">
        <w:rPr>
          <w:rFonts w:ascii="Arial" w:hAnsi="Arial" w:cs="Arial"/>
          <w:i/>
          <w:sz w:val="20"/>
          <w:szCs w:val="20"/>
          <w:lang w:val="en-US"/>
        </w:rPr>
        <w:t>italis</w:t>
      </w:r>
      <w:bookmarkEnd w:id="0"/>
      <w:proofErr w:type="spellEnd"/>
      <w:r w:rsidR="00AA4C3E">
        <w:rPr>
          <w:rFonts w:ascii="Arial" w:hAnsi="Arial" w:cs="Arial"/>
          <w:sz w:val="20"/>
          <w:szCs w:val="20"/>
          <w:lang w:val="en-US"/>
        </w:rPr>
        <w:t xml:space="preserve"> </w:t>
      </w:r>
      <w:r w:rsidR="00AA4C3E" w:rsidRPr="00592756">
        <w:rPr>
          <w:rFonts w:ascii="Arial" w:hAnsi="Arial" w:cs="Arial"/>
          <w:sz w:val="20"/>
          <w:szCs w:val="20"/>
          <w:lang w:val="en-US"/>
        </w:rPr>
        <w:t>Cognitive Training</w:t>
      </w:r>
      <w:r w:rsidR="00AA4C3E">
        <w:rPr>
          <w:rFonts w:ascii="Arial" w:hAnsi="Arial" w:cs="Arial"/>
          <w:sz w:val="20"/>
          <w:szCs w:val="20"/>
          <w:lang w:val="en-US"/>
        </w:rPr>
        <w:t xml:space="preserve"> Program</w:t>
      </w:r>
    </w:p>
    <w:p w:rsidR="00717021" w:rsidRPr="00592756" w:rsidRDefault="00717021" w:rsidP="00592756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1858"/>
        <w:gridCol w:w="3118"/>
      </w:tblGrid>
      <w:tr w:rsidR="00717021" w:rsidRPr="00592756" w:rsidTr="00E0126E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b/>
                <w:sz w:val="20"/>
                <w:szCs w:val="20"/>
                <w:lang w:val="en-US"/>
              </w:rPr>
              <w:t>Improvement in verbal short-term memory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Predictor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</w:rPr>
              <w:t>Δ</w:t>
            </w:r>
            <w:r w:rsidRPr="00592756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92756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i/>
                <w:sz w:val="20"/>
                <w:szCs w:val="20"/>
              </w:rPr>
              <w:t>B</w:t>
            </w:r>
          </w:p>
        </w:tc>
      </w:tr>
      <w:tr w:rsidR="00717021" w:rsidRPr="00592756" w:rsidTr="00E0126E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Step 1</w:t>
            </w: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.32***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.04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.12*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1.46*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Baseline VSTM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.63***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Step 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.15*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1.57**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Baseline VSTM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.58***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 xml:space="preserve">Total </w:t>
            </w:r>
            <w:r w:rsidRPr="00592756">
              <w:rPr>
                <w:rFonts w:ascii="Arial" w:hAnsi="Arial" w:cs="Arial"/>
                <w:i/>
                <w:sz w:val="20"/>
                <w:szCs w:val="20"/>
                <w:lang w:val="en-US"/>
              </w:rPr>
              <w:t>R²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.31***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021" w:rsidRPr="00592756" w:rsidTr="00E0126E">
        <w:tc>
          <w:tcPr>
            <w:tcW w:w="30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7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b/>
                <w:sz w:val="20"/>
                <w:szCs w:val="20"/>
                <w:lang w:val="en-US"/>
              </w:rPr>
              <w:t>Improvement in verbal long-term memory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Predictor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</w:rPr>
              <w:t>Δ</w:t>
            </w:r>
            <w:r w:rsidRPr="00592756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92756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i/>
                <w:sz w:val="20"/>
                <w:szCs w:val="20"/>
              </w:rPr>
              <w:t>B</w:t>
            </w:r>
          </w:p>
        </w:tc>
      </w:tr>
      <w:tr w:rsidR="00717021" w:rsidRPr="00592756" w:rsidTr="00E0126E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Step 1</w:t>
            </w: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.20***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.05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.07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.50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Baseline VLTM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.53***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Step 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.05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.04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Baseline VLTM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.52***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Step 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-.01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.06*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Baseline VLTM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.50***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 xml:space="preserve">Total </w:t>
            </w:r>
            <w:r w:rsidRPr="00592756">
              <w:rPr>
                <w:rFonts w:ascii="Arial" w:hAnsi="Arial" w:cs="Arial"/>
                <w:i/>
                <w:sz w:val="20"/>
                <w:szCs w:val="20"/>
                <w:lang w:val="en-US"/>
              </w:rPr>
              <w:t>R²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.20***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021" w:rsidRPr="00592756" w:rsidTr="00E0126E">
        <w:tc>
          <w:tcPr>
            <w:tcW w:w="30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92756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continued</w:t>
            </w:r>
          </w:p>
        </w:tc>
        <w:tc>
          <w:tcPr>
            <w:tcW w:w="497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592756" w:rsidRDefault="00592756" w:rsidP="0059275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92756" w:rsidRDefault="00592756" w:rsidP="0059275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Improvement in attention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Predictor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</w:rPr>
              <w:t>Δ</w:t>
            </w:r>
            <w:r w:rsidRPr="00592756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92756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i/>
                <w:sz w:val="20"/>
                <w:szCs w:val="20"/>
              </w:rPr>
              <w:t>B</w:t>
            </w:r>
          </w:p>
        </w:tc>
      </w:tr>
      <w:tr w:rsidR="00717021" w:rsidRPr="00592756" w:rsidTr="00E0126E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Step 1</w:t>
            </w: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.46***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.04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.19*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.1.32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Baseline A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.64***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Step 2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.17*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1.16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Baseline A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.67***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Step 3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.12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Baseline A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.68***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 xml:space="preserve">Total </w:t>
            </w:r>
            <w:r w:rsidRPr="00592756">
              <w:rPr>
                <w:rFonts w:ascii="Arial" w:hAnsi="Arial" w:cs="Arial"/>
                <w:i/>
                <w:sz w:val="20"/>
                <w:szCs w:val="20"/>
                <w:lang w:val="en-US"/>
              </w:rPr>
              <w:t>R²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.44***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17021" w:rsidRPr="00592756" w:rsidRDefault="00717021" w:rsidP="00592756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7021" w:rsidRPr="00592756" w:rsidTr="00E0126E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b/>
                <w:sz w:val="20"/>
                <w:szCs w:val="20"/>
                <w:lang w:val="en-US"/>
              </w:rPr>
              <w:t>Improvement in executive functions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Predictor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</w:rPr>
              <w:t>Δ</w:t>
            </w:r>
            <w:r w:rsidRPr="00592756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92756">
              <w:rPr>
                <w:rFonts w:ascii="Arial" w:hAnsi="Arial" w:cs="Arial"/>
                <w:sz w:val="20"/>
                <w:szCs w:val="20"/>
              </w:rPr>
              <w:t>²</w:t>
            </w:r>
          </w:p>
        </w:tc>
        <w:tc>
          <w:tcPr>
            <w:tcW w:w="3071" w:type="dxa"/>
            <w:tcBorders>
              <w:left w:val="nil"/>
              <w:bottom w:val="single" w:sz="4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i/>
                <w:sz w:val="20"/>
                <w:szCs w:val="20"/>
              </w:rPr>
              <w:t>B</w:t>
            </w:r>
          </w:p>
        </w:tc>
      </w:tr>
      <w:tr w:rsidR="00717021" w:rsidRPr="00592756" w:rsidTr="00E0126E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Step 1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.24***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1.15**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.97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9.10</w:t>
            </w:r>
          </w:p>
        </w:tc>
      </w:tr>
      <w:tr w:rsidR="00717021" w:rsidRPr="00592756" w:rsidTr="00E0126E">
        <w:trPr>
          <w:trHeight w:val="250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Baseline EF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.49***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Step 2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.01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1.25**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13.08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ind w:left="70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Baseline EF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592756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="00717021" w:rsidRPr="00592756">
              <w:rPr>
                <w:rFonts w:ascii="Arial" w:hAnsi="Arial" w:cs="Arial"/>
                <w:sz w:val="20"/>
                <w:szCs w:val="20"/>
                <w:lang w:val="en-US"/>
              </w:rPr>
              <w:t>.46***</w:t>
            </w: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 xml:space="preserve">Total </w:t>
            </w:r>
            <w:r w:rsidRPr="00592756">
              <w:rPr>
                <w:rFonts w:ascii="Arial" w:hAnsi="Arial" w:cs="Arial"/>
                <w:i/>
                <w:sz w:val="20"/>
                <w:szCs w:val="20"/>
                <w:lang w:val="en-US"/>
              </w:rPr>
              <w:t>R²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.24***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7021" w:rsidRPr="00592756" w:rsidTr="00E0126E">
        <w:tc>
          <w:tcPr>
            <w:tcW w:w="30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756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021" w:rsidRPr="00592756" w:rsidRDefault="00717021" w:rsidP="00592756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717021" w:rsidRPr="00592756" w:rsidRDefault="00AA4C3E" w:rsidP="00592756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92756">
        <w:rPr>
          <w:rFonts w:ascii="Arial" w:hAnsi="Arial" w:cs="Arial"/>
          <w:b/>
          <w:sz w:val="20"/>
          <w:szCs w:val="20"/>
          <w:lang w:val="en-US"/>
        </w:rPr>
        <w:t>A</w:t>
      </w:r>
      <w:r w:rsidRPr="00592756">
        <w:rPr>
          <w:rFonts w:ascii="Arial" w:hAnsi="Arial" w:cs="Arial"/>
          <w:sz w:val="20"/>
          <w:szCs w:val="20"/>
          <w:lang w:val="en-US"/>
        </w:rPr>
        <w:t xml:space="preserve"> = attention. </w:t>
      </w:r>
      <w:r w:rsidRPr="00592756">
        <w:rPr>
          <w:rFonts w:ascii="Arial" w:hAnsi="Arial" w:cs="Arial"/>
          <w:b/>
          <w:sz w:val="20"/>
          <w:szCs w:val="20"/>
          <w:lang w:val="en-US"/>
        </w:rPr>
        <w:t>EF</w:t>
      </w:r>
      <w:r w:rsidRPr="00592756">
        <w:rPr>
          <w:rFonts w:ascii="Arial" w:hAnsi="Arial" w:cs="Arial"/>
          <w:sz w:val="20"/>
          <w:szCs w:val="20"/>
          <w:lang w:val="en-US"/>
        </w:rPr>
        <w:t xml:space="preserve"> = executive functions.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717021" w:rsidRPr="00592756">
        <w:rPr>
          <w:rFonts w:ascii="Arial" w:hAnsi="Arial" w:cs="Arial"/>
          <w:b/>
          <w:sz w:val="20"/>
          <w:szCs w:val="20"/>
          <w:lang w:val="en-US"/>
        </w:rPr>
        <w:t>VLTM</w:t>
      </w:r>
      <w:r w:rsidR="00717021" w:rsidRPr="00592756">
        <w:rPr>
          <w:rFonts w:ascii="Arial" w:hAnsi="Arial" w:cs="Arial"/>
          <w:sz w:val="20"/>
          <w:szCs w:val="20"/>
          <w:lang w:val="en-US"/>
        </w:rPr>
        <w:t xml:space="preserve"> = verbal long-term memory. </w:t>
      </w:r>
      <w:r w:rsidRPr="00592756">
        <w:rPr>
          <w:rFonts w:ascii="Arial" w:hAnsi="Arial" w:cs="Arial"/>
          <w:b/>
          <w:sz w:val="20"/>
          <w:szCs w:val="20"/>
          <w:lang w:val="en-US"/>
        </w:rPr>
        <w:t>VSTM</w:t>
      </w:r>
      <w:r w:rsidRPr="00592756">
        <w:rPr>
          <w:rFonts w:ascii="Arial" w:hAnsi="Arial" w:cs="Arial"/>
          <w:sz w:val="20"/>
          <w:szCs w:val="20"/>
          <w:lang w:val="en-US"/>
        </w:rPr>
        <w:t xml:space="preserve"> = verbal short-term memory. </w:t>
      </w:r>
    </w:p>
    <w:p w:rsidR="00717021" w:rsidRDefault="00717021" w:rsidP="0059275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723B4" w:rsidRDefault="006723B4" w:rsidP="00592756">
      <w:pPr>
        <w:spacing w:line="240" w:lineRule="auto"/>
      </w:pPr>
    </w:p>
    <w:sectPr w:rsidR="006723B4" w:rsidSect="005927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21"/>
    <w:rsid w:val="00210F5D"/>
    <w:rsid w:val="002F503E"/>
    <w:rsid w:val="00592756"/>
    <w:rsid w:val="006723B4"/>
    <w:rsid w:val="00717021"/>
    <w:rsid w:val="00AA4C3E"/>
    <w:rsid w:val="00CE26F3"/>
    <w:rsid w:val="00E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8255"/>
  <w15:docId w15:val="{00CBB06E-9F63-4F85-A64C-D140B444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21"/>
    <w:pPr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021"/>
    <w:rPr>
      <w:rFonts w:ascii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UK-Koeln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Stephens</dc:creator>
  <cp:lastModifiedBy>Sheila Holzberger</cp:lastModifiedBy>
  <cp:revision>3</cp:revision>
  <dcterms:created xsi:type="dcterms:W3CDTF">2019-04-08T11:27:00Z</dcterms:created>
  <dcterms:modified xsi:type="dcterms:W3CDTF">2019-04-12T19:09:00Z</dcterms:modified>
</cp:coreProperties>
</file>