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769D040" w14:textId="77777777" w:rsidR="00664C2D" w:rsidRDefault="00B969B0">
      <w:pPr>
        <w:spacing w:line="480" w:lineRule="auto"/>
      </w:pPr>
      <w:r>
        <w:rPr>
          <w:b/>
        </w:rPr>
        <w:t>Supplemental Table 1</w:t>
      </w:r>
      <w:r>
        <w:rPr>
          <w:b/>
        </w:rPr>
        <w:t>. Categorical comparison of biomarker values following suspected sepsis.</w:t>
      </w:r>
      <w:r>
        <w:t xml:space="preserve"> </w:t>
      </w:r>
    </w:p>
    <w:p w14:paraId="6769D041" w14:textId="77777777" w:rsidR="00664C2D" w:rsidRDefault="00664C2D"/>
    <w:tbl>
      <w:tblPr>
        <w:tblStyle w:val="a"/>
        <w:tblW w:w="8895" w:type="dxa"/>
        <w:tblInd w:w="-160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  <w:insideH w:val="single" w:sz="6" w:space="0" w:color="CCCCCC"/>
          <w:insideV w:val="single" w:sz="6" w:space="0" w:color="CCCCCC"/>
        </w:tblBorders>
        <w:tblLayout w:type="fixed"/>
        <w:tblLook w:val="0600" w:firstRow="0" w:lastRow="0" w:firstColumn="0" w:lastColumn="0" w:noHBand="1" w:noVBand="1"/>
      </w:tblPr>
      <w:tblGrid>
        <w:gridCol w:w="1200"/>
        <w:gridCol w:w="1065"/>
        <w:gridCol w:w="1125"/>
        <w:gridCol w:w="1110"/>
        <w:gridCol w:w="1050"/>
        <w:gridCol w:w="1140"/>
        <w:gridCol w:w="1110"/>
        <w:gridCol w:w="1095"/>
      </w:tblGrid>
      <w:tr w:rsidR="00664C2D" w14:paraId="6769D046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42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Biomarker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43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Time (hours)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44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Acute 14-Day Mortality</w:t>
            </w:r>
          </w:p>
        </w:tc>
        <w:tc>
          <w:tcPr>
            <w:tcW w:w="33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45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Total In-Hospital Mortality</w:t>
            </w:r>
          </w:p>
        </w:tc>
      </w:tr>
      <w:tr w:rsidR="00664C2D" w14:paraId="6769D054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47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48" w14:textId="77777777" w:rsidR="00664C2D" w:rsidRDefault="00664C2D">
            <w:pPr>
              <w:contextualSpacing w:val="0"/>
            </w:pPr>
          </w:p>
          <w:p w14:paraId="6769D049" w14:textId="77777777" w:rsidR="00664C2D" w:rsidRDefault="00664C2D">
            <w:pPr>
              <w:contextualSpacing w:val="0"/>
            </w:pPr>
          </w:p>
          <w:p w14:paraId="6769D04A" w14:textId="77777777" w:rsidR="00664C2D" w:rsidRDefault="00664C2D">
            <w:pPr>
              <w:contextualSpacing w:val="0"/>
            </w:pPr>
          </w:p>
          <w:p w14:paraId="6769D04B" w14:textId="77777777" w:rsidR="00664C2D" w:rsidRDefault="00664C2D">
            <w:pPr>
              <w:contextualSpacing w:val="0"/>
            </w:pPr>
          </w:p>
          <w:p w14:paraId="6769D04C" w14:textId="77777777" w:rsidR="00664C2D" w:rsidRDefault="00664C2D">
            <w:pPr>
              <w:contextualSpacing w:val="0"/>
            </w:pPr>
          </w:p>
          <w:p w14:paraId="6769D04D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4E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Mortality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4F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Median (IQR)</w:t>
            </w:r>
          </w:p>
        </w:tc>
        <w:tc>
          <w:tcPr>
            <w:tcW w:w="1050" w:type="dxa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0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p-value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1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Mortality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2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Median (IQR)</w:t>
            </w:r>
          </w:p>
        </w:tc>
        <w:tc>
          <w:tcPr>
            <w:tcW w:w="10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3" w14:textId="77777777" w:rsidR="00664C2D" w:rsidRDefault="00B969B0">
            <w:pPr>
              <w:contextualSpacing w:val="0"/>
              <w:jc w:val="center"/>
            </w:pPr>
            <w:r>
              <w:rPr>
                <w:b/>
                <w:sz w:val="18"/>
                <w:szCs w:val="18"/>
              </w:rPr>
              <w:t>p-value</w:t>
            </w:r>
          </w:p>
        </w:tc>
      </w:tr>
      <w:tr w:rsidR="00664C2D" w14:paraId="6769D05D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A2M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(mg/</w:t>
            </w:r>
            <w:proofErr w:type="spellStart"/>
            <w:r>
              <w:rPr>
                <w:sz w:val="18"/>
                <w:szCs w:val="18"/>
              </w:rPr>
              <w:t>dL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102.45 (50.97)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0.672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104.65 (53.38)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0.855</w:t>
            </w:r>
          </w:p>
        </w:tc>
      </w:tr>
      <w:tr w:rsidR="00664C2D" w14:paraId="6769D06B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E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5F" w14:textId="77777777" w:rsidR="00664C2D" w:rsidRDefault="00664C2D">
            <w:pPr>
              <w:contextualSpacing w:val="0"/>
            </w:pPr>
          </w:p>
          <w:p w14:paraId="6769D060" w14:textId="77777777" w:rsidR="00664C2D" w:rsidRDefault="00664C2D">
            <w:pPr>
              <w:contextualSpacing w:val="0"/>
            </w:pPr>
          </w:p>
          <w:p w14:paraId="6769D061" w14:textId="77777777" w:rsidR="00664C2D" w:rsidRDefault="00664C2D">
            <w:pPr>
              <w:contextualSpacing w:val="0"/>
            </w:pPr>
          </w:p>
          <w:p w14:paraId="6769D062" w14:textId="77777777" w:rsidR="00664C2D" w:rsidRDefault="00664C2D">
            <w:pPr>
              <w:contextualSpacing w:val="0"/>
            </w:pPr>
          </w:p>
          <w:p w14:paraId="6769D063" w14:textId="77777777" w:rsidR="00664C2D" w:rsidRDefault="00664C2D">
            <w:pPr>
              <w:contextualSpacing w:val="0"/>
            </w:pPr>
          </w:p>
          <w:p w14:paraId="6769D064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110.52 (37.18)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7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99.18 (41.82)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A" w14:textId="77777777" w:rsidR="00664C2D" w:rsidRDefault="00664C2D">
            <w:pPr>
              <w:contextualSpacing w:val="0"/>
            </w:pPr>
          </w:p>
        </w:tc>
      </w:tr>
      <w:tr w:rsidR="00664C2D" w14:paraId="6769D074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C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6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83.2 (46.84)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83.14 (51.93)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0.559</w:t>
            </w:r>
          </w:p>
        </w:tc>
      </w:tr>
      <w:tr w:rsidR="00664C2D" w14:paraId="6769D082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5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6" w14:textId="77777777" w:rsidR="00664C2D" w:rsidRDefault="00664C2D">
            <w:pPr>
              <w:contextualSpacing w:val="0"/>
            </w:pPr>
          </w:p>
          <w:p w14:paraId="6769D077" w14:textId="77777777" w:rsidR="00664C2D" w:rsidRDefault="00664C2D">
            <w:pPr>
              <w:contextualSpacing w:val="0"/>
            </w:pPr>
          </w:p>
          <w:p w14:paraId="6769D078" w14:textId="77777777" w:rsidR="00664C2D" w:rsidRDefault="00664C2D">
            <w:pPr>
              <w:contextualSpacing w:val="0"/>
            </w:pPr>
          </w:p>
          <w:p w14:paraId="6769D079" w14:textId="77777777" w:rsidR="00664C2D" w:rsidRDefault="00664C2D">
            <w:pPr>
              <w:contextualSpacing w:val="0"/>
            </w:pPr>
          </w:p>
          <w:p w14:paraId="6769D07A" w14:textId="77777777" w:rsidR="00664C2D" w:rsidRDefault="00664C2D">
            <w:pPr>
              <w:contextualSpacing w:val="0"/>
            </w:pPr>
          </w:p>
          <w:p w14:paraId="6769D07B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90.51 (37.4)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E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7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86.59 (38.45)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1" w14:textId="77777777" w:rsidR="00664C2D" w:rsidRDefault="00664C2D">
            <w:pPr>
              <w:contextualSpacing w:val="0"/>
            </w:pPr>
          </w:p>
        </w:tc>
      </w:tr>
      <w:tr w:rsidR="00664C2D" w14:paraId="6769D08B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3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80.88 (48.13)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0.274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81.32 (51.92)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0.906</w:t>
            </w:r>
          </w:p>
        </w:tc>
      </w:tr>
      <w:tr w:rsidR="00664C2D" w14:paraId="6769D099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C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8D" w14:textId="77777777" w:rsidR="00664C2D" w:rsidRDefault="00664C2D">
            <w:pPr>
              <w:contextualSpacing w:val="0"/>
            </w:pPr>
          </w:p>
          <w:p w14:paraId="6769D08E" w14:textId="77777777" w:rsidR="00664C2D" w:rsidRDefault="00664C2D">
            <w:pPr>
              <w:contextualSpacing w:val="0"/>
            </w:pPr>
          </w:p>
          <w:p w14:paraId="6769D08F" w14:textId="77777777" w:rsidR="00664C2D" w:rsidRDefault="00664C2D">
            <w:pPr>
              <w:contextualSpacing w:val="0"/>
            </w:pPr>
          </w:p>
          <w:p w14:paraId="6769D090" w14:textId="77777777" w:rsidR="00664C2D" w:rsidRDefault="00664C2D">
            <w:pPr>
              <w:contextualSpacing w:val="0"/>
            </w:pPr>
          </w:p>
          <w:p w14:paraId="6769D091" w14:textId="77777777" w:rsidR="00664C2D" w:rsidRDefault="00664C2D">
            <w:pPr>
              <w:contextualSpacing w:val="0"/>
            </w:pPr>
          </w:p>
          <w:p w14:paraId="6769D092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94.9 (31.24)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5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90.92 (36.22)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8" w14:textId="77777777" w:rsidR="00664C2D" w:rsidRDefault="00664C2D">
            <w:pPr>
              <w:contextualSpacing w:val="0"/>
            </w:pPr>
          </w:p>
        </w:tc>
      </w:tr>
      <w:tr w:rsidR="00664C2D" w14:paraId="6769D0A2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A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89.71 (41.02)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0.411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9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89.78 (42.75)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0.982</w:t>
            </w:r>
          </w:p>
        </w:tc>
      </w:tr>
      <w:tr w:rsidR="00664C2D" w14:paraId="6769D0B0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3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4" w14:textId="77777777" w:rsidR="00664C2D" w:rsidRDefault="00664C2D">
            <w:pPr>
              <w:contextualSpacing w:val="0"/>
            </w:pPr>
          </w:p>
          <w:p w14:paraId="6769D0A5" w14:textId="77777777" w:rsidR="00664C2D" w:rsidRDefault="00664C2D">
            <w:pPr>
              <w:contextualSpacing w:val="0"/>
            </w:pPr>
          </w:p>
          <w:p w14:paraId="6769D0A6" w14:textId="77777777" w:rsidR="00664C2D" w:rsidRDefault="00664C2D">
            <w:pPr>
              <w:contextualSpacing w:val="0"/>
            </w:pPr>
          </w:p>
          <w:p w14:paraId="6769D0A7" w14:textId="77777777" w:rsidR="00664C2D" w:rsidRDefault="00664C2D">
            <w:pPr>
              <w:contextualSpacing w:val="0"/>
            </w:pPr>
          </w:p>
          <w:p w14:paraId="6769D0A8" w14:textId="77777777" w:rsidR="00664C2D" w:rsidRDefault="00664C2D">
            <w:pPr>
              <w:contextualSpacing w:val="0"/>
            </w:pPr>
          </w:p>
          <w:p w14:paraId="6769D0A9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95.64 (33.6)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C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89.71 (34.02)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AF" w14:textId="77777777" w:rsidR="00664C2D" w:rsidRDefault="00664C2D">
            <w:pPr>
              <w:contextualSpacing w:val="0"/>
            </w:pPr>
          </w:p>
        </w:tc>
      </w:tr>
      <w:tr w:rsidR="00664C2D" w14:paraId="6769D0BA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1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CRP</w:t>
            </w:r>
          </w:p>
          <w:p w14:paraId="6769D0B2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(mg/L)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75.02 (103)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0.977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85.53 (115.22)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0.249</w:t>
            </w:r>
          </w:p>
        </w:tc>
      </w:tr>
      <w:tr w:rsidR="00664C2D" w14:paraId="6769D0C8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B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BC" w14:textId="77777777" w:rsidR="00664C2D" w:rsidRDefault="00664C2D">
            <w:pPr>
              <w:contextualSpacing w:val="0"/>
            </w:pPr>
          </w:p>
          <w:p w14:paraId="6769D0BD" w14:textId="77777777" w:rsidR="00664C2D" w:rsidRDefault="00664C2D">
            <w:pPr>
              <w:contextualSpacing w:val="0"/>
            </w:pPr>
          </w:p>
          <w:p w14:paraId="6769D0BE" w14:textId="77777777" w:rsidR="00664C2D" w:rsidRDefault="00664C2D">
            <w:pPr>
              <w:contextualSpacing w:val="0"/>
            </w:pPr>
          </w:p>
          <w:p w14:paraId="6769D0BF" w14:textId="77777777" w:rsidR="00664C2D" w:rsidRDefault="00664C2D">
            <w:pPr>
              <w:contextualSpacing w:val="0"/>
            </w:pPr>
          </w:p>
          <w:p w14:paraId="6769D0C0" w14:textId="77777777" w:rsidR="00664C2D" w:rsidRDefault="00664C2D">
            <w:pPr>
              <w:contextualSpacing w:val="0"/>
            </w:pPr>
          </w:p>
          <w:p w14:paraId="6769D0C1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71.47 (137.31)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4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57.49 (81.24)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7" w14:textId="77777777" w:rsidR="00664C2D" w:rsidRDefault="00664C2D">
            <w:pPr>
              <w:contextualSpacing w:val="0"/>
            </w:pPr>
          </w:p>
        </w:tc>
      </w:tr>
      <w:tr w:rsidR="00664C2D" w14:paraId="6769D0D1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9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109.92 (111.04)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0.145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C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117.77 (110.23)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0.123</w:t>
            </w:r>
          </w:p>
        </w:tc>
      </w:tr>
      <w:tr w:rsidR="00664C2D" w14:paraId="6769D0DF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2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3" w14:textId="77777777" w:rsidR="00664C2D" w:rsidRDefault="00664C2D">
            <w:pPr>
              <w:contextualSpacing w:val="0"/>
            </w:pPr>
          </w:p>
          <w:p w14:paraId="6769D0D4" w14:textId="77777777" w:rsidR="00664C2D" w:rsidRDefault="00664C2D">
            <w:pPr>
              <w:contextualSpacing w:val="0"/>
            </w:pPr>
          </w:p>
          <w:p w14:paraId="6769D0D5" w14:textId="77777777" w:rsidR="00664C2D" w:rsidRDefault="00664C2D">
            <w:pPr>
              <w:contextualSpacing w:val="0"/>
            </w:pPr>
          </w:p>
          <w:p w14:paraId="6769D0D6" w14:textId="77777777" w:rsidR="00664C2D" w:rsidRDefault="00664C2D">
            <w:pPr>
              <w:contextualSpacing w:val="0"/>
            </w:pPr>
          </w:p>
          <w:p w14:paraId="6769D0D7" w14:textId="77777777" w:rsidR="00664C2D" w:rsidRDefault="00664C2D">
            <w:pPr>
              <w:contextualSpacing w:val="0"/>
            </w:pPr>
          </w:p>
          <w:p w14:paraId="6769D0D8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78.03 (102.87)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B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86.42 (102.09)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DE" w14:textId="77777777" w:rsidR="00664C2D" w:rsidRDefault="00664C2D">
            <w:pPr>
              <w:contextualSpacing w:val="0"/>
            </w:pPr>
          </w:p>
        </w:tc>
      </w:tr>
      <w:tr w:rsidR="00664C2D" w14:paraId="6769D0E8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0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91.35 (89.89)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0.677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97.29 (96.47)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0.279</w:t>
            </w:r>
          </w:p>
        </w:tc>
      </w:tr>
      <w:tr w:rsidR="00664C2D" w14:paraId="6769D0F6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9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EA" w14:textId="77777777" w:rsidR="00664C2D" w:rsidRDefault="00664C2D">
            <w:pPr>
              <w:contextualSpacing w:val="0"/>
            </w:pPr>
          </w:p>
          <w:p w14:paraId="6769D0EB" w14:textId="77777777" w:rsidR="00664C2D" w:rsidRDefault="00664C2D">
            <w:pPr>
              <w:contextualSpacing w:val="0"/>
            </w:pPr>
          </w:p>
          <w:p w14:paraId="6769D0EC" w14:textId="77777777" w:rsidR="00664C2D" w:rsidRDefault="00664C2D">
            <w:pPr>
              <w:contextualSpacing w:val="0"/>
            </w:pPr>
          </w:p>
          <w:p w14:paraId="6769D0ED" w14:textId="77777777" w:rsidR="00664C2D" w:rsidRDefault="00664C2D">
            <w:pPr>
              <w:contextualSpacing w:val="0"/>
            </w:pPr>
          </w:p>
          <w:p w14:paraId="6769D0EE" w14:textId="77777777" w:rsidR="00664C2D" w:rsidRDefault="00664C2D">
            <w:pPr>
              <w:contextualSpacing w:val="0"/>
            </w:pPr>
          </w:p>
          <w:p w14:paraId="6769D0EF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92.1 (97.92)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2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84.87 (68.71)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5" w14:textId="77777777" w:rsidR="00664C2D" w:rsidRDefault="00664C2D">
            <w:pPr>
              <w:contextualSpacing w:val="0"/>
            </w:pPr>
          </w:p>
        </w:tc>
      </w:tr>
      <w:tr w:rsidR="00664C2D" w14:paraId="6769D0FF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7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70.8 (82.51)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0.605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69.82 (106.54)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0F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0.626</w:t>
            </w:r>
          </w:p>
        </w:tc>
      </w:tr>
      <w:tr w:rsidR="00664C2D" w14:paraId="6769D10D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0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1" w14:textId="77777777" w:rsidR="00664C2D" w:rsidRDefault="00664C2D">
            <w:pPr>
              <w:contextualSpacing w:val="0"/>
            </w:pPr>
          </w:p>
          <w:p w14:paraId="6769D102" w14:textId="77777777" w:rsidR="00664C2D" w:rsidRDefault="00664C2D">
            <w:pPr>
              <w:contextualSpacing w:val="0"/>
            </w:pPr>
          </w:p>
          <w:p w14:paraId="6769D103" w14:textId="77777777" w:rsidR="00664C2D" w:rsidRDefault="00664C2D">
            <w:pPr>
              <w:contextualSpacing w:val="0"/>
            </w:pPr>
          </w:p>
          <w:p w14:paraId="6769D104" w14:textId="77777777" w:rsidR="00664C2D" w:rsidRDefault="00664C2D">
            <w:pPr>
              <w:contextualSpacing w:val="0"/>
            </w:pPr>
          </w:p>
          <w:p w14:paraId="6769D105" w14:textId="77777777" w:rsidR="00664C2D" w:rsidRDefault="00664C2D">
            <w:pPr>
              <w:contextualSpacing w:val="0"/>
            </w:pPr>
          </w:p>
          <w:p w14:paraId="6769D106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89.61 (104.3)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9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83.8 (55.49)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C" w14:textId="77777777" w:rsidR="00664C2D" w:rsidRDefault="00664C2D">
            <w:pPr>
              <w:contextualSpacing w:val="0"/>
            </w:pPr>
          </w:p>
        </w:tc>
      </w:tr>
      <w:tr w:rsidR="00664C2D" w14:paraId="6769D116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FER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(ng/mL)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0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97.65 (291.51)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95.4 (269.64)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0.104</w:t>
            </w:r>
          </w:p>
        </w:tc>
      </w:tr>
      <w:tr w:rsidR="00664C2D" w14:paraId="6769D124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7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8" w14:textId="77777777" w:rsidR="00664C2D" w:rsidRDefault="00664C2D">
            <w:pPr>
              <w:contextualSpacing w:val="0"/>
            </w:pPr>
          </w:p>
          <w:p w14:paraId="6769D119" w14:textId="77777777" w:rsidR="00664C2D" w:rsidRDefault="00664C2D">
            <w:pPr>
              <w:contextualSpacing w:val="0"/>
            </w:pPr>
          </w:p>
          <w:p w14:paraId="6769D11A" w14:textId="77777777" w:rsidR="00664C2D" w:rsidRDefault="00664C2D">
            <w:pPr>
              <w:contextualSpacing w:val="0"/>
            </w:pPr>
          </w:p>
          <w:p w14:paraId="6769D11B" w14:textId="77777777" w:rsidR="00664C2D" w:rsidRDefault="00664C2D">
            <w:pPr>
              <w:contextualSpacing w:val="0"/>
            </w:pPr>
          </w:p>
          <w:p w14:paraId="6769D11C" w14:textId="77777777" w:rsidR="00664C2D" w:rsidRDefault="00664C2D">
            <w:pPr>
              <w:contextualSpacing w:val="0"/>
            </w:pPr>
          </w:p>
          <w:p w14:paraId="6769D11D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1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149.55 (233.68)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0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137.82 (338.61)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3" w14:textId="77777777" w:rsidR="00664C2D" w:rsidRDefault="00664C2D">
            <w:pPr>
              <w:contextualSpacing w:val="0"/>
            </w:pPr>
          </w:p>
        </w:tc>
      </w:tr>
      <w:tr w:rsidR="00664C2D" w14:paraId="6769D12D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5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 xml:space="preserve">148.62 </w:t>
            </w:r>
            <w:r>
              <w:rPr>
                <w:sz w:val="18"/>
                <w:szCs w:val="18"/>
              </w:rPr>
              <w:lastRenderedPageBreak/>
              <w:t>(359.98)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lastRenderedPageBreak/>
              <w:t>0.422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 xml:space="preserve">141.57 </w:t>
            </w:r>
            <w:r>
              <w:rPr>
                <w:sz w:val="18"/>
                <w:szCs w:val="18"/>
              </w:rPr>
              <w:lastRenderedPageBreak/>
              <w:t>(303.86)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lastRenderedPageBreak/>
              <w:t>0.106</w:t>
            </w:r>
          </w:p>
        </w:tc>
      </w:tr>
      <w:tr w:rsidR="00664C2D" w14:paraId="6769D13B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E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2F" w14:textId="77777777" w:rsidR="00664C2D" w:rsidRDefault="00664C2D">
            <w:pPr>
              <w:contextualSpacing w:val="0"/>
            </w:pPr>
          </w:p>
          <w:p w14:paraId="6769D130" w14:textId="77777777" w:rsidR="00664C2D" w:rsidRDefault="00664C2D">
            <w:pPr>
              <w:contextualSpacing w:val="0"/>
            </w:pPr>
          </w:p>
          <w:p w14:paraId="6769D131" w14:textId="77777777" w:rsidR="00664C2D" w:rsidRDefault="00664C2D">
            <w:pPr>
              <w:contextualSpacing w:val="0"/>
            </w:pPr>
          </w:p>
          <w:p w14:paraId="6769D132" w14:textId="77777777" w:rsidR="00664C2D" w:rsidRDefault="00664C2D">
            <w:pPr>
              <w:contextualSpacing w:val="0"/>
            </w:pPr>
          </w:p>
          <w:p w14:paraId="6769D133" w14:textId="77777777" w:rsidR="00664C2D" w:rsidRDefault="00664C2D">
            <w:pPr>
              <w:contextualSpacing w:val="0"/>
            </w:pPr>
          </w:p>
          <w:p w14:paraId="6769D134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181.75 (215.46)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7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192.72 (377.19)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A" w14:textId="77777777" w:rsidR="00664C2D" w:rsidRDefault="00664C2D">
            <w:pPr>
              <w:contextualSpacing w:val="0"/>
            </w:pPr>
          </w:p>
        </w:tc>
      </w:tr>
      <w:tr w:rsidR="00664C2D" w14:paraId="6769D144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C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3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158.64 (314.09)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152.88 (285.79)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0.039*</w:t>
            </w:r>
          </w:p>
        </w:tc>
      </w:tr>
      <w:tr w:rsidR="00664C2D" w14:paraId="6769D152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5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6" w14:textId="77777777" w:rsidR="00664C2D" w:rsidRDefault="00664C2D">
            <w:pPr>
              <w:contextualSpacing w:val="0"/>
            </w:pPr>
          </w:p>
          <w:p w14:paraId="6769D147" w14:textId="77777777" w:rsidR="00664C2D" w:rsidRDefault="00664C2D">
            <w:pPr>
              <w:contextualSpacing w:val="0"/>
            </w:pPr>
          </w:p>
          <w:p w14:paraId="6769D148" w14:textId="77777777" w:rsidR="00664C2D" w:rsidRDefault="00664C2D">
            <w:pPr>
              <w:contextualSpacing w:val="0"/>
            </w:pPr>
          </w:p>
          <w:p w14:paraId="6769D149" w14:textId="77777777" w:rsidR="00664C2D" w:rsidRDefault="00664C2D">
            <w:pPr>
              <w:contextualSpacing w:val="0"/>
            </w:pPr>
          </w:p>
          <w:p w14:paraId="6769D14A" w14:textId="77777777" w:rsidR="00664C2D" w:rsidRDefault="00664C2D">
            <w:pPr>
              <w:contextualSpacing w:val="0"/>
            </w:pPr>
          </w:p>
          <w:p w14:paraId="6769D14B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175.84 (317.62)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E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4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180.84 (516.97)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1" w14:textId="77777777" w:rsidR="00664C2D" w:rsidRDefault="00664C2D">
            <w:pPr>
              <w:contextualSpacing w:val="0"/>
            </w:pPr>
          </w:p>
        </w:tc>
      </w:tr>
      <w:tr w:rsidR="00664C2D" w14:paraId="6769D15B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3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127.79 (301.18)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0.046*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121.03 (231.08)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0.007*</w:t>
            </w:r>
          </w:p>
        </w:tc>
      </w:tr>
      <w:tr w:rsidR="00664C2D" w14:paraId="6769D169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C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5D" w14:textId="77777777" w:rsidR="00664C2D" w:rsidRDefault="00664C2D">
            <w:pPr>
              <w:contextualSpacing w:val="0"/>
            </w:pPr>
          </w:p>
          <w:p w14:paraId="6769D15E" w14:textId="77777777" w:rsidR="00664C2D" w:rsidRDefault="00664C2D">
            <w:pPr>
              <w:contextualSpacing w:val="0"/>
            </w:pPr>
          </w:p>
          <w:p w14:paraId="6769D15F" w14:textId="77777777" w:rsidR="00664C2D" w:rsidRDefault="00664C2D">
            <w:pPr>
              <w:contextualSpacing w:val="0"/>
            </w:pPr>
          </w:p>
          <w:p w14:paraId="6769D160" w14:textId="77777777" w:rsidR="00664C2D" w:rsidRDefault="00664C2D">
            <w:pPr>
              <w:contextualSpacing w:val="0"/>
            </w:pPr>
          </w:p>
          <w:p w14:paraId="6769D161" w14:textId="77777777" w:rsidR="00664C2D" w:rsidRDefault="00664C2D">
            <w:pPr>
              <w:contextualSpacing w:val="0"/>
            </w:pPr>
          </w:p>
          <w:p w14:paraId="6769D162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223.81 (290.32)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5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233.87 (361.77)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8" w14:textId="77777777" w:rsidR="00664C2D" w:rsidRDefault="00664C2D">
            <w:pPr>
              <w:contextualSpacing w:val="0"/>
            </w:pPr>
          </w:p>
        </w:tc>
      </w:tr>
      <w:tr w:rsidR="00664C2D" w14:paraId="6769D172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FIB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(µg/mL)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5.94 (2.84)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0.127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6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5.8 (2.69)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0.039*</w:t>
            </w:r>
          </w:p>
        </w:tc>
      </w:tr>
      <w:tr w:rsidR="00664C2D" w14:paraId="6769D180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3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4" w14:textId="77777777" w:rsidR="00664C2D" w:rsidRDefault="00664C2D">
            <w:pPr>
              <w:contextualSpacing w:val="0"/>
            </w:pPr>
          </w:p>
          <w:p w14:paraId="6769D175" w14:textId="77777777" w:rsidR="00664C2D" w:rsidRDefault="00664C2D">
            <w:pPr>
              <w:contextualSpacing w:val="0"/>
            </w:pPr>
          </w:p>
          <w:p w14:paraId="6769D176" w14:textId="77777777" w:rsidR="00664C2D" w:rsidRDefault="00664C2D">
            <w:pPr>
              <w:contextualSpacing w:val="0"/>
            </w:pPr>
          </w:p>
          <w:p w14:paraId="6769D177" w14:textId="77777777" w:rsidR="00664C2D" w:rsidRDefault="00664C2D">
            <w:pPr>
              <w:contextualSpacing w:val="0"/>
            </w:pPr>
          </w:p>
          <w:p w14:paraId="6769D178" w14:textId="77777777" w:rsidR="00664C2D" w:rsidRDefault="00664C2D">
            <w:pPr>
              <w:contextualSpacing w:val="0"/>
            </w:pPr>
          </w:p>
          <w:p w14:paraId="6769D179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6.53 (4.73)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C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6.69 (3.76)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7F" w14:textId="77777777" w:rsidR="00664C2D" w:rsidRDefault="00664C2D">
            <w:pPr>
              <w:contextualSpacing w:val="0"/>
            </w:pPr>
          </w:p>
        </w:tc>
      </w:tr>
      <w:tr w:rsidR="00664C2D" w14:paraId="6769D189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1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6.04 (3.44)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0.360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5.75 (3.42)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0.154</w:t>
            </w:r>
          </w:p>
        </w:tc>
      </w:tr>
      <w:tr w:rsidR="00664C2D" w14:paraId="6769D197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A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8B" w14:textId="77777777" w:rsidR="00664C2D" w:rsidRDefault="00664C2D">
            <w:pPr>
              <w:contextualSpacing w:val="0"/>
            </w:pPr>
          </w:p>
          <w:p w14:paraId="6769D18C" w14:textId="77777777" w:rsidR="00664C2D" w:rsidRDefault="00664C2D">
            <w:pPr>
              <w:contextualSpacing w:val="0"/>
            </w:pPr>
          </w:p>
          <w:p w14:paraId="6769D18D" w14:textId="77777777" w:rsidR="00664C2D" w:rsidRDefault="00664C2D">
            <w:pPr>
              <w:contextualSpacing w:val="0"/>
            </w:pPr>
          </w:p>
          <w:p w14:paraId="6769D18E" w14:textId="77777777" w:rsidR="00664C2D" w:rsidRDefault="00664C2D">
            <w:pPr>
              <w:contextualSpacing w:val="0"/>
            </w:pPr>
          </w:p>
          <w:p w14:paraId="6769D18F" w14:textId="77777777" w:rsidR="00664C2D" w:rsidRDefault="00664C2D">
            <w:pPr>
              <w:contextualSpacing w:val="0"/>
            </w:pPr>
          </w:p>
          <w:p w14:paraId="6769D190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6.49 (2.73)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3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6.76 (3.02)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6" w14:textId="77777777" w:rsidR="00664C2D" w:rsidRDefault="00664C2D">
            <w:pPr>
              <w:contextualSpacing w:val="0"/>
            </w:pPr>
          </w:p>
        </w:tc>
      </w:tr>
      <w:tr w:rsidR="00664C2D" w14:paraId="6769D1A0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8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5.96 (3.57)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0.397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5.88 (3.31)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9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0.269</w:t>
            </w:r>
          </w:p>
        </w:tc>
      </w:tr>
      <w:tr w:rsidR="00664C2D" w14:paraId="6769D1AE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1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2" w14:textId="77777777" w:rsidR="00664C2D" w:rsidRDefault="00664C2D">
            <w:pPr>
              <w:contextualSpacing w:val="0"/>
            </w:pPr>
          </w:p>
          <w:p w14:paraId="6769D1A3" w14:textId="77777777" w:rsidR="00664C2D" w:rsidRDefault="00664C2D">
            <w:pPr>
              <w:contextualSpacing w:val="0"/>
            </w:pPr>
          </w:p>
          <w:p w14:paraId="6769D1A4" w14:textId="77777777" w:rsidR="00664C2D" w:rsidRDefault="00664C2D">
            <w:pPr>
              <w:contextualSpacing w:val="0"/>
            </w:pPr>
          </w:p>
          <w:p w14:paraId="6769D1A5" w14:textId="77777777" w:rsidR="00664C2D" w:rsidRDefault="00664C2D">
            <w:pPr>
              <w:contextualSpacing w:val="0"/>
            </w:pPr>
          </w:p>
          <w:p w14:paraId="6769D1A6" w14:textId="77777777" w:rsidR="00664C2D" w:rsidRDefault="00664C2D">
            <w:pPr>
              <w:contextualSpacing w:val="0"/>
            </w:pPr>
          </w:p>
          <w:p w14:paraId="6769D1A7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5.82 (3.04)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A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5.94 (3.37)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D" w14:textId="77777777" w:rsidR="00664C2D" w:rsidRDefault="00664C2D">
            <w:pPr>
              <w:contextualSpacing w:val="0"/>
            </w:pPr>
          </w:p>
        </w:tc>
      </w:tr>
      <w:tr w:rsidR="00664C2D" w14:paraId="6769D1B7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AF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5.43 (2.99)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0.133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5.31 (2.58)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0.048*</w:t>
            </w:r>
          </w:p>
        </w:tc>
      </w:tr>
      <w:tr w:rsidR="00664C2D" w14:paraId="6769D1C5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8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9" w14:textId="77777777" w:rsidR="00664C2D" w:rsidRDefault="00664C2D">
            <w:pPr>
              <w:contextualSpacing w:val="0"/>
            </w:pPr>
          </w:p>
          <w:p w14:paraId="6769D1BA" w14:textId="77777777" w:rsidR="00664C2D" w:rsidRDefault="00664C2D">
            <w:pPr>
              <w:contextualSpacing w:val="0"/>
            </w:pPr>
          </w:p>
          <w:p w14:paraId="6769D1BB" w14:textId="77777777" w:rsidR="00664C2D" w:rsidRDefault="00664C2D">
            <w:pPr>
              <w:contextualSpacing w:val="0"/>
            </w:pPr>
          </w:p>
          <w:p w14:paraId="6769D1BC" w14:textId="77777777" w:rsidR="00664C2D" w:rsidRDefault="00664C2D">
            <w:pPr>
              <w:contextualSpacing w:val="0"/>
            </w:pPr>
          </w:p>
          <w:p w14:paraId="6769D1BD" w14:textId="77777777" w:rsidR="00664C2D" w:rsidRDefault="00664C2D">
            <w:pPr>
              <w:contextualSpacing w:val="0"/>
            </w:pPr>
          </w:p>
          <w:p w14:paraId="6769D1BE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B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5.85 (4.64)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1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6.64 (4.93)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4" w14:textId="77777777" w:rsidR="00664C2D" w:rsidRDefault="00664C2D">
            <w:pPr>
              <w:contextualSpacing w:val="0"/>
            </w:pPr>
          </w:p>
        </w:tc>
      </w:tr>
      <w:tr w:rsidR="00664C2D" w14:paraId="6769D1CF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6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HAP</w:t>
            </w:r>
          </w:p>
          <w:p w14:paraId="6769D1C7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(mg/</w:t>
            </w:r>
            <w:proofErr w:type="spellStart"/>
            <w:r>
              <w:rPr>
                <w:sz w:val="18"/>
                <w:szCs w:val="18"/>
              </w:rPr>
              <w:t>dL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(119.43)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0.386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(143.03)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C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0.460</w:t>
            </w:r>
          </w:p>
        </w:tc>
      </w:tr>
      <w:tr w:rsidR="00664C2D" w14:paraId="6769D1DD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0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1" w14:textId="77777777" w:rsidR="00664C2D" w:rsidRDefault="00664C2D">
            <w:pPr>
              <w:contextualSpacing w:val="0"/>
            </w:pPr>
          </w:p>
          <w:p w14:paraId="6769D1D2" w14:textId="77777777" w:rsidR="00664C2D" w:rsidRDefault="00664C2D">
            <w:pPr>
              <w:contextualSpacing w:val="0"/>
            </w:pPr>
          </w:p>
          <w:p w14:paraId="6769D1D3" w14:textId="77777777" w:rsidR="00664C2D" w:rsidRDefault="00664C2D">
            <w:pPr>
              <w:contextualSpacing w:val="0"/>
            </w:pPr>
          </w:p>
          <w:p w14:paraId="6769D1D4" w14:textId="77777777" w:rsidR="00664C2D" w:rsidRDefault="00664C2D">
            <w:pPr>
              <w:contextualSpacing w:val="0"/>
            </w:pPr>
          </w:p>
          <w:p w14:paraId="6769D1D5" w14:textId="77777777" w:rsidR="00664C2D" w:rsidRDefault="00664C2D">
            <w:pPr>
              <w:contextualSpacing w:val="0"/>
            </w:pPr>
          </w:p>
          <w:p w14:paraId="6769D1D6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(70.83)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9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(69.45)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C" w14:textId="77777777" w:rsidR="00664C2D" w:rsidRDefault="00664C2D">
            <w:pPr>
              <w:contextualSpacing w:val="0"/>
            </w:pPr>
          </w:p>
        </w:tc>
      </w:tr>
      <w:tr w:rsidR="00664C2D" w14:paraId="6769D1E6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E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D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(86.3)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0.270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(96.84)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0.311</w:t>
            </w:r>
          </w:p>
        </w:tc>
      </w:tr>
      <w:tr w:rsidR="00664C2D" w14:paraId="6769D1F4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7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8" w14:textId="77777777" w:rsidR="00664C2D" w:rsidRDefault="00664C2D">
            <w:pPr>
              <w:contextualSpacing w:val="0"/>
            </w:pPr>
          </w:p>
          <w:p w14:paraId="6769D1E9" w14:textId="77777777" w:rsidR="00664C2D" w:rsidRDefault="00664C2D">
            <w:pPr>
              <w:contextualSpacing w:val="0"/>
            </w:pPr>
          </w:p>
          <w:p w14:paraId="6769D1EA" w14:textId="77777777" w:rsidR="00664C2D" w:rsidRDefault="00664C2D">
            <w:pPr>
              <w:contextualSpacing w:val="0"/>
            </w:pPr>
          </w:p>
          <w:p w14:paraId="6769D1EB" w14:textId="77777777" w:rsidR="00664C2D" w:rsidRDefault="00664C2D">
            <w:pPr>
              <w:contextualSpacing w:val="0"/>
            </w:pPr>
          </w:p>
          <w:p w14:paraId="6769D1EC" w14:textId="77777777" w:rsidR="00664C2D" w:rsidRDefault="00664C2D">
            <w:pPr>
              <w:contextualSpacing w:val="0"/>
            </w:pPr>
          </w:p>
          <w:p w14:paraId="6769D1ED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E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(81.59)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0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(73.33)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3" w14:textId="77777777" w:rsidR="00664C2D" w:rsidRDefault="00664C2D">
            <w:pPr>
              <w:contextualSpacing w:val="0"/>
            </w:pPr>
          </w:p>
        </w:tc>
      </w:tr>
      <w:tr w:rsidR="00664C2D" w14:paraId="6769D1FD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5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(148.03)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0.104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(201.28)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0.228</w:t>
            </w:r>
          </w:p>
        </w:tc>
      </w:tr>
      <w:tr w:rsidR="00664C2D" w14:paraId="6769D20B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E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1FF" w14:textId="77777777" w:rsidR="00664C2D" w:rsidRDefault="00664C2D">
            <w:pPr>
              <w:contextualSpacing w:val="0"/>
            </w:pPr>
          </w:p>
          <w:p w14:paraId="6769D200" w14:textId="77777777" w:rsidR="00664C2D" w:rsidRDefault="00664C2D">
            <w:pPr>
              <w:contextualSpacing w:val="0"/>
            </w:pPr>
          </w:p>
          <w:p w14:paraId="6769D201" w14:textId="77777777" w:rsidR="00664C2D" w:rsidRDefault="00664C2D">
            <w:pPr>
              <w:contextualSpacing w:val="0"/>
            </w:pPr>
          </w:p>
          <w:p w14:paraId="6769D202" w14:textId="77777777" w:rsidR="00664C2D" w:rsidRDefault="00664C2D">
            <w:pPr>
              <w:contextualSpacing w:val="0"/>
            </w:pPr>
          </w:p>
          <w:p w14:paraId="6769D203" w14:textId="77777777" w:rsidR="00664C2D" w:rsidRDefault="00664C2D">
            <w:pPr>
              <w:contextualSpacing w:val="0"/>
            </w:pPr>
          </w:p>
          <w:p w14:paraId="6769D204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52.43 (147.61)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7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(125.47)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A" w14:textId="77777777" w:rsidR="00664C2D" w:rsidRDefault="00664C2D">
            <w:pPr>
              <w:contextualSpacing w:val="0"/>
            </w:pPr>
          </w:p>
        </w:tc>
      </w:tr>
      <w:tr w:rsidR="00664C2D" w14:paraId="6769D214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C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0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(182.52)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(181.43)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0.482</w:t>
            </w:r>
          </w:p>
        </w:tc>
      </w:tr>
      <w:tr w:rsidR="00664C2D" w14:paraId="6769D222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5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6" w14:textId="77777777" w:rsidR="00664C2D" w:rsidRDefault="00664C2D">
            <w:pPr>
              <w:contextualSpacing w:val="0"/>
            </w:pPr>
          </w:p>
          <w:p w14:paraId="6769D217" w14:textId="77777777" w:rsidR="00664C2D" w:rsidRDefault="00664C2D">
            <w:pPr>
              <w:contextualSpacing w:val="0"/>
            </w:pPr>
          </w:p>
          <w:p w14:paraId="6769D218" w14:textId="77777777" w:rsidR="00664C2D" w:rsidRDefault="00664C2D">
            <w:pPr>
              <w:contextualSpacing w:val="0"/>
            </w:pPr>
          </w:p>
          <w:p w14:paraId="6769D219" w14:textId="77777777" w:rsidR="00664C2D" w:rsidRDefault="00664C2D">
            <w:pPr>
              <w:contextualSpacing w:val="0"/>
            </w:pPr>
          </w:p>
          <w:p w14:paraId="6769D21A" w14:textId="77777777" w:rsidR="00664C2D" w:rsidRDefault="00664C2D">
            <w:pPr>
              <w:contextualSpacing w:val="0"/>
            </w:pPr>
          </w:p>
          <w:p w14:paraId="6769D21B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67.78 (129.93)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E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1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99.78 (140.03)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1" w14:textId="77777777" w:rsidR="00664C2D" w:rsidRDefault="00664C2D">
            <w:pPr>
              <w:contextualSpacing w:val="0"/>
            </w:pPr>
          </w:p>
        </w:tc>
      </w:tr>
      <w:tr w:rsidR="00664C2D" w14:paraId="6769D22C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3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PCT</w:t>
            </w:r>
          </w:p>
          <w:p w14:paraId="6769D224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(ng/mL)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1.06 (5.21)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0.310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0.85 (6.58)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0.223</w:t>
            </w:r>
          </w:p>
        </w:tc>
      </w:tr>
      <w:tr w:rsidR="00664C2D" w14:paraId="6769D23A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D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2E" w14:textId="77777777" w:rsidR="00664C2D" w:rsidRDefault="00664C2D">
            <w:pPr>
              <w:contextualSpacing w:val="0"/>
            </w:pPr>
          </w:p>
          <w:p w14:paraId="6769D22F" w14:textId="77777777" w:rsidR="00664C2D" w:rsidRDefault="00664C2D">
            <w:pPr>
              <w:contextualSpacing w:val="0"/>
            </w:pPr>
          </w:p>
          <w:p w14:paraId="6769D230" w14:textId="77777777" w:rsidR="00664C2D" w:rsidRDefault="00664C2D">
            <w:pPr>
              <w:contextualSpacing w:val="0"/>
            </w:pPr>
          </w:p>
          <w:p w14:paraId="6769D231" w14:textId="77777777" w:rsidR="00664C2D" w:rsidRDefault="00664C2D">
            <w:pPr>
              <w:contextualSpacing w:val="0"/>
            </w:pPr>
          </w:p>
          <w:p w14:paraId="6769D232" w14:textId="77777777" w:rsidR="00664C2D" w:rsidRDefault="00664C2D">
            <w:pPr>
              <w:contextualSpacing w:val="0"/>
            </w:pPr>
          </w:p>
          <w:p w14:paraId="6769D233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1.58 (3.79)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6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1.58 (2.28)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9" w14:textId="77777777" w:rsidR="00664C2D" w:rsidRDefault="00664C2D">
            <w:pPr>
              <w:contextualSpacing w:val="0"/>
            </w:pPr>
          </w:p>
        </w:tc>
      </w:tr>
      <w:tr w:rsidR="00664C2D" w14:paraId="6769D243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B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2.26 (12.94)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3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0.929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2.35 (16.5)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0.996</w:t>
            </w:r>
          </w:p>
        </w:tc>
      </w:tr>
      <w:tr w:rsidR="00664C2D" w14:paraId="6769D251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4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5" w14:textId="77777777" w:rsidR="00664C2D" w:rsidRDefault="00664C2D">
            <w:pPr>
              <w:contextualSpacing w:val="0"/>
            </w:pPr>
          </w:p>
          <w:p w14:paraId="6769D246" w14:textId="77777777" w:rsidR="00664C2D" w:rsidRDefault="00664C2D">
            <w:pPr>
              <w:contextualSpacing w:val="0"/>
            </w:pPr>
          </w:p>
          <w:p w14:paraId="6769D247" w14:textId="77777777" w:rsidR="00664C2D" w:rsidRDefault="00664C2D">
            <w:pPr>
              <w:contextualSpacing w:val="0"/>
            </w:pPr>
          </w:p>
          <w:p w14:paraId="6769D248" w14:textId="77777777" w:rsidR="00664C2D" w:rsidRDefault="00664C2D">
            <w:pPr>
              <w:contextualSpacing w:val="0"/>
            </w:pPr>
          </w:p>
          <w:p w14:paraId="6769D249" w14:textId="77777777" w:rsidR="00664C2D" w:rsidRDefault="00664C2D">
            <w:pPr>
              <w:contextualSpacing w:val="0"/>
            </w:pPr>
          </w:p>
          <w:p w14:paraId="6769D24A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1.63 (2.44)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D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4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1.76 (2.65)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0" w14:textId="77777777" w:rsidR="00664C2D" w:rsidRDefault="00664C2D">
            <w:pPr>
              <w:contextualSpacing w:val="0"/>
            </w:pPr>
          </w:p>
        </w:tc>
      </w:tr>
      <w:tr w:rsidR="00664C2D" w14:paraId="6769D25A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2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1.92 (10.22)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0.282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1.92 (11.2)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0.433</w:t>
            </w:r>
          </w:p>
        </w:tc>
      </w:tr>
      <w:tr w:rsidR="00664C2D" w14:paraId="6769D268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B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5C" w14:textId="77777777" w:rsidR="00664C2D" w:rsidRDefault="00664C2D">
            <w:pPr>
              <w:contextualSpacing w:val="0"/>
            </w:pPr>
          </w:p>
          <w:p w14:paraId="6769D25D" w14:textId="77777777" w:rsidR="00664C2D" w:rsidRDefault="00664C2D">
            <w:pPr>
              <w:contextualSpacing w:val="0"/>
            </w:pPr>
          </w:p>
          <w:p w14:paraId="6769D25E" w14:textId="77777777" w:rsidR="00664C2D" w:rsidRDefault="00664C2D">
            <w:pPr>
              <w:contextualSpacing w:val="0"/>
            </w:pPr>
          </w:p>
          <w:p w14:paraId="6769D25F" w14:textId="77777777" w:rsidR="00664C2D" w:rsidRDefault="00664C2D">
            <w:pPr>
              <w:contextualSpacing w:val="0"/>
            </w:pPr>
          </w:p>
          <w:p w14:paraId="6769D260" w14:textId="77777777" w:rsidR="00664C2D" w:rsidRDefault="00664C2D">
            <w:pPr>
              <w:contextualSpacing w:val="0"/>
            </w:pPr>
          </w:p>
          <w:p w14:paraId="6769D261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2.55 (2.31)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4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2.08 (2.92)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7" w14:textId="77777777" w:rsidR="00664C2D" w:rsidRDefault="00664C2D">
            <w:pPr>
              <w:contextualSpacing w:val="0"/>
            </w:pPr>
          </w:p>
        </w:tc>
      </w:tr>
      <w:tr w:rsidR="00664C2D" w14:paraId="6769D271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9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1.31 (6.46)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0.098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6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1.34 (8.64)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0.124</w:t>
            </w:r>
          </w:p>
        </w:tc>
      </w:tr>
      <w:tr w:rsidR="00664C2D" w14:paraId="6769D27F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2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3" w14:textId="77777777" w:rsidR="00664C2D" w:rsidRDefault="00664C2D">
            <w:pPr>
              <w:contextualSpacing w:val="0"/>
            </w:pPr>
          </w:p>
          <w:p w14:paraId="6769D274" w14:textId="77777777" w:rsidR="00664C2D" w:rsidRDefault="00664C2D">
            <w:pPr>
              <w:contextualSpacing w:val="0"/>
            </w:pPr>
          </w:p>
          <w:p w14:paraId="6769D275" w14:textId="77777777" w:rsidR="00664C2D" w:rsidRDefault="00664C2D">
            <w:pPr>
              <w:contextualSpacing w:val="0"/>
            </w:pPr>
          </w:p>
          <w:p w14:paraId="6769D276" w14:textId="77777777" w:rsidR="00664C2D" w:rsidRDefault="00664C2D">
            <w:pPr>
              <w:contextualSpacing w:val="0"/>
            </w:pPr>
          </w:p>
          <w:p w14:paraId="6769D277" w14:textId="77777777" w:rsidR="00664C2D" w:rsidRDefault="00664C2D">
            <w:pPr>
              <w:contextualSpacing w:val="0"/>
            </w:pPr>
          </w:p>
          <w:p w14:paraId="6769D278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2.15 (2.33)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B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1.75 (3.36)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7E" w14:textId="77777777" w:rsidR="00664C2D" w:rsidRDefault="00664C2D">
            <w:pPr>
              <w:contextualSpacing w:val="0"/>
            </w:pPr>
          </w:p>
        </w:tc>
      </w:tr>
      <w:tr w:rsidR="00664C2D" w14:paraId="6769D288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0" w14:textId="77777777" w:rsidR="00664C2D" w:rsidRDefault="00B969B0">
            <w:pPr>
              <w:contextualSpacing w:val="0"/>
              <w:jc w:val="center"/>
            </w:pPr>
            <w:bookmarkStart w:id="0" w:name="_gjdgxs" w:colFirst="0" w:colLast="0"/>
            <w:bookmarkEnd w:id="0"/>
            <w:r>
              <w:rPr>
                <w:sz w:val="18"/>
                <w:szCs w:val="18"/>
              </w:rPr>
              <w:t>SAA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(µg/mL)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13.51 (15.39)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0.809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13.35 (14.94)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0.859</w:t>
            </w:r>
          </w:p>
        </w:tc>
      </w:tr>
      <w:tr w:rsidR="00664C2D" w14:paraId="6769D296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9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8A" w14:textId="77777777" w:rsidR="00664C2D" w:rsidRDefault="00664C2D">
            <w:pPr>
              <w:contextualSpacing w:val="0"/>
            </w:pPr>
          </w:p>
          <w:p w14:paraId="6769D28B" w14:textId="77777777" w:rsidR="00664C2D" w:rsidRDefault="00664C2D">
            <w:pPr>
              <w:contextualSpacing w:val="0"/>
            </w:pPr>
          </w:p>
          <w:p w14:paraId="6769D28C" w14:textId="77777777" w:rsidR="00664C2D" w:rsidRDefault="00664C2D">
            <w:pPr>
              <w:contextualSpacing w:val="0"/>
            </w:pPr>
          </w:p>
          <w:p w14:paraId="6769D28D" w14:textId="77777777" w:rsidR="00664C2D" w:rsidRDefault="00664C2D">
            <w:pPr>
              <w:contextualSpacing w:val="0"/>
            </w:pPr>
          </w:p>
          <w:p w14:paraId="6769D28E" w14:textId="77777777" w:rsidR="00664C2D" w:rsidRDefault="00664C2D">
            <w:pPr>
              <w:contextualSpacing w:val="0"/>
            </w:pPr>
          </w:p>
          <w:p w14:paraId="6769D28F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14.16 (8.98)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2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14.17 (17.71)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5" w14:textId="77777777" w:rsidR="00664C2D" w:rsidRDefault="00664C2D">
            <w:pPr>
              <w:contextualSpacing w:val="0"/>
            </w:pPr>
          </w:p>
        </w:tc>
      </w:tr>
      <w:tr w:rsidR="00664C2D" w14:paraId="6769D29F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7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14.87 (17.72)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0.568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14.82 (18.22)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9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0.454</w:t>
            </w:r>
          </w:p>
        </w:tc>
      </w:tr>
      <w:tr w:rsidR="00664C2D" w14:paraId="6769D2AD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0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1" w14:textId="77777777" w:rsidR="00664C2D" w:rsidRDefault="00664C2D">
            <w:pPr>
              <w:contextualSpacing w:val="0"/>
            </w:pPr>
          </w:p>
          <w:p w14:paraId="6769D2A2" w14:textId="77777777" w:rsidR="00664C2D" w:rsidRDefault="00664C2D">
            <w:pPr>
              <w:contextualSpacing w:val="0"/>
            </w:pPr>
          </w:p>
          <w:p w14:paraId="6769D2A3" w14:textId="77777777" w:rsidR="00664C2D" w:rsidRDefault="00664C2D">
            <w:pPr>
              <w:contextualSpacing w:val="0"/>
            </w:pPr>
          </w:p>
          <w:p w14:paraId="6769D2A4" w14:textId="77777777" w:rsidR="00664C2D" w:rsidRDefault="00664C2D">
            <w:pPr>
              <w:contextualSpacing w:val="0"/>
            </w:pPr>
          </w:p>
          <w:p w14:paraId="6769D2A5" w14:textId="77777777" w:rsidR="00664C2D" w:rsidRDefault="00664C2D">
            <w:pPr>
              <w:contextualSpacing w:val="0"/>
            </w:pPr>
          </w:p>
          <w:p w14:paraId="6769D2A6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13.97 (17.1)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9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15.1 (15.96)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C" w14:textId="77777777" w:rsidR="00664C2D" w:rsidRDefault="00664C2D">
            <w:pPr>
              <w:contextualSpacing w:val="0"/>
            </w:pPr>
          </w:p>
        </w:tc>
      </w:tr>
      <w:tr w:rsidR="00664C2D" w14:paraId="6769D2B6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E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A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16.99 (19.81)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0.091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17.19 (22.65)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0.194</w:t>
            </w:r>
          </w:p>
        </w:tc>
      </w:tr>
      <w:tr w:rsidR="00664C2D" w14:paraId="6769D2C4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7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8" w14:textId="77777777" w:rsidR="00664C2D" w:rsidRDefault="00664C2D">
            <w:pPr>
              <w:contextualSpacing w:val="0"/>
            </w:pPr>
          </w:p>
          <w:p w14:paraId="6769D2B9" w14:textId="77777777" w:rsidR="00664C2D" w:rsidRDefault="00664C2D">
            <w:pPr>
              <w:contextualSpacing w:val="0"/>
            </w:pPr>
          </w:p>
          <w:p w14:paraId="6769D2BA" w14:textId="77777777" w:rsidR="00664C2D" w:rsidRDefault="00664C2D">
            <w:pPr>
              <w:contextualSpacing w:val="0"/>
            </w:pPr>
          </w:p>
          <w:p w14:paraId="6769D2BB" w14:textId="77777777" w:rsidR="00664C2D" w:rsidRDefault="00664C2D">
            <w:pPr>
              <w:contextualSpacing w:val="0"/>
            </w:pPr>
          </w:p>
          <w:p w14:paraId="6769D2BC" w14:textId="77777777" w:rsidR="00664C2D" w:rsidRDefault="00664C2D">
            <w:pPr>
              <w:contextualSpacing w:val="0"/>
            </w:pPr>
          </w:p>
          <w:p w14:paraId="6769D2BD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B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11.94 (9.38)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0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14.01 (11.07)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3" w14:textId="77777777" w:rsidR="00664C2D" w:rsidRDefault="00664C2D">
            <w:pPr>
              <w:contextualSpacing w:val="0"/>
            </w:pPr>
          </w:p>
        </w:tc>
      </w:tr>
      <w:tr w:rsidR="00664C2D" w14:paraId="6769D2CD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5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14.39 (18.7)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0.276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14.26 (19.16)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0.602</w:t>
            </w:r>
          </w:p>
        </w:tc>
      </w:tr>
      <w:tr w:rsidR="00664C2D" w14:paraId="6769D2DB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E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CF" w14:textId="77777777" w:rsidR="00664C2D" w:rsidRDefault="00664C2D">
            <w:pPr>
              <w:contextualSpacing w:val="0"/>
            </w:pPr>
          </w:p>
          <w:p w14:paraId="6769D2D0" w14:textId="77777777" w:rsidR="00664C2D" w:rsidRDefault="00664C2D">
            <w:pPr>
              <w:contextualSpacing w:val="0"/>
            </w:pPr>
          </w:p>
          <w:p w14:paraId="6769D2D1" w14:textId="77777777" w:rsidR="00664C2D" w:rsidRDefault="00664C2D">
            <w:pPr>
              <w:contextualSpacing w:val="0"/>
            </w:pPr>
          </w:p>
          <w:p w14:paraId="6769D2D2" w14:textId="77777777" w:rsidR="00664C2D" w:rsidRDefault="00664C2D">
            <w:pPr>
              <w:contextualSpacing w:val="0"/>
            </w:pPr>
          </w:p>
          <w:p w14:paraId="6769D2D3" w14:textId="77777777" w:rsidR="00664C2D" w:rsidRDefault="00664C2D">
            <w:pPr>
              <w:contextualSpacing w:val="0"/>
            </w:pPr>
          </w:p>
          <w:p w14:paraId="6769D2D4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10.94 (13.11)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7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14.19 (13.34)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A" w14:textId="77777777" w:rsidR="00664C2D" w:rsidRDefault="00664C2D">
            <w:pPr>
              <w:contextualSpacing w:val="0"/>
            </w:pPr>
          </w:p>
        </w:tc>
      </w:tr>
      <w:tr w:rsidR="00664C2D" w14:paraId="6769D2E5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C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SAP</w:t>
            </w:r>
          </w:p>
          <w:p w14:paraId="6769D2DD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(mg/L)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D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36.31 (21.98)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0.032*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36.14 (24.56)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0.046*</w:t>
            </w:r>
          </w:p>
        </w:tc>
      </w:tr>
      <w:tr w:rsidR="00664C2D" w14:paraId="6769D2F3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6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7" w14:textId="77777777" w:rsidR="00664C2D" w:rsidRDefault="00664C2D">
            <w:pPr>
              <w:contextualSpacing w:val="0"/>
            </w:pPr>
          </w:p>
          <w:p w14:paraId="6769D2E8" w14:textId="77777777" w:rsidR="00664C2D" w:rsidRDefault="00664C2D">
            <w:pPr>
              <w:contextualSpacing w:val="0"/>
            </w:pPr>
          </w:p>
          <w:p w14:paraId="6769D2E9" w14:textId="77777777" w:rsidR="00664C2D" w:rsidRDefault="00664C2D">
            <w:pPr>
              <w:contextualSpacing w:val="0"/>
            </w:pPr>
          </w:p>
          <w:p w14:paraId="6769D2EA" w14:textId="77777777" w:rsidR="00664C2D" w:rsidRDefault="00664C2D">
            <w:pPr>
              <w:contextualSpacing w:val="0"/>
            </w:pPr>
          </w:p>
          <w:p w14:paraId="6769D2EB" w14:textId="77777777" w:rsidR="00664C2D" w:rsidRDefault="00664C2D">
            <w:pPr>
              <w:contextualSpacing w:val="0"/>
            </w:pPr>
          </w:p>
          <w:p w14:paraId="6769D2EC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27.57 (24.48)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EF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29.92 (25.96)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2" w14:textId="77777777" w:rsidR="00664C2D" w:rsidRDefault="00664C2D">
            <w:pPr>
              <w:contextualSpacing w:val="0"/>
            </w:pPr>
          </w:p>
        </w:tc>
      </w:tr>
      <w:tr w:rsidR="00664C2D" w14:paraId="6769D2FC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4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34.74 (20.25)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0.020*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35.4 (20.85)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0.007*</w:t>
            </w:r>
          </w:p>
        </w:tc>
      </w:tr>
      <w:tr w:rsidR="00664C2D" w14:paraId="6769D30A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D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2FE" w14:textId="77777777" w:rsidR="00664C2D" w:rsidRDefault="00664C2D">
            <w:pPr>
              <w:contextualSpacing w:val="0"/>
            </w:pPr>
          </w:p>
          <w:p w14:paraId="6769D2FF" w14:textId="77777777" w:rsidR="00664C2D" w:rsidRDefault="00664C2D">
            <w:pPr>
              <w:contextualSpacing w:val="0"/>
            </w:pPr>
          </w:p>
          <w:p w14:paraId="6769D300" w14:textId="77777777" w:rsidR="00664C2D" w:rsidRDefault="00664C2D">
            <w:pPr>
              <w:contextualSpacing w:val="0"/>
            </w:pPr>
          </w:p>
          <w:p w14:paraId="6769D301" w14:textId="77777777" w:rsidR="00664C2D" w:rsidRDefault="00664C2D">
            <w:pPr>
              <w:contextualSpacing w:val="0"/>
            </w:pPr>
          </w:p>
          <w:p w14:paraId="6769D302" w14:textId="77777777" w:rsidR="00664C2D" w:rsidRDefault="00664C2D">
            <w:pPr>
              <w:contextualSpacing w:val="0"/>
            </w:pPr>
          </w:p>
          <w:p w14:paraId="6769D303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26.6 (12.59)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6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28.57 (16.23)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9" w14:textId="77777777" w:rsidR="00664C2D" w:rsidRDefault="00664C2D">
            <w:pPr>
              <w:contextualSpacing w:val="0"/>
            </w:pPr>
          </w:p>
        </w:tc>
      </w:tr>
      <w:tr w:rsidR="00664C2D" w14:paraId="6769D313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B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37.12 (22.95)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0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0.005*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38.28 (23.35)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&lt;0.001*</w:t>
            </w:r>
          </w:p>
        </w:tc>
      </w:tr>
      <w:tr w:rsidR="00664C2D" w14:paraId="6769D321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4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5" w14:textId="77777777" w:rsidR="00664C2D" w:rsidRDefault="00664C2D">
            <w:pPr>
              <w:contextualSpacing w:val="0"/>
            </w:pPr>
          </w:p>
          <w:p w14:paraId="6769D316" w14:textId="77777777" w:rsidR="00664C2D" w:rsidRDefault="00664C2D">
            <w:pPr>
              <w:contextualSpacing w:val="0"/>
            </w:pPr>
          </w:p>
          <w:p w14:paraId="6769D317" w14:textId="77777777" w:rsidR="00664C2D" w:rsidRDefault="00664C2D">
            <w:pPr>
              <w:contextualSpacing w:val="0"/>
            </w:pPr>
          </w:p>
          <w:p w14:paraId="6769D318" w14:textId="77777777" w:rsidR="00664C2D" w:rsidRDefault="00664C2D">
            <w:pPr>
              <w:contextualSpacing w:val="0"/>
            </w:pPr>
          </w:p>
          <w:p w14:paraId="6769D319" w14:textId="77777777" w:rsidR="00664C2D" w:rsidRDefault="00664C2D">
            <w:pPr>
              <w:contextualSpacing w:val="0"/>
            </w:pPr>
          </w:p>
          <w:p w14:paraId="6769D31A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28.17 (14.69)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D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1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28.51 (18.97)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0" w14:textId="77777777" w:rsidR="00664C2D" w:rsidRDefault="00664C2D">
            <w:pPr>
              <w:contextualSpacing w:val="0"/>
            </w:pPr>
          </w:p>
        </w:tc>
      </w:tr>
      <w:tr w:rsidR="00664C2D" w14:paraId="6769D32A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2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39.12 (21.39)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0.015*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42.83 (22.65)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&lt;0.001*</w:t>
            </w:r>
          </w:p>
        </w:tc>
      </w:tr>
      <w:tr w:rsidR="00664C2D" w14:paraId="6769D338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B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2C" w14:textId="77777777" w:rsidR="00664C2D" w:rsidRDefault="00664C2D">
            <w:pPr>
              <w:contextualSpacing w:val="0"/>
            </w:pPr>
          </w:p>
          <w:p w14:paraId="6769D32D" w14:textId="77777777" w:rsidR="00664C2D" w:rsidRDefault="00664C2D">
            <w:pPr>
              <w:contextualSpacing w:val="0"/>
            </w:pPr>
          </w:p>
          <w:p w14:paraId="6769D32E" w14:textId="77777777" w:rsidR="00664C2D" w:rsidRDefault="00664C2D">
            <w:pPr>
              <w:contextualSpacing w:val="0"/>
            </w:pPr>
          </w:p>
          <w:p w14:paraId="6769D32F" w14:textId="77777777" w:rsidR="00664C2D" w:rsidRDefault="00664C2D">
            <w:pPr>
              <w:contextualSpacing w:val="0"/>
            </w:pPr>
          </w:p>
          <w:p w14:paraId="6769D330" w14:textId="77777777" w:rsidR="00664C2D" w:rsidRDefault="00664C2D">
            <w:pPr>
              <w:contextualSpacing w:val="0"/>
            </w:pPr>
          </w:p>
          <w:p w14:paraId="6769D331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29.22 (21.22)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4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30.16 (22.17)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7" w14:textId="77777777" w:rsidR="00664C2D" w:rsidRDefault="00664C2D">
            <w:pPr>
              <w:contextualSpacing w:val="0"/>
            </w:pPr>
          </w:p>
        </w:tc>
      </w:tr>
      <w:tr w:rsidR="00664C2D" w14:paraId="6769D342" w14:textId="77777777" w:rsidTr="00664C2D">
        <w:tc>
          <w:tcPr>
            <w:tcW w:w="1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9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TPA</w:t>
            </w:r>
          </w:p>
          <w:p w14:paraId="6769D33A" w14:textId="77777777" w:rsidR="00664C2D" w:rsidRDefault="00B969B0">
            <w:pPr>
              <w:contextualSpacing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(ng/mL)</w:t>
            </w: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6.76 (5.66)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0.039*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3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6.67 (4.35)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0.001*</w:t>
            </w:r>
          </w:p>
        </w:tc>
      </w:tr>
      <w:tr w:rsidR="00664C2D" w14:paraId="6769D350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3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4" w14:textId="77777777" w:rsidR="00664C2D" w:rsidRDefault="00664C2D">
            <w:pPr>
              <w:contextualSpacing w:val="0"/>
            </w:pPr>
          </w:p>
          <w:p w14:paraId="6769D345" w14:textId="77777777" w:rsidR="00664C2D" w:rsidRDefault="00664C2D">
            <w:pPr>
              <w:contextualSpacing w:val="0"/>
            </w:pPr>
          </w:p>
          <w:p w14:paraId="6769D346" w14:textId="77777777" w:rsidR="00664C2D" w:rsidRDefault="00664C2D">
            <w:pPr>
              <w:contextualSpacing w:val="0"/>
            </w:pPr>
          </w:p>
          <w:p w14:paraId="6769D347" w14:textId="77777777" w:rsidR="00664C2D" w:rsidRDefault="00664C2D">
            <w:pPr>
              <w:contextualSpacing w:val="0"/>
            </w:pPr>
          </w:p>
          <w:p w14:paraId="6769D348" w14:textId="77777777" w:rsidR="00664C2D" w:rsidRDefault="00664C2D">
            <w:pPr>
              <w:contextualSpacing w:val="0"/>
            </w:pPr>
          </w:p>
          <w:p w14:paraId="6769D349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8.97 (4.63)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C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9.56 (8.39)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4F" w14:textId="77777777" w:rsidR="00664C2D" w:rsidRDefault="00664C2D">
            <w:pPr>
              <w:contextualSpacing w:val="0"/>
            </w:pPr>
          </w:p>
        </w:tc>
      </w:tr>
      <w:tr w:rsidR="00664C2D" w14:paraId="6769D359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1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6.07 (5.48)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0.095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7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5.9 (4.49)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0.021*</w:t>
            </w:r>
          </w:p>
        </w:tc>
      </w:tr>
      <w:tr w:rsidR="00664C2D" w14:paraId="6769D367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A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5B" w14:textId="77777777" w:rsidR="00664C2D" w:rsidRDefault="00664C2D">
            <w:pPr>
              <w:contextualSpacing w:val="0"/>
            </w:pPr>
          </w:p>
          <w:p w14:paraId="6769D35C" w14:textId="77777777" w:rsidR="00664C2D" w:rsidRDefault="00664C2D">
            <w:pPr>
              <w:contextualSpacing w:val="0"/>
            </w:pPr>
          </w:p>
          <w:p w14:paraId="6769D35D" w14:textId="77777777" w:rsidR="00664C2D" w:rsidRDefault="00664C2D">
            <w:pPr>
              <w:contextualSpacing w:val="0"/>
            </w:pPr>
          </w:p>
          <w:p w14:paraId="6769D35E" w14:textId="77777777" w:rsidR="00664C2D" w:rsidRDefault="00664C2D">
            <w:pPr>
              <w:contextualSpacing w:val="0"/>
            </w:pPr>
          </w:p>
          <w:p w14:paraId="6769D35F" w14:textId="77777777" w:rsidR="00664C2D" w:rsidRDefault="00664C2D">
            <w:pPr>
              <w:contextualSpacing w:val="0"/>
            </w:pPr>
          </w:p>
          <w:p w14:paraId="6769D360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8.51 (3.61)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3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8.58 (4.98)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6" w14:textId="77777777" w:rsidR="00664C2D" w:rsidRDefault="00664C2D">
            <w:pPr>
              <w:contextualSpacing w:val="0"/>
            </w:pPr>
          </w:p>
        </w:tc>
      </w:tr>
      <w:tr w:rsidR="00664C2D" w14:paraId="6769D370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8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48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A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6.1 (5.28)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0.028*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D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E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5.76 (3.62)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6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0.003*</w:t>
            </w:r>
          </w:p>
        </w:tc>
      </w:tr>
      <w:tr w:rsidR="00664C2D" w14:paraId="6769D37E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1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2" w14:textId="77777777" w:rsidR="00664C2D" w:rsidRDefault="00664C2D">
            <w:pPr>
              <w:contextualSpacing w:val="0"/>
            </w:pPr>
          </w:p>
          <w:p w14:paraId="6769D373" w14:textId="77777777" w:rsidR="00664C2D" w:rsidRDefault="00664C2D">
            <w:pPr>
              <w:contextualSpacing w:val="0"/>
            </w:pPr>
          </w:p>
          <w:p w14:paraId="6769D374" w14:textId="77777777" w:rsidR="00664C2D" w:rsidRDefault="00664C2D">
            <w:pPr>
              <w:contextualSpacing w:val="0"/>
            </w:pPr>
          </w:p>
          <w:p w14:paraId="6769D375" w14:textId="77777777" w:rsidR="00664C2D" w:rsidRDefault="00664C2D">
            <w:pPr>
              <w:contextualSpacing w:val="0"/>
            </w:pPr>
          </w:p>
          <w:p w14:paraId="6769D376" w14:textId="77777777" w:rsidR="00664C2D" w:rsidRDefault="00664C2D">
            <w:pPr>
              <w:contextualSpacing w:val="0"/>
            </w:pPr>
          </w:p>
          <w:p w14:paraId="6769D377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8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9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7.9 (5.81)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A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B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C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8.25 (6.63)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D" w14:textId="77777777" w:rsidR="00664C2D" w:rsidRDefault="00664C2D">
            <w:pPr>
              <w:contextualSpacing w:val="0"/>
            </w:pPr>
          </w:p>
        </w:tc>
      </w:tr>
      <w:tr w:rsidR="00664C2D" w14:paraId="6769D387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7F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72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1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5.67 (4.3)</w:t>
            </w:r>
          </w:p>
        </w:tc>
        <w:tc>
          <w:tcPr>
            <w:tcW w:w="10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0.002*</w:t>
            </w: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4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5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5.33 (4.02)</w:t>
            </w:r>
          </w:p>
        </w:tc>
        <w:tc>
          <w:tcPr>
            <w:tcW w:w="109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6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0.001*</w:t>
            </w:r>
          </w:p>
        </w:tc>
      </w:tr>
      <w:tr w:rsidR="00664C2D" w14:paraId="6769D395" w14:textId="77777777" w:rsidTr="00664C2D">
        <w:tc>
          <w:tcPr>
            <w:tcW w:w="1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8" w14:textId="77777777" w:rsidR="00664C2D" w:rsidRDefault="00664C2D">
            <w:pPr>
              <w:contextualSpacing w:val="0"/>
            </w:pPr>
          </w:p>
        </w:tc>
        <w:tc>
          <w:tcPr>
            <w:tcW w:w="106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9" w14:textId="77777777" w:rsidR="00664C2D" w:rsidRDefault="00664C2D">
            <w:pPr>
              <w:contextualSpacing w:val="0"/>
            </w:pPr>
          </w:p>
          <w:p w14:paraId="6769D38A" w14:textId="77777777" w:rsidR="00664C2D" w:rsidRDefault="00664C2D">
            <w:pPr>
              <w:contextualSpacing w:val="0"/>
            </w:pPr>
          </w:p>
          <w:p w14:paraId="6769D38B" w14:textId="77777777" w:rsidR="00664C2D" w:rsidRDefault="00664C2D">
            <w:pPr>
              <w:contextualSpacing w:val="0"/>
            </w:pPr>
          </w:p>
          <w:p w14:paraId="6769D38C" w14:textId="77777777" w:rsidR="00664C2D" w:rsidRDefault="00664C2D">
            <w:pPr>
              <w:contextualSpacing w:val="0"/>
            </w:pPr>
          </w:p>
          <w:p w14:paraId="6769D38D" w14:textId="77777777" w:rsidR="00664C2D" w:rsidRDefault="00664C2D">
            <w:pPr>
              <w:contextualSpacing w:val="0"/>
            </w:pPr>
          </w:p>
          <w:p w14:paraId="6769D38E" w14:textId="77777777" w:rsidR="00664C2D" w:rsidRDefault="00664C2D">
            <w:pPr>
              <w:contextualSpacing w:val="0"/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8F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90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9.25 (4.36)</w:t>
            </w:r>
          </w:p>
        </w:tc>
        <w:tc>
          <w:tcPr>
            <w:tcW w:w="10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91" w14:textId="77777777" w:rsidR="00664C2D" w:rsidRDefault="00664C2D">
            <w:pPr>
              <w:contextualSpacing w:val="0"/>
            </w:pPr>
          </w:p>
        </w:tc>
        <w:tc>
          <w:tcPr>
            <w:tcW w:w="1140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92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YES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93" w14:textId="77777777" w:rsidR="00664C2D" w:rsidRDefault="00B969B0">
            <w:pPr>
              <w:contextualSpacing w:val="0"/>
              <w:jc w:val="center"/>
            </w:pPr>
            <w:r>
              <w:rPr>
                <w:sz w:val="18"/>
                <w:szCs w:val="18"/>
              </w:rPr>
              <w:t>8.17 (6.9)</w:t>
            </w:r>
          </w:p>
        </w:tc>
        <w:tc>
          <w:tcPr>
            <w:tcW w:w="109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14:paraId="6769D394" w14:textId="77777777" w:rsidR="00664C2D" w:rsidRDefault="00664C2D">
            <w:pPr>
              <w:contextualSpacing w:val="0"/>
            </w:pPr>
          </w:p>
        </w:tc>
      </w:tr>
    </w:tbl>
    <w:p w14:paraId="6769D396" w14:textId="77777777" w:rsidR="00664C2D" w:rsidRDefault="00664C2D"/>
    <w:p w14:paraId="1F15CBA7" w14:textId="77777777" w:rsidR="00B969B0" w:rsidRDefault="00B969B0">
      <w:pPr>
        <w:spacing w:line="480" w:lineRule="auto"/>
      </w:pPr>
    </w:p>
    <w:p w14:paraId="6769D397" w14:textId="1D09E152" w:rsidR="00664C2D" w:rsidRDefault="00B969B0">
      <w:pPr>
        <w:spacing w:line="480" w:lineRule="auto"/>
      </w:pPr>
      <w:bookmarkStart w:id="1" w:name="_GoBack"/>
      <w:bookmarkEnd w:id="1"/>
      <w:r>
        <w:lastRenderedPageBreak/>
        <w:t>The median (interquartile range) of each biomarker is shown at the time of meeting SIRS criteria, 24-hours, 48-hours, and 72-hours thereafter. Wilcoxon rank-sum testing identifies significant differences between acute (within 14 days) versus no-acute morta</w:t>
      </w:r>
      <w:r>
        <w:t>lity groups, and between total in-hospital mortality versus no-mortality groups. Significant p-values are highlighted (*).</w:t>
      </w:r>
    </w:p>
    <w:p w14:paraId="6769D398" w14:textId="77777777" w:rsidR="00664C2D" w:rsidRDefault="00664C2D">
      <w:bookmarkStart w:id="2" w:name="_30j0zll" w:colFirst="0" w:colLast="0"/>
      <w:bookmarkEnd w:id="2"/>
    </w:p>
    <w:sectPr w:rsidR="00664C2D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64C2D"/>
    <w:rsid w:val="00664C2D"/>
    <w:rsid w:val="00B96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9D040"/>
  <w15:docId w15:val="{1E6CB147-351F-420A-B3A4-69BADE938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620</Words>
  <Characters>3538</Characters>
  <Application>Microsoft Office Word</Application>
  <DocSecurity>0</DocSecurity>
  <Lines>29</Lines>
  <Paragraphs>8</Paragraphs>
  <ScaleCrop>false</ScaleCrop>
  <Company/>
  <LinksUpToDate>false</LinksUpToDate>
  <CharactersWithSpaces>4150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Baeuerlein, Christopher</cp:lastModifiedBy>
  <cp:revision>2</cp:revision>
  <dcterms:created xsi:type="dcterms:W3CDTF">2018-03-08T12:53:00Z</dcterms:created>
  <dcterms:modified xsi:type="dcterms:W3CDTF">2018-03-08T12:53:00Z</dcterms:modified>
</cp:coreProperties>
</file>