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0283" w14:textId="43FD2C82" w:rsidR="000374FC" w:rsidRPr="00246447" w:rsidRDefault="00246447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r w:rsidRPr="00246447">
        <w:rPr>
          <w:rFonts w:ascii="Times New Roman" w:eastAsia="Times New Roman" w:hAnsi="Times New Roman" w:cs="Times New Roman"/>
          <w:b/>
          <w:color w:val="000000"/>
        </w:rPr>
        <w:t>Suppl</w:t>
      </w:r>
      <w:r w:rsidR="00B07454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 w:rsidRPr="00246447">
        <w:rPr>
          <w:rFonts w:ascii="Times New Roman" w:eastAsia="Times New Roman" w:hAnsi="Times New Roman" w:cs="Times New Roman"/>
          <w:b/>
          <w:color w:val="000000"/>
        </w:rPr>
        <w:t xml:space="preserve"> Table 9. </w:t>
      </w:r>
      <w:r w:rsidRPr="00246447">
        <w:rPr>
          <w:rFonts w:ascii="Times New Roman" w:hAnsi="Times New Roman" w:cs="Times New Roman"/>
          <w:b/>
        </w:rPr>
        <w:t>Study Design of Randomized Controlled Trial used for “standardized and/or protocol-based (analgesia/analgosedation) pain assessment and management programs”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44908" w14:paraId="7D340285" w14:textId="77777777" w:rsidTr="00F44908">
        <w:tc>
          <w:tcPr>
            <w:tcW w:w="13176" w:type="dxa"/>
            <w:gridSpan w:val="5"/>
          </w:tcPr>
          <w:p w14:paraId="7D340284" w14:textId="77777777" w:rsidR="00F44908" w:rsidRDefault="00F44908" w:rsidP="00F44908">
            <w:pPr>
              <w:jc w:val="center"/>
            </w:pPr>
          </w:p>
        </w:tc>
      </w:tr>
      <w:tr w:rsidR="00F44908" w14:paraId="7D34028B" w14:textId="77777777" w:rsidTr="00F44908">
        <w:tc>
          <w:tcPr>
            <w:tcW w:w="2635" w:type="dxa"/>
          </w:tcPr>
          <w:p w14:paraId="7D340286" w14:textId="77777777" w:rsidR="00F44908" w:rsidRDefault="00F44908" w:rsidP="00F44908">
            <w:r>
              <w:t>Trial</w:t>
            </w:r>
          </w:p>
        </w:tc>
        <w:tc>
          <w:tcPr>
            <w:tcW w:w="2635" w:type="dxa"/>
          </w:tcPr>
          <w:p w14:paraId="7D340287" w14:textId="77777777" w:rsidR="00F44908" w:rsidRDefault="00F44908" w:rsidP="00F44908">
            <w:r>
              <w:t>Outcomes assessed</w:t>
            </w:r>
          </w:p>
        </w:tc>
        <w:tc>
          <w:tcPr>
            <w:tcW w:w="2635" w:type="dxa"/>
          </w:tcPr>
          <w:p w14:paraId="7D340288" w14:textId="77777777" w:rsidR="00F44908" w:rsidRDefault="00F44908" w:rsidP="00F44908">
            <w:r>
              <w:t>Study Population</w:t>
            </w:r>
          </w:p>
        </w:tc>
        <w:tc>
          <w:tcPr>
            <w:tcW w:w="2635" w:type="dxa"/>
          </w:tcPr>
          <w:p w14:paraId="7D340289" w14:textId="77777777" w:rsidR="00F44908" w:rsidRDefault="00F44908" w:rsidP="00F44908">
            <w:r>
              <w:t>Intervention</w:t>
            </w:r>
          </w:p>
        </w:tc>
        <w:tc>
          <w:tcPr>
            <w:tcW w:w="2636" w:type="dxa"/>
          </w:tcPr>
          <w:p w14:paraId="7D34028A" w14:textId="77777777" w:rsidR="00F44908" w:rsidRDefault="00F44908" w:rsidP="00F44908">
            <w:r>
              <w:t>Control</w:t>
            </w:r>
          </w:p>
        </w:tc>
      </w:tr>
      <w:tr w:rsidR="00F44908" w14:paraId="7D340291" w14:textId="77777777" w:rsidTr="00F44908">
        <w:tc>
          <w:tcPr>
            <w:tcW w:w="2635" w:type="dxa"/>
          </w:tcPr>
          <w:p w14:paraId="7D34028C" w14:textId="77777777" w:rsidR="00F44908" w:rsidRPr="006D7F48" w:rsidRDefault="00F44908" w:rsidP="0073266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Breen D, Karabinis A, Malbrain M, et al.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Crit Care </w:t>
            </w:r>
            <w:r>
              <w:rPr>
                <w:rFonts w:ascii="Calibri" w:hAnsi="Calibri"/>
                <w:color w:val="000000"/>
              </w:rPr>
              <w:t>2005;9:R200-10</w:t>
            </w:r>
            <w:r w:rsidR="00732669">
              <w:rPr>
                <w:rFonts w:ascii="Calibri" w:hAnsi="Calibri"/>
                <w:color w:val="000000"/>
              </w:rPr>
              <w:t xml:space="preserve"> </w:t>
            </w:r>
            <w:r w:rsidR="00732669">
              <w:rPr>
                <w:rFonts w:ascii="Calibri" w:hAnsi="Calibri"/>
                <w:color w:val="000000"/>
              </w:rPr>
              <w:fldChar w:fldCharType="begin"/>
            </w:r>
            <w:r w:rsidR="00732669">
              <w:rPr>
                <w:rFonts w:ascii="Calibri" w:hAnsi="Calibri"/>
                <w:color w:val="000000"/>
              </w:rPr>
              <w:instrText xml:space="preserve"> ADDIN EN.CITE &lt;EndNote&gt;&lt;Cite&gt;&lt;Author&gt;Breen&lt;/Author&gt;&lt;Year&gt;2005&lt;/Year&gt;&lt;RecNum&gt;2158&lt;/RecNum&gt;&lt;DisplayText&gt;[1]&lt;/DisplayText&gt;&lt;record&gt;&lt;rec-number&gt;2158&lt;/rec-number&gt;&lt;foreign-keys&gt;&lt;key app="EN" db-id="v9razzrwmtv29zeet5tvadzm9d5dffdd0s55" timestamp="1507232827"&gt;2158&lt;/key&gt;&lt;/foreign-keys&gt;&lt;ref-type name="Journal Article"&gt;17&lt;/ref-type&gt;&lt;contributors&gt;&lt;authors&gt;&lt;author&gt;Breen, Des&lt;/author&gt;&lt;author&gt;Karabinis, Andreas&lt;/author&gt;&lt;author&gt;Malbrain, Manu&lt;/author&gt;&lt;author&gt;Morais, Rex&lt;/author&gt;&lt;author&gt;Albrecht, Sven&lt;/author&gt;&lt;author&gt;Jarnvig, Inge-Lise&lt;/author&gt;&lt;author&gt;Parkinson, Pauline&lt;/author&gt;&lt;author&gt;Kirkham, Andrew J. T.&lt;/author&gt;&lt;/authors&gt;&lt;/contributors&gt;&lt;auth-address&gt;Anaesthesia and Intensive Care, Royal Hallamshire Hospital, Sheffield, UK. des.breen@sth.nhs.uk&lt;/auth-address&gt;&lt;titles&gt;&lt;title&gt;Decreased duration of mechanical ventilation when comparing analgesia-based sedation using remifentanil with standard hypnotic-based sedation for up to 10 days in intensive care unit patients: a randomised trial [ISRCTN47583497]&lt;/title&gt;&lt;secondary-title&gt;Crit. Care&lt;/secondary-title&gt;&lt;/titles&gt;&lt;periodical&gt;&lt;full-title&gt;Crit. Care&lt;/full-title&gt;&lt;/periodical&gt;&lt;pages&gt;R200-10&lt;/pages&gt;&lt;volume&gt;9&lt;/volume&gt;&lt;number&gt;3&lt;/number&gt;&lt;dates&gt;&lt;year&gt;2005&lt;/year&gt;&lt;pub-dates&gt;&lt;date&gt;2005/6&lt;/date&gt;&lt;/pub-dates&gt;&lt;/dates&gt;&lt;isbn&gt;0270-7462&lt;/isbn&gt;&lt;urls&gt;&lt;related-urls&gt;&lt;url&gt;http://dx.doi.org/10.1186/cc3495&lt;/url&gt;&lt;url&gt;https://www.ncbi.nlm.nih.gov/pubmed/15987391&lt;/url&gt;&lt;url&gt;https://www.ncbi.nlm.nih.gov/pmc/articles/PMC1175879&lt;/url&gt;&lt;url&gt;https://ccforum.biomedcentral.com/articles/10.1186/cc3495&lt;/url&gt;&lt;/related-urls&gt;&lt;pdf-urls&gt;&lt;url&gt;All Papers/B/Breen et al. 2005 - Decreased duration of mechanical ventilation when co ... edation for up to 10 days in intensive care unit patients - a ra[...].pdf&lt;/url&gt;&lt;/pdf-urls&gt;&lt;/urls&gt;&lt;electronic-resource-num&gt;10.1186/cc3495&lt;/electronic-resource-num&gt;&lt;/record&gt;&lt;/Cite&gt;&lt;/EndNote&gt;</w:instrText>
            </w:r>
            <w:r w:rsidR="00732669">
              <w:rPr>
                <w:rFonts w:ascii="Calibri" w:hAnsi="Calibri"/>
                <w:color w:val="000000"/>
              </w:rPr>
              <w:fldChar w:fldCharType="separate"/>
            </w:r>
            <w:r w:rsidR="00732669">
              <w:rPr>
                <w:rFonts w:ascii="Calibri" w:hAnsi="Calibri"/>
                <w:noProof/>
                <w:color w:val="000000"/>
              </w:rPr>
              <w:t>[1]</w:t>
            </w:r>
            <w:r w:rsidR="0073266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635" w:type="dxa"/>
          </w:tcPr>
          <w:p w14:paraId="7D34028D" w14:textId="77777777" w:rsidR="00F44908" w:rsidRDefault="00F44908" w:rsidP="00F44908">
            <w:r w:rsidRPr="00DA1E7D">
              <w:t>MV duration; ICU LOS; Dose of sedatives; dose of opioids</w:t>
            </w:r>
          </w:p>
        </w:tc>
        <w:tc>
          <w:tcPr>
            <w:tcW w:w="2635" w:type="dxa"/>
          </w:tcPr>
          <w:p w14:paraId="7D34028E" w14:textId="77777777" w:rsidR="00F44908" w:rsidRDefault="00F44908" w:rsidP="00F44908">
            <w:r>
              <w:t>Medical/surgical ICU</w:t>
            </w:r>
          </w:p>
        </w:tc>
        <w:tc>
          <w:tcPr>
            <w:tcW w:w="2635" w:type="dxa"/>
          </w:tcPr>
          <w:p w14:paraId="7D34028F" w14:textId="77777777" w:rsidR="00F44908" w:rsidRDefault="00F44908" w:rsidP="00F44908">
            <w:r>
              <w:t>Remifentanil-based sedation (57 patients)</w:t>
            </w:r>
          </w:p>
        </w:tc>
        <w:tc>
          <w:tcPr>
            <w:tcW w:w="2636" w:type="dxa"/>
          </w:tcPr>
          <w:p w14:paraId="7D340290" w14:textId="77777777" w:rsidR="00F44908" w:rsidRDefault="00F44908" w:rsidP="00F44908">
            <w:r>
              <w:t>Midazolam-based sedation (48 patients)</w:t>
            </w:r>
          </w:p>
        </w:tc>
      </w:tr>
      <w:tr w:rsidR="00F44908" w14:paraId="7D340297" w14:textId="77777777" w:rsidTr="00F44908">
        <w:tc>
          <w:tcPr>
            <w:tcW w:w="2635" w:type="dxa"/>
          </w:tcPr>
          <w:p w14:paraId="7D340292" w14:textId="77777777" w:rsidR="00F44908" w:rsidRDefault="00F44908" w:rsidP="00732669">
            <w:r w:rsidRPr="00DA1E7D">
              <w:t>Brook A</w:t>
            </w:r>
            <w:r>
              <w:t xml:space="preserve">D, Ahrens TS, Schaiff R, et al. </w:t>
            </w:r>
            <w:r w:rsidRPr="006D7F48">
              <w:rPr>
                <w:i/>
              </w:rPr>
              <w:t>Crit Care Med</w:t>
            </w:r>
            <w:r w:rsidRPr="00DA1E7D">
              <w:t xml:space="preserve"> 1999;27:2609-2615</w:t>
            </w:r>
            <w:r w:rsidR="00732669">
              <w:t xml:space="preserve"> </w:t>
            </w:r>
            <w:r w:rsidR="00732669">
              <w:fldChar w:fldCharType="begin"/>
            </w:r>
            <w:r w:rsidR="00732669">
              <w:instrText xml:space="preserve"> ADDIN EN.CITE &lt;EndNote&gt;&lt;Cite&gt;&lt;Author&gt;Brook&lt;/Author&gt;&lt;Year&gt;1999&lt;/Year&gt;&lt;RecNum&gt;2108&lt;/RecNum&gt;&lt;DisplayText&gt;[2]&lt;/DisplayText&gt;&lt;record&gt;&lt;rec-number&gt;2108&lt;/rec-number&gt;&lt;foreign-keys&gt;&lt;key app="EN" db-id="v9razzrwmtv29zeet5tvadzm9d5dffdd0s55" timestamp="1507232824"&gt;2108&lt;/key&gt;&lt;/foreign-keys&gt;&lt;ref-type name="Journal Article"&gt;17&lt;/ref-type&gt;&lt;contributors&gt;&lt;authors&gt;&lt;author&gt;Brook, A. D.&lt;/author&gt;&lt;author&gt;Ahrens, T. S.&lt;/author&gt;&lt;author&gt;Schaiff, R.&lt;/author&gt;&lt;author&gt;Prentice, D.&lt;/author&gt;&lt;author&gt;Sherman, G.&lt;/author&gt;&lt;author&gt;Shannon, W.&lt;/author&gt;&lt;author&gt;Kollef, M. H.&lt;/author&gt;&lt;/authors&gt;&lt;/contributors&gt;&lt;auth-address&gt;Division of Pulmonary and Critical Care Medicine, Washington University School of Medicine, St. Louis, MO, USA.&lt;/auth-address&gt;&lt;titles&gt;&lt;title&gt;Effect of a nursing-implemented sedation protocol on the duration of mechanical ventilation&lt;/title&gt;&lt;secondary-title&gt;Crit. Care Med.&lt;/secondary-title&gt;&lt;/titles&gt;&lt;periodical&gt;&lt;full-title&gt;Crit. Care Med.&lt;/full-title&gt;&lt;/periodical&gt;&lt;pages&gt;2609-2615&lt;/pages&gt;&lt;volume&gt;27&lt;/volume&gt;&lt;number&gt;12&lt;/number&gt;&lt;dates&gt;&lt;year&gt;1999&lt;/year&gt;&lt;pub-dates&gt;&lt;date&gt;1999/12&lt;/date&gt;&lt;/pub-dates&gt;&lt;/dates&gt;&lt;isbn&gt;0090-3493&lt;/isbn&gt;&lt;urls&gt;&lt;related-urls&gt;&lt;url&gt;https://www.ncbi.nlm.nih.gov/pubmed/10628598&lt;/url&gt;&lt;url&gt;http://Insights.ovid.com/pubmed?pmid=10628598&lt;/url&gt;&lt;/related-urls&gt;&lt;/urls&gt;&lt;/record&gt;&lt;/Cite&gt;&lt;/EndNote&gt;</w:instrText>
            </w:r>
            <w:r w:rsidR="00732669">
              <w:fldChar w:fldCharType="separate"/>
            </w:r>
            <w:r w:rsidR="00732669">
              <w:rPr>
                <w:noProof/>
              </w:rPr>
              <w:t>[2]</w:t>
            </w:r>
            <w:r w:rsidR="00732669">
              <w:fldChar w:fldCharType="end"/>
            </w:r>
          </w:p>
        </w:tc>
        <w:tc>
          <w:tcPr>
            <w:tcW w:w="2635" w:type="dxa"/>
          </w:tcPr>
          <w:p w14:paraId="7D340293" w14:textId="77777777" w:rsidR="00F44908" w:rsidRDefault="00F44908" w:rsidP="00F44908">
            <w:r w:rsidRPr="006D7F48">
              <w:t>MV duration, ICU LOS</w:t>
            </w:r>
          </w:p>
        </w:tc>
        <w:tc>
          <w:tcPr>
            <w:tcW w:w="2635" w:type="dxa"/>
          </w:tcPr>
          <w:p w14:paraId="7D340294" w14:textId="77777777" w:rsidR="00F44908" w:rsidRDefault="00F44908" w:rsidP="00F44908">
            <w:r>
              <w:t>Medical ICU</w:t>
            </w:r>
          </w:p>
        </w:tc>
        <w:tc>
          <w:tcPr>
            <w:tcW w:w="2635" w:type="dxa"/>
          </w:tcPr>
          <w:p w14:paraId="7D340295" w14:textId="77777777" w:rsidR="00F44908" w:rsidRDefault="00F44908" w:rsidP="00F44908">
            <w:r>
              <w:t>P</w:t>
            </w:r>
            <w:r w:rsidRPr="006D7F48">
              <w:t>rotocolized</w:t>
            </w:r>
            <w:r>
              <w:t xml:space="preserve"> pain and sedation assessment and treatment (162 patients) </w:t>
            </w:r>
          </w:p>
        </w:tc>
        <w:tc>
          <w:tcPr>
            <w:tcW w:w="2636" w:type="dxa"/>
          </w:tcPr>
          <w:p w14:paraId="7D340296" w14:textId="77777777" w:rsidR="00F44908" w:rsidRDefault="00F44908" w:rsidP="00F44908">
            <w:r>
              <w:t>Tradition practice (159 patients)</w:t>
            </w:r>
          </w:p>
        </w:tc>
      </w:tr>
      <w:tr w:rsidR="00F44908" w14:paraId="7D34029D" w14:textId="77777777" w:rsidTr="00F44908">
        <w:tc>
          <w:tcPr>
            <w:tcW w:w="2635" w:type="dxa"/>
          </w:tcPr>
          <w:p w14:paraId="7D340298" w14:textId="77777777" w:rsidR="00F44908" w:rsidRDefault="00F44908" w:rsidP="00732669">
            <w:r w:rsidRPr="00DA1E7D">
              <w:t>Karabinis A, Mandragos K, Stergiopoulos S, et al:</w:t>
            </w:r>
            <w:r w:rsidRPr="00F01FF3">
              <w:rPr>
                <w:i/>
              </w:rPr>
              <w:t xml:space="preserve"> Crit Care</w:t>
            </w:r>
            <w:r w:rsidRPr="00DA1E7D">
              <w:t xml:space="preserve"> 2004;8:R268-80</w:t>
            </w:r>
            <w:r w:rsidR="00732669">
              <w:t xml:space="preserve"> </w:t>
            </w:r>
            <w:r w:rsidR="00732669">
              <w:fldChar w:fldCharType="begin"/>
            </w:r>
            <w:r w:rsidR="00732669">
              <w:instrText xml:space="preserve"> ADDIN EN.CITE &lt;EndNote&gt;&lt;Cite&gt;&lt;Author&gt;Karabinis&lt;/Author&gt;&lt;Year&gt;2004&lt;/Year&gt;&lt;RecNum&gt;2159&lt;/RecNum&gt;&lt;DisplayText&gt;[3]&lt;/DisplayText&gt;&lt;record&gt;&lt;rec-number&gt;2159&lt;/rec-number&gt;&lt;foreign-keys&gt;&lt;key app="EN" db-id="v9razzrwmtv29zeet5tvadzm9d5dffdd0s55" timestamp="1507232827"&gt;2159&lt;/key&gt;&lt;/foreign-keys&gt;&lt;ref-type name="Journal Article"&gt;17&lt;/ref-type&gt;&lt;contributors&gt;&lt;authors&gt;&lt;author&gt;Karabinis, Andreas&lt;/author&gt;&lt;author&gt;Mandragos, Kostas&lt;/author&gt;&lt;author&gt;Stergiopoulos, Spiros&lt;/author&gt;&lt;author&gt;Komnos, Apostolos&lt;/author&gt;&lt;author&gt;Soukup, Jens&lt;/author&gt;&lt;author&gt;Speelberg, Ben&lt;/author&gt;&lt;author&gt;Kirkham, Andrew J. T.&lt;/author&gt;&lt;/authors&gt;&lt;/contributors&gt;&lt;auth-address&gt;Genimatas General Hospital, Athens, Greece. akarab@ath.forthnet.gr&lt;/auth-address&gt;&lt;titles&gt;&lt;title&gt;Safety and efficacy of analgesia-based sedation with remifentanil versus standard hypnotic-based regimens in intensive care unit patients with brain injuries: a randomised, controlled trial [ISRCTN50308308]&lt;/title&gt;&lt;secondary-title&gt;Crit. Care&lt;/secondary-title&gt;&lt;/titles&gt;&lt;periodical&gt;&lt;full-title&gt;Crit. Care&lt;/full-title&gt;&lt;/periodical&gt;&lt;pages&gt;R268-80&lt;/pages&gt;&lt;volume&gt;8&lt;/volume&gt;&lt;number&gt;4&lt;/number&gt;&lt;dates&gt;&lt;year&gt;2004&lt;/year&gt;&lt;pub-dates&gt;&lt;date&gt;2004/8&lt;/date&gt;&lt;/pub-dates&gt;&lt;/dates&gt;&lt;isbn&gt;0270-7462&lt;/isbn&gt;&lt;urls&gt;&lt;related-urls&gt;&lt;url&gt;http://dx.doi.org/10.1186/cc2896&lt;/url&gt;&lt;url&gt;https://www.ncbi.nlm.nih.gov/pubmed/15312228&lt;/url&gt;&lt;url&gt;https://www.ncbi.nlm.nih.gov/pmc/articles/PMC522854&lt;/url&gt;&lt;url&gt;https://ccforum.biomedcentral.com/articles/10.1186/cc2896&lt;/url&gt;&lt;/related-urls&gt;&lt;pdf-urls&gt;&lt;url&gt;All Papers/K/Karabinis et al. 2004 - Safety and efficacy of analgesia-based sedation ... nts with brain injuries - a randomised, controlled trial [ISRCTN[...].pdf&lt;/url&gt;&lt;/pdf-urls&gt;&lt;/urls&gt;&lt;electronic-resource-num&gt;10.1186/cc2896&lt;/electronic-resource-num&gt;&lt;/record&gt;&lt;/Cite&gt;&lt;/EndNote&gt;</w:instrText>
            </w:r>
            <w:r w:rsidR="00732669">
              <w:fldChar w:fldCharType="separate"/>
            </w:r>
            <w:r w:rsidR="00732669">
              <w:rPr>
                <w:noProof/>
              </w:rPr>
              <w:t>[3]</w:t>
            </w:r>
            <w:r w:rsidR="00732669">
              <w:fldChar w:fldCharType="end"/>
            </w:r>
          </w:p>
        </w:tc>
        <w:tc>
          <w:tcPr>
            <w:tcW w:w="2635" w:type="dxa"/>
          </w:tcPr>
          <w:p w14:paraId="7D340299" w14:textId="77777777" w:rsidR="00F44908" w:rsidRDefault="00F44908" w:rsidP="00F44908">
            <w:r w:rsidRPr="006D7F48">
              <w:t>MV duration, PIS, opioid exposure, sedative exposure, CV ADR</w:t>
            </w:r>
          </w:p>
        </w:tc>
        <w:tc>
          <w:tcPr>
            <w:tcW w:w="2635" w:type="dxa"/>
          </w:tcPr>
          <w:p w14:paraId="7D34029A" w14:textId="77777777" w:rsidR="00F44908" w:rsidRDefault="00F44908" w:rsidP="00F44908">
            <w:r>
              <w:t>Neurointensive care unit with brain injury</w:t>
            </w:r>
          </w:p>
        </w:tc>
        <w:tc>
          <w:tcPr>
            <w:tcW w:w="2635" w:type="dxa"/>
          </w:tcPr>
          <w:p w14:paraId="7D34029B" w14:textId="77777777" w:rsidR="00F44908" w:rsidRDefault="00F44908" w:rsidP="00F44908">
            <w:r>
              <w:t>Analgesia-based sedation with remifentanil (84 patients)</w:t>
            </w:r>
          </w:p>
        </w:tc>
        <w:tc>
          <w:tcPr>
            <w:tcW w:w="2636" w:type="dxa"/>
          </w:tcPr>
          <w:p w14:paraId="7D34029C" w14:textId="77777777" w:rsidR="00F44908" w:rsidRDefault="00F44908" w:rsidP="00F44908">
            <w:r>
              <w:t>Standard hypnotic-based regimen (77 patients)</w:t>
            </w:r>
          </w:p>
        </w:tc>
      </w:tr>
      <w:tr w:rsidR="00F44908" w14:paraId="7D3402A3" w14:textId="77777777" w:rsidTr="00F44908">
        <w:tc>
          <w:tcPr>
            <w:tcW w:w="2635" w:type="dxa"/>
          </w:tcPr>
          <w:p w14:paraId="7D34029E" w14:textId="77777777" w:rsidR="00F44908" w:rsidRDefault="00F44908" w:rsidP="00732669">
            <w:r w:rsidRPr="00DA1E7D">
              <w:t>Rozendaal FW, Spronk PE, Snellen FF, et al:</w:t>
            </w:r>
            <w:r w:rsidRPr="00845BA7">
              <w:rPr>
                <w:i/>
              </w:rPr>
              <w:t xml:space="preserve"> Intensive Care Med </w:t>
            </w:r>
            <w:r w:rsidRPr="00DA1E7D">
              <w:t>2009;35:291-298</w:t>
            </w:r>
            <w:r w:rsidR="00732669">
              <w:t xml:space="preserve"> </w:t>
            </w:r>
            <w:r w:rsidR="00732669">
              <w:fldChar w:fldCharType="begin"/>
            </w:r>
            <w:r w:rsidR="00732669">
              <w:instrText xml:space="preserve"> ADDIN EN.CITE &lt;EndNote&gt;&lt;Cite&gt;&lt;Author&gt;Rozendaal&lt;/Author&gt;&lt;Year&gt;2009&lt;/Year&gt;&lt;RecNum&gt;2160&lt;/RecNum&gt;&lt;DisplayText&gt;[4]&lt;/DisplayText&gt;&lt;record&gt;&lt;rec-number&gt;2160&lt;/rec-number&gt;&lt;foreign-keys&gt;&lt;key app="EN" db-id="v9razzrwmtv29zeet5tvadzm9d5dffdd0s55" timestamp="1507232827"&gt;2160&lt;/key&gt;&lt;/foreign-keys&gt;&lt;ref-type name="Journal Article"&gt;17&lt;/ref-type&gt;&lt;contributors&gt;&lt;authors&gt;&lt;author&gt;Rozendaal, F. Willem&lt;/author&gt;&lt;author&gt;Spronk, Peter E.&lt;/author&gt;&lt;author&gt;Snellen, Ferdinand F.&lt;/author&gt;&lt;author&gt;Schoen, Adri&lt;/author&gt;&lt;author&gt;van Zanten, Arthur R. H.&lt;/author&gt;&lt;author&gt;Foudraine, Norbert A.&lt;/author&gt;&lt;author&gt;Mulder, Paul G. H.&lt;/author&gt;&lt;author&gt;Bakker, Jan&lt;/author&gt;&lt;author&gt;Ulti, Safe investigators&lt;/author&gt;&lt;/authors&gt;&lt;/contributors&gt;&lt;auth-address&gt;Jeroen Bosch Hospital, &amp;apos;s-Hertogenbosch, The Netherlands.&lt;/auth-address&gt;&lt;titles&gt;&lt;title&gt;Remifentanil-propofol analgo-sedation shortens duration of ventilation and length of ICU stay compared to a conventional regimen: a centre randomised, cross-over, open-label study in the Netherlands&lt;/title&gt;&lt;secondary-title&gt;Intensive Care Med.&lt;/secondary-title&gt;&lt;/titles&gt;&lt;periodical&gt;&lt;full-title&gt;Intensive Care Med.&lt;/full-title&gt;&lt;/periodical&gt;&lt;pages&gt;291-298&lt;/pages&gt;&lt;volume&gt;35&lt;/volume&gt;&lt;number&gt;2&lt;/number&gt;&lt;dates&gt;&lt;year&gt;2009&lt;/year&gt;&lt;pub-dates&gt;&lt;date&gt;2009/2&lt;/date&gt;&lt;/pub-dates&gt;&lt;/dates&gt;&lt;isbn&gt;0342-4642&lt;/isbn&gt;&lt;urls&gt;&lt;related-urls&gt;&lt;url&gt;http://dx.doi.org/10.1007/s00134-008-1328-9&lt;/url&gt;&lt;url&gt;https://www.ncbi.nlm.nih.gov/pubmed/18949456&lt;/url&gt;&lt;url&gt;https://dx.doi.org/10.1007/s00134-008-1328-9&lt;/url&gt;&lt;/related-urls&gt;&lt;pdf-urls&gt;&lt;url&gt;All Papers/R/Rozendaal et al. 2009 - Remifentanil-propofol analgo-sedation shortens d ... a centre randomised, cross-over, open-label study in the Netherlands.pdf&lt;/url&gt;&lt;/pdf-urls&gt;&lt;/urls&gt;&lt;electronic-resource-num&gt;10.1007/s00134-008-1328-9&lt;/electronic-resource-num&gt;&lt;/record&gt;&lt;/Cite&gt;&lt;/EndNote&gt;</w:instrText>
            </w:r>
            <w:r w:rsidR="00732669">
              <w:fldChar w:fldCharType="separate"/>
            </w:r>
            <w:r w:rsidR="00732669">
              <w:rPr>
                <w:noProof/>
              </w:rPr>
              <w:t>[4]</w:t>
            </w:r>
            <w:r w:rsidR="00732669">
              <w:fldChar w:fldCharType="end"/>
            </w:r>
          </w:p>
        </w:tc>
        <w:tc>
          <w:tcPr>
            <w:tcW w:w="2635" w:type="dxa"/>
          </w:tcPr>
          <w:p w14:paraId="7D34029F" w14:textId="77777777" w:rsidR="00F44908" w:rsidRDefault="00F44908" w:rsidP="00F44908">
            <w:r>
              <w:t>Pain intensity scores</w:t>
            </w:r>
            <w:r w:rsidRPr="006D7F48">
              <w:t>, ICU LOS, MV duration, sedative exposure, opioid exposure, CV ADR</w:t>
            </w:r>
          </w:p>
        </w:tc>
        <w:tc>
          <w:tcPr>
            <w:tcW w:w="2635" w:type="dxa"/>
          </w:tcPr>
          <w:p w14:paraId="7D3402A0" w14:textId="77777777" w:rsidR="00F44908" w:rsidRDefault="00F44908" w:rsidP="00F44908">
            <w:r>
              <w:t>Medical/surgical ICU</w:t>
            </w:r>
          </w:p>
        </w:tc>
        <w:tc>
          <w:tcPr>
            <w:tcW w:w="2635" w:type="dxa"/>
          </w:tcPr>
          <w:p w14:paraId="7D3402A1" w14:textId="77777777" w:rsidR="00F44908" w:rsidRDefault="00F44908" w:rsidP="00F44908">
            <w:r>
              <w:t>Remifentanil-propofol-based (96 patients)</w:t>
            </w:r>
          </w:p>
        </w:tc>
        <w:tc>
          <w:tcPr>
            <w:tcW w:w="2636" w:type="dxa"/>
          </w:tcPr>
          <w:p w14:paraId="7D3402A2" w14:textId="77777777" w:rsidR="00F44908" w:rsidRDefault="00F44908" w:rsidP="00F44908">
            <w:r>
              <w:t>Conventional practice (109 patients)</w:t>
            </w:r>
          </w:p>
        </w:tc>
      </w:tr>
      <w:tr w:rsidR="00F44908" w14:paraId="7D3402A9" w14:textId="77777777" w:rsidTr="00F44908">
        <w:tc>
          <w:tcPr>
            <w:tcW w:w="2635" w:type="dxa"/>
          </w:tcPr>
          <w:p w14:paraId="7D3402A4" w14:textId="77777777" w:rsidR="00F44908" w:rsidRDefault="00F44908" w:rsidP="00E565F0">
            <w:r w:rsidRPr="00DA1E7D">
              <w:t xml:space="preserve">Strom T, Martinussen T, Toft P: </w:t>
            </w:r>
            <w:r w:rsidRPr="00845BA7">
              <w:rPr>
                <w:i/>
              </w:rPr>
              <w:t xml:space="preserve">Lancet </w:t>
            </w:r>
            <w:r w:rsidRPr="00DA1E7D">
              <w:t>2010;375:475-480</w:t>
            </w:r>
            <w:r w:rsidR="00732669">
              <w:t xml:space="preserve"> </w:t>
            </w:r>
            <w:r w:rsidR="00E565F0">
              <w:fldChar w:fldCharType="begin"/>
            </w:r>
            <w:r w:rsidR="00E565F0">
              <w:instrText xml:space="preserve"> ADDIN EN.CITE &lt;EndNote&gt;&lt;Cite&gt;&lt;Author&gt;Strøm&lt;/Author&gt;&lt;Year&gt;2010&lt;/Year&gt;&lt;RecNum&gt;219&lt;/RecNum&gt;&lt;DisplayText&gt;[5]&lt;/DisplayText&gt;&lt;record&gt;&lt;rec-number&gt;219&lt;/rec-number&gt;&lt;foreign-keys&gt;&lt;key app="EN" db-id="v9razzrwmtv29zeet5tvadzm9d5dffdd0s55" timestamp="1507232711"&gt;219&lt;/key&gt;&lt;/foreign-keys&gt;&lt;ref-type name="Journal Article"&gt;17&lt;/ref-type&gt;&lt;contributors&gt;&lt;authors&gt;&lt;author&gt;Strøm, Thomas&lt;/author&gt;&lt;author&gt;Martinussen, Torben&lt;/author&gt;&lt;author&gt;Toft, Palle&lt;/author&gt;&lt;/authors&gt;&lt;/contributors&gt;&lt;auth-address&gt;Department of Anesthesia and Intensive Care Medicine, Odense University Hospital, University of Southern Denmark, Denmark. t.s@dadlnet.dk&lt;/auth-address&gt;&lt;titles&gt;&lt;title&gt;A protocol of no sedation for critically ill patients receiving mechanical ventilation: a randomised trial&lt;/title&gt;&lt;secondary-title&gt;Lancet&lt;/secondary-title&gt;&lt;/titles&gt;&lt;periodical&gt;&lt;full-title&gt;Lancet&lt;/full-title&gt;&lt;/periodical&gt;&lt;pages&gt;475-480&lt;/pages&gt;&lt;volume&gt;375&lt;/volume&gt;&lt;number&gt;9713&lt;/number&gt;&lt;keywords&gt;&lt;keyword&gt;ICU Rehab 2015&lt;/keyword&gt;&lt;/keywords&gt;&lt;dates&gt;&lt;year&gt;2010&lt;/year&gt;&lt;pub-dates&gt;&lt;date&gt;2010/2/6&lt;/date&gt;&lt;/pub-dates&gt;&lt;/dates&gt;&lt;isbn&gt;0140-6736&lt;/isbn&gt;&lt;urls&gt;&lt;related-urls&gt;&lt;url&gt;http://dx.doi.org/10.1016/S0140-6736(09)62072-9&lt;/url&gt;&lt;url&gt;http://www.ncbi.nlm.nih.gov/pubmed/20116842&lt;/url&gt;&lt;url&gt;http://linkinghub.elsevier.com/retrieve/pii/S0140-6736(09)62072-9&lt;/url&gt;&lt;/related-urls&gt;&lt;pdf-urls&gt;&lt;url&gt;All Papers/S/Strøm et al. 2010 - A protocol of no sedation for critically ill patients receiving mechanical ventilation - a randomised trial.pdf&lt;/url&gt;&lt;/pdf-urls&gt;&lt;/urls&gt;&lt;electronic-resource-num&gt;10.1016/S0140-6736(09)62072-9&lt;/electronic-resource-num&gt;&lt;/record&gt;&lt;/Cite&gt;&lt;/EndNote&gt;</w:instrText>
            </w:r>
            <w:r w:rsidR="00E565F0">
              <w:fldChar w:fldCharType="separate"/>
            </w:r>
            <w:r w:rsidR="00E565F0">
              <w:rPr>
                <w:noProof/>
              </w:rPr>
              <w:t>[5]</w:t>
            </w:r>
            <w:r w:rsidR="00E565F0">
              <w:fldChar w:fldCharType="end"/>
            </w:r>
          </w:p>
        </w:tc>
        <w:tc>
          <w:tcPr>
            <w:tcW w:w="2635" w:type="dxa"/>
          </w:tcPr>
          <w:p w14:paraId="7D3402A5" w14:textId="77777777" w:rsidR="00F44908" w:rsidRPr="006D7F48" w:rsidRDefault="00F44908" w:rsidP="00F44908">
            <w:r w:rsidRPr="006D7F48">
              <w:t>ICU LOS, sedative exposure, opioid exposure, nosocomial infection, MV duration</w:t>
            </w:r>
          </w:p>
        </w:tc>
        <w:tc>
          <w:tcPr>
            <w:tcW w:w="2635" w:type="dxa"/>
          </w:tcPr>
          <w:p w14:paraId="7D3402A6" w14:textId="77777777" w:rsidR="00F44908" w:rsidRDefault="00F44908" w:rsidP="00F44908">
            <w:r>
              <w:t>Medical/surgical ICU</w:t>
            </w:r>
          </w:p>
        </w:tc>
        <w:tc>
          <w:tcPr>
            <w:tcW w:w="2635" w:type="dxa"/>
          </w:tcPr>
          <w:p w14:paraId="7D3402A7" w14:textId="77777777" w:rsidR="00F44908" w:rsidRDefault="00F44908" w:rsidP="00F44908">
            <w:r>
              <w:t>Analgesia-first, no sedation (55 patients)</w:t>
            </w:r>
          </w:p>
        </w:tc>
        <w:tc>
          <w:tcPr>
            <w:tcW w:w="2636" w:type="dxa"/>
          </w:tcPr>
          <w:p w14:paraId="7D3402A8" w14:textId="77777777" w:rsidR="00F44908" w:rsidRDefault="00F44908" w:rsidP="00F44908">
            <w:r>
              <w:t>Conventional sedation with daily sedation interruption (58 patients)</w:t>
            </w:r>
          </w:p>
        </w:tc>
      </w:tr>
    </w:tbl>
    <w:p w14:paraId="7D3402AA" w14:textId="77777777" w:rsidR="00732669" w:rsidRDefault="00732669">
      <w:pPr>
        <w:rPr>
          <w:rFonts w:ascii="Times New Roman" w:eastAsia="Times New Roman" w:hAnsi="Times New Roman" w:cs="Times New Roman"/>
          <w:b/>
          <w:color w:val="000000"/>
        </w:rPr>
      </w:pPr>
    </w:p>
    <w:p w14:paraId="7D3402AC" w14:textId="77777777" w:rsidR="00021EF0" w:rsidRPr="00021EF0" w:rsidRDefault="00021EF0">
      <w:pPr>
        <w:rPr>
          <w:rFonts w:ascii="Times New Roman" w:eastAsia="Times New Roman" w:hAnsi="Times New Roman" w:cs="Times New Roman"/>
          <w:color w:val="000000"/>
        </w:rPr>
      </w:pPr>
      <w:r w:rsidRPr="00021EF0">
        <w:rPr>
          <w:rFonts w:ascii="Times New Roman" w:eastAsia="Times New Roman" w:hAnsi="Times New Roman" w:cs="Times New Roman"/>
          <w:color w:val="000000"/>
        </w:rPr>
        <w:t>References</w:t>
      </w:r>
    </w:p>
    <w:p w14:paraId="7D3402AD" w14:textId="77777777" w:rsidR="00E565F0" w:rsidRPr="00021EF0" w:rsidRDefault="00732669" w:rsidP="00E565F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21EF0">
        <w:rPr>
          <w:rFonts w:ascii="Times New Roman" w:eastAsia="Times New Roman" w:hAnsi="Times New Roman" w:cs="Times New Roman"/>
          <w:color w:val="000000"/>
        </w:rPr>
        <w:fldChar w:fldCharType="begin"/>
      </w:r>
      <w:r w:rsidRPr="00021EF0">
        <w:rPr>
          <w:rFonts w:ascii="Times New Roman" w:eastAsia="Times New Roman" w:hAnsi="Times New Roman" w:cs="Times New Roman"/>
          <w:color w:val="000000"/>
        </w:rPr>
        <w:instrText xml:space="preserve"> ADDIN EN.REFLIST </w:instrText>
      </w:r>
      <w:r w:rsidRPr="00021EF0">
        <w:rPr>
          <w:rFonts w:ascii="Times New Roman" w:eastAsia="Times New Roman" w:hAnsi="Times New Roman" w:cs="Times New Roman"/>
          <w:color w:val="000000"/>
        </w:rPr>
        <w:fldChar w:fldCharType="separate"/>
      </w:r>
      <w:r w:rsidR="00E565F0" w:rsidRPr="00021EF0">
        <w:rPr>
          <w:rFonts w:ascii="Times New Roman" w:hAnsi="Times New Roman" w:cs="Times New Roman"/>
          <w:noProof/>
        </w:rPr>
        <w:t>1.</w:t>
      </w:r>
      <w:r w:rsidR="00E565F0" w:rsidRPr="00021EF0">
        <w:rPr>
          <w:rFonts w:ascii="Times New Roman" w:hAnsi="Times New Roman" w:cs="Times New Roman"/>
          <w:noProof/>
        </w:rPr>
        <w:tab/>
        <w:t xml:space="preserve">Breen D, Karabinis A, Malbrain M, Morais R, Albrecht S, Jarnvig I-L, Parkinson P, Kirkham AJT: Decreased duration of mechanical ventilation when comparing analgesia-based sedation using remifentanil with standard hypnotic-based sedation for up to 10 days in intensive care unit patients: a randomised trial [ISRCTN47583497]. </w:t>
      </w:r>
      <w:r w:rsidR="00E565F0" w:rsidRPr="00021EF0">
        <w:rPr>
          <w:rFonts w:ascii="Times New Roman" w:hAnsi="Times New Roman" w:cs="Times New Roman"/>
          <w:i/>
          <w:noProof/>
        </w:rPr>
        <w:t xml:space="preserve">Crit Care </w:t>
      </w:r>
      <w:r w:rsidR="00E565F0" w:rsidRPr="00021EF0">
        <w:rPr>
          <w:rFonts w:ascii="Times New Roman" w:hAnsi="Times New Roman" w:cs="Times New Roman"/>
          <w:noProof/>
        </w:rPr>
        <w:t>2005, 9(3):R200-210.</w:t>
      </w:r>
    </w:p>
    <w:p w14:paraId="7D3402AE" w14:textId="77777777" w:rsidR="00E565F0" w:rsidRPr="00021EF0" w:rsidRDefault="00E565F0" w:rsidP="00E565F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21EF0">
        <w:rPr>
          <w:rFonts w:ascii="Times New Roman" w:hAnsi="Times New Roman" w:cs="Times New Roman"/>
          <w:noProof/>
        </w:rPr>
        <w:t>2.</w:t>
      </w:r>
      <w:r w:rsidRPr="00021EF0">
        <w:rPr>
          <w:rFonts w:ascii="Times New Roman" w:hAnsi="Times New Roman" w:cs="Times New Roman"/>
          <w:noProof/>
        </w:rPr>
        <w:tab/>
        <w:t xml:space="preserve">Brook AD, Ahrens TS, Schaiff R, Prentice D, Sherman G, Shannon W, Kollef MH: Effect of a nursing-implemented sedation protocol on the duration of mechanical ventilation. </w:t>
      </w:r>
      <w:r w:rsidRPr="00021EF0">
        <w:rPr>
          <w:rFonts w:ascii="Times New Roman" w:hAnsi="Times New Roman" w:cs="Times New Roman"/>
          <w:i/>
          <w:noProof/>
        </w:rPr>
        <w:t xml:space="preserve">Crit Care Med </w:t>
      </w:r>
      <w:r w:rsidRPr="00021EF0">
        <w:rPr>
          <w:rFonts w:ascii="Times New Roman" w:hAnsi="Times New Roman" w:cs="Times New Roman"/>
          <w:noProof/>
        </w:rPr>
        <w:t>1999, 27(12):2609-2615.</w:t>
      </w:r>
    </w:p>
    <w:p w14:paraId="7D3402AF" w14:textId="77777777" w:rsidR="00E565F0" w:rsidRPr="00021EF0" w:rsidRDefault="00E565F0" w:rsidP="00E565F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21EF0">
        <w:rPr>
          <w:rFonts w:ascii="Times New Roman" w:hAnsi="Times New Roman" w:cs="Times New Roman"/>
          <w:noProof/>
        </w:rPr>
        <w:t>3.</w:t>
      </w:r>
      <w:r w:rsidRPr="00021EF0">
        <w:rPr>
          <w:rFonts w:ascii="Times New Roman" w:hAnsi="Times New Roman" w:cs="Times New Roman"/>
          <w:noProof/>
        </w:rPr>
        <w:tab/>
        <w:t xml:space="preserve">Karabinis A, Mandragos K, Stergiopoulos S, Komnos A, Soukup J, Speelberg B, Kirkham AJT: Safety and efficacy of analgesia-based sedation with remifentanil versus standard hypnotic-based regimens in intensive care unit patients with brain injuries: a randomised, controlled trial [ISRCTN50308308]. </w:t>
      </w:r>
      <w:r w:rsidRPr="00021EF0">
        <w:rPr>
          <w:rFonts w:ascii="Times New Roman" w:hAnsi="Times New Roman" w:cs="Times New Roman"/>
          <w:i/>
          <w:noProof/>
        </w:rPr>
        <w:t xml:space="preserve">Crit Care </w:t>
      </w:r>
      <w:r w:rsidRPr="00021EF0">
        <w:rPr>
          <w:rFonts w:ascii="Times New Roman" w:hAnsi="Times New Roman" w:cs="Times New Roman"/>
          <w:noProof/>
        </w:rPr>
        <w:t>2004, 8(4):R268-280.</w:t>
      </w:r>
    </w:p>
    <w:p w14:paraId="7D3402B0" w14:textId="77777777" w:rsidR="00E565F0" w:rsidRPr="00021EF0" w:rsidRDefault="00E565F0" w:rsidP="00E565F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21EF0">
        <w:rPr>
          <w:rFonts w:ascii="Times New Roman" w:hAnsi="Times New Roman" w:cs="Times New Roman"/>
          <w:noProof/>
        </w:rPr>
        <w:t>4.</w:t>
      </w:r>
      <w:r w:rsidRPr="00021EF0">
        <w:rPr>
          <w:rFonts w:ascii="Times New Roman" w:hAnsi="Times New Roman" w:cs="Times New Roman"/>
          <w:noProof/>
        </w:rPr>
        <w:tab/>
        <w:t xml:space="preserve">Rozendaal FW, Spronk PE, Snellen FF, Schoen A, van Zanten ARH, Foudraine NA, Mulder PGH, Bakker J, Ulti Si: Remifentanil-propofol analgo-sedation shortens duration of ventilation and length of ICU stay compared to a conventional regimen: a centre randomised, cross-over, open-label study in the Netherlands. </w:t>
      </w:r>
      <w:r w:rsidRPr="00021EF0">
        <w:rPr>
          <w:rFonts w:ascii="Times New Roman" w:hAnsi="Times New Roman" w:cs="Times New Roman"/>
          <w:i/>
          <w:noProof/>
        </w:rPr>
        <w:t xml:space="preserve">Intensive Care Med </w:t>
      </w:r>
      <w:r w:rsidRPr="00021EF0">
        <w:rPr>
          <w:rFonts w:ascii="Times New Roman" w:hAnsi="Times New Roman" w:cs="Times New Roman"/>
          <w:noProof/>
        </w:rPr>
        <w:t>2009, 35(2):291-298.</w:t>
      </w:r>
    </w:p>
    <w:p w14:paraId="7D3402B1" w14:textId="77777777" w:rsidR="00E565F0" w:rsidRPr="00021EF0" w:rsidRDefault="00E565F0" w:rsidP="00E565F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21EF0">
        <w:rPr>
          <w:rFonts w:ascii="Times New Roman" w:hAnsi="Times New Roman" w:cs="Times New Roman"/>
          <w:noProof/>
        </w:rPr>
        <w:t>5.</w:t>
      </w:r>
      <w:r w:rsidRPr="00021EF0">
        <w:rPr>
          <w:rFonts w:ascii="Times New Roman" w:hAnsi="Times New Roman" w:cs="Times New Roman"/>
          <w:noProof/>
        </w:rPr>
        <w:tab/>
        <w:t xml:space="preserve">Strøm T, Martinussen T, Toft P: A protocol of no sedation for critically ill patients receiving mechanical ventilation: a randomised trial. </w:t>
      </w:r>
      <w:r w:rsidRPr="00021EF0">
        <w:rPr>
          <w:rFonts w:ascii="Times New Roman" w:hAnsi="Times New Roman" w:cs="Times New Roman"/>
          <w:i/>
          <w:noProof/>
        </w:rPr>
        <w:t xml:space="preserve">Lancet </w:t>
      </w:r>
      <w:r w:rsidRPr="00021EF0">
        <w:rPr>
          <w:rFonts w:ascii="Times New Roman" w:hAnsi="Times New Roman" w:cs="Times New Roman"/>
          <w:noProof/>
        </w:rPr>
        <w:t>2010, 375(9713):475-480.</w:t>
      </w:r>
    </w:p>
    <w:p w14:paraId="7D3402B2" w14:textId="77777777" w:rsidR="000374FC" w:rsidRDefault="00732669">
      <w:pPr>
        <w:rPr>
          <w:rFonts w:ascii="Times New Roman" w:eastAsia="Times New Roman" w:hAnsi="Times New Roman" w:cs="Times New Roman"/>
          <w:b/>
          <w:color w:val="000000"/>
        </w:rPr>
      </w:pPr>
      <w:r w:rsidRPr="00021EF0">
        <w:rPr>
          <w:rFonts w:ascii="Times New Roman" w:eastAsia="Times New Roman" w:hAnsi="Times New Roman" w:cs="Times New Roman"/>
          <w:color w:val="000000"/>
        </w:rPr>
        <w:fldChar w:fldCharType="end"/>
      </w:r>
    </w:p>
    <w:sectPr w:rsidR="000374FC" w:rsidSect="00EF3F8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219&lt;/item&gt;&lt;item&gt;2108&lt;/item&gt;&lt;item&gt;2158&lt;/item&gt;&lt;item&gt;2159&lt;/item&gt;&lt;item&gt;2160&lt;/item&gt;&lt;/record-ids&gt;&lt;/item&gt;&lt;/Libraries&gt;"/>
  </w:docVars>
  <w:rsids>
    <w:rsidRoot w:val="00206842"/>
    <w:rsid w:val="00021EF0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6851"/>
    <w:rsid w:val="001E676C"/>
    <w:rsid w:val="001F71E9"/>
    <w:rsid w:val="0020495C"/>
    <w:rsid w:val="00206092"/>
    <w:rsid w:val="00206842"/>
    <w:rsid w:val="00246447"/>
    <w:rsid w:val="0025734A"/>
    <w:rsid w:val="00272D4B"/>
    <w:rsid w:val="002937BF"/>
    <w:rsid w:val="002B6F56"/>
    <w:rsid w:val="002E1184"/>
    <w:rsid w:val="00345DDE"/>
    <w:rsid w:val="003801D7"/>
    <w:rsid w:val="00397F9B"/>
    <w:rsid w:val="003B3AF7"/>
    <w:rsid w:val="003E74AC"/>
    <w:rsid w:val="00400A03"/>
    <w:rsid w:val="00414BFB"/>
    <w:rsid w:val="004472B8"/>
    <w:rsid w:val="004716D5"/>
    <w:rsid w:val="004B575E"/>
    <w:rsid w:val="004D7A60"/>
    <w:rsid w:val="00504D2A"/>
    <w:rsid w:val="00525205"/>
    <w:rsid w:val="00530887"/>
    <w:rsid w:val="00532308"/>
    <w:rsid w:val="005B2D98"/>
    <w:rsid w:val="005C778A"/>
    <w:rsid w:val="005D06F0"/>
    <w:rsid w:val="00610867"/>
    <w:rsid w:val="0066095A"/>
    <w:rsid w:val="0066231F"/>
    <w:rsid w:val="006D7ADE"/>
    <w:rsid w:val="006F155E"/>
    <w:rsid w:val="006F75FD"/>
    <w:rsid w:val="007015DD"/>
    <w:rsid w:val="007131D2"/>
    <w:rsid w:val="0072011C"/>
    <w:rsid w:val="00730CB2"/>
    <w:rsid w:val="00732669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8D06A1"/>
    <w:rsid w:val="00902336"/>
    <w:rsid w:val="0092104D"/>
    <w:rsid w:val="009C32E2"/>
    <w:rsid w:val="009C3A5D"/>
    <w:rsid w:val="009C6800"/>
    <w:rsid w:val="009E2CFB"/>
    <w:rsid w:val="00A261D8"/>
    <w:rsid w:val="00A31115"/>
    <w:rsid w:val="00A37B8F"/>
    <w:rsid w:val="00A82B50"/>
    <w:rsid w:val="00A83F38"/>
    <w:rsid w:val="00AA7DFA"/>
    <w:rsid w:val="00AD33E0"/>
    <w:rsid w:val="00B07454"/>
    <w:rsid w:val="00B07ED5"/>
    <w:rsid w:val="00B525D4"/>
    <w:rsid w:val="00B6102A"/>
    <w:rsid w:val="00B7045B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3EA9"/>
    <w:rsid w:val="00C64224"/>
    <w:rsid w:val="00C97484"/>
    <w:rsid w:val="00C9780D"/>
    <w:rsid w:val="00CB0738"/>
    <w:rsid w:val="00CC2BF1"/>
    <w:rsid w:val="00CD2A27"/>
    <w:rsid w:val="00D03F90"/>
    <w:rsid w:val="00D7055A"/>
    <w:rsid w:val="00D73235"/>
    <w:rsid w:val="00D839D3"/>
    <w:rsid w:val="00DE7A0F"/>
    <w:rsid w:val="00E565F0"/>
    <w:rsid w:val="00E705C8"/>
    <w:rsid w:val="00E75477"/>
    <w:rsid w:val="00E91401"/>
    <w:rsid w:val="00E920F6"/>
    <w:rsid w:val="00EF3F80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0282"/>
  <w15:docId w15:val="{A9C45DF2-C75A-4F3C-8E63-62139D5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3266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266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39E8-67EB-43FD-B645-7807BDB6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9613</Characters>
  <Application>Microsoft Office Word</Application>
  <DocSecurity>0</DocSecurity>
  <Lines>291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2017-10-06T19:31:00Z</dcterms:created>
  <dcterms:modified xsi:type="dcterms:W3CDTF">2018-06-07T12:46:00Z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264069</vt:lpwstr>
  </property>
  <property fmtid="{D5CDD505-2E9C-101B-9397-08002B2CF9AE}" pid="3" name="StyleId">
    <vt:lpwstr>http://www.zotero.org/styles/vancouver</vt:lpwstr>
  </property>
</Properties>
</file>