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115A" w14:textId="77777777" w:rsidR="0092104D" w:rsidRPr="00544E84" w:rsidRDefault="001B7130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Haloperidol </w:t>
      </w:r>
      <w:r w:rsidR="0062387A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 Treatment, Patients with D</w:t>
      </w:r>
      <w:r w:rsidR="00C11479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</w:t>
      </w:r>
      <w:r w:rsidR="009E4AA3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rium</w:t>
      </w:r>
    </w:p>
    <w:p w14:paraId="6E11115B" w14:textId="77777777" w:rsidR="00B26157" w:rsidRPr="00544E84" w:rsidRDefault="00B26157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Duration of Delirium (days)</w:t>
      </w:r>
    </w:p>
    <w:p w14:paraId="6E11115C" w14:textId="77777777" w:rsidR="005838C6" w:rsidRPr="00544E84" w:rsidRDefault="005838C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1115D" w14:textId="77777777" w:rsidR="00544E84" w:rsidRPr="00544E84" w:rsidRDefault="005838C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0" wp14:editId="6E111191">
            <wp:extent cx="8848725" cy="1665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6728" cy="167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5E" w14:textId="77777777" w:rsidR="0092104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Page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PEVuZE5vdGU+PENpdGU+PEF1dGhvcj5QYWdlPC9BdXRob3I+PFllYXI+MjAxMzwvWWVhcj48UmVj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PEVuZE5vdGU+PENpdGU+PEF1dGhvcj5QYWdlPC9BdXRob3I+PFllYXI+MjAxMzwvWWVhcj48UmVj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[1]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PEVuZE5vdGU+PENpdGU+PEF1dGhvcj5HaXJhcmQ8L0F1dGhvcj48WWVhcj4yMDEwPC9ZZWFyPjxS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PEVuZE5vdGU+PENpdGU+PEF1dGhvcj5HaXJhcmQ8L0F1dGhvcj48WWVhcj4yMDEwPC9ZZWFyPjxS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>Atalan</w:t>
      </w:r>
      <w:proofErr w:type="spellEnd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&lt;EndNote&gt;&lt;Cite&gt;&lt;Author&gt;Atalan&lt;/Author&gt;&lt;Year&gt;2013&lt;/Year&gt;&lt;RecNum&gt;1981&lt;/RecNum&gt;&lt;DisplayText&gt;[3]&lt;/DisplayText&gt;&lt;record&gt;&lt;rec-number&gt;1981&lt;/rec-number&gt;&lt;foreign-keys&gt;&lt;key app="EN" db-id="v9razzrwmtv29zeet5tvadzm9d5dffdd0s55" timestamp="1507232817"&gt;1981&lt;/key&gt;&lt;/foreign-keys&gt;&lt;ref-type name="Journal Article"&gt;17&lt;/ref-type&gt;&lt;contributors&gt;&lt;authors&gt;&lt;author&gt;Atalan, Nazan&lt;/author&gt;&lt;author&gt;Sevim, Meltem Efe&lt;/author&gt;&lt;/authors&gt;&lt;/contributors&gt;&lt;titles&gt;&lt;title&gt;Postoperative delirium associated with prolonged decline in cognitive function and sleep disturbances after cardiac surgery&lt;/title&gt;&lt;secondary-title&gt;Turk Gogus Kalp Dama&lt;/secondary-title&gt;&lt;/titles&gt;&lt;periodical&gt;&lt;full-title&gt;Turk Gogus Kalp Dama&lt;/full-title&gt;&lt;/periodical&gt;&lt;pages&gt;358-363&lt;/pages&gt;&lt;volume&gt;21&lt;/volume&gt;&lt;dates&gt;&lt;year&gt;2013&lt;/year&gt;&lt;pub-dates&gt;&lt;date&gt;2013&lt;/date&gt;&lt;/pub-dates&gt;&lt;/dates&gt;&lt;publisher&gt;tgkdc.dergisi.org&lt;/publisher&gt;&lt;urls&gt;&lt;related-urls&gt;&lt;url&gt;http://tgkdc.dergisi.org/text.php3?id=1778&lt;/url&gt;&lt;/related-urls&gt;&lt;/urls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92104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5F" w14:textId="77777777" w:rsidR="0092104D" w:rsidRPr="00544E84" w:rsidRDefault="001B7130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Haloperidol </w:t>
      </w:r>
      <w:r w:rsidR="0062387A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 Treatment, Patients with Delirium</w:t>
      </w:r>
    </w:p>
    <w:p w14:paraId="6E111160" w14:textId="77777777" w:rsidR="00B26157" w:rsidRPr="00544E84" w:rsidRDefault="00B26157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Duration of </w:t>
      </w:r>
      <w:proofErr w:type="spellStart"/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Mechnical</w:t>
      </w:r>
      <w:proofErr w:type="spellEnd"/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Ventilation (days)</w:t>
      </w:r>
    </w:p>
    <w:p w14:paraId="6E111161" w14:textId="77777777" w:rsidR="005838C6" w:rsidRPr="00544E84" w:rsidRDefault="005838C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11162" w14:textId="77777777" w:rsidR="00544E84" w:rsidRPr="00544E84" w:rsidRDefault="005838C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2" wp14:editId="6E111193">
            <wp:extent cx="8125428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1223" cy="13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63" w14:textId="77777777" w:rsidR="0092104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>Atalan</w:t>
      </w:r>
      <w:proofErr w:type="spellEnd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&lt;EndNote&gt;&lt;Cite&gt;&lt;Author&gt;Atalan&lt;/Author&gt;&lt;Year&gt;2013&lt;/Year&gt;&lt;RecNum&gt;1981&lt;/RecNum&gt;&lt;DisplayText&gt;[3]&lt;/DisplayText&gt;&lt;record&gt;&lt;rec-number&gt;1981&lt;/rec-number&gt;&lt;foreign-keys&gt;&lt;key app="EN" db-id="v9razzrwmtv29zeet5tvadzm9d5dffdd0s55" timestamp="1507232817"&gt;1981&lt;/key&gt;&lt;/foreign-keys&gt;&lt;ref-type name="Journal Article"&gt;17&lt;/ref-type&gt;&lt;contributors&gt;&lt;authors&gt;&lt;author&gt;Atalan, Nazan&lt;/author&gt;&lt;author&gt;Sevim, Meltem Efe&lt;/author&gt;&lt;/authors&gt;&lt;/contributors&gt;&lt;titles&gt;&lt;title&gt;Postoperative delirium associated with prolonged decline in cognitive function and sleep disturbances after cardiac surgery&lt;/title&gt;&lt;secondary-title&gt;Turk Gogus Kalp Dama&lt;/secondary-title&gt;&lt;/titles&gt;&lt;periodical&gt;&lt;full-title&gt;Turk Gogus Kalp Dama&lt;/full-title&gt;&lt;/periodical&gt;&lt;pages&gt;358-363&lt;/pages&gt;&lt;volume&gt;21&lt;/volume&gt;&lt;dates&gt;&lt;year&gt;2013&lt;/year&gt;&lt;pub-dates&gt;&lt;date&gt;2013&lt;/date&gt;&lt;/pub-dates&gt;&lt;/dates&gt;&lt;publisher&gt;tgkdc.dergisi.org&lt;/publisher&gt;&lt;urls&gt;&lt;related-urls&gt;&lt;url&gt;http://tgkdc.dergisi.org/text.php3?id=1778&lt;/url&gt;&lt;/related-urls&gt;&lt;/urls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&lt;EndNote&gt;&lt;Cite&gt;&lt;Author&gt;Girard&lt;/Author&gt;&lt;Year&gt;2010&lt;/Year&gt;&lt;RecNum&gt;306&lt;/RecNum&gt;&lt;DisplayText&gt;[4]&lt;/DisplayText&gt;&lt;record&gt;&lt;rec-number&gt;306&lt;/rec-number&gt;&lt;foreign-keys&gt;&lt;key app="EN" db-id="v9razzrwmtv29zeet5tvadzm9d5dffdd0s55" timestamp="1507232716"&gt;306&lt;/key&gt;&lt;/foreign-keys&gt;&lt;ref-type name="Journal Article"&gt;17&lt;/ref-type&gt;&lt;contributors&gt;&lt;authors&gt;&lt;author&gt;Girard, Timothy D.&lt;/author&gt;&lt;author&gt;Jackson, James C.&lt;/author&gt;&lt;author&gt;Pandharipande, Pratik P.&lt;/author&gt;&lt;author&gt;Pun, Brenda T.&lt;/author&gt;&lt;author&gt;Thompson, Jennifer L.&lt;/author&gt;&lt;author&gt;Shintani, Ayumi K.&lt;/author&gt;&lt;author&gt;Gordon, Sharon M.&lt;/author&gt;&lt;author&gt;Canonico, Angelo E.&lt;/author&gt;&lt;author&gt;Dittus, Robert S.&lt;/author&gt;&lt;author&gt;Bernard, Gordon R.&lt;/author&gt;&lt;author&gt;Ely, E. Wesley&lt;/author&gt;&lt;/authors&gt;&lt;/contributors&gt;&lt;titles&gt;&lt;title&gt;Delirium as a predictor of long-term cognitive impairment in survivors of critical illness&lt;/title&gt;&lt;secondary-title&gt;Crit. Care Med.&lt;/secondary-title&gt;&lt;/titles&gt;&lt;periodical&gt;&lt;full-title&gt;Crit. Care Med.&lt;/full-title&gt;&lt;/periodical&gt;&lt;pages&gt;1513-1520&lt;/pages&gt;&lt;volume&gt;38&lt;/volume&gt;&lt;number&gt;7&lt;/number&gt;&lt;keywords&gt;&lt;keyword&gt;ICU Rehab 2016&lt;/keyword&gt;&lt;/keywords&gt;&lt;dates&gt;&lt;year&gt;2010&lt;/year&gt;&lt;pub-dates&gt;&lt;date&gt;2010/7&lt;/date&gt;&lt;/pub-dates&gt;&lt;/dates&gt;&lt;isbn&gt;0090-3493&lt;/isbn&gt;&lt;urls&gt;&lt;related-urls&gt;&lt;url&gt;http://dx.doi.org/10.1097/CCM.0b013e3181e47be1&lt;/url&gt;&lt;url&gt;https://www.ncbi.nlm.nih.gov/pmc/articles/PMC3638813&lt;/url&gt;&lt;/related-urls&gt;&lt;/urls&gt;&lt;electronic-resource-num&gt;10.1097/CCM.0b013e3181e47be1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92104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64" w14:textId="77777777" w:rsidR="0092104D" w:rsidRPr="00544E84" w:rsidRDefault="001B7130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Haloperidol</w:t>
      </w:r>
      <w:r w:rsidR="0062387A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Delirium Treatment, Patients with Delirium</w:t>
      </w:r>
    </w:p>
    <w:p w14:paraId="6E111165" w14:textId="77777777" w:rsidR="00B26157" w:rsidRPr="00544E84" w:rsidRDefault="00B26157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ICU Mortality </w:t>
      </w:r>
    </w:p>
    <w:p w14:paraId="6E111166" w14:textId="77777777" w:rsidR="00DC298A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11167" w14:textId="77777777" w:rsidR="00544E84" w:rsidRPr="00544E84" w:rsidRDefault="005838C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4" wp14:editId="6E111195">
            <wp:extent cx="8786706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670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68" w14:textId="77777777" w:rsidR="0092104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>Atalan</w:t>
      </w:r>
      <w:proofErr w:type="spellEnd"/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&lt;EndNote&gt;&lt;Cite&gt;&lt;Author&gt;Atalan&lt;/Author&gt;&lt;Year&gt;2013&lt;/Year&gt;&lt;RecNum&gt;1981&lt;/RecNum&gt;&lt;DisplayText&gt;[3]&lt;/DisplayText&gt;&lt;record&gt;&lt;rec-number&gt;1981&lt;/rec-number&gt;&lt;foreign-keys&gt;&lt;key app="EN" db-id="v9razzrwmtv29zeet5tvadzm9d5dffdd0s55" timestamp="1507232817"&gt;1981&lt;/key&gt;&lt;/foreign-keys&gt;&lt;ref-type name="Journal Article"&gt;17&lt;/ref-type&gt;&lt;contributors&gt;&lt;authors&gt;&lt;author&gt;Atalan, Nazan&lt;/author&gt;&lt;author&gt;Sevim, Meltem Efe&lt;/author&gt;&lt;/authors&gt;&lt;/contributors&gt;&lt;titles&gt;&lt;title&gt;Postoperative delirium associated with prolonged decline in cognitive function and sleep disturbances after cardiac surgery&lt;/title&gt;&lt;secondary-title&gt;Turk Gogus Kalp Dama&lt;/secondary-title&gt;&lt;/titles&gt;&lt;periodical&gt;&lt;full-title&gt;Turk Gogus Kalp Dama&lt;/full-title&gt;&lt;/periodical&gt;&lt;pages&gt;358-363&lt;/pages&gt;&lt;volume&gt;21&lt;/volume&gt;&lt;dates&gt;&lt;year&gt;2013&lt;/year&gt;&lt;pub-dates&gt;&lt;date&gt;2013&lt;/date&gt;&lt;/pub-dates&gt;&lt;/dates&gt;&lt;publisher&gt;tgkdc.dergisi.org&lt;/publisher&gt;&lt;urls&gt;&lt;related-urls&gt;&lt;url&gt;http://tgkdc.dergisi.org/text.php3?id=1778&lt;/url&gt;&lt;/related-urls&gt;&lt;/urls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Page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PEVuZE5vdGU+PENpdGU+PEF1dGhvcj5QYWdlPC9BdXRob3I+PFllYXI+MjAxMzwvWWVhcj48UmVj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PEVuZE5vdGU+PENpdGU+PEF1dGhvcj5QYWdlPC9BdXRob3I+PFllYXI+MjAxMzwvWWVhcj48UmVj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[1]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92104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69" w14:textId="77777777" w:rsidR="0092104D" w:rsidRPr="00544E84" w:rsidRDefault="001B7130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Atypical </w:t>
      </w:r>
      <w:proofErr w:type="spellStart"/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Antisychotic</w:t>
      </w:r>
      <w:proofErr w:type="spellEnd"/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387A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 Treatment, Patients with Delirium</w:t>
      </w:r>
    </w:p>
    <w:p w14:paraId="6E11116A" w14:textId="77777777" w:rsidR="00B26157" w:rsidRPr="00544E84" w:rsidRDefault="00B26157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Duration of Delirium (days)</w:t>
      </w:r>
    </w:p>
    <w:p w14:paraId="6E11116B" w14:textId="77777777" w:rsidR="00B26157" w:rsidRPr="00544E84" w:rsidRDefault="00B26157" w:rsidP="009210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11116C" w14:textId="77777777" w:rsidR="00DC298A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1116D" w14:textId="77777777" w:rsidR="00544E84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6" wp14:editId="6E111197">
            <wp:extent cx="8829675" cy="1413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1287" cy="141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6E" w14:textId="77777777" w:rsidR="0092104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Devlin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&lt;EndNote&gt;&lt;Cite&gt;&lt;Author&gt;Devlin&lt;/Author&gt;&lt;Year&gt;2010&lt;/Year&gt;&lt;RecNum&gt;381&lt;/RecNum&gt;&lt;DisplayText&gt;[6]&lt;/DisplayText&gt;&lt;record&gt;&lt;rec-number&gt;381&lt;/rec-number&gt;&lt;foreign-keys&gt;&lt;key app="EN" db-id="v9razzrwmtv29zeet5tvadzm9d5dffdd0s55" timestamp="1507232720"&gt;381&lt;/key&gt;&lt;/foreign-keys&gt;&lt;ref-type name="Journal Article"&gt;17&lt;/ref-type&gt;&lt;contributors&gt;&lt;authors&gt;&lt;author&gt;Devlin, John W.&lt;/author&gt;&lt;author&gt;Roberts, Russel J.&lt;/author&gt;&lt;author&gt;Fong, Jeffrey J.&lt;/author&gt;&lt;author&gt;Skrobik, Yoanna&lt;/author&gt;&lt;author&gt;Riker, Richard R.&lt;/author&gt;&lt;author&gt;Hill, Nicholas S.&lt;/author&gt;&lt;author&gt;Robbins, Tracey&lt;/author&gt;&lt;author&gt;Garpestad, Erik&lt;/author&gt;&lt;/authors&gt;&lt;/contributors&gt;&lt;titles&gt;&lt;title&gt;Efficacy and safety of quetiapine in critically ill patients with delirium: a prospective, multicenter, randomized, double-blind, placebo-controlled pilot study&lt;/title&gt;&lt;secondary-title&gt;Crit. Care Med.&lt;/secondary-title&gt;&lt;/titles&gt;&lt;periodical&gt;&lt;full-title&gt;Crit. Care Med.&lt;/full-title&gt;&lt;/periodical&gt;&lt;pages&gt;419-427&lt;/pages&gt;&lt;volume&gt;38&lt;/volume&gt;&lt;number&gt;2&lt;/number&gt;&lt;keywords&gt;&lt;keyword&gt;ICU Rehab 2016&lt;/keyword&gt;&lt;/keywords&gt;&lt;dates&gt;&lt;year&gt;2010&lt;/year&gt;&lt;pub-dates&gt;&lt;date&gt;2010/2&lt;/date&gt;&lt;/pub-dates&gt;&lt;/dates&gt;&lt;isbn&gt;0090-3493&lt;/isbn&gt;&lt;urls&gt;&lt;related-urls&gt;&lt;url&gt;http://dx.doi.org/10.1097/CCM.0b013e3181b9e302&lt;/url&gt;&lt;/related-urls&gt;&lt;/urls&gt;&lt;electronic-resource-num&gt;10.1097/CCM.0b013e3181b9e302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92104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6F" w14:textId="77777777" w:rsidR="00DC298A" w:rsidRPr="00544E84" w:rsidRDefault="001B71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Atypical Antipsychotic </w:t>
      </w:r>
      <w:r w:rsidR="0062387A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 Treatment, Patients with Delirium</w:t>
      </w:r>
    </w:p>
    <w:p w14:paraId="6E111170" w14:textId="77777777" w:rsidR="00B26157" w:rsidRPr="00544E84" w:rsidRDefault="00B261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Duration of Mechanical Ventilation (days)</w:t>
      </w:r>
    </w:p>
    <w:p w14:paraId="6E111171" w14:textId="77777777" w:rsidR="00544E84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8" wp14:editId="6E111199">
            <wp:extent cx="9458325" cy="150868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9089" cy="15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72" w14:textId="77777777" w:rsidR="0092104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Devlin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&lt;EndNote&gt;&lt;Cite&gt;&lt;Author&gt;Devlin&lt;/Author&gt;&lt;Year&gt;2010&lt;/Year&gt;&lt;RecNum&gt;381&lt;/RecNum&gt;&lt;DisplayText&gt;[6]&lt;/DisplayText&gt;&lt;record&gt;&lt;rec-number&gt;381&lt;/rec-number&gt;&lt;foreign-keys&gt;&lt;key app="EN" db-id="v9razzrwmtv29zeet5tvadzm9d5dffdd0s55" timestamp="1507232720"&gt;381&lt;/key&gt;&lt;/foreign-keys&gt;&lt;ref-type name="Journal Article"&gt;17&lt;/ref-type&gt;&lt;contributors&gt;&lt;authors&gt;&lt;author&gt;Devlin, John W.&lt;/author&gt;&lt;author&gt;Roberts, Russel J.&lt;/author&gt;&lt;author&gt;Fong, Jeffrey J.&lt;/author&gt;&lt;author&gt;Skrobik, Yoanna&lt;/author&gt;&lt;author&gt;Riker, Richard R.&lt;/author&gt;&lt;author&gt;Hill, Nicholas S.&lt;/author&gt;&lt;author&gt;Robbins, Tracey&lt;/author&gt;&lt;author&gt;Garpestad, Erik&lt;/author&gt;&lt;/authors&gt;&lt;/contributors&gt;&lt;titles&gt;&lt;title&gt;Efficacy and safety of quetiapine in critically ill patients with delirium: a prospective, multicenter, randomized, double-blind, placebo-controlled pilot study&lt;/title&gt;&lt;secondary-title&gt;Crit. Care Med.&lt;/secondary-title&gt;&lt;/titles&gt;&lt;periodical&gt;&lt;full-title&gt;Crit. Care Med.&lt;/full-title&gt;&lt;/periodical&gt;&lt;pages&gt;419-427&lt;/pages&gt;&lt;volume&gt;38&lt;/volume&gt;&lt;number&gt;2&lt;/number&gt;&lt;keywords&gt;&lt;keyword&gt;ICU Rehab 2016&lt;/keyword&gt;&lt;/keywords&gt;&lt;dates&gt;&lt;year&gt;2010&lt;/year&gt;&lt;pub-dates&gt;&lt;date&gt;2010/2&lt;/date&gt;&lt;/pub-dates&gt;&lt;/dates&gt;&lt;isbn&gt;0090-3493&lt;/isbn&gt;&lt;urls&gt;&lt;related-urls&gt;&lt;url&gt;http://dx.doi.org/10.1097/CCM.0b013e3181b9e302&lt;/url&gt;&lt;/related-urls&gt;&lt;/urls&gt;&lt;electronic-resource-num&gt;10.1097/CCM.0b013e3181b9e302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92104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73" w14:textId="77777777" w:rsidR="00805FAD" w:rsidRPr="00544E84" w:rsidRDefault="001B7130" w:rsidP="00805F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Atypical Antipsychotic</w:t>
      </w:r>
      <w:r w:rsidR="00E440B6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Delirium Treatment, Patients with Delirium</w:t>
      </w:r>
    </w:p>
    <w:p w14:paraId="6E111174" w14:textId="77777777" w:rsidR="00B26157" w:rsidRPr="00544E84" w:rsidRDefault="00B26157" w:rsidP="00805F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Length of ICU Stay (days)</w:t>
      </w:r>
    </w:p>
    <w:p w14:paraId="6E111175" w14:textId="77777777" w:rsidR="00DC298A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11176" w14:textId="77777777" w:rsidR="00544E84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A" wp14:editId="6E11119B">
            <wp:extent cx="8848725" cy="141617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0733" cy="14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77" w14:textId="77777777" w:rsidR="00805FAD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Devlin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&lt;EndNote&gt;&lt;Cite&gt;&lt;Author&gt;Devlin&lt;/Author&gt;&lt;Year&gt;2010&lt;/Year&gt;&lt;RecNum&gt;381&lt;/RecNum&gt;&lt;DisplayText&gt;[6]&lt;/DisplayText&gt;&lt;record&gt;&lt;rec-number&gt;381&lt;/rec-number&gt;&lt;foreign-keys&gt;&lt;key app="EN" db-id="v9razzrwmtv29zeet5tvadzm9d5dffdd0s55" timestamp="1507232720"&gt;381&lt;/key&gt;&lt;/foreign-keys&gt;&lt;ref-type name="Journal Article"&gt;17&lt;/ref-type&gt;&lt;contributors&gt;&lt;authors&gt;&lt;author&gt;Devlin, John W.&lt;/author&gt;&lt;author&gt;Roberts, Russel J.&lt;/author&gt;&lt;author&gt;Fong, Jeffrey J.&lt;/author&gt;&lt;author&gt;Skrobik, Yoanna&lt;/author&gt;&lt;author&gt;Riker, Richard R.&lt;/author&gt;&lt;author&gt;Hill, Nicholas S.&lt;/author&gt;&lt;author&gt;Robbins, Tracey&lt;/author&gt;&lt;author&gt;Garpestad, Erik&lt;/author&gt;&lt;/authors&gt;&lt;/contributors&gt;&lt;titles&gt;&lt;title&gt;Efficacy and safety of quetiapine in critically ill patients with delirium: a prospective, multicenter, randomized, double-blind, placebo-controlled pilot study&lt;/title&gt;&lt;secondary-title&gt;Crit. Care Med.&lt;/secondary-title&gt;&lt;/titles&gt;&lt;periodical&gt;&lt;full-title&gt;Crit. Care Med.&lt;/full-title&gt;&lt;/periodical&gt;&lt;pages&gt;419-427&lt;/pages&gt;&lt;volume&gt;38&lt;/volume&gt;&lt;number&gt;2&lt;/number&gt;&lt;keywords&gt;&lt;keyword&gt;ICU Rehab 2016&lt;/keyword&gt;&lt;/keywords&gt;&lt;dates&gt;&lt;year&gt;2010&lt;/year&gt;&lt;pub-dates&gt;&lt;date&gt;2010/2&lt;/date&gt;&lt;/pub-dates&gt;&lt;/dates&gt;&lt;isbn&gt;0090-3493&lt;/isbn&gt;&lt;urls&gt;&lt;related-urls&gt;&lt;url&gt;http://dx.doi.org/10.1097/CCM.0b013e3181b9e302&lt;/url&gt;&lt;/related-urls&gt;&lt;/urls&gt;&lt;electronic-resource-num&gt;10.1097/CCM.0b013e3181b9e302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805FAD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78" w14:textId="77777777" w:rsidR="00805FAD" w:rsidRPr="00544E84" w:rsidRDefault="001B7130" w:rsidP="00805F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Atypical Antipsychotic </w:t>
      </w:r>
      <w:r w:rsidR="005C1434"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 Treatment, Patients with Delirium</w:t>
      </w:r>
    </w:p>
    <w:p w14:paraId="6E111179" w14:textId="77777777" w:rsidR="00B26157" w:rsidRPr="00544E84" w:rsidRDefault="00B26157" w:rsidP="00805F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ICU Mortality </w:t>
      </w:r>
    </w:p>
    <w:p w14:paraId="6E11117A" w14:textId="77777777" w:rsidR="00DC298A" w:rsidRPr="00544E84" w:rsidRDefault="00DC298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E11119C" wp14:editId="6E11119D">
            <wp:extent cx="8952685" cy="1646107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56972" cy="16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17B" w14:textId="77777777" w:rsidR="00544E84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Devlin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&lt;EndNote&gt;&lt;Cite&gt;&lt;Author&gt;Devlin&lt;/Author&gt;&lt;Year&gt;2010&lt;/Year&gt;&lt;RecNum&gt;381&lt;/RecNum&gt;&lt;DisplayText&gt;[6]&lt;/DisplayText&gt;&lt;record&gt;&lt;rec-number&gt;381&lt;/rec-number&gt;&lt;foreign-keys&gt;&lt;key app="EN" db-id="v9razzrwmtv29zeet5tvadzm9d5dffdd0s55" timestamp="1507232720"&gt;381&lt;/key&gt;&lt;/foreign-keys&gt;&lt;ref-type name="Journal Article"&gt;17&lt;/ref-type&gt;&lt;contributors&gt;&lt;authors&gt;&lt;author&gt;Devlin, John W.&lt;/author&gt;&lt;author&gt;Roberts, Russel J.&lt;/author&gt;&lt;author&gt;Fong, Jeffrey J.&lt;/author&gt;&lt;author&gt;Skrobik, Yoanna&lt;/author&gt;&lt;author&gt;Riker, Richard R.&lt;/author&gt;&lt;author&gt;Hill, Nicholas S.&lt;/author&gt;&lt;author&gt;Robbins, Tracey&lt;/author&gt;&lt;author&gt;Garpestad, Erik&lt;/author&gt;&lt;/authors&gt;&lt;/contributors&gt;&lt;titles&gt;&lt;title&gt;Efficacy and safety of quetiapine in critically ill patients with delirium: a prospective, multicenter, randomized, double-blind, placebo-controlled pilot study&lt;/title&gt;&lt;secondary-title&gt;Crit. Care Med.&lt;/secondary-title&gt;&lt;/titles&gt;&lt;periodical&gt;&lt;full-title&gt;Crit. Care Med.&lt;/full-title&gt;&lt;/periodical&gt;&lt;pages&gt;419-427&lt;/pages&gt;&lt;volume&gt;38&lt;/volume&gt;&lt;number&gt;2&lt;/number&gt;&lt;keywords&gt;&lt;keyword&gt;ICU Rehab 2016&lt;/keyword&gt;&lt;/keywords&gt;&lt;dates&gt;&lt;year&gt;2010&lt;/year&gt;&lt;pub-dates&gt;&lt;date&gt;2010/2&lt;/date&gt;&lt;/pub-dates&gt;&lt;/dates&gt;&lt;isbn&gt;0090-3493&lt;/isbn&gt;&lt;urls&gt;&lt;related-urls&gt;&lt;url&gt;http://dx.doi.org/10.1097/CCM.0b013e3181b9e302&lt;/url&gt;&lt;/related-urls&gt;&lt;/urls&gt;&lt;electronic-resource-num&gt;10.1097/CCM.0b013e3181b9e302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Girard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PEVuZE5vdGU+PENpdGU+PEF1dGhvcj5HaXJhcmQ8L0F1dGhvcj48WWVhcj4yMDA4PC9ZZWFyPjxS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</w:fldData>
        </w:fldCha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6E11117C" w14:textId="77777777" w:rsidR="00F36B45" w:rsidRPr="00544E84" w:rsidRDefault="00F36B4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7D" w14:textId="77777777" w:rsidR="00AA7DFA" w:rsidRPr="00544E84" w:rsidRDefault="00AA7DFA" w:rsidP="00AA7DF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hAnsi="Times New Roman" w:cs="Times New Roman"/>
          <w:b/>
          <w:sz w:val="28"/>
          <w:szCs w:val="28"/>
        </w:rPr>
        <w:lastRenderedPageBreak/>
        <w:t>Single intervention</w:t>
      </w:r>
      <w:r w:rsidR="004F009A" w:rsidRPr="00544E84">
        <w:rPr>
          <w:rFonts w:ascii="Times New Roman" w:hAnsi="Times New Roman" w:cs="Times New Roman"/>
          <w:b/>
          <w:sz w:val="28"/>
          <w:szCs w:val="28"/>
        </w:rPr>
        <w:t xml:space="preserve"> nonpharmacologic -</w:t>
      </w:r>
      <w:r w:rsidRPr="00544E84">
        <w:rPr>
          <w:rFonts w:ascii="Times New Roman" w:hAnsi="Times New Roman" w:cs="Times New Roman"/>
          <w:b/>
          <w:sz w:val="28"/>
          <w:szCs w:val="28"/>
        </w:rPr>
        <w:t>Bright light therapy</w:t>
      </w:r>
      <w:r w:rsidR="005C1434" w:rsidRPr="00544E84">
        <w:rPr>
          <w:rFonts w:ascii="Times New Roman" w:hAnsi="Times New Roman" w:cs="Times New Roman"/>
          <w:b/>
          <w:sz w:val="28"/>
          <w:szCs w:val="28"/>
        </w:rPr>
        <w:t>, Patients without Delirium</w:t>
      </w:r>
      <w:r w:rsidRPr="00544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11117E" w14:textId="77777777" w:rsidR="00AA7DFA" w:rsidRPr="00544E84" w:rsidRDefault="00AA7DFA" w:rsidP="00AA7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E84">
        <w:rPr>
          <w:rFonts w:ascii="Times New Roman" w:hAnsi="Times New Roman" w:cs="Times New Roman"/>
          <w:b/>
          <w:i/>
          <w:sz w:val="28"/>
          <w:szCs w:val="28"/>
        </w:rPr>
        <w:t xml:space="preserve">Delirium incidence </w:t>
      </w:r>
    </w:p>
    <w:p w14:paraId="6E11117F" w14:textId="77777777" w:rsidR="00544E84" w:rsidRPr="00544E84" w:rsidRDefault="00AA7DF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noProof/>
          <w:color w:val="1F497D"/>
        </w:rPr>
        <w:drawing>
          <wp:inline distT="0" distB="0" distL="0" distR="0" wp14:anchorId="6E11119E" wp14:editId="6E11119F">
            <wp:extent cx="9456257" cy="2139785"/>
            <wp:effectExtent l="0" t="0" r="0" b="0"/>
            <wp:docPr id="92" name="Picture 92" descr="cid:image001.png@01D28ADC.C85F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ADC.C85FDE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93" cy="21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11180" w14:textId="77777777" w:rsidR="00AA7DFA" w:rsidRPr="00544E84" w:rsidRDefault="00544E8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Ono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&lt;EndNote&gt;&lt;Cite&gt;&lt;Author&gt;Ono&lt;/Author&gt;&lt;Year&gt;2011&lt;/Year&gt;&lt;RecNum&gt;1837&lt;/RecNum&gt;&lt;DisplayText&gt;[7]&lt;/DisplayText&gt;&lt;record&gt;&lt;rec-number&gt;1837&lt;/rec-number&gt;&lt;foreign-keys&gt;&lt;key app="EN" db-id="v9razzrwmtv29zeet5tvadzm9d5dffdd0s55" timestamp="1507232808"&gt;1837&lt;/key&gt;&lt;/foreign-keys&gt;&lt;ref-type name="Journal Article"&gt;17&lt;/ref-type&gt;&lt;contributors&gt;&lt;authors&gt;&lt;author&gt;Ono, Hiroshi&lt;/author&gt;&lt;author&gt;Taguchi, Toyoe&lt;/author&gt;&lt;author&gt;Kido, Yoshihiro&lt;/author&gt;&lt;author&gt;Fujino, Yuji&lt;/author&gt;&lt;author&gt;Doki, Yuichiro&lt;/author&gt;&lt;/authors&gt;&lt;/contributors&gt;&lt;auth-address&gt;Osaka University Hospital, Yamadaoka, Suita-shi, Japan. h-ono@mx5.canvas.ne.jp&lt;/auth-address&gt;&lt;titles&gt;&lt;title&gt;The usefulness of bright light therapy for patients after oesophagectomy&lt;/title&gt;&lt;secondary-title&gt;Intensive Crit. Care Nurs.&lt;/secondary-title&gt;&lt;/titles&gt;&lt;periodical&gt;&lt;full-title&gt;Intensive Crit. Care Nurs.&lt;/full-title&gt;&lt;/periodical&gt;&lt;pages&gt;158-166&lt;/pages&gt;&lt;volume&gt;27&lt;/volume&gt;&lt;number&gt;3&lt;/number&gt;&lt;dates&gt;&lt;year&gt;2011&lt;/year&gt;&lt;pub-dates&gt;&lt;date&gt;2011/6&lt;/date&gt;&lt;/pub-dates&gt;&lt;/dates&gt;&lt;isbn&gt;0964-3397&lt;/isbn&gt;&lt;urls&gt;&lt;related-urls&gt;&lt;url&gt;http://dx.doi.org/10.1016/j.iccn.2011.03.003&lt;/url&gt;&lt;url&gt;https://www.ncbi.nlm.nih.gov/pubmed/21511473&lt;/url&gt;&lt;url&gt;https://linkinghub.elsevier.com/retrieve/pii/S0964-3397(11)00026-7&lt;/url&gt;&lt;/related-urls&gt;&lt;pdf-urls&gt;&lt;url&gt;All Papers/O/Ono et al. 2011 - The usefulness of bright light therapy for patients after oesophagectomy.pdf&lt;/url&gt;&lt;/pdf-urls&gt;&lt;/urls&gt;&lt;electronic-resource-num&gt;10.1016/j.iccn.2011.03.003&lt;/electronic-resource-num&gt;&lt;/record&gt;&lt;/Cite&gt;&lt;/EndNote&gt;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Simons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&lt;EndNote&gt;&lt;Cite&gt;&lt;Author&gt;Simons&lt;/Author&gt;&lt;Year&gt;2016&lt;/Year&gt;&lt;RecNum&gt;984&lt;/RecNum&gt;&lt;DisplayText&gt;[8]&lt;/DisplayText&gt;&lt;record&gt;&lt;rec-number&gt;984&lt;/rec-number&gt;&lt;foreign-keys&gt;&lt;key app="EN" db-id="v9razzrwmtv29zeet5tvadzm9d5dffdd0s55" timestamp="1507232758"&gt;984&lt;/key&gt;&lt;/foreign-keys&gt;&lt;ref-type name="Journal Article"&gt;17&lt;/ref-type&gt;&lt;contributors&gt;&lt;authors&gt;&lt;author&gt;Simons, K. S.&lt;/author&gt;&lt;author&gt;Laheij, R. J. F.&lt;/author&gt;&lt;author&gt;van den Boogaard, M.&lt;/author&gt;&lt;author&gt;Moviat, M. A. M.&lt;/author&gt;&lt;author&gt;Paling, A. J.&lt;/author&gt;&lt;author&gt;Polderman, F. N.&lt;/author&gt;&lt;author&gt;Rozendaal, F. W.&lt;/author&gt;&lt;author&gt;Salet, G. A. M.&lt;/author&gt;&lt;author&gt;van der Hoeven, J. G.&lt;/author&gt;&lt;author&gt;Pickkers, P.&lt;/author&gt;&lt;author&gt;de Jager, C. P. C.&lt;/author&gt;&lt;/authors&gt;&lt;/contributors&gt;&lt;auth-address&gt;Department of Intensive Care Medicine, Jeroen Bosch Hospital, &amp;apos;s-Hertogenbosch, Netherlands&lt;/auth-address&gt;&lt;titles&gt;&lt;title&gt;Dynamic light application therapy to reduce the incidence and duration of delirium in intensive-care patients: A randomised controlled trial&lt;/title&gt;&lt;secondary-title&gt;The Lancet Respiratory Medicine&lt;/secondary-title&gt;&lt;/titles&gt;&lt;periodical&gt;&lt;full-title&gt;The Lancet Respiratory Medicine&lt;/full-title&gt;&lt;/periodical&gt;&lt;pages&gt;194-202&lt;/pages&gt;&lt;volume&gt;4&lt;/volume&gt;&lt;number&gt;3&lt;/number&gt;&lt;keywords&gt;&lt;keyword&gt;PAD-ES 2013&lt;/keyword&gt;&lt;/keywords&gt;&lt;dates&gt;&lt;year&gt;2016&lt;/year&gt;&lt;pub-dates&gt;&lt;date&gt;2016&lt;/date&gt;&lt;/pub-dates&gt;&lt;/dates&gt;&lt;publisher&gt;Lancet Publishing Group&lt;/publisher&gt;&lt;isbn&gt;2213-2600&lt;/isbn&gt;&lt;urls&gt;&lt;related-urls&gt;&lt;url&gt;https://www.scopus.com/inward/record.uri?eid=2-s2.0-84959532787&amp;amp;doi=10.1016%2fS2213-2600%2816%2900025-4&amp;amp;partnerID=40&amp;amp;md5=f0768142bd72126ba673e96f2aa69355&lt;/url&gt;&lt;url&gt;http://dx.doi.org/10.1016/S2213-2600(16)00025-4&lt;/url&gt;&lt;/related-urls&gt;&lt;/urls&gt;&lt;electronic-resource-num&gt;10.1016/S2213-2600(16)00025-4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[8]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t xml:space="preserve">, Taguchi 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&lt;EndNote&gt;&lt;Cite&gt;&lt;Author&gt;Taguchi&lt;/Author&gt;&lt;Year&gt;2007&lt;/Year&gt;&lt;RecNum&gt;1838&lt;/RecNum&gt;&lt;DisplayText&gt;[9]&lt;/DisplayText&gt;&lt;record&gt;&lt;rec-number&gt;1838&lt;/rec-number&gt;&lt;foreign-keys&gt;&lt;key app="EN" db-id="v9razzrwmtv29zeet5tvadzm9d5dffdd0s55" timestamp="1507232808"&gt;1838&lt;/key&gt;&lt;/foreign-keys&gt;&lt;ref-type name="Journal Article"&gt;17&lt;/ref-type&gt;&lt;contributors&gt;&lt;authors&gt;&lt;author&gt;Taguchi, Toyoe&lt;/author&gt;&lt;author&gt;Yano, Masahiko&lt;/author&gt;&lt;author&gt;Kido, Yoshihiro&lt;/author&gt;&lt;/authors&gt;&lt;/contributors&gt;&lt;auth-address&gt;School of Nursing Science, Meiji University of Oriental Medicine, Kyoto 629-0392, Japan. toyoetagu@meiji-u.ac.jp&lt;/auth-address&gt;&lt;titles&gt;&lt;title&gt;Influence of bright light therapy on postoperative patients: a pilot study&lt;/title&gt;&lt;secondary-title&gt;Intensive Crit. Care Nurs.&lt;/secondary-title&gt;&lt;/titles&gt;&lt;periodical&gt;&lt;full-title&gt;Intensive Crit. Care Nurs.&lt;/full-title&gt;&lt;/periodical&gt;&lt;pages&gt;289-297&lt;/pages&gt;&lt;volume&gt;23&lt;/volume&gt;&lt;number&gt;5&lt;/number&gt;&lt;dates&gt;&lt;year&gt;2007&lt;/year&gt;&lt;pub-dates&gt;&lt;date&gt;2007/10&lt;/date&gt;&lt;/pub-dates&gt;&lt;/dates&gt;&lt;isbn&gt;0964-3397&lt;/isbn&gt;&lt;urls&gt;&lt;related-urls&gt;&lt;url&gt;http://dx.doi.org/10.1016/j.iccn.2007.04.004&lt;/url&gt;&lt;url&gt;https://www.ncbi.nlm.nih.gov/pubmed/17692522&lt;/url&gt;&lt;url&gt;https://linkinghub.elsevier.com/retrieve/pii/S0964-3397(07)00032-8&lt;/url&gt;&lt;/related-urls&gt;&lt;pdf-urls&gt;&lt;url&gt;All Papers/T/Taguchi et al. 2007 - Influence of bright light therapy on postoperative patients - a pilot study.pdf&lt;/url&gt;&lt;/pdf-urls&gt;&lt;/urls&gt;&lt;electronic-resource-num&gt;10.1016/j.iccn.2007.04.004&lt;/electronic-resource-num&gt;&lt;/record&gt;&lt;/Cite&gt;&lt;/EndNote&gt;</w:instrTex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544E84">
        <w:rPr>
          <w:rFonts w:ascii="Times New Roman" w:eastAsia="Times New Roman" w:hAnsi="Times New Roman" w:cs="Times New Roman"/>
          <w:b/>
          <w:bCs/>
          <w:noProof/>
          <w:color w:val="000000"/>
        </w:rPr>
        <w:t>[9]</w:t>
      </w:r>
      <w:r w:rsidRPr="00544E84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AA7DFA" w:rsidRPr="00544E84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E111181" w14:textId="77777777" w:rsidR="00504D2A" w:rsidRPr="00544E84" w:rsidRDefault="00504D2A" w:rsidP="00504D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44E84">
        <w:rPr>
          <w:rFonts w:ascii="Times New Roman" w:hAnsi="Times New Roman" w:cs="Times New Roman"/>
          <w:b/>
          <w:sz w:val="28"/>
          <w:szCs w:val="28"/>
        </w:rPr>
        <w:lastRenderedPageBreak/>
        <w:t>Single intervention</w:t>
      </w:r>
      <w:r w:rsidR="001B7130" w:rsidRPr="00544E84">
        <w:rPr>
          <w:rFonts w:ascii="Times New Roman" w:hAnsi="Times New Roman" w:cs="Times New Roman"/>
          <w:b/>
          <w:sz w:val="28"/>
          <w:szCs w:val="28"/>
        </w:rPr>
        <w:t xml:space="preserve"> non pharmacologic</w:t>
      </w:r>
      <w:r w:rsidRPr="00544E84">
        <w:rPr>
          <w:rFonts w:ascii="Times New Roman" w:hAnsi="Times New Roman" w:cs="Times New Roman"/>
          <w:b/>
          <w:sz w:val="28"/>
          <w:szCs w:val="28"/>
        </w:rPr>
        <w:t xml:space="preserve"> Bright light therapy</w:t>
      </w:r>
      <w:r w:rsidR="00C15C00" w:rsidRPr="00544E84">
        <w:rPr>
          <w:rFonts w:ascii="Times New Roman" w:hAnsi="Times New Roman" w:cs="Times New Roman"/>
          <w:b/>
          <w:sz w:val="28"/>
          <w:szCs w:val="28"/>
        </w:rPr>
        <w:t>, Patients without Delirium</w:t>
      </w:r>
      <w:r w:rsidRPr="00544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111182" w14:textId="77777777" w:rsidR="00504D2A" w:rsidRPr="00544E84" w:rsidRDefault="00504D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rFonts w:ascii="Times New Roman" w:hAnsi="Times New Roman" w:cs="Times New Roman"/>
          <w:b/>
          <w:i/>
          <w:sz w:val="28"/>
          <w:szCs w:val="28"/>
        </w:rPr>
        <w:t xml:space="preserve">ICU length of Stay </w:t>
      </w:r>
    </w:p>
    <w:p w14:paraId="6E111183" w14:textId="77777777" w:rsidR="00544E84" w:rsidRPr="00544E84" w:rsidRDefault="00504D2A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E84">
        <w:rPr>
          <w:noProof/>
          <w:color w:val="1F497D"/>
        </w:rPr>
        <w:drawing>
          <wp:inline distT="0" distB="0" distL="0" distR="0" wp14:anchorId="6E1111A0" wp14:editId="6E1111A1">
            <wp:extent cx="9429750" cy="1649292"/>
            <wp:effectExtent l="0" t="0" r="0" b="8255"/>
            <wp:docPr id="93" name="Picture 2" descr="cid:image002.png@01D28ADC.C85FD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8ADC.C85FDE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13" cy="16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11184" w14:textId="77777777" w:rsidR="00544E84" w:rsidRPr="007C469C" w:rsidRDefault="00544E84" w:rsidP="00F36B2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C469C">
        <w:rPr>
          <w:rFonts w:ascii="Times New Roman" w:eastAsia="Times New Roman" w:hAnsi="Times New Roman" w:cs="Times New Roman"/>
          <w:b/>
          <w:bCs/>
          <w:color w:val="000000"/>
        </w:rPr>
        <w:t xml:space="preserve">Ono </w: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&lt;EndNote&gt;&lt;Cite&gt;&lt;Author&gt;Ono&lt;/Author&gt;&lt;Year&gt;2011&lt;/Year&gt;&lt;RecNum&gt;1837&lt;/RecNum&gt;&lt;DisplayText&gt;[7]&lt;/DisplayText&gt;&lt;record&gt;&lt;rec-number&gt;1837&lt;/rec-number&gt;&lt;foreign-keys&gt;&lt;key app="EN" db-id="v9razzrwmtv29zeet5tvadzm9d5dffdd0s55" timestamp="1507232808"&gt;1837&lt;/key&gt;&lt;/foreign-keys&gt;&lt;ref-type name="Journal Article"&gt;17&lt;/ref-type&gt;&lt;contributors&gt;&lt;authors&gt;&lt;author&gt;Ono, Hiroshi&lt;/author&gt;&lt;author&gt;Taguchi, Toyoe&lt;/author&gt;&lt;author&gt;Kido, Yoshihiro&lt;/author&gt;&lt;author&gt;Fujino, Yuji&lt;/author&gt;&lt;author&gt;Doki, Yuichiro&lt;/author&gt;&lt;/authors&gt;&lt;/contributors&gt;&lt;auth-address&gt;Osaka University Hospital, Yamadaoka, Suita-shi, Japan. h-ono@mx5.canvas.ne.jp&lt;/auth-address&gt;&lt;titles&gt;&lt;title&gt;The usefulness of bright light therapy for patients after oesophagectomy&lt;/title&gt;&lt;secondary-title&gt;Intensive Crit. Care Nurs.&lt;/secondary-title&gt;&lt;/titles&gt;&lt;periodical&gt;&lt;full-title&gt;Intensive Crit. Care Nurs.&lt;/full-title&gt;&lt;/periodical&gt;&lt;pages&gt;158-166&lt;/pages&gt;&lt;volume&gt;27&lt;/volume&gt;&lt;number&gt;3&lt;/number&gt;&lt;dates&gt;&lt;year&gt;2011&lt;/year&gt;&lt;pub-dates&gt;&lt;date&gt;2011/6&lt;/date&gt;&lt;/pub-dates&gt;&lt;/dates&gt;&lt;isbn&gt;0964-3397&lt;/isbn&gt;&lt;urls&gt;&lt;related-urls&gt;&lt;url&gt;http://dx.doi.org/10.1016/j.iccn.2011.03.003&lt;/url&gt;&lt;url&gt;https://www.ncbi.nlm.nih.gov/pubmed/21511473&lt;/url&gt;&lt;url&gt;https://linkinghub.elsevier.com/retrieve/pii/S0964-3397(11)00026-7&lt;/url&gt;&lt;/related-urls&gt;&lt;pdf-urls&gt;&lt;url&gt;All Papers/O/Ono et al. 2011 - The usefulness of bright light therapy for patients after oesophagectomy.pdf&lt;/url&gt;&lt;/pdf-urls&gt;&lt;/urls&gt;&lt;electronic-resource-num&gt;10.1016/j.iccn.2011.03.003&lt;/electronic-resource-num&gt;&lt;/record&gt;&lt;/Cite&gt;&lt;/EndNote&gt;</w:instrTex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t>[7]</w: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t xml:space="preserve">, Simons </w: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&lt;EndNote&gt;&lt;Cite&gt;&lt;Author&gt;Simons&lt;/Author&gt;&lt;Year&gt;2016&lt;/Year&gt;&lt;RecNum&gt;984&lt;/RecNum&gt;&lt;DisplayText&gt;[8]&lt;/DisplayText&gt;&lt;record&gt;&lt;rec-number&gt;984&lt;/rec-number&gt;&lt;foreign-keys&gt;&lt;key app="EN" db-id="v9razzrwmtv29zeet5tvadzm9d5dffdd0s55" timestamp="1507232758"&gt;984&lt;/key&gt;&lt;/foreign-keys&gt;&lt;ref-type name="Journal Article"&gt;17&lt;/ref-type&gt;&lt;contributors&gt;&lt;authors&gt;&lt;author&gt;Simons, K. S.&lt;/author&gt;&lt;author&gt;Laheij, R. J. F.&lt;/author&gt;&lt;author&gt;van den Boogaard, M.&lt;/author&gt;&lt;author&gt;Moviat, M. A. M.&lt;/author&gt;&lt;author&gt;Paling, A. J.&lt;/author&gt;&lt;author&gt;Polderman, F. N.&lt;/author&gt;&lt;author&gt;Rozendaal, F. W.&lt;/author&gt;&lt;author&gt;Salet, G. A. M.&lt;/author&gt;&lt;author&gt;van der Hoeven, J. G.&lt;/author&gt;&lt;author&gt;Pickkers, P.&lt;/author&gt;&lt;author&gt;de Jager, C. P. C.&lt;/author&gt;&lt;/authors&gt;&lt;/contributors&gt;&lt;auth-address&gt;Department of Intensive Care Medicine, Jeroen Bosch Hospital, &amp;apos;s-Hertogenbosch, Netherlands&lt;/auth-address&gt;&lt;titles&gt;&lt;title&gt;Dynamic light application therapy to reduce the incidence and duration of delirium in intensive-care patients: A randomised controlled trial&lt;/title&gt;&lt;secondary-title&gt;The Lancet Respiratory Medicine&lt;/secondary-title&gt;&lt;/titles&gt;&lt;periodical&gt;&lt;full-title&gt;The Lancet Respiratory Medicine&lt;/full-title&gt;&lt;/periodical&gt;&lt;pages&gt;194-202&lt;/pages&gt;&lt;volume&gt;4&lt;/volume&gt;&lt;number&gt;3&lt;/number&gt;&lt;keywords&gt;&lt;keyword&gt;PAD-ES 2013&lt;/keyword&gt;&lt;/keywords&gt;&lt;dates&gt;&lt;year&gt;2016&lt;/year&gt;&lt;pub-dates&gt;&lt;date&gt;2016&lt;/date&gt;&lt;/pub-dates&gt;&lt;/dates&gt;&lt;publisher&gt;Lancet Publishing Group&lt;/publisher&gt;&lt;isbn&gt;2213-2600&lt;/isbn&gt;&lt;urls&gt;&lt;related-urls&gt;&lt;url&gt;https://www.scopus.com/inward/record.uri?eid=2-s2.0-84959532787&amp;amp;doi=10.1016%2fS2213-2600%2816%2900025-4&amp;amp;partnerID=40&amp;amp;md5=f0768142bd72126ba673e96f2aa69355&lt;/url&gt;&lt;url&gt;http://dx.doi.org/10.1016/S2213-2600(16)00025-4&lt;/url&gt;&lt;/related-urls&gt;&lt;/urls&gt;&lt;electronic-resource-num&gt;10.1016/S2213-2600(16)00025-4&lt;/electronic-resource-num&gt;&lt;/record&gt;&lt;/Cite&gt;&lt;/EndNote&gt;</w:instrTex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t>[8]</w:t>
      </w:r>
      <w:r w:rsidRPr="007C469C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bookmarkStart w:id="0" w:name="_GoBack"/>
      <w:bookmarkEnd w:id="0"/>
    </w:p>
    <w:p w14:paraId="6E111185" w14:textId="77777777" w:rsidR="00544E84" w:rsidRPr="00544E84" w:rsidRDefault="00544E84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14:paraId="6E111186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fldChar w:fldCharType="begin"/>
      </w:r>
      <w:r w:rsidRPr="00544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instrText xml:space="preserve"> ADDIN EN.REFLIST </w:instrText>
      </w:r>
      <w:r w:rsidRPr="00544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fldChar w:fldCharType="separate"/>
      </w:r>
      <w:r w:rsidRPr="00544E84">
        <w:rPr>
          <w:rFonts w:ascii="Times New Roman" w:hAnsi="Times New Roman" w:cs="Times New Roman"/>
          <w:noProof/>
        </w:rPr>
        <w:t>1.</w:t>
      </w:r>
      <w:r w:rsidRPr="00544E84">
        <w:rPr>
          <w:rFonts w:ascii="Times New Roman" w:hAnsi="Times New Roman" w:cs="Times New Roman"/>
          <w:noProof/>
        </w:rPr>
        <w:tab/>
        <w:t xml:space="preserve">Page VJ, Ely EW, Gates S, Zhao XB, Alce T, Shintani A, Jackson J, Perkins GD, McAuley DF: Effect of intravenous haloperidol on the duration of delirium and coma in critically ill patients (Hope-ICU): A randomised, double-blind, placebo-controlled trial. </w:t>
      </w:r>
      <w:r w:rsidRPr="00544E84">
        <w:rPr>
          <w:rFonts w:ascii="Times New Roman" w:hAnsi="Times New Roman" w:cs="Times New Roman"/>
          <w:i/>
          <w:noProof/>
        </w:rPr>
        <w:t xml:space="preserve">The Lancet Respiratory Medicine </w:t>
      </w:r>
      <w:r w:rsidRPr="00544E84">
        <w:rPr>
          <w:rFonts w:ascii="Times New Roman" w:hAnsi="Times New Roman" w:cs="Times New Roman"/>
          <w:noProof/>
        </w:rPr>
        <w:t>2013, 1(7):515-523.</w:t>
      </w:r>
    </w:p>
    <w:p w14:paraId="6E111187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2.</w:t>
      </w:r>
      <w:r w:rsidRPr="00544E84">
        <w:rPr>
          <w:rFonts w:ascii="Times New Roman" w:hAnsi="Times New Roman" w:cs="Times New Roman"/>
          <w:noProof/>
        </w:rPr>
        <w:tab/>
        <w:t>Girard TD, Pandharipande PP, Carson SS, Schmidt GA, Wright PE, Canonico AE, Pun BT, Thompson JL, Shintani AK, Meltzer HY</w:t>
      </w:r>
      <w:r w:rsidRPr="00544E84">
        <w:rPr>
          <w:rFonts w:ascii="Times New Roman" w:hAnsi="Times New Roman" w:cs="Times New Roman"/>
          <w:i/>
          <w:noProof/>
        </w:rPr>
        <w:t xml:space="preserve"> et al</w:t>
      </w:r>
      <w:r w:rsidRPr="00544E84">
        <w:rPr>
          <w:rFonts w:ascii="Times New Roman" w:hAnsi="Times New Roman" w:cs="Times New Roman"/>
          <w:noProof/>
        </w:rPr>
        <w:t xml:space="preserve">: Feasibility, efficacy, and safety of antipsychotics for intensive care unit delirium: the MIND randomized, placebo-controlled trial. </w:t>
      </w:r>
      <w:r w:rsidRPr="00544E84">
        <w:rPr>
          <w:rFonts w:ascii="Times New Roman" w:hAnsi="Times New Roman" w:cs="Times New Roman"/>
          <w:i/>
          <w:noProof/>
        </w:rPr>
        <w:t xml:space="preserve">Crit Care Med </w:t>
      </w:r>
      <w:r w:rsidRPr="00544E84">
        <w:rPr>
          <w:rFonts w:ascii="Times New Roman" w:hAnsi="Times New Roman" w:cs="Times New Roman"/>
          <w:noProof/>
        </w:rPr>
        <w:t>2010, 38(2):428-437.</w:t>
      </w:r>
    </w:p>
    <w:p w14:paraId="6E111188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3.</w:t>
      </w:r>
      <w:r w:rsidRPr="00544E84">
        <w:rPr>
          <w:rFonts w:ascii="Times New Roman" w:hAnsi="Times New Roman" w:cs="Times New Roman"/>
          <w:noProof/>
        </w:rPr>
        <w:tab/>
        <w:t xml:space="preserve">Atalan N, Sevim ME: Postoperative delirium associated with prolonged decline in cognitive function and sleep disturbances after cardiac surgery. </w:t>
      </w:r>
      <w:r w:rsidRPr="00544E84">
        <w:rPr>
          <w:rFonts w:ascii="Times New Roman" w:hAnsi="Times New Roman" w:cs="Times New Roman"/>
          <w:i/>
          <w:noProof/>
        </w:rPr>
        <w:t xml:space="preserve">Turk Gogus Kalp Dama </w:t>
      </w:r>
      <w:r w:rsidRPr="00544E84">
        <w:rPr>
          <w:rFonts w:ascii="Times New Roman" w:hAnsi="Times New Roman" w:cs="Times New Roman"/>
          <w:noProof/>
        </w:rPr>
        <w:t>2013, 21:358-363.</w:t>
      </w:r>
    </w:p>
    <w:p w14:paraId="6E111189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4.</w:t>
      </w:r>
      <w:r w:rsidRPr="00544E84">
        <w:rPr>
          <w:rFonts w:ascii="Times New Roman" w:hAnsi="Times New Roman" w:cs="Times New Roman"/>
          <w:noProof/>
        </w:rPr>
        <w:tab/>
        <w:t>Girard TD, Jackson JC, Pandharipande PP, Pun BT, Thompson JL, Shintani AK, Gordon SM, Canonico AE, Dittus RS, Bernard GR</w:t>
      </w:r>
      <w:r w:rsidRPr="00544E84">
        <w:rPr>
          <w:rFonts w:ascii="Times New Roman" w:hAnsi="Times New Roman" w:cs="Times New Roman"/>
          <w:i/>
          <w:noProof/>
        </w:rPr>
        <w:t xml:space="preserve"> et al</w:t>
      </w:r>
      <w:r w:rsidRPr="00544E84">
        <w:rPr>
          <w:rFonts w:ascii="Times New Roman" w:hAnsi="Times New Roman" w:cs="Times New Roman"/>
          <w:noProof/>
        </w:rPr>
        <w:t xml:space="preserve">: Delirium as a predictor of long-term cognitive impairment in survivors of critical illness. </w:t>
      </w:r>
      <w:r w:rsidRPr="00544E84">
        <w:rPr>
          <w:rFonts w:ascii="Times New Roman" w:hAnsi="Times New Roman" w:cs="Times New Roman"/>
          <w:i/>
          <w:noProof/>
        </w:rPr>
        <w:t xml:space="preserve">Crit Care Med </w:t>
      </w:r>
      <w:r w:rsidRPr="00544E84">
        <w:rPr>
          <w:rFonts w:ascii="Times New Roman" w:hAnsi="Times New Roman" w:cs="Times New Roman"/>
          <w:noProof/>
        </w:rPr>
        <w:t>2010, 38(7):1513-1520.</w:t>
      </w:r>
    </w:p>
    <w:p w14:paraId="6E11118A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5.</w:t>
      </w:r>
      <w:r w:rsidRPr="00544E84">
        <w:rPr>
          <w:rFonts w:ascii="Times New Roman" w:hAnsi="Times New Roman" w:cs="Times New Roman"/>
          <w:noProof/>
        </w:rPr>
        <w:tab/>
        <w:t>Girard TD, Kress JP, Fuchs BD, Thomason JW, Schweickert WD, Pun BT, Taichman DB, Dunn JG, Pohlman AS, Kinniry PA</w:t>
      </w:r>
      <w:r w:rsidRPr="00544E84">
        <w:rPr>
          <w:rFonts w:ascii="Times New Roman" w:hAnsi="Times New Roman" w:cs="Times New Roman"/>
          <w:i/>
          <w:noProof/>
        </w:rPr>
        <w:t xml:space="preserve"> et al</w:t>
      </w:r>
      <w:r w:rsidRPr="00544E84">
        <w:rPr>
          <w:rFonts w:ascii="Times New Roman" w:hAnsi="Times New Roman" w:cs="Times New Roman"/>
          <w:noProof/>
        </w:rPr>
        <w:t xml:space="preserve">: Efficacy and safety of a paired sedation and ventilator weaning protocol for mechanically ventilated patients in intensive care (Awakening and Breathing Controlled trial): a randomised controlled trial. </w:t>
      </w:r>
      <w:r w:rsidRPr="00544E84">
        <w:rPr>
          <w:rFonts w:ascii="Times New Roman" w:hAnsi="Times New Roman" w:cs="Times New Roman"/>
          <w:i/>
          <w:noProof/>
        </w:rPr>
        <w:t xml:space="preserve">Lancet </w:t>
      </w:r>
      <w:r w:rsidRPr="00544E84">
        <w:rPr>
          <w:rFonts w:ascii="Times New Roman" w:hAnsi="Times New Roman" w:cs="Times New Roman"/>
          <w:noProof/>
        </w:rPr>
        <w:t>2008, 371(9607):126-134.</w:t>
      </w:r>
    </w:p>
    <w:p w14:paraId="6E11118B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6.</w:t>
      </w:r>
      <w:r w:rsidRPr="00544E84">
        <w:rPr>
          <w:rFonts w:ascii="Times New Roman" w:hAnsi="Times New Roman" w:cs="Times New Roman"/>
          <w:noProof/>
        </w:rPr>
        <w:tab/>
        <w:t xml:space="preserve">Devlin JW, Roberts RJ, Fong JJ, Skrobik Y, Riker RR, Hill NS, Robbins T, Garpestad E: Efficacy and safety of quetiapine in critically ill patients with delirium: a prospective, multicenter, randomized, double-blind, placebo-controlled pilot study. </w:t>
      </w:r>
      <w:r w:rsidRPr="00544E84">
        <w:rPr>
          <w:rFonts w:ascii="Times New Roman" w:hAnsi="Times New Roman" w:cs="Times New Roman"/>
          <w:i/>
          <w:noProof/>
        </w:rPr>
        <w:t xml:space="preserve">Crit Care Med </w:t>
      </w:r>
      <w:r w:rsidRPr="00544E84">
        <w:rPr>
          <w:rFonts w:ascii="Times New Roman" w:hAnsi="Times New Roman" w:cs="Times New Roman"/>
          <w:noProof/>
        </w:rPr>
        <w:t>2010, 38(2):419-427.</w:t>
      </w:r>
    </w:p>
    <w:p w14:paraId="6E11118C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7.</w:t>
      </w:r>
      <w:r w:rsidRPr="00544E84">
        <w:rPr>
          <w:rFonts w:ascii="Times New Roman" w:hAnsi="Times New Roman" w:cs="Times New Roman"/>
          <w:noProof/>
        </w:rPr>
        <w:tab/>
        <w:t xml:space="preserve">Ono H, Taguchi T, Kido Y, Fujino Y, Doki Y: The usefulness of bright light therapy for patients after oesophagectomy. </w:t>
      </w:r>
      <w:r w:rsidRPr="00544E84">
        <w:rPr>
          <w:rFonts w:ascii="Times New Roman" w:hAnsi="Times New Roman" w:cs="Times New Roman"/>
          <w:i/>
          <w:noProof/>
        </w:rPr>
        <w:t xml:space="preserve">Intensive Crit Care Nurs </w:t>
      </w:r>
      <w:r w:rsidRPr="00544E84">
        <w:rPr>
          <w:rFonts w:ascii="Times New Roman" w:hAnsi="Times New Roman" w:cs="Times New Roman"/>
          <w:noProof/>
        </w:rPr>
        <w:t>2011, 27(3):158-166.</w:t>
      </w:r>
    </w:p>
    <w:p w14:paraId="6E11118D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8.</w:t>
      </w:r>
      <w:r w:rsidRPr="00544E84">
        <w:rPr>
          <w:rFonts w:ascii="Times New Roman" w:hAnsi="Times New Roman" w:cs="Times New Roman"/>
          <w:noProof/>
        </w:rPr>
        <w:tab/>
        <w:t>Simons KS, Laheij RJF, van den Boogaard M, Moviat MAM, Paling AJ, Polderman FN, Rozendaal FW, Salet GAM, van der Hoeven JG, Pickkers P</w:t>
      </w:r>
      <w:r w:rsidRPr="00544E84">
        <w:rPr>
          <w:rFonts w:ascii="Times New Roman" w:hAnsi="Times New Roman" w:cs="Times New Roman"/>
          <w:i/>
          <w:noProof/>
        </w:rPr>
        <w:t xml:space="preserve"> et al</w:t>
      </w:r>
      <w:r w:rsidRPr="00544E84">
        <w:rPr>
          <w:rFonts w:ascii="Times New Roman" w:hAnsi="Times New Roman" w:cs="Times New Roman"/>
          <w:noProof/>
        </w:rPr>
        <w:t xml:space="preserve">: Dynamic light application therapy to reduce the incidence and duration of delirium in intensive-care patients: A randomised controlled trial. </w:t>
      </w:r>
      <w:r w:rsidRPr="00544E84">
        <w:rPr>
          <w:rFonts w:ascii="Times New Roman" w:hAnsi="Times New Roman" w:cs="Times New Roman"/>
          <w:i/>
          <w:noProof/>
        </w:rPr>
        <w:t xml:space="preserve">The Lancet Respiratory Medicine </w:t>
      </w:r>
      <w:r w:rsidRPr="00544E84">
        <w:rPr>
          <w:rFonts w:ascii="Times New Roman" w:hAnsi="Times New Roman" w:cs="Times New Roman"/>
          <w:noProof/>
        </w:rPr>
        <w:t>2016, 4(3):194-202.</w:t>
      </w:r>
    </w:p>
    <w:p w14:paraId="6E11118E" w14:textId="77777777" w:rsidR="00544E84" w:rsidRPr="00544E84" w:rsidRDefault="00544E84" w:rsidP="00544E8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44E84">
        <w:rPr>
          <w:rFonts w:ascii="Times New Roman" w:hAnsi="Times New Roman" w:cs="Times New Roman"/>
          <w:noProof/>
        </w:rPr>
        <w:t>9.</w:t>
      </w:r>
      <w:r w:rsidRPr="00544E84">
        <w:rPr>
          <w:rFonts w:ascii="Times New Roman" w:hAnsi="Times New Roman" w:cs="Times New Roman"/>
          <w:noProof/>
        </w:rPr>
        <w:tab/>
        <w:t xml:space="preserve">Taguchi T, Yano M, Kido Y: Influence of bright light therapy on postoperative patients: a pilot study. </w:t>
      </w:r>
      <w:r w:rsidRPr="00544E84">
        <w:rPr>
          <w:rFonts w:ascii="Times New Roman" w:hAnsi="Times New Roman" w:cs="Times New Roman"/>
          <w:i/>
          <w:noProof/>
        </w:rPr>
        <w:t xml:space="preserve">Intensive Crit Care Nurs </w:t>
      </w:r>
      <w:r w:rsidRPr="00544E84">
        <w:rPr>
          <w:rFonts w:ascii="Times New Roman" w:hAnsi="Times New Roman" w:cs="Times New Roman"/>
          <w:noProof/>
        </w:rPr>
        <w:t>2007, 23(5):289-297.</w:t>
      </w:r>
    </w:p>
    <w:p w14:paraId="6E11118F" w14:textId="77777777" w:rsidR="00D62F3C" w:rsidRPr="00544E84" w:rsidRDefault="00544E84" w:rsidP="00F36B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4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fldChar w:fldCharType="end"/>
      </w:r>
    </w:p>
    <w:sectPr w:rsidR="00D62F3C" w:rsidRPr="00544E84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306&lt;/item&gt;&lt;item&gt;381&lt;/item&gt;&lt;item&gt;984&lt;/item&gt;&lt;item&gt;1593&lt;/item&gt;&lt;item&gt;1837&lt;/item&gt;&lt;item&gt;1838&lt;/item&gt;&lt;item&gt;1981&lt;/item&gt;&lt;item&gt;2529&lt;/item&gt;&lt;item&gt;2530&lt;/item&gt;&lt;/record-ids&gt;&lt;/item&gt;&lt;/Libraries&gt;"/>
  </w:docVars>
  <w:rsids>
    <w:rsidRoot w:val="00206842"/>
    <w:rsid w:val="00026D51"/>
    <w:rsid w:val="00030501"/>
    <w:rsid w:val="000374FC"/>
    <w:rsid w:val="000645F4"/>
    <w:rsid w:val="00095A01"/>
    <w:rsid w:val="000A2643"/>
    <w:rsid w:val="000A3490"/>
    <w:rsid w:val="000B0245"/>
    <w:rsid w:val="000B6BDF"/>
    <w:rsid w:val="000D3F50"/>
    <w:rsid w:val="00123DD8"/>
    <w:rsid w:val="0015199B"/>
    <w:rsid w:val="00155CE6"/>
    <w:rsid w:val="00180F3F"/>
    <w:rsid w:val="001A770B"/>
    <w:rsid w:val="001B577C"/>
    <w:rsid w:val="001B7130"/>
    <w:rsid w:val="001E4F80"/>
    <w:rsid w:val="00206092"/>
    <w:rsid w:val="00206842"/>
    <w:rsid w:val="00232E95"/>
    <w:rsid w:val="002341A0"/>
    <w:rsid w:val="0025734A"/>
    <w:rsid w:val="00293587"/>
    <w:rsid w:val="002937BF"/>
    <w:rsid w:val="002B6F56"/>
    <w:rsid w:val="002C512D"/>
    <w:rsid w:val="002E1184"/>
    <w:rsid w:val="00345DDE"/>
    <w:rsid w:val="003B3AF7"/>
    <w:rsid w:val="003E74AC"/>
    <w:rsid w:val="003F6FB6"/>
    <w:rsid w:val="00426030"/>
    <w:rsid w:val="004373F7"/>
    <w:rsid w:val="004B575E"/>
    <w:rsid w:val="004D7A60"/>
    <w:rsid w:val="004F009A"/>
    <w:rsid w:val="00504D2A"/>
    <w:rsid w:val="00525205"/>
    <w:rsid w:val="00530887"/>
    <w:rsid w:val="00532308"/>
    <w:rsid w:val="00544E84"/>
    <w:rsid w:val="005838C6"/>
    <w:rsid w:val="005B2D98"/>
    <w:rsid w:val="005C1434"/>
    <w:rsid w:val="005C778A"/>
    <w:rsid w:val="005E6563"/>
    <w:rsid w:val="006014A7"/>
    <w:rsid w:val="00610867"/>
    <w:rsid w:val="0062387A"/>
    <w:rsid w:val="0066095A"/>
    <w:rsid w:val="0066231F"/>
    <w:rsid w:val="006677DC"/>
    <w:rsid w:val="0069361A"/>
    <w:rsid w:val="006A1614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C469C"/>
    <w:rsid w:val="007E39FD"/>
    <w:rsid w:val="00805FAD"/>
    <w:rsid w:val="00825A23"/>
    <w:rsid w:val="0085598A"/>
    <w:rsid w:val="00877CA8"/>
    <w:rsid w:val="008A05CC"/>
    <w:rsid w:val="00902336"/>
    <w:rsid w:val="0092104D"/>
    <w:rsid w:val="00995813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1479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D03F90"/>
    <w:rsid w:val="00D1734D"/>
    <w:rsid w:val="00D31C3B"/>
    <w:rsid w:val="00D62F3C"/>
    <w:rsid w:val="00D7055A"/>
    <w:rsid w:val="00D73235"/>
    <w:rsid w:val="00D839D3"/>
    <w:rsid w:val="00DC298A"/>
    <w:rsid w:val="00E003EE"/>
    <w:rsid w:val="00E440B6"/>
    <w:rsid w:val="00E705C8"/>
    <w:rsid w:val="00E920F6"/>
    <w:rsid w:val="00E976D7"/>
    <w:rsid w:val="00EB15AF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1115A"/>
  <w15:docId w15:val="{FAF49543-6007-4A0B-AB1E-013F565C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44E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4E8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2.png@01D28ADC.C85FDE9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cid:image001.png@01D28ADC.C85FD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8041-6AEE-4489-8451-B801681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3232</Words>
  <Characters>18589</Characters>
  <Application>Microsoft Office Word</Application>
  <DocSecurity>0</DocSecurity>
  <Lines>563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7</cp:revision>
  <cp:lastPrinted>2017-08-20T19:13:00Z</cp:lastPrinted>
  <dcterms:created xsi:type="dcterms:W3CDTF">2017-10-11T17:47:00Z</dcterms:created>
  <dcterms:modified xsi:type="dcterms:W3CDTF">2018-06-07T12:31:00Z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259836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