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680CA" w14:textId="062DC257" w:rsidR="00BE033E" w:rsidRPr="00BE033E" w:rsidRDefault="002C7912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Suppl</w:t>
      </w:r>
      <w:r w:rsidR="00E732B6">
        <w:rPr>
          <w:rFonts w:ascii="Times New Roman" w:eastAsia="Times New Roman" w:hAnsi="Times New Roman" w:cs="Times New Roman"/>
          <w:b/>
          <w:color w:val="000000"/>
        </w:rPr>
        <w:t>emental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114A8">
        <w:rPr>
          <w:rFonts w:ascii="Times New Roman" w:eastAsia="Times New Roman" w:hAnsi="Times New Roman" w:cs="Times New Roman"/>
          <w:b/>
          <w:color w:val="000000"/>
        </w:rPr>
        <w:t>Table 40</w:t>
      </w:r>
      <w:r w:rsidR="009E1056">
        <w:rPr>
          <w:rFonts w:ascii="Times New Roman" w:eastAsia="Times New Roman" w:hAnsi="Times New Roman" w:cs="Times New Roman"/>
          <w:b/>
          <w:color w:val="000000"/>
        </w:rPr>
        <w:t>.</w:t>
      </w:r>
      <w:r w:rsidR="00BE033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E033E" w:rsidRPr="00BE033E">
        <w:rPr>
          <w:rFonts w:ascii="Times New Roman" w:eastAsia="Times New Roman" w:hAnsi="Times New Roman" w:cs="Times New Roman"/>
          <w:b/>
          <w:color w:val="000000"/>
        </w:rPr>
        <w:t>Priotioritized</w:t>
      </w:r>
      <w:proofErr w:type="spellEnd"/>
      <w:r w:rsidR="00BE033E" w:rsidRPr="00BE033E">
        <w:rPr>
          <w:rFonts w:ascii="Times New Roman" w:eastAsia="Times New Roman" w:hAnsi="Times New Roman" w:cs="Times New Roman"/>
          <w:b/>
          <w:color w:val="000000"/>
        </w:rPr>
        <w:t xml:space="preserve"> Top</w:t>
      </w:r>
      <w:r w:rsidR="00BE033E">
        <w:rPr>
          <w:rFonts w:ascii="Times New Roman" w:eastAsia="Times New Roman" w:hAnsi="Times New Roman" w:cs="Times New Roman"/>
          <w:b/>
          <w:color w:val="000000"/>
        </w:rPr>
        <w:t xml:space="preserve">ic List for Sleep Group </w:t>
      </w:r>
    </w:p>
    <w:tbl>
      <w:tblPr>
        <w:tblW w:w="14427" w:type="dxa"/>
        <w:tblInd w:w="-909" w:type="dxa"/>
        <w:tblLook w:val="04A0" w:firstRow="1" w:lastRow="0" w:firstColumn="1" w:lastColumn="0" w:noHBand="0" w:noVBand="1"/>
      </w:tblPr>
      <w:tblGrid>
        <w:gridCol w:w="12267"/>
        <w:gridCol w:w="2160"/>
      </w:tblGrid>
      <w:tr w:rsidR="00302864" w14:paraId="616680CD" w14:textId="77777777" w:rsidTr="00544079">
        <w:trPr>
          <w:trHeight w:val="600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616680CB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079">
              <w:rPr>
                <w:rFonts w:ascii="Times New Roman" w:hAnsi="Times New Roman" w:cs="Times New Roman"/>
                <w:b/>
                <w:bCs/>
                <w:color w:val="000000"/>
              </w:rPr>
              <w:t>Answer Options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616680CC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079">
              <w:rPr>
                <w:rFonts w:ascii="Times New Roman" w:hAnsi="Times New Roman" w:cs="Times New Roman"/>
                <w:b/>
                <w:bCs/>
                <w:color w:val="000000"/>
              </w:rPr>
              <w:t>Rating Average</w:t>
            </w:r>
          </w:p>
        </w:tc>
      </w:tr>
      <w:tr w:rsidR="00302864" w14:paraId="616680D0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CE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 xml:space="preserve">Factors affecting/disrupting sleep - environmental (noise, light, </w:t>
            </w:r>
            <w:proofErr w:type="spellStart"/>
            <w:r w:rsidRPr="00544079">
              <w:rPr>
                <w:rFonts w:ascii="Times New Roman" w:hAnsi="Times New Roman" w:cs="Times New Roman"/>
              </w:rPr>
              <w:t>pt</w:t>
            </w:r>
            <w:proofErr w:type="spellEnd"/>
            <w:r w:rsidRPr="00544079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544079">
              <w:rPr>
                <w:rFonts w:ascii="Times New Roman" w:hAnsi="Times New Roman" w:cs="Times New Roman"/>
              </w:rPr>
              <w:t>etc</w:t>
            </w:r>
            <w:proofErr w:type="spellEnd"/>
            <w:r w:rsidRPr="005440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CF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5.00</w:t>
            </w:r>
          </w:p>
        </w:tc>
      </w:tr>
      <w:tr w:rsidR="00302864" w14:paraId="616680D3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D1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Strategies to improve sleep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D2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5.00</w:t>
            </w:r>
          </w:p>
        </w:tc>
      </w:tr>
      <w:tr w:rsidR="00302864" w14:paraId="616680D6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D4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Objective measurement (</w:t>
            </w:r>
            <w:proofErr w:type="spellStart"/>
            <w:r w:rsidRPr="00544079">
              <w:rPr>
                <w:rFonts w:ascii="Times New Roman" w:hAnsi="Times New Roman" w:cs="Times New Roman"/>
              </w:rPr>
              <w:t>ie</w:t>
            </w:r>
            <w:proofErr w:type="spellEnd"/>
            <w:r w:rsidRPr="00544079">
              <w:rPr>
                <w:rFonts w:ascii="Times New Roman" w:hAnsi="Times New Roman" w:cs="Times New Roman"/>
              </w:rPr>
              <w:t>. processed EEG, PSG)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D5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4.67</w:t>
            </w:r>
          </w:p>
        </w:tc>
      </w:tr>
      <w:tr w:rsidR="00302864" w14:paraId="616680D9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D7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 xml:space="preserve">Characteristics of ICU sleep - quality (e.g. efficiency, </w:t>
            </w:r>
            <w:proofErr w:type="spellStart"/>
            <w:r w:rsidRPr="00544079">
              <w:rPr>
                <w:rFonts w:ascii="Times New Roman" w:hAnsi="Times New Roman" w:cs="Times New Roman"/>
              </w:rPr>
              <w:t>fragment'n</w:t>
            </w:r>
            <w:proofErr w:type="spellEnd"/>
            <w:r w:rsidRPr="00544079">
              <w:rPr>
                <w:rFonts w:ascii="Times New Roman" w:hAnsi="Times New Roman" w:cs="Times New Roman"/>
              </w:rPr>
              <w:t>, circadian rhythm)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D8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4.67</w:t>
            </w:r>
          </w:p>
        </w:tc>
      </w:tr>
      <w:tr w:rsidR="00302864" w14:paraId="616680DC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DA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Factors affecting/disrupting sleep - medications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DB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4.67</w:t>
            </w:r>
          </w:p>
        </w:tc>
      </w:tr>
      <w:tr w:rsidR="00302864" w14:paraId="616680DF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DD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Characteristics of ICU sleep - quantity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DE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4.50</w:t>
            </w:r>
          </w:p>
        </w:tc>
      </w:tr>
      <w:tr w:rsidR="00302864" w14:paraId="616680E2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E0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Factors affecting/disrupting sleep - sepsis/critical illness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E1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4.50</w:t>
            </w:r>
          </w:p>
        </w:tc>
      </w:tr>
      <w:tr w:rsidR="00302864" w14:paraId="616680E5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E3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Impact of sleep alterations on cognitive function ( e.g., delirium, memory)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E4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4.50</w:t>
            </w:r>
          </w:p>
        </w:tc>
      </w:tr>
      <w:tr w:rsidR="00302864" w14:paraId="616680E8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E6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 xml:space="preserve">Factors affecting/disrupting sleep - intrinsic factors (illness, pain, OSA, RLS/PLMS, age, psych </w:t>
            </w:r>
            <w:proofErr w:type="spellStart"/>
            <w:r w:rsidRPr="00544079">
              <w:rPr>
                <w:rFonts w:ascii="Times New Roman" w:hAnsi="Times New Roman" w:cs="Times New Roman"/>
              </w:rPr>
              <w:t>hx</w:t>
            </w:r>
            <w:proofErr w:type="spellEnd"/>
            <w:r w:rsidRPr="005440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E7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4.33</w:t>
            </w:r>
          </w:p>
        </w:tc>
      </w:tr>
      <w:tr w:rsidR="00302864" w14:paraId="616680EB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E9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 xml:space="preserve">Factors affecting/disruption sleep - mech. </w:t>
            </w:r>
            <w:proofErr w:type="spellStart"/>
            <w:r w:rsidRPr="00544079">
              <w:rPr>
                <w:rFonts w:ascii="Times New Roman" w:hAnsi="Times New Roman" w:cs="Times New Roman"/>
              </w:rPr>
              <w:t>vent'n</w:t>
            </w:r>
            <w:proofErr w:type="spellEnd"/>
            <w:r w:rsidRPr="00544079">
              <w:rPr>
                <w:rFonts w:ascii="Times New Roman" w:hAnsi="Times New Roman" w:cs="Times New Roman"/>
              </w:rPr>
              <w:t>, NIV, vent mode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EA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4.33</w:t>
            </w:r>
          </w:p>
        </w:tc>
      </w:tr>
      <w:tr w:rsidR="00302864" w14:paraId="616680EE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EC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Subjective measurement (</w:t>
            </w:r>
            <w:proofErr w:type="spellStart"/>
            <w:r w:rsidRPr="00544079">
              <w:rPr>
                <w:rFonts w:ascii="Times New Roman" w:hAnsi="Times New Roman" w:cs="Times New Roman"/>
              </w:rPr>
              <w:t>ie</w:t>
            </w:r>
            <w:proofErr w:type="spellEnd"/>
            <w:r w:rsidRPr="00544079">
              <w:rPr>
                <w:rFonts w:ascii="Times New Roman" w:hAnsi="Times New Roman" w:cs="Times New Roman"/>
              </w:rPr>
              <w:t>. questionnaire, observation)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ED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4.00</w:t>
            </w:r>
          </w:p>
        </w:tc>
      </w:tr>
      <w:tr w:rsidR="00302864" w14:paraId="616680F1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EF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Duration/Length of measurement (</w:t>
            </w:r>
            <w:proofErr w:type="spellStart"/>
            <w:r w:rsidRPr="00544079">
              <w:rPr>
                <w:rFonts w:ascii="Times New Roman" w:hAnsi="Times New Roman" w:cs="Times New Roman"/>
              </w:rPr>
              <w:t>ie</w:t>
            </w:r>
            <w:proofErr w:type="spellEnd"/>
            <w:r w:rsidRPr="00544079">
              <w:rPr>
                <w:rFonts w:ascii="Times New Roman" w:hAnsi="Times New Roman" w:cs="Times New Roman"/>
              </w:rPr>
              <w:t>, 24h)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F0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4.00</w:t>
            </w:r>
          </w:p>
        </w:tc>
      </w:tr>
      <w:tr w:rsidR="00302864" w14:paraId="616680F4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F2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Sleep following critical illness - long term consequences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F3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4.00</w:t>
            </w:r>
          </w:p>
        </w:tc>
      </w:tr>
      <w:tr w:rsidR="00302864" w14:paraId="616680F7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F5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Impact of sleep alterations on mortality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F6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3.83</w:t>
            </w:r>
          </w:p>
        </w:tc>
      </w:tr>
      <w:tr w:rsidR="00302864" w14:paraId="616680FA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F8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 xml:space="preserve">Sleep disordered breathing in the ICU (e.g. OSA, CSA, </w:t>
            </w:r>
            <w:proofErr w:type="spellStart"/>
            <w:r w:rsidRPr="00544079">
              <w:rPr>
                <w:rFonts w:ascii="Times New Roman" w:hAnsi="Times New Roman" w:cs="Times New Roman"/>
              </w:rPr>
              <w:t>Cheynes</w:t>
            </w:r>
            <w:proofErr w:type="spellEnd"/>
            <w:r w:rsidRPr="00544079">
              <w:rPr>
                <w:rFonts w:ascii="Times New Roman" w:hAnsi="Times New Roman" w:cs="Times New Roman"/>
              </w:rPr>
              <w:t xml:space="preserve">-Stokes </w:t>
            </w:r>
            <w:proofErr w:type="spellStart"/>
            <w:r w:rsidRPr="00544079">
              <w:rPr>
                <w:rFonts w:ascii="Times New Roman" w:hAnsi="Times New Roman" w:cs="Times New Roman"/>
              </w:rPr>
              <w:t>etc</w:t>
            </w:r>
            <w:proofErr w:type="spellEnd"/>
            <w:r w:rsidRPr="005440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F9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3.83</w:t>
            </w:r>
          </w:p>
        </w:tc>
      </w:tr>
      <w:tr w:rsidR="00302864" w14:paraId="616680FD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FB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Impact of sleep alterations on mood (e.g. depression)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FC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3.67</w:t>
            </w:r>
          </w:p>
        </w:tc>
      </w:tr>
      <w:tr w:rsidR="00302864" w14:paraId="61668100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0FE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Impact of sleep alterations on muscle endurance/vent. weaning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0FF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3.67</w:t>
            </w:r>
          </w:p>
        </w:tc>
      </w:tr>
      <w:tr w:rsidR="00302864" w14:paraId="61668103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101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Relationship between sleep alterations and immune function (e.g. cytokines)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102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3.50</w:t>
            </w:r>
          </w:p>
        </w:tc>
      </w:tr>
      <w:tr w:rsidR="00302864" w14:paraId="61668106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104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Impact of pre-ICU sleep history on sleep in the ICU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105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3.33</w:t>
            </w:r>
          </w:p>
        </w:tc>
      </w:tr>
      <w:tr w:rsidR="00302864" w14:paraId="61668109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107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Sleep biomarkers (e.g., urinary melatonin)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108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3.17</w:t>
            </w:r>
          </w:p>
        </w:tc>
      </w:tr>
      <w:tr w:rsidR="00302864" w14:paraId="6166810C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10A" w14:textId="77777777" w:rsidR="00302864" w:rsidRPr="00544079" w:rsidRDefault="00302864" w:rsidP="005440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Sleep, especially REM deprivation, is an adaptive response to critical illness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10B" w14:textId="77777777" w:rsidR="00302864" w:rsidRPr="00544079" w:rsidRDefault="00302864" w:rsidP="00544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079">
              <w:rPr>
                <w:rFonts w:ascii="Times New Roman" w:hAnsi="Times New Roman" w:cs="Times New Roman"/>
              </w:rPr>
              <w:t>2.67</w:t>
            </w:r>
          </w:p>
        </w:tc>
      </w:tr>
      <w:tr w:rsidR="00302864" w14:paraId="6166810F" w14:textId="77777777" w:rsidTr="00544079">
        <w:trPr>
          <w:trHeight w:val="255"/>
        </w:trPr>
        <w:tc>
          <w:tcPr>
            <w:tcW w:w="12267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166810D" w14:textId="77777777" w:rsidR="00302864" w:rsidRDefault="00302864" w:rsidP="00BE033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Differences in sleep between different ICU populations (e.g. med vs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surg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vs neuro)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6166810E" w14:textId="77777777" w:rsidR="00302864" w:rsidRDefault="00302864" w:rsidP="00BE033E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2.00</w:t>
            </w:r>
          </w:p>
        </w:tc>
      </w:tr>
    </w:tbl>
    <w:p w14:paraId="61668110" w14:textId="77777777" w:rsidR="00BE033E" w:rsidRDefault="00BE033E">
      <w:pPr>
        <w:rPr>
          <w:rFonts w:ascii="Times New Roman" w:eastAsia="Times New Roman" w:hAnsi="Times New Roman" w:cs="Times New Roman"/>
          <w:b/>
          <w:color w:val="000000"/>
          <w:highlight w:val="green"/>
        </w:rPr>
      </w:pPr>
    </w:p>
    <w:p w14:paraId="61668111" w14:textId="77777777" w:rsidR="00BE033E" w:rsidRDefault="00BE033E">
      <w:pPr>
        <w:rPr>
          <w:rFonts w:ascii="Times New Roman" w:eastAsia="Times New Roman" w:hAnsi="Times New Roman" w:cs="Times New Roman"/>
          <w:b/>
          <w:color w:val="000000"/>
          <w:highlight w:val="green"/>
        </w:rPr>
      </w:pPr>
    </w:p>
    <w:sectPr w:rsidR="00BE033E" w:rsidSect="00302864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75AA3"/>
    <w:rsid w:val="00180F3F"/>
    <w:rsid w:val="001E676C"/>
    <w:rsid w:val="0020495C"/>
    <w:rsid w:val="00206092"/>
    <w:rsid w:val="00206842"/>
    <w:rsid w:val="0025391E"/>
    <w:rsid w:val="0025734A"/>
    <w:rsid w:val="00272D4B"/>
    <w:rsid w:val="002937BF"/>
    <w:rsid w:val="002B6F56"/>
    <w:rsid w:val="002C7912"/>
    <w:rsid w:val="002D0CAD"/>
    <w:rsid w:val="002E1184"/>
    <w:rsid w:val="002F50AF"/>
    <w:rsid w:val="00302864"/>
    <w:rsid w:val="00337F45"/>
    <w:rsid w:val="00345DDE"/>
    <w:rsid w:val="003801D7"/>
    <w:rsid w:val="00391495"/>
    <w:rsid w:val="00397F9B"/>
    <w:rsid w:val="003B3AF7"/>
    <w:rsid w:val="003D3061"/>
    <w:rsid w:val="003E74AC"/>
    <w:rsid w:val="00400A03"/>
    <w:rsid w:val="004114A8"/>
    <w:rsid w:val="0043017F"/>
    <w:rsid w:val="004716D5"/>
    <w:rsid w:val="004B575E"/>
    <w:rsid w:val="004B7981"/>
    <w:rsid w:val="004D7A60"/>
    <w:rsid w:val="00504D2A"/>
    <w:rsid w:val="00525205"/>
    <w:rsid w:val="00530887"/>
    <w:rsid w:val="00532308"/>
    <w:rsid w:val="00544079"/>
    <w:rsid w:val="005B2D98"/>
    <w:rsid w:val="005C778A"/>
    <w:rsid w:val="005D06F0"/>
    <w:rsid w:val="00610867"/>
    <w:rsid w:val="0066095A"/>
    <w:rsid w:val="0066231F"/>
    <w:rsid w:val="006802AF"/>
    <w:rsid w:val="006B18F4"/>
    <w:rsid w:val="006F155E"/>
    <w:rsid w:val="006F75FD"/>
    <w:rsid w:val="007015DD"/>
    <w:rsid w:val="007131D2"/>
    <w:rsid w:val="0072011C"/>
    <w:rsid w:val="00730CB2"/>
    <w:rsid w:val="00763FE2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A05CC"/>
    <w:rsid w:val="00902336"/>
    <w:rsid w:val="0092104D"/>
    <w:rsid w:val="009C32E2"/>
    <w:rsid w:val="009C6800"/>
    <w:rsid w:val="009E1056"/>
    <w:rsid w:val="009E2CFB"/>
    <w:rsid w:val="00A261D8"/>
    <w:rsid w:val="00A31115"/>
    <w:rsid w:val="00A37B8F"/>
    <w:rsid w:val="00A83F38"/>
    <w:rsid w:val="00AA7DFA"/>
    <w:rsid w:val="00AD33E0"/>
    <w:rsid w:val="00B07ED5"/>
    <w:rsid w:val="00B6102A"/>
    <w:rsid w:val="00B642AA"/>
    <w:rsid w:val="00B7045B"/>
    <w:rsid w:val="00BB2891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D03F90"/>
    <w:rsid w:val="00D300D1"/>
    <w:rsid w:val="00D7055A"/>
    <w:rsid w:val="00D73235"/>
    <w:rsid w:val="00D839D3"/>
    <w:rsid w:val="00DE7A0F"/>
    <w:rsid w:val="00E320A4"/>
    <w:rsid w:val="00E705C8"/>
    <w:rsid w:val="00E732B6"/>
    <w:rsid w:val="00E75477"/>
    <w:rsid w:val="00E91401"/>
    <w:rsid w:val="00E920F6"/>
    <w:rsid w:val="00EF7D73"/>
    <w:rsid w:val="00F1257D"/>
    <w:rsid w:val="00F2570B"/>
    <w:rsid w:val="00F36B28"/>
    <w:rsid w:val="00F37A5E"/>
    <w:rsid w:val="00F42EB6"/>
    <w:rsid w:val="00F44908"/>
    <w:rsid w:val="00F452EF"/>
    <w:rsid w:val="00F46F56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80CA"/>
  <w15:docId w15:val="{7048C296-F00C-476E-87E8-B2E1D44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D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1224-0912-4946-ACB6-F7525575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1350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4</cp:revision>
  <dcterms:created xsi:type="dcterms:W3CDTF">2017-09-26T00:45:00Z</dcterms:created>
  <dcterms:modified xsi:type="dcterms:W3CDTF">2018-06-07T14:09:00Z</dcterms:modified>
</cp:coreProperties>
</file>