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2B" w:rsidRDefault="00641B2B" w:rsidP="00641B2B">
      <w:pPr>
        <w:shd w:val="clear" w:color="auto" w:fill="FFFFFF"/>
        <w:spacing w:after="200" w:line="276" w:lineRule="auto"/>
        <w:rPr>
          <w:sz w:val="20"/>
          <w:szCs w:val="20"/>
        </w:rPr>
      </w:pPr>
    </w:p>
    <w:tbl>
      <w:tblPr>
        <w:tblW w:w="9072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4" w:space="0" w:color="auto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9"/>
        <w:gridCol w:w="1263"/>
        <w:gridCol w:w="1264"/>
        <w:gridCol w:w="1264"/>
        <w:gridCol w:w="1264"/>
        <w:gridCol w:w="1264"/>
        <w:gridCol w:w="1264"/>
      </w:tblGrid>
      <w:tr w:rsidR="00641B2B" w:rsidRPr="00641B2B" w:rsidTr="00686993">
        <w:trPr>
          <w:trHeight w:val="674"/>
        </w:trPr>
        <w:tc>
          <w:tcPr>
            <w:tcW w:w="9072" w:type="dxa"/>
            <w:gridSpan w:val="7"/>
            <w:tcBorders>
              <w:top w:val="single" w:sz="8" w:space="0" w:color="FFFFFF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spacing w:after="200"/>
              <w:rPr>
                <w:lang w:val="en-GB"/>
              </w:rPr>
            </w:pPr>
            <w:r w:rsidRPr="00641B2B">
              <w:br w:type="page"/>
            </w:r>
            <w:r w:rsidR="00F5163C" w:rsidRPr="00F5163C">
              <w:rPr>
                <w:b/>
              </w:rPr>
              <w:t>Supplemental</w:t>
            </w:r>
            <w:r w:rsidR="00F5163C">
              <w:t xml:space="preserve"> </w:t>
            </w:r>
            <w:r w:rsidR="00046F0E">
              <w:rPr>
                <w:b/>
                <w:bCs/>
              </w:rPr>
              <w:t>Table 2</w:t>
            </w:r>
            <w:bookmarkStart w:id="0" w:name="_GoBack"/>
            <w:bookmarkEnd w:id="0"/>
            <w:r w:rsidRPr="00641B2B">
              <w:rPr>
                <w:b/>
                <w:bCs/>
              </w:rPr>
              <w:t xml:space="preserve">. </w:t>
            </w:r>
            <w:r w:rsidRPr="00641B2B">
              <w:rPr>
                <w:bCs/>
              </w:rPr>
              <w:t xml:space="preserve">Blood products administered </w:t>
            </w:r>
            <w:proofErr w:type="spellStart"/>
            <w:r w:rsidRPr="00641B2B">
              <w:rPr>
                <w:bCs/>
              </w:rPr>
              <w:t>peri</w:t>
            </w:r>
            <w:proofErr w:type="spellEnd"/>
            <w:r w:rsidRPr="00641B2B">
              <w:rPr>
                <w:bCs/>
              </w:rPr>
              <w:t>-procedure (PDT) according to Group A (no major complications) or Group B (major complications)</w:t>
            </w:r>
          </w:p>
        </w:tc>
      </w:tr>
      <w:tr w:rsidR="00641B2B" w:rsidRPr="00641B2B" w:rsidTr="00686993">
        <w:tc>
          <w:tcPr>
            <w:tcW w:w="148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Variable</w:t>
            </w:r>
          </w:p>
        </w:tc>
        <w:tc>
          <w:tcPr>
            <w:tcW w:w="2527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prior to PDT</w:t>
            </w:r>
          </w:p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N</w:t>
            </w:r>
            <w:r w:rsidRPr="00641B2B">
              <w:rPr>
                <w:vertAlign w:val="superscript"/>
              </w:rPr>
              <w:t>o</w:t>
            </w:r>
            <w:r w:rsidRPr="00641B2B">
              <w:t xml:space="preserve"> of pts</w:t>
            </w:r>
          </w:p>
        </w:tc>
        <w:tc>
          <w:tcPr>
            <w:tcW w:w="2528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24 h post-PDT</w:t>
            </w:r>
          </w:p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N</w:t>
            </w:r>
            <w:r w:rsidRPr="00641B2B">
              <w:rPr>
                <w:vertAlign w:val="superscript"/>
              </w:rPr>
              <w:t>o</w:t>
            </w:r>
            <w:r w:rsidRPr="00641B2B">
              <w:t xml:space="preserve"> of pts</w:t>
            </w:r>
          </w:p>
        </w:tc>
        <w:tc>
          <w:tcPr>
            <w:tcW w:w="2528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48 h post-PDT</w:t>
            </w:r>
          </w:p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N</w:t>
            </w:r>
            <w:r w:rsidRPr="00641B2B">
              <w:rPr>
                <w:vertAlign w:val="superscript"/>
              </w:rPr>
              <w:t>o</w:t>
            </w:r>
            <w:r w:rsidRPr="00641B2B">
              <w:t xml:space="preserve"> of pts</w:t>
            </w:r>
          </w:p>
        </w:tc>
      </w:tr>
      <w:tr w:rsidR="00641B2B" w:rsidRPr="00641B2B" w:rsidTr="00686993">
        <w:tc>
          <w:tcPr>
            <w:tcW w:w="148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 </w:t>
            </w:r>
          </w:p>
        </w:tc>
        <w:tc>
          <w:tcPr>
            <w:tcW w:w="1263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Group A</w:t>
            </w:r>
          </w:p>
        </w:tc>
        <w:tc>
          <w:tcPr>
            <w:tcW w:w="126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Group B</w:t>
            </w:r>
          </w:p>
        </w:tc>
        <w:tc>
          <w:tcPr>
            <w:tcW w:w="126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Group A</w:t>
            </w:r>
          </w:p>
        </w:tc>
        <w:tc>
          <w:tcPr>
            <w:tcW w:w="126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Group B</w:t>
            </w:r>
          </w:p>
        </w:tc>
        <w:tc>
          <w:tcPr>
            <w:tcW w:w="126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Group A</w:t>
            </w:r>
          </w:p>
        </w:tc>
        <w:tc>
          <w:tcPr>
            <w:tcW w:w="126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t>Group B</w:t>
            </w:r>
          </w:p>
        </w:tc>
      </w:tr>
      <w:tr w:rsidR="00641B2B" w:rsidRPr="00641B2B" w:rsidTr="00686993">
        <w:tc>
          <w:tcPr>
            <w:tcW w:w="9072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RBC (units)</w:t>
            </w:r>
            <w:r w:rsidRPr="00641B2B">
              <w:rPr>
                <w:vertAlign w:val="superscript"/>
              </w:rPr>
              <w:t xml:space="preserve"> *</w:t>
            </w:r>
          </w:p>
        </w:tc>
      </w:tr>
      <w:tr w:rsidR="00641B2B" w:rsidRPr="00641B2B" w:rsidTr="00686993">
        <w:tc>
          <w:tcPr>
            <w:tcW w:w="1489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43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39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46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6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11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fldChar w:fldCharType="begin"/>
            </w:r>
            <w:r w:rsidRPr="00641B2B">
              <w:rPr>
                <w:b/>
                <w:bCs/>
              </w:rPr>
              <w:instrText xml:space="preserve"> QUOTE </w:instrText>
            </w:r>
            <w:r w:rsidR="00046F0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B5CC4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7B5CC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instrText xml:space="preserve"> </w:instrText>
            </w:r>
            <w:r w:rsidRPr="00641B2B">
              <w:rPr>
                <w:b/>
                <w:bCs/>
              </w:rPr>
              <w:fldChar w:fldCharType="separate"/>
            </w:r>
            <w:r w:rsidR="00046F0E">
              <w:pict>
      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B5CC4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7B5CC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fldChar w:fldCharType="end"/>
            </w:r>
            <w:r w:rsidRPr="00641B2B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6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</w:tr>
      <w:tr w:rsidR="00641B2B" w:rsidRPr="00641B2B" w:rsidTr="00686993">
        <w:tc>
          <w:tcPr>
            <w:tcW w:w="9072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FFP (units) </w:t>
            </w:r>
          </w:p>
        </w:tc>
      </w:tr>
      <w:tr w:rsidR="00641B2B" w:rsidRPr="00641B2B" w:rsidTr="00686993">
        <w:tc>
          <w:tcPr>
            <w:tcW w:w="1489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55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10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55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54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9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fldChar w:fldCharType="begin"/>
            </w:r>
            <w:r w:rsidRPr="00641B2B">
              <w:rPr>
                <w:b/>
                <w:bCs/>
              </w:rPr>
              <w:instrText xml:space="preserve"> QUOTE </w:instrText>
            </w:r>
            <w:r w:rsidR="00046F0E">
              <w:pict>
                <v:shape id="_x0000_i1027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C61E0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9C61E0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instrText xml:space="preserve"> </w:instrText>
            </w:r>
            <w:r w:rsidRPr="00641B2B">
              <w:rPr>
                <w:b/>
                <w:bCs/>
              </w:rPr>
              <w:fldChar w:fldCharType="separate"/>
            </w:r>
            <w:r w:rsidR="00046F0E">
              <w:pict>
                <v:shape id="_x0000_i102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C61E0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9C61E0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fldChar w:fldCharType="end"/>
            </w:r>
            <w:r w:rsidRPr="00641B2B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</w:tr>
      <w:tr w:rsidR="00641B2B" w:rsidRPr="00641B2B" w:rsidTr="00686993">
        <w:tc>
          <w:tcPr>
            <w:tcW w:w="9072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Platelets (units)</w:t>
            </w:r>
          </w:p>
        </w:tc>
      </w:tr>
      <w:tr w:rsidR="00641B2B" w:rsidRPr="00641B2B" w:rsidTr="00686993">
        <w:tc>
          <w:tcPr>
            <w:tcW w:w="1489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41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10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43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8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8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7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2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fldChar w:fldCharType="begin"/>
            </w:r>
            <w:r w:rsidRPr="00641B2B">
              <w:rPr>
                <w:b/>
                <w:bCs/>
              </w:rPr>
              <w:instrText xml:space="preserve"> QUOTE </w:instrText>
            </w:r>
            <w:r w:rsidR="00046F0E">
              <w:pict>
                <v:shape id="_x0000_i1029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42D4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4A42D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instrText xml:space="preserve"> </w:instrText>
            </w:r>
            <w:r w:rsidRPr="00641B2B">
              <w:rPr>
                <w:b/>
                <w:bCs/>
              </w:rPr>
              <w:fldChar w:fldCharType="separate"/>
            </w:r>
            <w:r w:rsidR="00046F0E">
              <w:pict>
                <v:shape id="_x0000_i103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42D4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4A42D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fldChar w:fldCharType="end"/>
            </w:r>
            <w:r w:rsidRPr="00641B2B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6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</w:tr>
      <w:tr w:rsidR="00641B2B" w:rsidRPr="00641B2B" w:rsidTr="00686993">
        <w:tc>
          <w:tcPr>
            <w:tcW w:w="9072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Cryoprecipitate (units)</w:t>
            </w:r>
            <w:r w:rsidRPr="00641B2B">
              <w:rPr>
                <w:vertAlign w:val="superscript"/>
              </w:rPr>
              <w:t xml:space="preserve"> **</w:t>
            </w:r>
            <w:r w:rsidRPr="00641B2B">
              <w:rPr>
                <w:b/>
                <w:bCs/>
              </w:rPr>
              <w:t> </w:t>
            </w:r>
          </w:p>
        </w:tc>
      </w:tr>
      <w:tr w:rsidR="00641B2B" w:rsidRPr="00641B2B" w:rsidTr="00686993">
        <w:tc>
          <w:tcPr>
            <w:tcW w:w="1489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43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6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50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7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8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2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2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2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fldChar w:fldCharType="begin"/>
            </w:r>
            <w:r w:rsidRPr="00641B2B">
              <w:rPr>
                <w:b/>
                <w:bCs/>
              </w:rPr>
              <w:instrText xml:space="preserve"> QUOTE </w:instrText>
            </w:r>
            <w:r w:rsidR="00046F0E">
              <w:pict>
                <v:shape id="_x0000_i1031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BD0774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BD077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instrText xml:space="preserve"> </w:instrText>
            </w:r>
            <w:r w:rsidRPr="00641B2B">
              <w:rPr>
                <w:b/>
                <w:bCs/>
              </w:rPr>
              <w:fldChar w:fldCharType="separate"/>
            </w:r>
            <w:r w:rsidR="00046F0E">
              <w:pict>
                <v:shape id="_x0000_i1032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BD0774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BD0774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fldChar w:fldCharType="end"/>
            </w:r>
            <w:r w:rsidRPr="00641B2B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3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3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</w:tr>
      <w:tr w:rsidR="00641B2B" w:rsidRPr="00641B2B" w:rsidTr="00686993">
        <w:tc>
          <w:tcPr>
            <w:tcW w:w="9072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Fibrinogen (units)</w:t>
            </w:r>
          </w:p>
        </w:tc>
      </w:tr>
      <w:tr w:rsidR="00641B2B" w:rsidRPr="00641B2B" w:rsidTr="00686993">
        <w:tc>
          <w:tcPr>
            <w:tcW w:w="1489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54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10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54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10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54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10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fldChar w:fldCharType="begin"/>
            </w:r>
            <w:r w:rsidRPr="00641B2B">
              <w:rPr>
                <w:b/>
                <w:bCs/>
              </w:rPr>
              <w:instrText xml:space="preserve"> QUOTE </w:instrText>
            </w:r>
            <w:r w:rsidR="00046F0E">
              <w:pict>
                <v:shape id="_x0000_i1033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326F9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7326F9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instrText xml:space="preserve"> </w:instrText>
            </w:r>
            <w:r w:rsidRPr="00641B2B">
              <w:rPr>
                <w:b/>
                <w:bCs/>
              </w:rPr>
              <w:fldChar w:fldCharType="separate"/>
            </w:r>
            <w:r w:rsidR="00046F0E">
              <w:pict>
                <v:shape id="_x0000_i1034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326F9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7326F9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fldChar w:fldCharType="end"/>
            </w:r>
            <w:r w:rsidRPr="00641B2B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</w:tr>
      <w:tr w:rsidR="00641B2B" w:rsidRPr="00641B2B" w:rsidTr="00686993">
        <w:tc>
          <w:tcPr>
            <w:tcW w:w="9072" w:type="dxa"/>
            <w:gridSpan w:val="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TXA acid (g)</w:t>
            </w:r>
            <w:r w:rsidRPr="00641B2B">
              <w:rPr>
                <w:vertAlign w:val="superscript"/>
              </w:rPr>
              <w:t xml:space="preserve"> ***</w:t>
            </w:r>
          </w:p>
        </w:tc>
      </w:tr>
      <w:tr w:rsidR="00641B2B" w:rsidRPr="00641B2B" w:rsidTr="00686993">
        <w:tc>
          <w:tcPr>
            <w:tcW w:w="1489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45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9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46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6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50</w:t>
            </w:r>
          </w:p>
        </w:tc>
        <w:tc>
          <w:tcPr>
            <w:tcW w:w="1264" w:type="dxa"/>
            <w:tcBorders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6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3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3</w:t>
            </w:r>
          </w:p>
        </w:tc>
        <w:tc>
          <w:tcPr>
            <w:tcW w:w="1264" w:type="dxa"/>
            <w:tcBorders>
              <w:top w:val="nil"/>
              <w:bottom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3</w:t>
            </w:r>
          </w:p>
        </w:tc>
      </w:tr>
      <w:tr w:rsidR="00641B2B" w:rsidRPr="00641B2B" w:rsidTr="00686993">
        <w:tc>
          <w:tcPr>
            <w:tcW w:w="1489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rPr>
                <w:lang w:val="en-GB"/>
              </w:rPr>
            </w:pPr>
            <w:r w:rsidRPr="00641B2B">
              <w:rPr>
                <w:b/>
                <w:bCs/>
              </w:rPr>
              <w:fldChar w:fldCharType="begin"/>
            </w:r>
            <w:r w:rsidRPr="00641B2B">
              <w:rPr>
                <w:b/>
                <w:bCs/>
              </w:rPr>
              <w:instrText xml:space="preserve"> QUOTE </w:instrText>
            </w:r>
            <w:r w:rsidR="00046F0E">
              <w:pict>
                <v:shape id="_x0000_i103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83201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483201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instrText xml:space="preserve"> </w:instrText>
            </w:r>
            <w:r w:rsidRPr="00641B2B">
              <w:rPr>
                <w:b/>
                <w:bCs/>
              </w:rPr>
              <w:fldChar w:fldCharType="separate"/>
            </w:r>
            <w:r w:rsidR="00046F0E">
              <w:pict>
                <v:shape id="_x0000_i103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83201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483201&quot;&gt;&lt;m:oMathPara&gt;&lt;m:oMath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20&quot;/&gt;&lt;w:sz-cs w:val=&quot;20&quot;/&gt;&lt;/w:rPr&gt;&lt;m:t&gt;‰ä´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641B2B">
              <w:rPr>
                <w:b/>
                <w:bCs/>
              </w:rPr>
              <w:fldChar w:fldCharType="end"/>
            </w:r>
            <w:r w:rsidRPr="00641B2B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5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0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4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2</w:t>
            </w:r>
          </w:p>
        </w:tc>
        <w:tc>
          <w:tcPr>
            <w:tcW w:w="1264" w:type="dxa"/>
            <w:tcBorders>
              <w:top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B2B" w:rsidRPr="00641B2B" w:rsidRDefault="00641B2B" w:rsidP="00686993">
            <w:pPr>
              <w:jc w:val="center"/>
              <w:rPr>
                <w:lang w:val="en-GB"/>
              </w:rPr>
            </w:pPr>
            <w:r w:rsidRPr="00641B2B">
              <w:t>1</w:t>
            </w:r>
          </w:p>
        </w:tc>
      </w:tr>
    </w:tbl>
    <w:p w:rsidR="00641B2B" w:rsidRPr="00641B2B" w:rsidRDefault="00641B2B" w:rsidP="00641B2B">
      <w:pPr>
        <w:jc w:val="both"/>
      </w:pPr>
      <w:r w:rsidRPr="00641B2B">
        <w:t>PDT, percutaneous dilatational tracheostomy; RBC, packed red blood cells; FFP, fresh frozen plasma; PLT, bag of pooled platelets; TXA, tranexamic acid</w:t>
      </w:r>
    </w:p>
    <w:p w:rsidR="00641B2B" w:rsidRPr="00641B2B" w:rsidRDefault="00641B2B" w:rsidP="00641B2B">
      <w:pPr>
        <w:pStyle w:val="NormalWeb"/>
        <w:spacing w:before="0" w:beforeAutospacing="0" w:after="0" w:afterAutospacing="0"/>
      </w:pPr>
      <w:r w:rsidRPr="00641B2B">
        <w:rPr>
          <w:color w:val="000000"/>
          <w:kern w:val="24"/>
          <w:position w:val="11"/>
          <w:vertAlign w:val="superscript"/>
        </w:rPr>
        <w:t>*</w:t>
      </w:r>
      <w:r w:rsidRPr="00641B2B">
        <w:rPr>
          <w:color w:val="000000"/>
          <w:kern w:val="24"/>
        </w:rPr>
        <w:t>P&lt;0.001 between group B and A 48h post-PDT</w:t>
      </w:r>
    </w:p>
    <w:p w:rsidR="00641B2B" w:rsidRPr="00641B2B" w:rsidRDefault="00641B2B" w:rsidP="00641B2B">
      <w:pPr>
        <w:pStyle w:val="NormalWeb"/>
        <w:spacing w:before="0" w:beforeAutospacing="0" w:after="0" w:afterAutospacing="0"/>
      </w:pPr>
      <w:r w:rsidRPr="00641B2B">
        <w:rPr>
          <w:color w:val="000000"/>
          <w:kern w:val="24"/>
          <w:position w:val="11"/>
          <w:vertAlign w:val="superscript"/>
        </w:rPr>
        <w:t>**</w:t>
      </w:r>
      <w:r w:rsidRPr="00641B2B">
        <w:rPr>
          <w:color w:val="000000"/>
          <w:kern w:val="24"/>
        </w:rPr>
        <w:t>P&lt;0.05 between group B and A 24h post-PDT</w:t>
      </w:r>
    </w:p>
    <w:p w:rsidR="00641B2B" w:rsidRPr="00641B2B" w:rsidRDefault="00641B2B" w:rsidP="00641B2B">
      <w:pPr>
        <w:pStyle w:val="NormalWeb"/>
        <w:spacing w:before="0" w:beforeAutospacing="0" w:after="0" w:afterAutospacing="0"/>
        <w:rPr>
          <w:color w:val="000000"/>
          <w:kern w:val="24"/>
        </w:rPr>
      </w:pPr>
      <w:r w:rsidRPr="00641B2B">
        <w:rPr>
          <w:vertAlign w:val="superscript"/>
        </w:rPr>
        <w:t>***</w:t>
      </w:r>
      <w:r w:rsidRPr="00641B2B">
        <w:rPr>
          <w:color w:val="000000"/>
          <w:kern w:val="24"/>
        </w:rPr>
        <w:t xml:space="preserve">P&lt;0.05 between group B and A 48h post-PDT </w:t>
      </w:r>
    </w:p>
    <w:p w:rsidR="0041760D" w:rsidRPr="00641B2B" w:rsidRDefault="00046F0E"/>
    <w:sectPr w:rsidR="0041760D" w:rsidRPr="0064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B"/>
    <w:rsid w:val="00046F0E"/>
    <w:rsid w:val="00641B2B"/>
    <w:rsid w:val="00986E96"/>
    <w:rsid w:val="00A214C0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1B2B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1B2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Dimopoulos</dc:creator>
  <cp:lastModifiedBy>Stavros Dimopoulos</cp:lastModifiedBy>
  <cp:revision>2</cp:revision>
  <dcterms:created xsi:type="dcterms:W3CDTF">2017-11-18T14:36:00Z</dcterms:created>
  <dcterms:modified xsi:type="dcterms:W3CDTF">2017-11-18T14:36:00Z</dcterms:modified>
</cp:coreProperties>
</file>