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84A27" w14:textId="77777777" w:rsidR="00DE1DF5" w:rsidRDefault="00AE7D42">
      <w:pPr>
        <w:rPr>
          <w:rFonts w:asciiTheme="majorBidi" w:hAnsiTheme="majorBidi" w:cstheme="majorBidi"/>
          <w:b/>
          <w:bCs/>
          <w:lang w:val="en-CA"/>
        </w:rPr>
      </w:pPr>
      <w:r w:rsidRPr="00AE7D42">
        <w:rPr>
          <w:rFonts w:asciiTheme="majorBidi" w:hAnsiTheme="majorBidi" w:cstheme="majorBidi"/>
          <w:b/>
          <w:bCs/>
          <w:lang w:val="en-CA"/>
        </w:rPr>
        <w:t>Online Supplement 3</w:t>
      </w:r>
      <w:r>
        <w:rPr>
          <w:rFonts w:asciiTheme="majorBidi" w:hAnsiTheme="majorBidi" w:cstheme="majorBidi"/>
          <w:b/>
          <w:bCs/>
          <w:lang w:val="en-CA"/>
        </w:rPr>
        <w:t xml:space="preserve">:  </w:t>
      </w:r>
      <w:r w:rsidR="00215722">
        <w:rPr>
          <w:rFonts w:asciiTheme="majorBidi" w:hAnsiTheme="majorBidi" w:cstheme="majorBidi"/>
          <w:b/>
          <w:bCs/>
          <w:lang w:val="en-CA"/>
        </w:rPr>
        <w:t xml:space="preserve">Antimicrobial Consumption and Cost </w:t>
      </w:r>
      <w:r>
        <w:rPr>
          <w:rFonts w:asciiTheme="majorBidi" w:hAnsiTheme="majorBidi" w:cstheme="majorBidi"/>
          <w:b/>
          <w:bCs/>
          <w:lang w:val="en-CA"/>
        </w:rPr>
        <w:t>Sensitivity Analysis Using Prospective Data (after February 2009) Only</w:t>
      </w:r>
      <w:r w:rsidR="003B0E12">
        <w:rPr>
          <w:rFonts w:asciiTheme="majorBidi" w:hAnsiTheme="majorBidi" w:cstheme="majorBidi"/>
          <w:b/>
          <w:bCs/>
          <w:lang w:val="en-CA"/>
        </w:rPr>
        <w:t>, Sites 2-4</w:t>
      </w:r>
    </w:p>
    <w:p w14:paraId="2D6191FC" w14:textId="77777777" w:rsidR="00AE7D42" w:rsidRDefault="00AE7D42">
      <w:pPr>
        <w:rPr>
          <w:rFonts w:asciiTheme="majorBidi" w:hAnsiTheme="majorBidi" w:cstheme="majorBidi"/>
          <w:b/>
          <w:bCs/>
          <w:lang w:val="en-CA"/>
        </w:rPr>
      </w:pPr>
    </w:p>
    <w:tbl>
      <w:tblPr>
        <w:tblW w:w="1234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856"/>
        <w:gridCol w:w="1856"/>
        <w:gridCol w:w="1671"/>
        <w:gridCol w:w="3969"/>
        <w:gridCol w:w="1417"/>
      </w:tblGrid>
      <w:tr w:rsidR="005B1767" w:rsidRPr="00AE7D42" w14:paraId="5C76CE08" w14:textId="77777777" w:rsidTr="00065F24">
        <w:trPr>
          <w:trHeight w:val="32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32A45E5" w14:textId="77777777" w:rsidR="005B1767" w:rsidRPr="00AE7D42" w:rsidRDefault="005B1767" w:rsidP="00AE7D4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7C81165" w14:textId="77777777" w:rsidR="005B1767" w:rsidRPr="00AE7D42" w:rsidRDefault="005B1767" w:rsidP="00065F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7D42">
              <w:rPr>
                <w:rFonts w:asciiTheme="majorBidi" w:hAnsiTheme="majorBidi" w:cstheme="majorBidi"/>
                <w:b/>
                <w:bCs/>
              </w:rPr>
              <w:t>Pre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065F24">
              <w:rPr>
                <w:rFonts w:asciiTheme="majorBidi" w:hAnsiTheme="majorBidi" w:cstheme="majorBidi"/>
                <w:b/>
                <w:bCs/>
              </w:rPr>
              <w:t>intervention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1503A2A" w14:textId="77777777" w:rsidR="005B1767" w:rsidRPr="00AE7D42" w:rsidRDefault="005B1767" w:rsidP="00065F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Post</w:t>
            </w: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065F24">
              <w:rPr>
                <w:rFonts w:asciiTheme="majorBidi" w:hAnsiTheme="majorBidi" w:cstheme="majorBidi"/>
                <w:b/>
                <w:bCs/>
              </w:rPr>
              <w:t>intervention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6DD43B5E" w14:textId="77777777" w:rsidR="005B1767" w:rsidRPr="00AE7D42" w:rsidRDefault="00065F24" w:rsidP="00065F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Unadjusted intervention e</w:t>
            </w:r>
            <w:r w:rsidR="005B1767" w:rsidRPr="00AE7D42">
              <w:rPr>
                <w:rFonts w:asciiTheme="majorBidi" w:hAnsiTheme="majorBidi" w:cstheme="majorBidi"/>
                <w:b/>
                <w:bCs/>
              </w:rPr>
              <w:t>ffect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F66463" w14:textId="77777777" w:rsidR="0092351C" w:rsidRDefault="006244C5" w:rsidP="00065F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Adjusted intervention e</w:t>
            </w:r>
            <w:r w:rsidR="005B1767" w:rsidRPr="00AE7D42">
              <w:rPr>
                <w:rFonts w:asciiTheme="majorBidi" w:hAnsiTheme="majorBidi" w:cstheme="majorBidi"/>
                <w:b/>
                <w:bCs/>
              </w:rPr>
              <w:t>ffect</w:t>
            </w:r>
          </w:p>
          <w:p w14:paraId="6475D858" w14:textId="77777777" w:rsidR="005B1767" w:rsidRPr="00AE7D42" w:rsidRDefault="0092351C" w:rsidP="00065F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(% change; 95% CI)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99286" w14:textId="77777777" w:rsidR="005B1767" w:rsidRPr="00AE7D42" w:rsidRDefault="005B1767" w:rsidP="00065F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E7D42">
              <w:rPr>
                <w:rFonts w:asciiTheme="majorBidi" w:hAnsiTheme="majorBidi" w:cstheme="majorBidi"/>
                <w:b/>
                <w:bCs/>
              </w:rPr>
              <w:t>p.value</w:t>
            </w:r>
            <w:proofErr w:type="spellEnd"/>
          </w:p>
        </w:tc>
      </w:tr>
      <w:tr w:rsidR="005B1767" w:rsidRPr="00AE7D42" w14:paraId="762B9BEA" w14:textId="77777777" w:rsidTr="00065F24">
        <w:trPr>
          <w:trHeight w:val="32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4CB0151" w14:textId="77777777" w:rsidR="005B1767" w:rsidRPr="003B0E12" w:rsidRDefault="005B1767" w:rsidP="00AE7D42">
            <w:pPr>
              <w:rPr>
                <w:rFonts w:asciiTheme="majorBidi" w:hAnsiTheme="majorBidi" w:cstheme="majorBidi"/>
                <w:b/>
                <w:bCs/>
              </w:rPr>
            </w:pPr>
            <w:r w:rsidRPr="003B0E12">
              <w:rPr>
                <w:rFonts w:asciiTheme="majorBidi" w:hAnsiTheme="majorBidi" w:cstheme="majorBidi"/>
                <w:b/>
                <w:bCs/>
              </w:rPr>
              <w:t>Antibacterial consumption</w:t>
            </w:r>
            <w:r w:rsidR="003B0E12" w:rsidRPr="003B0E1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B0E12" w:rsidRPr="003B0E12">
              <w:rPr>
                <w:rFonts w:asciiTheme="majorBidi" w:hAnsiTheme="majorBidi" w:cstheme="majorBidi"/>
                <w:b/>
                <w:bCs/>
              </w:rPr>
              <w:t>(DDD/100 patient-days)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AFE564C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113.25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5A415B3A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108.6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855B410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-4.56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AE9842F" w14:textId="77777777" w:rsidR="005B1767" w:rsidRPr="006E2E36" w:rsidRDefault="0039058F" w:rsidP="003B0E1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-10.93</w:t>
            </w:r>
            <w:r w:rsidR="005B1767">
              <w:rPr>
                <w:rFonts w:asciiTheme="majorBidi" w:hAnsiTheme="majorBidi" w:cstheme="majorBidi"/>
              </w:rPr>
              <w:t xml:space="preserve"> (</w:t>
            </w:r>
            <w:r w:rsidR="0092351C">
              <w:rPr>
                <w:rFonts w:asciiTheme="majorBidi" w:hAnsiTheme="majorBidi" w:cstheme="majorBidi"/>
              </w:rPr>
              <w:t xml:space="preserve">-9.6%; </w:t>
            </w:r>
            <w:r w:rsidR="005B1767">
              <w:rPr>
                <w:rFonts w:asciiTheme="majorBidi" w:hAnsiTheme="majorBidi" w:cstheme="majorBidi"/>
              </w:rPr>
              <w:t>-18.73, -3.12)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80C5A8" w14:textId="77777777" w:rsidR="005B1767" w:rsidRPr="006E2E36" w:rsidRDefault="005B1767" w:rsidP="00AE7D42">
            <w:pPr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0.006</w:t>
            </w:r>
          </w:p>
        </w:tc>
      </w:tr>
      <w:tr w:rsidR="005B1767" w:rsidRPr="00AE7D42" w14:paraId="6FB41BCB" w14:textId="77777777" w:rsidTr="00065F24">
        <w:trPr>
          <w:trHeight w:val="32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20950B4" w14:textId="77777777" w:rsidR="005B1767" w:rsidRPr="003B0E12" w:rsidRDefault="005B1767" w:rsidP="00AE7D42">
            <w:pPr>
              <w:rPr>
                <w:rFonts w:asciiTheme="majorBidi" w:hAnsiTheme="majorBidi" w:cstheme="majorBidi"/>
                <w:b/>
                <w:bCs/>
              </w:rPr>
            </w:pPr>
            <w:r w:rsidRPr="003B0E12">
              <w:rPr>
                <w:rFonts w:asciiTheme="majorBidi" w:hAnsiTheme="majorBidi" w:cstheme="majorBidi"/>
                <w:b/>
                <w:bCs/>
              </w:rPr>
              <w:t>Antifungal</w:t>
            </w:r>
            <w:r w:rsidR="003B0E12" w:rsidRPr="003B0E12">
              <w:rPr>
                <w:rFonts w:asciiTheme="majorBidi" w:hAnsiTheme="majorBidi" w:cstheme="majorBidi"/>
                <w:b/>
                <w:bCs/>
              </w:rPr>
              <w:t xml:space="preserve"> consumption (DDD/100 patient-days)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A69C40F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28.52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069355E9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25.2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D5389AF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-3.23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D5E7B2" w14:textId="77777777" w:rsidR="005B1767" w:rsidRPr="006E2E36" w:rsidRDefault="0039058F" w:rsidP="003B0E1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-10.03</w:t>
            </w:r>
            <w:r w:rsidR="005B1767">
              <w:rPr>
                <w:rFonts w:asciiTheme="majorBidi" w:hAnsiTheme="majorBidi" w:cstheme="majorBidi"/>
              </w:rPr>
              <w:t xml:space="preserve"> (</w:t>
            </w:r>
            <w:r w:rsidR="0092351C">
              <w:rPr>
                <w:rFonts w:asciiTheme="majorBidi" w:hAnsiTheme="majorBidi" w:cstheme="majorBidi"/>
              </w:rPr>
              <w:t xml:space="preserve">-35.2%; </w:t>
            </w:r>
            <w:r w:rsidR="005B1767">
              <w:rPr>
                <w:rFonts w:asciiTheme="majorBidi" w:hAnsiTheme="majorBidi" w:cstheme="majorBidi"/>
              </w:rPr>
              <w:t>-13.72, -6.34)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2691CB" w14:textId="77777777" w:rsidR="005B1767" w:rsidRPr="006E2E36" w:rsidRDefault="005B1767" w:rsidP="00AE7D42">
            <w:pPr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&lt;.001</w:t>
            </w:r>
          </w:p>
        </w:tc>
      </w:tr>
      <w:tr w:rsidR="005B1767" w:rsidRPr="00AE7D42" w14:paraId="6A58BBD8" w14:textId="77777777" w:rsidTr="00065F24">
        <w:trPr>
          <w:trHeight w:val="32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B9B2F1B" w14:textId="77777777" w:rsidR="005B1767" w:rsidRPr="003B0E12" w:rsidRDefault="005B1767" w:rsidP="00AE7D42">
            <w:pPr>
              <w:rPr>
                <w:rFonts w:asciiTheme="majorBidi" w:hAnsiTheme="majorBidi" w:cstheme="majorBidi"/>
                <w:b/>
                <w:bCs/>
              </w:rPr>
            </w:pPr>
            <w:r w:rsidRPr="003B0E12">
              <w:rPr>
                <w:rFonts w:asciiTheme="majorBidi" w:hAnsiTheme="majorBidi" w:cstheme="majorBidi"/>
                <w:b/>
                <w:bCs/>
              </w:rPr>
              <w:t>Antibacterial</w:t>
            </w:r>
            <w:r w:rsidR="003B0E12" w:rsidRPr="003B0E12">
              <w:rPr>
                <w:rFonts w:asciiTheme="majorBidi" w:hAnsiTheme="majorBidi" w:cstheme="majorBidi"/>
                <w:b/>
                <w:bCs/>
              </w:rPr>
              <w:t xml:space="preserve"> cost (per 100 patient-days)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B6B2275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</w:t>
            </w:r>
            <w:r w:rsidRPr="006E2E36">
              <w:rPr>
                <w:rFonts w:asciiTheme="majorBidi" w:hAnsiTheme="majorBidi" w:cstheme="majorBidi"/>
              </w:rPr>
              <w:t>2648.45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1815C1E4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</w:t>
            </w:r>
            <w:r w:rsidRPr="006E2E36">
              <w:rPr>
                <w:rFonts w:asciiTheme="majorBidi" w:hAnsiTheme="majorBidi" w:cstheme="majorBidi"/>
              </w:rPr>
              <w:t>1951.45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5BC0413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$</w:t>
            </w:r>
            <w:r w:rsidRPr="006E2E36">
              <w:rPr>
                <w:rFonts w:asciiTheme="majorBidi" w:hAnsiTheme="majorBidi" w:cstheme="majorBidi"/>
              </w:rPr>
              <w:t>697</w:t>
            </w:r>
            <w:r>
              <w:rPr>
                <w:rFonts w:asciiTheme="majorBidi" w:hAnsiTheme="majorBidi" w:cstheme="majorBidi"/>
              </w:rPr>
              <w:t>.00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F501E0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$</w:t>
            </w:r>
            <w:r w:rsidRPr="006E2E36">
              <w:rPr>
                <w:rFonts w:asciiTheme="majorBidi" w:hAnsiTheme="majorBidi" w:cstheme="majorBidi"/>
              </w:rPr>
              <w:t>583.65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="00065F24">
              <w:rPr>
                <w:rFonts w:asciiTheme="majorBidi" w:hAnsiTheme="majorBidi" w:cstheme="majorBidi"/>
              </w:rPr>
              <w:t xml:space="preserve">-22.0%; </w:t>
            </w:r>
            <w:r>
              <w:rPr>
                <w:rFonts w:asciiTheme="majorBidi" w:hAnsiTheme="majorBidi" w:cstheme="majorBidi"/>
              </w:rPr>
              <w:t>-$869.39, -$297.91)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55D854" w14:textId="77777777" w:rsidR="005B1767" w:rsidRPr="006E2E36" w:rsidRDefault="005B1767" w:rsidP="00AE7D42">
            <w:pPr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&lt;.001</w:t>
            </w:r>
          </w:p>
        </w:tc>
      </w:tr>
      <w:tr w:rsidR="005B1767" w:rsidRPr="00AE7D42" w14:paraId="07567F71" w14:textId="77777777" w:rsidTr="00065F24">
        <w:trPr>
          <w:trHeight w:val="32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92B498C" w14:textId="77777777" w:rsidR="005B1767" w:rsidRPr="003B0E12" w:rsidRDefault="005B1767" w:rsidP="00AE7D42">
            <w:pPr>
              <w:rPr>
                <w:rFonts w:asciiTheme="majorBidi" w:hAnsiTheme="majorBidi" w:cstheme="majorBidi"/>
                <w:b/>
                <w:bCs/>
              </w:rPr>
            </w:pPr>
            <w:r w:rsidRPr="003B0E12">
              <w:rPr>
                <w:rFonts w:asciiTheme="majorBidi" w:hAnsiTheme="majorBidi" w:cstheme="majorBidi"/>
                <w:b/>
                <w:bCs/>
              </w:rPr>
              <w:t>Antifungal</w:t>
            </w:r>
            <w:r w:rsidR="003B0E12" w:rsidRPr="003B0E12">
              <w:rPr>
                <w:rFonts w:asciiTheme="majorBidi" w:hAnsiTheme="majorBidi" w:cstheme="majorBidi"/>
                <w:b/>
                <w:bCs/>
              </w:rPr>
              <w:t xml:space="preserve"> cost (per 100 patient-days)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3CB17845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</w:t>
            </w:r>
            <w:r w:rsidRPr="006E2E36">
              <w:rPr>
                <w:rFonts w:asciiTheme="majorBidi" w:hAnsiTheme="majorBidi" w:cstheme="majorBidi"/>
              </w:rPr>
              <w:t>1443.13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14:paraId="7F5FC4EE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</w:t>
            </w:r>
            <w:r w:rsidRPr="006E2E36">
              <w:rPr>
                <w:rFonts w:asciiTheme="majorBidi" w:hAnsiTheme="majorBidi" w:cstheme="majorBidi"/>
              </w:rPr>
              <w:t>1645.16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812E4CF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</w:t>
            </w:r>
            <w:r w:rsidRPr="006E2E36">
              <w:rPr>
                <w:rFonts w:asciiTheme="majorBidi" w:hAnsiTheme="majorBidi" w:cstheme="majorBidi"/>
              </w:rPr>
              <w:t>202.03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E0A6E7" w14:textId="77777777" w:rsidR="005B1767" w:rsidRPr="006E2E36" w:rsidRDefault="005B1767" w:rsidP="003B0E12">
            <w:pPr>
              <w:jc w:val="right"/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$</w:t>
            </w:r>
            <w:r w:rsidRPr="006E2E36">
              <w:rPr>
                <w:rFonts w:asciiTheme="majorBidi" w:hAnsiTheme="majorBidi" w:cstheme="majorBidi"/>
              </w:rPr>
              <w:t>492.54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="00065F24">
              <w:rPr>
                <w:rFonts w:asciiTheme="majorBidi" w:hAnsiTheme="majorBidi" w:cstheme="majorBidi"/>
              </w:rPr>
              <w:t xml:space="preserve">-34.1%; </w:t>
            </w:r>
            <w:r>
              <w:rPr>
                <w:rFonts w:asciiTheme="majorBidi" w:hAnsiTheme="majorBidi" w:cstheme="majorBidi"/>
              </w:rPr>
              <w:t>-$993.79, $8.71)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FAD41" w14:textId="77777777" w:rsidR="005B1767" w:rsidRPr="006E2E36" w:rsidRDefault="005B1767" w:rsidP="00AE7D42">
            <w:pPr>
              <w:rPr>
                <w:rFonts w:asciiTheme="majorBidi" w:hAnsiTheme="majorBidi" w:cstheme="majorBidi"/>
              </w:rPr>
            </w:pPr>
            <w:r w:rsidRPr="006E2E36">
              <w:rPr>
                <w:rFonts w:asciiTheme="majorBidi" w:hAnsiTheme="majorBidi" w:cstheme="majorBidi"/>
              </w:rPr>
              <w:t>0.054</w:t>
            </w:r>
          </w:p>
        </w:tc>
      </w:tr>
    </w:tbl>
    <w:p w14:paraId="1C63CA06" w14:textId="77777777" w:rsidR="00AE7D42" w:rsidRDefault="00AE7D42">
      <w:pPr>
        <w:rPr>
          <w:rFonts w:asciiTheme="majorBidi" w:hAnsiTheme="majorBidi" w:cstheme="majorBidi"/>
          <w:b/>
          <w:bCs/>
          <w:lang w:val="en-CA"/>
        </w:rPr>
      </w:pPr>
    </w:p>
    <w:p w14:paraId="3B4A15F5" w14:textId="77777777" w:rsidR="006244C5" w:rsidRPr="00AE7D42" w:rsidRDefault="006244C5" w:rsidP="006244C5">
      <w:pPr>
        <w:rPr>
          <w:rFonts w:asciiTheme="majorBidi" w:hAnsiTheme="majorBidi" w:cstheme="majorBidi"/>
          <w:b/>
          <w:bCs/>
          <w:lang w:val="en-CA"/>
        </w:rPr>
      </w:pPr>
      <w:r w:rsidRPr="007A15E0">
        <w:rPr>
          <w:rFonts w:ascii="Times New Roman" w:hAnsi="Times New Roman" w:cs="Times New Roman"/>
          <w:sz w:val="20"/>
          <w:szCs w:val="20"/>
        </w:rPr>
        <w:t>CI, confidence intervals</w:t>
      </w:r>
      <w:r>
        <w:rPr>
          <w:rFonts w:ascii="Times New Roman" w:hAnsi="Times New Roman" w:cs="Times New Roman"/>
          <w:sz w:val="20"/>
          <w:szCs w:val="20"/>
        </w:rPr>
        <w:t>; DDD, defined daily doses</w:t>
      </w:r>
    </w:p>
    <w:sectPr w:rsidR="006244C5" w:rsidRPr="00AE7D42" w:rsidSect="00AE7D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DA0F" w14:textId="77777777" w:rsidR="007C5AD1" w:rsidRDefault="007C5AD1" w:rsidP="00AE7D42">
      <w:r>
        <w:separator/>
      </w:r>
    </w:p>
  </w:endnote>
  <w:endnote w:type="continuationSeparator" w:id="0">
    <w:p w14:paraId="5EA4669C" w14:textId="77777777" w:rsidR="007C5AD1" w:rsidRDefault="007C5AD1" w:rsidP="00AE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8A0B" w14:textId="77777777" w:rsidR="007C5AD1" w:rsidRDefault="007C5AD1" w:rsidP="00AE7D42">
      <w:r>
        <w:separator/>
      </w:r>
    </w:p>
  </w:footnote>
  <w:footnote w:type="continuationSeparator" w:id="0">
    <w:p w14:paraId="70C55E66" w14:textId="77777777" w:rsidR="007C5AD1" w:rsidRDefault="007C5AD1" w:rsidP="00AE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42"/>
    <w:rsid w:val="000106F4"/>
    <w:rsid w:val="000119EF"/>
    <w:rsid w:val="00022033"/>
    <w:rsid w:val="0004487F"/>
    <w:rsid w:val="00051D16"/>
    <w:rsid w:val="00051D5E"/>
    <w:rsid w:val="0005259C"/>
    <w:rsid w:val="000621FD"/>
    <w:rsid w:val="00065F24"/>
    <w:rsid w:val="000679F9"/>
    <w:rsid w:val="000733A2"/>
    <w:rsid w:val="0007554A"/>
    <w:rsid w:val="00082634"/>
    <w:rsid w:val="00082CF5"/>
    <w:rsid w:val="00083962"/>
    <w:rsid w:val="00083B08"/>
    <w:rsid w:val="000A6DEF"/>
    <w:rsid w:val="000D6FFB"/>
    <w:rsid w:val="000E0A4F"/>
    <w:rsid w:val="000E1035"/>
    <w:rsid w:val="000F4777"/>
    <w:rsid w:val="000F6C69"/>
    <w:rsid w:val="00112FF7"/>
    <w:rsid w:val="0012169E"/>
    <w:rsid w:val="001236A4"/>
    <w:rsid w:val="001276CE"/>
    <w:rsid w:val="001760A9"/>
    <w:rsid w:val="0018169E"/>
    <w:rsid w:val="00193E47"/>
    <w:rsid w:val="001B21DB"/>
    <w:rsid w:val="001C0177"/>
    <w:rsid w:val="001D72FD"/>
    <w:rsid w:val="001F1CBE"/>
    <w:rsid w:val="001F68C2"/>
    <w:rsid w:val="00203A34"/>
    <w:rsid w:val="002117C6"/>
    <w:rsid w:val="00215722"/>
    <w:rsid w:val="00245252"/>
    <w:rsid w:val="00246BAB"/>
    <w:rsid w:val="00260E0F"/>
    <w:rsid w:val="002630D7"/>
    <w:rsid w:val="00272D9C"/>
    <w:rsid w:val="00287D5E"/>
    <w:rsid w:val="00292E9A"/>
    <w:rsid w:val="002C028F"/>
    <w:rsid w:val="002D43AE"/>
    <w:rsid w:val="002D7366"/>
    <w:rsid w:val="002E33FB"/>
    <w:rsid w:val="002E47F9"/>
    <w:rsid w:val="002E6295"/>
    <w:rsid w:val="002F2FBE"/>
    <w:rsid w:val="002F5E1C"/>
    <w:rsid w:val="002F790F"/>
    <w:rsid w:val="00301EED"/>
    <w:rsid w:val="003241CB"/>
    <w:rsid w:val="00332EFB"/>
    <w:rsid w:val="003426BF"/>
    <w:rsid w:val="00344BFC"/>
    <w:rsid w:val="0036548C"/>
    <w:rsid w:val="0039058F"/>
    <w:rsid w:val="00393D59"/>
    <w:rsid w:val="003A7D5B"/>
    <w:rsid w:val="003B0E12"/>
    <w:rsid w:val="003B6B35"/>
    <w:rsid w:val="003D050D"/>
    <w:rsid w:val="003D110F"/>
    <w:rsid w:val="003D6A8C"/>
    <w:rsid w:val="003F061F"/>
    <w:rsid w:val="0040000E"/>
    <w:rsid w:val="00414BE2"/>
    <w:rsid w:val="00414FB3"/>
    <w:rsid w:val="00423137"/>
    <w:rsid w:val="00453AB6"/>
    <w:rsid w:val="00454928"/>
    <w:rsid w:val="0047374B"/>
    <w:rsid w:val="004843D7"/>
    <w:rsid w:val="004972CC"/>
    <w:rsid w:val="004A0B9A"/>
    <w:rsid w:val="004B0053"/>
    <w:rsid w:val="004B5550"/>
    <w:rsid w:val="004D0F13"/>
    <w:rsid w:val="004F3E28"/>
    <w:rsid w:val="005005A4"/>
    <w:rsid w:val="005103AD"/>
    <w:rsid w:val="00512EC9"/>
    <w:rsid w:val="00517F11"/>
    <w:rsid w:val="00520D7F"/>
    <w:rsid w:val="00524734"/>
    <w:rsid w:val="00525F16"/>
    <w:rsid w:val="00530C82"/>
    <w:rsid w:val="005364C3"/>
    <w:rsid w:val="00552022"/>
    <w:rsid w:val="00561B4A"/>
    <w:rsid w:val="005768D9"/>
    <w:rsid w:val="005837A6"/>
    <w:rsid w:val="00596356"/>
    <w:rsid w:val="0059739B"/>
    <w:rsid w:val="00597E53"/>
    <w:rsid w:val="005B0BE8"/>
    <w:rsid w:val="005B1767"/>
    <w:rsid w:val="005B18E5"/>
    <w:rsid w:val="005B2C37"/>
    <w:rsid w:val="005C5F19"/>
    <w:rsid w:val="005E5395"/>
    <w:rsid w:val="005E5AF1"/>
    <w:rsid w:val="005F2B20"/>
    <w:rsid w:val="005F4BF3"/>
    <w:rsid w:val="006244C5"/>
    <w:rsid w:val="00626C7A"/>
    <w:rsid w:val="00637EC0"/>
    <w:rsid w:val="00653537"/>
    <w:rsid w:val="0066357D"/>
    <w:rsid w:val="00676161"/>
    <w:rsid w:val="0067770B"/>
    <w:rsid w:val="00684827"/>
    <w:rsid w:val="006954C9"/>
    <w:rsid w:val="006A4A9E"/>
    <w:rsid w:val="006B783B"/>
    <w:rsid w:val="006C10AA"/>
    <w:rsid w:val="006C17A4"/>
    <w:rsid w:val="006C45C7"/>
    <w:rsid w:val="006D1B05"/>
    <w:rsid w:val="006D1EB5"/>
    <w:rsid w:val="006D2ACA"/>
    <w:rsid w:val="006E2E36"/>
    <w:rsid w:val="006F03F2"/>
    <w:rsid w:val="006F5B57"/>
    <w:rsid w:val="00704E80"/>
    <w:rsid w:val="00720F61"/>
    <w:rsid w:val="00743461"/>
    <w:rsid w:val="00760B2C"/>
    <w:rsid w:val="00760E1F"/>
    <w:rsid w:val="00770C21"/>
    <w:rsid w:val="007825AB"/>
    <w:rsid w:val="007846B7"/>
    <w:rsid w:val="007A4A9D"/>
    <w:rsid w:val="007C5AD1"/>
    <w:rsid w:val="007D1FA8"/>
    <w:rsid w:val="007E0059"/>
    <w:rsid w:val="007E237A"/>
    <w:rsid w:val="007E539C"/>
    <w:rsid w:val="007F40C0"/>
    <w:rsid w:val="008022DC"/>
    <w:rsid w:val="00804F2D"/>
    <w:rsid w:val="0082096E"/>
    <w:rsid w:val="00826222"/>
    <w:rsid w:val="00850236"/>
    <w:rsid w:val="00893F0A"/>
    <w:rsid w:val="008A4F4D"/>
    <w:rsid w:val="008A7D9A"/>
    <w:rsid w:val="008B268E"/>
    <w:rsid w:val="008C2DB5"/>
    <w:rsid w:val="008C6DD2"/>
    <w:rsid w:val="008D2D0A"/>
    <w:rsid w:val="008E2592"/>
    <w:rsid w:val="0092210F"/>
    <w:rsid w:val="0092351C"/>
    <w:rsid w:val="00935951"/>
    <w:rsid w:val="00941A8F"/>
    <w:rsid w:val="00942AF7"/>
    <w:rsid w:val="009513A4"/>
    <w:rsid w:val="00953A83"/>
    <w:rsid w:val="009565C2"/>
    <w:rsid w:val="009608D0"/>
    <w:rsid w:val="00963CDD"/>
    <w:rsid w:val="0096507E"/>
    <w:rsid w:val="0097399B"/>
    <w:rsid w:val="00984C33"/>
    <w:rsid w:val="00993B56"/>
    <w:rsid w:val="009944EC"/>
    <w:rsid w:val="009947FC"/>
    <w:rsid w:val="00994AA6"/>
    <w:rsid w:val="009D61DC"/>
    <w:rsid w:val="009F04F3"/>
    <w:rsid w:val="009F5062"/>
    <w:rsid w:val="00A00527"/>
    <w:rsid w:val="00A0170A"/>
    <w:rsid w:val="00A05043"/>
    <w:rsid w:val="00A1719D"/>
    <w:rsid w:val="00A26625"/>
    <w:rsid w:val="00A56AFB"/>
    <w:rsid w:val="00A62364"/>
    <w:rsid w:val="00A75F86"/>
    <w:rsid w:val="00A80480"/>
    <w:rsid w:val="00A85000"/>
    <w:rsid w:val="00A92E00"/>
    <w:rsid w:val="00AB3015"/>
    <w:rsid w:val="00AC7F2F"/>
    <w:rsid w:val="00AE3900"/>
    <w:rsid w:val="00AE4767"/>
    <w:rsid w:val="00AE56FC"/>
    <w:rsid w:val="00AE7D42"/>
    <w:rsid w:val="00B072A4"/>
    <w:rsid w:val="00B1574A"/>
    <w:rsid w:val="00B51BC1"/>
    <w:rsid w:val="00B51BFC"/>
    <w:rsid w:val="00B53A51"/>
    <w:rsid w:val="00B56850"/>
    <w:rsid w:val="00B65E2C"/>
    <w:rsid w:val="00B72D68"/>
    <w:rsid w:val="00B732EC"/>
    <w:rsid w:val="00B81C61"/>
    <w:rsid w:val="00B85560"/>
    <w:rsid w:val="00B87788"/>
    <w:rsid w:val="00BA17F9"/>
    <w:rsid w:val="00BB262F"/>
    <w:rsid w:val="00BB5DE7"/>
    <w:rsid w:val="00BB72E3"/>
    <w:rsid w:val="00BC4C59"/>
    <w:rsid w:val="00BD4F1A"/>
    <w:rsid w:val="00C079C5"/>
    <w:rsid w:val="00C245F8"/>
    <w:rsid w:val="00C57BE6"/>
    <w:rsid w:val="00C64F82"/>
    <w:rsid w:val="00C75B41"/>
    <w:rsid w:val="00C8463B"/>
    <w:rsid w:val="00C85330"/>
    <w:rsid w:val="00C87B3C"/>
    <w:rsid w:val="00C93703"/>
    <w:rsid w:val="00CA564C"/>
    <w:rsid w:val="00CD0CC9"/>
    <w:rsid w:val="00CE11A9"/>
    <w:rsid w:val="00CE2DB0"/>
    <w:rsid w:val="00CE33AF"/>
    <w:rsid w:val="00CF2212"/>
    <w:rsid w:val="00D06426"/>
    <w:rsid w:val="00D26517"/>
    <w:rsid w:val="00D26710"/>
    <w:rsid w:val="00D37443"/>
    <w:rsid w:val="00D40E0B"/>
    <w:rsid w:val="00D82791"/>
    <w:rsid w:val="00D93066"/>
    <w:rsid w:val="00DA460E"/>
    <w:rsid w:val="00DE1DF5"/>
    <w:rsid w:val="00DF562A"/>
    <w:rsid w:val="00E0533F"/>
    <w:rsid w:val="00E13E7D"/>
    <w:rsid w:val="00E15E28"/>
    <w:rsid w:val="00E21BC2"/>
    <w:rsid w:val="00E272A9"/>
    <w:rsid w:val="00E36C48"/>
    <w:rsid w:val="00E429E0"/>
    <w:rsid w:val="00E505CA"/>
    <w:rsid w:val="00E50C6C"/>
    <w:rsid w:val="00E86C45"/>
    <w:rsid w:val="00E9374A"/>
    <w:rsid w:val="00E95CB2"/>
    <w:rsid w:val="00EB2AA9"/>
    <w:rsid w:val="00EB5889"/>
    <w:rsid w:val="00EC1CD3"/>
    <w:rsid w:val="00ED1EFC"/>
    <w:rsid w:val="00ED5957"/>
    <w:rsid w:val="00ED7DE0"/>
    <w:rsid w:val="00F00735"/>
    <w:rsid w:val="00F06799"/>
    <w:rsid w:val="00F217E0"/>
    <w:rsid w:val="00F36359"/>
    <w:rsid w:val="00F40DCC"/>
    <w:rsid w:val="00F52170"/>
    <w:rsid w:val="00F76A0E"/>
    <w:rsid w:val="00F8350A"/>
    <w:rsid w:val="00F85411"/>
    <w:rsid w:val="00F969A0"/>
    <w:rsid w:val="00FA5749"/>
    <w:rsid w:val="00FC0168"/>
    <w:rsid w:val="00FC74F8"/>
    <w:rsid w:val="00FE1622"/>
    <w:rsid w:val="00FE3826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DBB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42"/>
  </w:style>
  <w:style w:type="paragraph" w:styleId="Footer">
    <w:name w:val="footer"/>
    <w:basedOn w:val="Normal"/>
    <w:link w:val="FooterChar"/>
    <w:uiPriority w:val="99"/>
    <w:unhideWhenUsed/>
    <w:rsid w:val="00AE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645</Characters>
  <Application>Microsoft Macintosh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 | University Health Network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Morris</dc:creator>
  <cp:keywords/>
  <dc:description/>
  <cp:lastModifiedBy>Andrew Morris</cp:lastModifiedBy>
  <cp:revision>1</cp:revision>
  <dcterms:created xsi:type="dcterms:W3CDTF">2018-09-07T23:17:00Z</dcterms:created>
  <dcterms:modified xsi:type="dcterms:W3CDTF">2018-09-07T23:42:00Z</dcterms:modified>
</cp:coreProperties>
</file>